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51E4" w:rsidRDefault="00F73650" w:rsidP="00AF1FA2">
      <w:pPr>
        <w:spacing w:after="0" w:line="240" w:lineRule="auto"/>
        <w:jc w:val="center"/>
        <w:rPr>
          <w:rFonts w:ascii="Times New Roman" w:hAnsi="Times New Roman" w:cs="Times New Roman"/>
          <w:sz w:val="28"/>
          <w:szCs w:val="28"/>
          <w:lang w:val="uk-UA"/>
        </w:rPr>
      </w:pPr>
      <w:r>
        <w:rPr>
          <w:b/>
          <w:noProof/>
          <w:sz w:val="28"/>
          <w:szCs w:val="28"/>
          <w:lang w:eastAsia="ru-RU"/>
        </w:rPr>
        <w:drawing>
          <wp:inline distT="0" distB="0" distL="0" distR="0">
            <wp:extent cx="487680" cy="701040"/>
            <wp:effectExtent l="0" t="0" r="762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680" cy="701040"/>
                    </a:xfrm>
                    <a:prstGeom prst="rect">
                      <a:avLst/>
                    </a:prstGeom>
                    <a:noFill/>
                    <a:ln>
                      <a:noFill/>
                    </a:ln>
                  </pic:spPr>
                </pic:pic>
              </a:graphicData>
            </a:graphic>
          </wp:inline>
        </w:drawing>
      </w:r>
    </w:p>
    <w:p w:rsidR="00AF1FA2" w:rsidRDefault="00AF1FA2" w:rsidP="00AF1FA2">
      <w:pPr>
        <w:spacing w:after="0" w:line="240" w:lineRule="auto"/>
        <w:jc w:val="center"/>
        <w:rPr>
          <w:rFonts w:ascii="Times New Roman" w:hAnsi="Times New Roman" w:cs="Times New Roman"/>
          <w:sz w:val="28"/>
          <w:szCs w:val="28"/>
          <w:lang w:val="uk-UA"/>
        </w:rPr>
      </w:pPr>
    </w:p>
    <w:tbl>
      <w:tblPr>
        <w:tblStyle w:val="a5"/>
        <w:tblW w:w="0" w:type="auto"/>
        <w:tblLook w:val="04A0" w:firstRow="1" w:lastRow="0" w:firstColumn="1" w:lastColumn="0" w:noHBand="0" w:noVBand="1"/>
      </w:tblPr>
      <w:tblGrid>
        <w:gridCol w:w="10137"/>
      </w:tblGrid>
      <w:tr w:rsidR="00F73650" w:rsidTr="00D06C5B">
        <w:tc>
          <w:tcPr>
            <w:tcW w:w="10137" w:type="dxa"/>
            <w:tcBorders>
              <w:top w:val="nil"/>
              <w:left w:val="nil"/>
              <w:bottom w:val="thinThickSmallGap" w:sz="24" w:space="0" w:color="auto"/>
              <w:right w:val="nil"/>
            </w:tcBorders>
            <w:tcMar>
              <w:top w:w="113" w:type="dxa"/>
              <w:bottom w:w="113" w:type="dxa"/>
            </w:tcMar>
          </w:tcPr>
          <w:p w:rsidR="00F73650" w:rsidRPr="00D06C5B" w:rsidRDefault="00F73650" w:rsidP="00AF1FA2">
            <w:pPr>
              <w:jc w:val="center"/>
              <w:rPr>
                <w:rFonts w:ascii="Times New Roman" w:hAnsi="Times New Roman" w:cs="Times New Roman"/>
                <w:lang w:val="uk-UA"/>
              </w:rPr>
            </w:pPr>
            <w:r w:rsidRPr="00D06C5B">
              <w:rPr>
                <w:rFonts w:ascii="Times New Roman" w:hAnsi="Times New Roman" w:cs="Times New Roman"/>
                <w:sz w:val="28"/>
                <w:lang w:val="uk-UA"/>
              </w:rPr>
              <w:t>НАЦІОНАЛЬНИЙ  СТАНДАРТ  УКРАЇНИ</w:t>
            </w:r>
          </w:p>
        </w:tc>
      </w:tr>
    </w:tbl>
    <w:p w:rsidR="00F73650" w:rsidRDefault="00F73650" w:rsidP="00AF1FA2">
      <w:pPr>
        <w:spacing w:after="0" w:line="240" w:lineRule="auto"/>
        <w:jc w:val="center"/>
        <w:rPr>
          <w:rFonts w:ascii="Times New Roman" w:hAnsi="Times New Roman" w:cs="Times New Roman"/>
          <w:sz w:val="28"/>
          <w:szCs w:val="28"/>
          <w:lang w:val="uk-UA"/>
        </w:rPr>
      </w:pPr>
    </w:p>
    <w:p w:rsidR="00AF1FA2" w:rsidRDefault="00AF1FA2" w:rsidP="00AF1FA2">
      <w:pPr>
        <w:spacing w:after="0" w:line="240" w:lineRule="auto"/>
        <w:jc w:val="center"/>
        <w:rPr>
          <w:rFonts w:ascii="Times New Roman" w:hAnsi="Times New Roman" w:cs="Times New Roman"/>
          <w:sz w:val="28"/>
          <w:szCs w:val="28"/>
          <w:lang w:val="uk-UA"/>
        </w:rPr>
      </w:pPr>
    </w:p>
    <w:p w:rsidR="00AF1FA2" w:rsidRDefault="00AF1FA2" w:rsidP="00AF1FA2">
      <w:pPr>
        <w:spacing w:after="0" w:line="240" w:lineRule="auto"/>
        <w:jc w:val="center"/>
        <w:rPr>
          <w:rFonts w:ascii="Times New Roman" w:hAnsi="Times New Roman" w:cs="Times New Roman"/>
          <w:sz w:val="28"/>
          <w:szCs w:val="28"/>
          <w:lang w:val="uk-UA"/>
        </w:rPr>
      </w:pPr>
    </w:p>
    <w:p w:rsidR="00AF1FA2" w:rsidRDefault="00AF1FA2" w:rsidP="00AF1FA2">
      <w:pPr>
        <w:spacing w:after="0" w:line="240" w:lineRule="auto"/>
        <w:jc w:val="center"/>
        <w:rPr>
          <w:rFonts w:ascii="Times New Roman" w:hAnsi="Times New Roman" w:cs="Times New Roman"/>
          <w:sz w:val="28"/>
          <w:szCs w:val="28"/>
          <w:lang w:val="uk-UA"/>
        </w:rPr>
      </w:pPr>
    </w:p>
    <w:p w:rsidR="00AF1FA2" w:rsidRDefault="00E24F3B" w:rsidP="00E24F3B">
      <w:pPr>
        <w:tabs>
          <w:tab w:val="left" w:pos="5760"/>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ab/>
      </w:r>
    </w:p>
    <w:p w:rsidR="00AF1FA2" w:rsidRPr="00AF1FA2" w:rsidRDefault="00AF1FA2" w:rsidP="00AF1FA2">
      <w:pPr>
        <w:spacing w:after="0" w:line="240" w:lineRule="auto"/>
        <w:jc w:val="center"/>
        <w:rPr>
          <w:rFonts w:ascii="Times New Roman" w:hAnsi="Times New Roman" w:cs="Times New Roman"/>
          <w:sz w:val="28"/>
          <w:szCs w:val="28"/>
          <w:lang w:val="uk-UA"/>
        </w:rPr>
      </w:pPr>
    </w:p>
    <w:p w:rsidR="00D06C5B" w:rsidRDefault="00D06C5B" w:rsidP="00AF1FA2">
      <w:pPr>
        <w:spacing w:after="0" w:line="240" w:lineRule="auto"/>
        <w:jc w:val="center"/>
        <w:rPr>
          <w:rFonts w:ascii="Times New Roman" w:hAnsi="Times New Roman" w:cs="Times New Roman"/>
          <w:sz w:val="28"/>
          <w:szCs w:val="28"/>
          <w:lang w:val="en-US"/>
        </w:rPr>
      </w:pPr>
    </w:p>
    <w:p w:rsidR="00D06C5B" w:rsidRDefault="00D06C5B" w:rsidP="00AF1FA2">
      <w:pPr>
        <w:spacing w:after="0" w:line="240" w:lineRule="auto"/>
        <w:jc w:val="center"/>
        <w:rPr>
          <w:rFonts w:ascii="Times New Roman" w:hAnsi="Times New Roman" w:cs="Times New Roman"/>
          <w:sz w:val="28"/>
          <w:szCs w:val="28"/>
          <w:lang w:val="en-US"/>
        </w:rPr>
      </w:pPr>
    </w:p>
    <w:p w:rsidR="00D06C5B" w:rsidRPr="00E24F3B" w:rsidRDefault="00E24F3B" w:rsidP="00AF1FA2">
      <w:pPr>
        <w:spacing w:after="0" w:line="240" w:lineRule="auto"/>
        <w:jc w:val="center"/>
        <w:rPr>
          <w:rFonts w:ascii="Times New Roman" w:hAnsi="Times New Roman" w:cs="Times New Roman"/>
          <w:b/>
          <w:sz w:val="32"/>
          <w:szCs w:val="28"/>
          <w:lang w:val="uk-UA"/>
        </w:rPr>
      </w:pPr>
      <w:r>
        <w:rPr>
          <w:rFonts w:ascii="Times New Roman" w:hAnsi="Times New Roman" w:cs="Times New Roman"/>
          <w:b/>
          <w:sz w:val="32"/>
          <w:szCs w:val="28"/>
          <w:lang w:val="uk-UA"/>
        </w:rPr>
        <w:t xml:space="preserve">ДСТУ </w:t>
      </w:r>
      <w:r w:rsidR="00D06C5B" w:rsidRPr="00D06C5B">
        <w:rPr>
          <w:rFonts w:ascii="Times New Roman" w:hAnsi="Times New Roman" w:cs="Times New Roman"/>
          <w:b/>
          <w:sz w:val="32"/>
          <w:szCs w:val="28"/>
          <w:lang w:val="uk-UA"/>
        </w:rPr>
        <w:t xml:space="preserve"> </w:t>
      </w:r>
      <w:r w:rsidR="00D06C5B" w:rsidRPr="00D06C5B">
        <w:rPr>
          <w:rFonts w:ascii="Times New Roman" w:hAnsi="Times New Roman" w:cs="Times New Roman"/>
          <w:b/>
          <w:sz w:val="32"/>
          <w:szCs w:val="28"/>
          <w:lang w:val="en-US"/>
        </w:rPr>
        <w:t>EN 520</w:t>
      </w:r>
      <w:r>
        <w:rPr>
          <w:rFonts w:ascii="Times New Roman" w:hAnsi="Times New Roman" w:cs="Times New Roman"/>
          <w:b/>
          <w:sz w:val="32"/>
          <w:szCs w:val="28"/>
          <w:lang w:val="uk-UA"/>
        </w:rPr>
        <w:t>:</w:t>
      </w:r>
      <w:r w:rsidR="00D06C5B" w:rsidRPr="00D06C5B">
        <w:rPr>
          <w:rFonts w:ascii="Times New Roman" w:hAnsi="Times New Roman" w:cs="Times New Roman"/>
          <w:b/>
          <w:sz w:val="32"/>
          <w:szCs w:val="28"/>
          <w:lang w:val="en-US"/>
        </w:rPr>
        <w:t>201</w:t>
      </w:r>
      <w:r>
        <w:rPr>
          <w:rFonts w:ascii="Times New Roman" w:hAnsi="Times New Roman" w:cs="Times New Roman"/>
          <w:b/>
          <w:sz w:val="32"/>
          <w:szCs w:val="28"/>
          <w:lang w:val="uk-UA"/>
        </w:rPr>
        <w:t>8</w:t>
      </w:r>
    </w:p>
    <w:p w:rsidR="00D06C5B" w:rsidRDefault="00D06C5B" w:rsidP="00AF1FA2">
      <w:pPr>
        <w:spacing w:after="0" w:line="240" w:lineRule="auto"/>
        <w:jc w:val="center"/>
        <w:rPr>
          <w:rFonts w:ascii="Times New Roman" w:hAnsi="Times New Roman" w:cs="Times New Roman"/>
          <w:b/>
          <w:sz w:val="32"/>
          <w:szCs w:val="28"/>
          <w:lang w:val="en-US"/>
        </w:rPr>
      </w:pPr>
      <w:r w:rsidRPr="00D06C5B">
        <w:rPr>
          <w:rFonts w:ascii="Times New Roman" w:hAnsi="Times New Roman" w:cs="Times New Roman"/>
          <w:b/>
          <w:sz w:val="32"/>
          <w:szCs w:val="28"/>
          <w:lang w:val="en-US"/>
        </w:rPr>
        <w:t>(EN 520-2004+A1:2009, IDT)</w:t>
      </w:r>
    </w:p>
    <w:p w:rsidR="00D06C5B" w:rsidRDefault="00D06C5B" w:rsidP="00AF1FA2">
      <w:pPr>
        <w:spacing w:after="0" w:line="240" w:lineRule="auto"/>
        <w:jc w:val="center"/>
        <w:rPr>
          <w:rFonts w:ascii="Times New Roman" w:hAnsi="Times New Roman" w:cs="Times New Roman"/>
          <w:b/>
          <w:sz w:val="32"/>
          <w:szCs w:val="28"/>
          <w:lang w:val="uk-UA"/>
        </w:rPr>
      </w:pPr>
    </w:p>
    <w:p w:rsidR="00D06C5B" w:rsidRDefault="00D06C5B" w:rsidP="00AF1FA2">
      <w:pPr>
        <w:spacing w:after="0" w:line="240" w:lineRule="auto"/>
        <w:jc w:val="center"/>
        <w:rPr>
          <w:rFonts w:ascii="Times New Roman" w:hAnsi="Times New Roman" w:cs="Times New Roman"/>
          <w:b/>
          <w:sz w:val="32"/>
          <w:szCs w:val="28"/>
          <w:lang w:val="uk-UA"/>
        </w:rPr>
      </w:pPr>
      <w:r>
        <w:rPr>
          <w:rFonts w:ascii="Times New Roman" w:hAnsi="Times New Roman" w:cs="Times New Roman"/>
          <w:b/>
          <w:sz w:val="32"/>
          <w:szCs w:val="28"/>
        </w:rPr>
        <w:t>ГІПСОКАРТОННІ</w:t>
      </w:r>
      <w:r w:rsidR="008A37AE" w:rsidRPr="008A37AE">
        <w:rPr>
          <w:rFonts w:ascii="Times New Roman" w:hAnsi="Times New Roman" w:cs="Times New Roman"/>
          <w:b/>
          <w:sz w:val="32"/>
          <w:szCs w:val="28"/>
        </w:rPr>
        <w:t xml:space="preserve"> </w:t>
      </w:r>
      <w:r w:rsidR="008A37AE">
        <w:rPr>
          <w:rFonts w:ascii="Times New Roman" w:hAnsi="Times New Roman" w:cs="Times New Roman"/>
          <w:b/>
          <w:sz w:val="32"/>
          <w:szCs w:val="28"/>
        </w:rPr>
        <w:t>ПЛИТИ</w:t>
      </w:r>
      <w:r>
        <w:rPr>
          <w:rFonts w:ascii="Times New Roman" w:hAnsi="Times New Roman" w:cs="Times New Roman"/>
          <w:b/>
          <w:sz w:val="32"/>
          <w:szCs w:val="28"/>
          <w:lang w:val="uk-UA"/>
        </w:rPr>
        <w:t>.</w:t>
      </w:r>
    </w:p>
    <w:p w:rsidR="00D06C5B" w:rsidRPr="00D06C5B" w:rsidRDefault="00D06C5B" w:rsidP="00AF1FA2">
      <w:pPr>
        <w:spacing w:after="0" w:line="240" w:lineRule="auto"/>
        <w:jc w:val="center"/>
        <w:rPr>
          <w:rFonts w:ascii="Times New Roman" w:hAnsi="Times New Roman" w:cs="Times New Roman"/>
          <w:b/>
          <w:sz w:val="32"/>
          <w:szCs w:val="28"/>
        </w:rPr>
      </w:pPr>
      <w:r w:rsidRPr="00D06C5B">
        <w:rPr>
          <w:rFonts w:ascii="Times New Roman" w:hAnsi="Times New Roman" w:cs="Times New Roman"/>
          <w:b/>
          <w:sz w:val="32"/>
          <w:szCs w:val="28"/>
        </w:rPr>
        <w:t>ВИЗНАЧЕННЯ, ВИМОГИ ТА МЕТОДИ ВИПРОБУВАНЬ</w:t>
      </w:r>
    </w:p>
    <w:p w:rsidR="00AF1FA2" w:rsidRDefault="00AF1FA2" w:rsidP="00AF1FA2">
      <w:pPr>
        <w:spacing w:after="0" w:line="240" w:lineRule="auto"/>
        <w:jc w:val="center"/>
        <w:rPr>
          <w:rFonts w:ascii="Times New Roman" w:hAnsi="Times New Roman" w:cs="Times New Roman"/>
          <w:sz w:val="28"/>
          <w:szCs w:val="28"/>
          <w:lang w:val="uk-UA"/>
        </w:rPr>
      </w:pPr>
    </w:p>
    <w:p w:rsidR="00D06C5B" w:rsidRDefault="00AF1FA2" w:rsidP="00AF1FA2">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(проект, перша редакція)</w:t>
      </w:r>
    </w:p>
    <w:p w:rsidR="00AF1FA2" w:rsidRDefault="00AF1FA2" w:rsidP="00AF1FA2">
      <w:pPr>
        <w:spacing w:after="0" w:line="240" w:lineRule="auto"/>
        <w:jc w:val="center"/>
        <w:rPr>
          <w:rFonts w:ascii="Times New Roman" w:hAnsi="Times New Roman" w:cs="Times New Roman"/>
          <w:sz w:val="28"/>
          <w:szCs w:val="28"/>
          <w:lang w:val="uk-UA"/>
        </w:rPr>
      </w:pPr>
    </w:p>
    <w:p w:rsidR="00AF1FA2" w:rsidRDefault="00AF1FA2" w:rsidP="00AF1FA2">
      <w:pPr>
        <w:spacing w:after="0" w:line="240" w:lineRule="auto"/>
        <w:jc w:val="center"/>
        <w:rPr>
          <w:rFonts w:ascii="Times New Roman" w:hAnsi="Times New Roman" w:cs="Times New Roman"/>
          <w:sz w:val="28"/>
          <w:szCs w:val="28"/>
          <w:lang w:val="uk-UA"/>
        </w:rPr>
      </w:pPr>
    </w:p>
    <w:p w:rsidR="00AF1FA2" w:rsidRDefault="00AF1FA2" w:rsidP="00AF1FA2">
      <w:pPr>
        <w:spacing w:after="0" w:line="240" w:lineRule="auto"/>
        <w:jc w:val="center"/>
        <w:rPr>
          <w:rFonts w:ascii="Times New Roman" w:hAnsi="Times New Roman" w:cs="Times New Roman"/>
          <w:sz w:val="28"/>
          <w:szCs w:val="28"/>
          <w:lang w:val="uk-UA"/>
        </w:rPr>
      </w:pPr>
    </w:p>
    <w:p w:rsidR="00AF1FA2" w:rsidRDefault="00AF1FA2" w:rsidP="00AF1FA2">
      <w:pPr>
        <w:spacing w:after="0" w:line="240" w:lineRule="auto"/>
        <w:jc w:val="center"/>
        <w:rPr>
          <w:rFonts w:ascii="Times New Roman" w:hAnsi="Times New Roman" w:cs="Times New Roman"/>
          <w:sz w:val="28"/>
          <w:szCs w:val="28"/>
          <w:lang w:val="uk-UA"/>
        </w:rPr>
      </w:pPr>
    </w:p>
    <w:p w:rsidR="00AF1FA2" w:rsidRDefault="00AF1FA2" w:rsidP="00AF1FA2">
      <w:pPr>
        <w:spacing w:after="0" w:line="240" w:lineRule="auto"/>
        <w:jc w:val="center"/>
        <w:rPr>
          <w:rFonts w:ascii="Times New Roman" w:hAnsi="Times New Roman" w:cs="Times New Roman"/>
          <w:sz w:val="28"/>
          <w:szCs w:val="28"/>
          <w:lang w:val="uk-UA"/>
        </w:rPr>
      </w:pPr>
    </w:p>
    <w:p w:rsidR="00AF1FA2" w:rsidRDefault="00AF1FA2" w:rsidP="00AF1FA2">
      <w:pPr>
        <w:spacing w:after="0" w:line="240" w:lineRule="auto"/>
        <w:jc w:val="center"/>
        <w:rPr>
          <w:rFonts w:ascii="Times New Roman" w:hAnsi="Times New Roman" w:cs="Times New Roman"/>
          <w:sz w:val="28"/>
          <w:szCs w:val="28"/>
          <w:lang w:val="uk-UA"/>
        </w:rPr>
      </w:pPr>
    </w:p>
    <w:p w:rsidR="00AF1FA2" w:rsidRDefault="00AF1FA2" w:rsidP="00AF1FA2">
      <w:pPr>
        <w:spacing w:after="0" w:line="240" w:lineRule="auto"/>
        <w:jc w:val="center"/>
        <w:rPr>
          <w:rFonts w:ascii="Times New Roman" w:hAnsi="Times New Roman" w:cs="Times New Roman"/>
          <w:sz w:val="28"/>
          <w:szCs w:val="28"/>
          <w:lang w:val="uk-UA"/>
        </w:rPr>
      </w:pPr>
    </w:p>
    <w:p w:rsidR="00AF1FA2" w:rsidRDefault="00AF1FA2" w:rsidP="00AF1FA2">
      <w:pPr>
        <w:spacing w:after="0" w:line="240" w:lineRule="auto"/>
        <w:jc w:val="center"/>
        <w:rPr>
          <w:rFonts w:ascii="Times New Roman" w:hAnsi="Times New Roman" w:cs="Times New Roman"/>
          <w:sz w:val="28"/>
          <w:szCs w:val="28"/>
          <w:lang w:val="uk-UA"/>
        </w:rPr>
      </w:pPr>
    </w:p>
    <w:p w:rsidR="00AF1FA2" w:rsidRDefault="00AF1FA2" w:rsidP="00AF1FA2">
      <w:pPr>
        <w:spacing w:after="0" w:line="240" w:lineRule="auto"/>
        <w:jc w:val="center"/>
        <w:rPr>
          <w:rFonts w:ascii="Times New Roman" w:hAnsi="Times New Roman" w:cs="Times New Roman"/>
          <w:sz w:val="28"/>
          <w:szCs w:val="28"/>
          <w:lang w:val="uk-UA"/>
        </w:rPr>
      </w:pPr>
    </w:p>
    <w:p w:rsidR="00AF1FA2" w:rsidRDefault="00AF1FA2" w:rsidP="00AF1FA2">
      <w:pPr>
        <w:spacing w:after="0" w:line="240" w:lineRule="auto"/>
        <w:jc w:val="center"/>
        <w:rPr>
          <w:rFonts w:ascii="Times New Roman" w:hAnsi="Times New Roman" w:cs="Times New Roman"/>
          <w:sz w:val="28"/>
          <w:szCs w:val="28"/>
          <w:lang w:val="uk-UA"/>
        </w:rPr>
      </w:pPr>
    </w:p>
    <w:p w:rsidR="00AF1FA2" w:rsidRDefault="00AF1FA2" w:rsidP="00AF1FA2">
      <w:pPr>
        <w:spacing w:after="0" w:line="240" w:lineRule="auto"/>
        <w:jc w:val="center"/>
        <w:rPr>
          <w:rFonts w:ascii="Times New Roman" w:hAnsi="Times New Roman" w:cs="Times New Roman"/>
          <w:sz w:val="28"/>
          <w:szCs w:val="28"/>
          <w:lang w:val="uk-UA"/>
        </w:rPr>
      </w:pPr>
    </w:p>
    <w:p w:rsidR="00AF1FA2" w:rsidRDefault="00AF1FA2" w:rsidP="00AF1FA2">
      <w:pPr>
        <w:spacing w:after="0" w:line="240" w:lineRule="auto"/>
        <w:jc w:val="center"/>
        <w:rPr>
          <w:rFonts w:ascii="Times New Roman" w:hAnsi="Times New Roman" w:cs="Times New Roman"/>
          <w:sz w:val="28"/>
          <w:szCs w:val="28"/>
          <w:lang w:val="uk-UA"/>
        </w:rPr>
      </w:pPr>
    </w:p>
    <w:p w:rsidR="00AF1FA2" w:rsidRDefault="00AF1FA2" w:rsidP="00AF1FA2">
      <w:pPr>
        <w:spacing w:after="0" w:line="240" w:lineRule="auto"/>
        <w:jc w:val="center"/>
        <w:rPr>
          <w:rFonts w:ascii="Times New Roman" w:hAnsi="Times New Roman" w:cs="Times New Roman"/>
          <w:sz w:val="28"/>
          <w:szCs w:val="28"/>
          <w:lang w:val="uk-UA"/>
        </w:rPr>
      </w:pPr>
    </w:p>
    <w:p w:rsidR="00AF1FA2" w:rsidRDefault="00AF1FA2" w:rsidP="00AF1FA2">
      <w:pPr>
        <w:spacing w:after="0" w:line="240" w:lineRule="auto"/>
        <w:jc w:val="center"/>
        <w:rPr>
          <w:rFonts w:ascii="Times New Roman" w:hAnsi="Times New Roman" w:cs="Times New Roman"/>
          <w:sz w:val="28"/>
          <w:szCs w:val="28"/>
          <w:lang w:val="uk-UA"/>
        </w:rPr>
      </w:pPr>
    </w:p>
    <w:p w:rsidR="00AF1FA2" w:rsidRDefault="00AF1FA2" w:rsidP="00AF1FA2">
      <w:pPr>
        <w:spacing w:after="0" w:line="240" w:lineRule="auto"/>
        <w:jc w:val="center"/>
        <w:rPr>
          <w:rFonts w:ascii="Times New Roman" w:hAnsi="Times New Roman" w:cs="Times New Roman"/>
          <w:sz w:val="28"/>
          <w:szCs w:val="28"/>
          <w:lang w:val="uk-UA"/>
        </w:rPr>
      </w:pPr>
    </w:p>
    <w:p w:rsidR="00AF1FA2" w:rsidRDefault="00AF1FA2" w:rsidP="00AF1FA2">
      <w:pPr>
        <w:spacing w:after="0" w:line="240" w:lineRule="auto"/>
        <w:jc w:val="center"/>
        <w:rPr>
          <w:rFonts w:ascii="Times New Roman" w:hAnsi="Times New Roman" w:cs="Times New Roman"/>
          <w:sz w:val="28"/>
          <w:szCs w:val="28"/>
          <w:lang w:val="uk-UA"/>
        </w:rPr>
      </w:pPr>
    </w:p>
    <w:p w:rsidR="00AF1FA2" w:rsidRDefault="00AF1FA2" w:rsidP="00AF1FA2">
      <w:pPr>
        <w:spacing w:after="0" w:line="240" w:lineRule="auto"/>
        <w:jc w:val="center"/>
        <w:rPr>
          <w:rFonts w:ascii="Times New Roman" w:hAnsi="Times New Roman" w:cs="Times New Roman"/>
          <w:sz w:val="28"/>
          <w:szCs w:val="28"/>
          <w:lang w:val="uk-UA"/>
        </w:rPr>
      </w:pPr>
    </w:p>
    <w:p w:rsidR="00AF1FA2" w:rsidRDefault="00AF1FA2" w:rsidP="00AF1FA2">
      <w:pPr>
        <w:spacing w:after="0" w:line="240" w:lineRule="auto"/>
        <w:jc w:val="center"/>
        <w:rPr>
          <w:rFonts w:ascii="Times New Roman" w:hAnsi="Times New Roman" w:cs="Times New Roman"/>
          <w:sz w:val="28"/>
          <w:szCs w:val="28"/>
          <w:lang w:val="uk-UA"/>
        </w:rPr>
      </w:pPr>
    </w:p>
    <w:p w:rsidR="00AF1FA2" w:rsidRDefault="00AF1FA2" w:rsidP="00AF1FA2">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Київ</w:t>
      </w:r>
    </w:p>
    <w:p w:rsidR="00AF1FA2" w:rsidRDefault="00AF1FA2" w:rsidP="00AF1FA2">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ДП «УкрНДНЦ»</w:t>
      </w:r>
    </w:p>
    <w:p w:rsidR="00AF1FA2" w:rsidRDefault="00AF1FA2" w:rsidP="00AF1FA2">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2018</w:t>
      </w:r>
    </w:p>
    <w:p w:rsidR="00AF1FA2" w:rsidRDefault="00AF1FA2" w:rsidP="00AF1FA2">
      <w:pPr>
        <w:spacing w:after="0" w:line="240" w:lineRule="auto"/>
        <w:jc w:val="center"/>
        <w:rPr>
          <w:rFonts w:ascii="Times New Roman" w:hAnsi="Times New Roman" w:cs="Times New Roman"/>
          <w:sz w:val="28"/>
          <w:szCs w:val="28"/>
          <w:lang w:val="uk-UA"/>
        </w:rPr>
      </w:pPr>
    </w:p>
    <w:p w:rsidR="006C7A28" w:rsidRPr="006C7A28" w:rsidRDefault="006C7A28" w:rsidP="006C7A28">
      <w:pPr>
        <w:spacing w:after="0" w:line="240" w:lineRule="auto"/>
        <w:ind w:firstLine="709"/>
        <w:jc w:val="center"/>
        <w:rPr>
          <w:rFonts w:ascii="Times New Roman" w:eastAsia="Times New Roman" w:hAnsi="Times New Roman" w:cs="Times New Roman"/>
          <w:b/>
          <w:sz w:val="28"/>
          <w:szCs w:val="28"/>
          <w:lang w:val="uk-UA" w:eastAsia="ru-RU"/>
        </w:rPr>
      </w:pPr>
      <w:r w:rsidRPr="006C7A28">
        <w:rPr>
          <w:rFonts w:ascii="Times New Roman" w:eastAsia="Times New Roman" w:hAnsi="Times New Roman" w:cs="Times New Roman"/>
          <w:b/>
          <w:sz w:val="28"/>
          <w:szCs w:val="28"/>
          <w:lang w:val="uk-UA" w:eastAsia="ru-RU"/>
        </w:rPr>
        <w:lastRenderedPageBreak/>
        <w:t>ПЕРЕДМОВА</w:t>
      </w:r>
    </w:p>
    <w:p w:rsidR="006C7A28" w:rsidRPr="006C7A28" w:rsidRDefault="006C7A28" w:rsidP="006C7A28">
      <w:pPr>
        <w:spacing w:after="0" w:line="240" w:lineRule="auto"/>
        <w:ind w:firstLine="709"/>
        <w:jc w:val="both"/>
        <w:rPr>
          <w:rFonts w:ascii="Times New Roman" w:eastAsia="Times New Roman" w:hAnsi="Times New Roman" w:cs="Times New Roman"/>
          <w:b/>
          <w:sz w:val="28"/>
          <w:szCs w:val="28"/>
          <w:lang w:val="uk-UA" w:eastAsia="ru-RU"/>
        </w:rPr>
      </w:pPr>
    </w:p>
    <w:p w:rsidR="00861218" w:rsidRDefault="006C7A28" w:rsidP="00861218">
      <w:pPr>
        <w:shd w:val="clear" w:color="auto" w:fill="FFFFFF"/>
        <w:tabs>
          <w:tab w:val="left" w:pos="284"/>
        </w:tabs>
        <w:spacing w:after="0" w:line="240" w:lineRule="auto"/>
        <w:jc w:val="both"/>
        <w:rPr>
          <w:rFonts w:ascii="Times New Roman" w:eastAsia="Times New Roman" w:hAnsi="Times New Roman" w:cs="Times New Roman"/>
          <w:color w:val="000000"/>
          <w:sz w:val="28"/>
          <w:szCs w:val="28"/>
          <w:lang w:val="uk-UA" w:eastAsia="ru-RU"/>
        </w:rPr>
      </w:pPr>
      <w:r w:rsidRPr="006C7A28">
        <w:rPr>
          <w:rFonts w:ascii="Times New Roman" w:eastAsia="Times New Roman" w:hAnsi="Times New Roman" w:cs="Times New Roman"/>
          <w:color w:val="000000"/>
          <w:sz w:val="28"/>
          <w:szCs w:val="28"/>
          <w:lang w:val="uk-UA" w:eastAsia="ru-RU"/>
        </w:rPr>
        <w:t>1</w:t>
      </w:r>
      <w:r w:rsidRPr="006C7A28">
        <w:rPr>
          <w:rFonts w:ascii="Times New Roman" w:eastAsia="Times New Roman" w:hAnsi="Times New Roman" w:cs="Times New Roman"/>
          <w:color w:val="000000"/>
          <w:sz w:val="28"/>
          <w:szCs w:val="28"/>
          <w:lang w:val="uk-UA" w:eastAsia="ru-RU"/>
        </w:rPr>
        <w:tab/>
      </w:r>
      <w:r w:rsidRPr="006C7A28">
        <w:rPr>
          <w:rFonts w:ascii="Times New Roman" w:eastAsia="Times New Roman" w:hAnsi="Times New Roman" w:cs="Times New Roman"/>
          <w:b/>
          <w:color w:val="000000"/>
          <w:sz w:val="28"/>
          <w:szCs w:val="28"/>
          <w:lang w:val="uk-UA" w:eastAsia="ru-RU"/>
        </w:rPr>
        <w:t>ПЕРЕКЛАД І НАУКОВО-ТЕХНІЧНЕ РЕДАГУВАННЯ:</w:t>
      </w:r>
      <w:r w:rsidRPr="006C7A28">
        <w:rPr>
          <w:rFonts w:ascii="Times New Roman" w:eastAsia="Times New Roman" w:hAnsi="Times New Roman" w:cs="Times New Roman"/>
          <w:color w:val="000000"/>
          <w:sz w:val="28"/>
          <w:szCs w:val="28"/>
          <w:lang w:val="uk-UA" w:eastAsia="ru-RU"/>
        </w:rPr>
        <w:t xml:space="preserve"> </w:t>
      </w:r>
      <w:r w:rsidR="00861218">
        <w:rPr>
          <w:rFonts w:ascii="Times New Roman" w:eastAsia="Times New Roman" w:hAnsi="Times New Roman" w:cs="Times New Roman"/>
          <w:color w:val="000000"/>
          <w:sz w:val="28"/>
          <w:szCs w:val="28"/>
          <w:lang w:val="uk-UA" w:eastAsia="ru-RU"/>
        </w:rPr>
        <w:t>Технічний комітет стандартизації ТК 305 «Будівельні вироби і матеріали»</w:t>
      </w:r>
      <w:r w:rsidR="00FA574D">
        <w:rPr>
          <w:rFonts w:ascii="Times New Roman" w:eastAsia="Times New Roman" w:hAnsi="Times New Roman" w:cs="Times New Roman"/>
          <w:color w:val="000000"/>
          <w:sz w:val="28"/>
          <w:szCs w:val="28"/>
          <w:lang w:val="uk-UA" w:eastAsia="ru-RU"/>
        </w:rPr>
        <w:t>.</w:t>
      </w:r>
    </w:p>
    <w:p w:rsidR="006C7A28" w:rsidRDefault="006C7A28" w:rsidP="006C7A28">
      <w:pPr>
        <w:shd w:val="clear" w:color="auto" w:fill="FFFFFF"/>
        <w:tabs>
          <w:tab w:val="left" w:pos="284"/>
        </w:tabs>
        <w:spacing w:after="0" w:line="240" w:lineRule="auto"/>
        <w:ind w:left="284" w:hanging="284"/>
        <w:jc w:val="both"/>
        <w:rPr>
          <w:rFonts w:ascii="Times New Roman" w:eastAsia="Times New Roman" w:hAnsi="Times New Roman" w:cs="Times New Roman"/>
          <w:color w:val="000000"/>
          <w:sz w:val="28"/>
          <w:szCs w:val="28"/>
          <w:lang w:val="uk-UA" w:eastAsia="ru-RU"/>
        </w:rPr>
      </w:pPr>
    </w:p>
    <w:p w:rsidR="00861218" w:rsidRDefault="00861218" w:rsidP="006C7A28">
      <w:pPr>
        <w:shd w:val="clear" w:color="auto" w:fill="FFFFFF"/>
        <w:tabs>
          <w:tab w:val="left" w:pos="284"/>
        </w:tabs>
        <w:spacing w:after="0" w:line="240" w:lineRule="auto"/>
        <w:ind w:left="284" w:hanging="284"/>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Технічний комітет, відповідальний за цей стандарт: ТК 305 </w:t>
      </w:r>
      <w:r w:rsidRPr="00861218">
        <w:rPr>
          <w:rFonts w:ascii="Times New Roman" w:eastAsia="Times New Roman" w:hAnsi="Times New Roman" w:cs="Times New Roman"/>
          <w:color w:val="000000"/>
          <w:sz w:val="28"/>
          <w:szCs w:val="28"/>
          <w:lang w:val="uk-UA" w:eastAsia="ru-RU"/>
        </w:rPr>
        <w:t>«Будівельні вироби і матеріали»</w:t>
      </w:r>
      <w:r w:rsidR="00FA574D">
        <w:rPr>
          <w:rFonts w:ascii="Times New Roman" w:eastAsia="Times New Roman" w:hAnsi="Times New Roman" w:cs="Times New Roman"/>
          <w:color w:val="000000"/>
          <w:sz w:val="28"/>
          <w:szCs w:val="28"/>
          <w:lang w:val="uk-UA" w:eastAsia="ru-RU"/>
        </w:rPr>
        <w:t>.</w:t>
      </w:r>
    </w:p>
    <w:p w:rsidR="00861218" w:rsidRDefault="00861218" w:rsidP="006C7A28">
      <w:pPr>
        <w:shd w:val="clear" w:color="auto" w:fill="FFFFFF"/>
        <w:tabs>
          <w:tab w:val="left" w:pos="284"/>
        </w:tabs>
        <w:spacing w:after="0" w:line="240" w:lineRule="auto"/>
        <w:ind w:left="284" w:hanging="284"/>
        <w:jc w:val="both"/>
        <w:rPr>
          <w:rFonts w:ascii="Times New Roman" w:eastAsia="Times New Roman" w:hAnsi="Times New Roman" w:cs="Times New Roman"/>
          <w:color w:val="000000"/>
          <w:sz w:val="28"/>
          <w:szCs w:val="28"/>
          <w:lang w:val="uk-UA" w:eastAsia="ru-RU"/>
        </w:rPr>
      </w:pPr>
    </w:p>
    <w:p w:rsidR="00861218" w:rsidRDefault="00861218" w:rsidP="006C7A28">
      <w:pPr>
        <w:shd w:val="clear" w:color="auto" w:fill="FFFFFF"/>
        <w:tabs>
          <w:tab w:val="left" w:pos="284"/>
        </w:tabs>
        <w:spacing w:after="0" w:line="240" w:lineRule="auto"/>
        <w:ind w:left="284" w:hanging="284"/>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Цей стандарт оформлено згідно з вимогами національної стандартизації України</w:t>
      </w:r>
      <w:r w:rsidR="00FA574D">
        <w:rPr>
          <w:rFonts w:ascii="Times New Roman" w:eastAsia="Times New Roman" w:hAnsi="Times New Roman" w:cs="Times New Roman"/>
          <w:color w:val="000000"/>
          <w:sz w:val="28"/>
          <w:szCs w:val="28"/>
          <w:lang w:val="uk-UA" w:eastAsia="ru-RU"/>
        </w:rPr>
        <w:t>.</w:t>
      </w:r>
    </w:p>
    <w:p w:rsidR="00861218" w:rsidRPr="006C7A28" w:rsidRDefault="00861218" w:rsidP="006C7A28">
      <w:pPr>
        <w:shd w:val="clear" w:color="auto" w:fill="FFFFFF"/>
        <w:tabs>
          <w:tab w:val="left" w:pos="284"/>
        </w:tabs>
        <w:spacing w:after="0" w:line="240" w:lineRule="auto"/>
        <w:ind w:left="284" w:hanging="284"/>
        <w:jc w:val="both"/>
        <w:rPr>
          <w:rFonts w:ascii="Times New Roman" w:eastAsia="Times New Roman" w:hAnsi="Times New Roman" w:cs="Times New Roman"/>
          <w:color w:val="000000"/>
          <w:sz w:val="28"/>
          <w:szCs w:val="28"/>
          <w:lang w:val="uk-UA" w:eastAsia="ru-RU"/>
        </w:rPr>
      </w:pPr>
    </w:p>
    <w:p w:rsidR="006C7A28" w:rsidRPr="006C7A28" w:rsidRDefault="00FA574D" w:rsidP="006C7A28">
      <w:pPr>
        <w:shd w:val="clear" w:color="auto" w:fill="FFFFFF"/>
        <w:tabs>
          <w:tab w:val="left" w:pos="284"/>
        </w:tabs>
        <w:spacing w:after="0" w:line="240" w:lineRule="auto"/>
        <w:ind w:left="284" w:hanging="284"/>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2</w:t>
      </w:r>
      <w:r w:rsidR="006C7A28" w:rsidRPr="006C7A28">
        <w:rPr>
          <w:rFonts w:ascii="Times New Roman" w:eastAsia="Times New Roman" w:hAnsi="Times New Roman" w:cs="Times New Roman"/>
          <w:color w:val="000000"/>
          <w:sz w:val="28"/>
          <w:szCs w:val="28"/>
          <w:lang w:val="uk-UA" w:eastAsia="ru-RU"/>
        </w:rPr>
        <w:t xml:space="preserve">  </w:t>
      </w:r>
      <w:r w:rsidR="00861218" w:rsidRPr="00FA574D">
        <w:rPr>
          <w:rFonts w:ascii="Times New Roman" w:eastAsia="Times New Roman" w:hAnsi="Times New Roman" w:cs="Times New Roman"/>
          <w:b/>
          <w:color w:val="000000"/>
          <w:sz w:val="28"/>
          <w:szCs w:val="28"/>
          <w:lang w:val="uk-UA" w:eastAsia="ru-RU"/>
        </w:rPr>
        <w:t>ПРИЙНЯТО ТА НАДАНО ЧИННОСТІ</w:t>
      </w:r>
      <w:r w:rsidR="006C7A28" w:rsidRPr="006C7A28">
        <w:rPr>
          <w:rFonts w:ascii="Times New Roman" w:eastAsia="Times New Roman" w:hAnsi="Times New Roman" w:cs="Times New Roman"/>
          <w:b/>
          <w:color w:val="000000"/>
          <w:sz w:val="28"/>
          <w:szCs w:val="28"/>
          <w:lang w:val="uk-UA" w:eastAsia="ru-RU"/>
        </w:rPr>
        <w:t>:</w:t>
      </w:r>
      <w:r w:rsidR="006C7A28" w:rsidRPr="006C7A28">
        <w:rPr>
          <w:rFonts w:ascii="Times New Roman" w:eastAsia="Times New Roman" w:hAnsi="Times New Roman" w:cs="Times New Roman"/>
          <w:color w:val="000000"/>
          <w:sz w:val="28"/>
          <w:szCs w:val="28"/>
          <w:lang w:val="uk-UA" w:eastAsia="ru-RU"/>
        </w:rPr>
        <w:tab/>
        <w:t xml:space="preserve">наказ </w:t>
      </w:r>
      <w:r w:rsidR="00861218">
        <w:rPr>
          <w:rFonts w:ascii="Times New Roman" w:eastAsia="Times New Roman" w:hAnsi="Times New Roman" w:cs="Times New Roman"/>
          <w:color w:val="000000"/>
          <w:sz w:val="28"/>
          <w:szCs w:val="28"/>
          <w:lang w:val="uk-UA" w:eastAsia="ru-RU"/>
        </w:rPr>
        <w:t>ДП «УкрНДНЦ»</w:t>
      </w:r>
      <w:r w:rsidR="006C7A28" w:rsidRPr="006C7A28">
        <w:rPr>
          <w:rFonts w:ascii="Times New Roman" w:eastAsia="Times New Roman" w:hAnsi="Times New Roman" w:cs="Times New Roman"/>
          <w:color w:val="000000"/>
          <w:sz w:val="28"/>
          <w:szCs w:val="28"/>
          <w:lang w:val="uk-UA" w:eastAsia="ru-RU"/>
        </w:rPr>
        <w:t xml:space="preserve"> від </w:t>
      </w:r>
      <w:r w:rsidR="00861218">
        <w:rPr>
          <w:rFonts w:ascii="Times New Roman" w:eastAsia="Times New Roman" w:hAnsi="Times New Roman" w:cs="Times New Roman"/>
          <w:color w:val="000000"/>
          <w:sz w:val="28"/>
          <w:szCs w:val="28"/>
          <w:lang w:val="uk-UA" w:eastAsia="ru-RU"/>
        </w:rPr>
        <w:t>«</w:t>
      </w:r>
      <w:r w:rsidR="006C7A28" w:rsidRPr="006C7A28">
        <w:rPr>
          <w:rFonts w:ascii="Times New Roman" w:eastAsia="Times New Roman" w:hAnsi="Times New Roman" w:cs="Times New Roman"/>
          <w:color w:val="000000"/>
          <w:sz w:val="28"/>
          <w:szCs w:val="28"/>
          <w:lang w:val="uk-UA" w:eastAsia="ru-RU"/>
        </w:rPr>
        <w:t>__</w:t>
      </w:r>
      <w:r w:rsidR="00861218">
        <w:rPr>
          <w:rFonts w:ascii="Times New Roman" w:eastAsia="Times New Roman" w:hAnsi="Times New Roman" w:cs="Times New Roman"/>
          <w:color w:val="000000"/>
          <w:sz w:val="28"/>
          <w:szCs w:val="28"/>
          <w:lang w:val="uk-UA" w:eastAsia="ru-RU"/>
        </w:rPr>
        <w:t xml:space="preserve">» </w:t>
      </w:r>
      <w:r w:rsidR="006C7A28" w:rsidRPr="006C7A28">
        <w:rPr>
          <w:rFonts w:ascii="Times New Roman" w:eastAsia="Times New Roman" w:hAnsi="Times New Roman" w:cs="Times New Roman"/>
          <w:color w:val="000000"/>
          <w:sz w:val="28"/>
          <w:szCs w:val="28"/>
          <w:lang w:val="uk-UA" w:eastAsia="ru-RU"/>
        </w:rPr>
        <w:t>______</w:t>
      </w:r>
      <w:r w:rsidR="00861218">
        <w:rPr>
          <w:rFonts w:ascii="Times New Roman" w:eastAsia="Times New Roman" w:hAnsi="Times New Roman" w:cs="Times New Roman"/>
          <w:color w:val="000000"/>
          <w:sz w:val="28"/>
          <w:szCs w:val="28"/>
          <w:lang w:val="uk-UA" w:eastAsia="ru-RU"/>
        </w:rPr>
        <w:t>201_ р.</w:t>
      </w:r>
      <w:r w:rsidR="006C7A28" w:rsidRPr="006C7A28">
        <w:rPr>
          <w:rFonts w:ascii="Times New Roman" w:eastAsia="Times New Roman" w:hAnsi="Times New Roman" w:cs="Times New Roman"/>
          <w:color w:val="000000"/>
          <w:sz w:val="28"/>
          <w:szCs w:val="28"/>
          <w:lang w:val="uk-UA" w:eastAsia="ru-RU"/>
        </w:rPr>
        <w:t xml:space="preserve"> № ___</w:t>
      </w:r>
      <w:r w:rsidR="00861218">
        <w:rPr>
          <w:rFonts w:ascii="Times New Roman" w:eastAsia="Times New Roman" w:hAnsi="Times New Roman" w:cs="Times New Roman"/>
          <w:color w:val="000000"/>
          <w:sz w:val="28"/>
          <w:szCs w:val="28"/>
          <w:lang w:val="uk-UA" w:eastAsia="ru-RU"/>
        </w:rPr>
        <w:t xml:space="preserve">  </w:t>
      </w:r>
      <w:r w:rsidR="006C7A28" w:rsidRPr="006C7A28">
        <w:rPr>
          <w:rFonts w:ascii="Times New Roman" w:eastAsia="Times New Roman" w:hAnsi="Times New Roman" w:cs="Times New Roman"/>
          <w:color w:val="000000"/>
          <w:sz w:val="28"/>
          <w:szCs w:val="28"/>
          <w:lang w:val="uk-UA" w:eastAsia="ru-RU"/>
        </w:rPr>
        <w:t>з</w:t>
      </w:r>
      <w:r w:rsidR="00861218">
        <w:rPr>
          <w:rFonts w:ascii="Times New Roman" w:eastAsia="Times New Roman" w:hAnsi="Times New Roman" w:cs="Times New Roman"/>
          <w:color w:val="000000"/>
          <w:sz w:val="28"/>
          <w:szCs w:val="28"/>
          <w:lang w:val="uk-UA" w:eastAsia="ru-RU"/>
        </w:rPr>
        <w:t xml:space="preserve"> </w:t>
      </w:r>
      <w:r w:rsidR="006C7A28" w:rsidRPr="006C7A28">
        <w:rPr>
          <w:rFonts w:ascii="Times New Roman" w:eastAsia="Times New Roman" w:hAnsi="Times New Roman" w:cs="Times New Roman"/>
          <w:color w:val="000000"/>
          <w:sz w:val="28"/>
          <w:szCs w:val="28"/>
          <w:lang w:val="uk-UA" w:eastAsia="ru-RU"/>
        </w:rPr>
        <w:t xml:space="preserve"> ___</w:t>
      </w:r>
      <w:r w:rsidR="00861218">
        <w:rPr>
          <w:rFonts w:ascii="Times New Roman" w:eastAsia="Times New Roman" w:hAnsi="Times New Roman" w:cs="Times New Roman"/>
          <w:color w:val="000000"/>
          <w:sz w:val="28"/>
          <w:szCs w:val="28"/>
          <w:lang w:val="uk-UA" w:eastAsia="ru-RU"/>
        </w:rPr>
        <w:t>.</w:t>
      </w:r>
      <w:r w:rsidR="006C7A28" w:rsidRPr="006C7A28">
        <w:rPr>
          <w:rFonts w:ascii="Times New Roman" w:eastAsia="Times New Roman" w:hAnsi="Times New Roman" w:cs="Times New Roman"/>
          <w:color w:val="000000"/>
          <w:sz w:val="28"/>
          <w:szCs w:val="28"/>
          <w:lang w:val="uk-UA" w:eastAsia="ru-RU"/>
        </w:rPr>
        <w:t>___</w:t>
      </w:r>
      <w:r w:rsidR="00861218">
        <w:rPr>
          <w:rFonts w:ascii="Times New Roman" w:eastAsia="Times New Roman" w:hAnsi="Times New Roman" w:cs="Times New Roman"/>
          <w:color w:val="000000"/>
          <w:sz w:val="28"/>
          <w:szCs w:val="28"/>
          <w:lang w:val="uk-UA" w:eastAsia="ru-RU"/>
        </w:rPr>
        <w:t>.201</w:t>
      </w:r>
      <w:r w:rsidR="006C7A28" w:rsidRPr="006C7A28">
        <w:rPr>
          <w:rFonts w:ascii="Times New Roman" w:eastAsia="Times New Roman" w:hAnsi="Times New Roman" w:cs="Times New Roman"/>
          <w:color w:val="000000"/>
          <w:sz w:val="28"/>
          <w:szCs w:val="28"/>
          <w:lang w:val="uk-UA" w:eastAsia="ru-RU"/>
        </w:rPr>
        <w:t>___.</w:t>
      </w:r>
    </w:p>
    <w:p w:rsidR="006C7A28" w:rsidRPr="006C7A28" w:rsidRDefault="006C7A28" w:rsidP="006C7A28">
      <w:pPr>
        <w:shd w:val="clear" w:color="auto" w:fill="FFFFFF"/>
        <w:tabs>
          <w:tab w:val="left" w:pos="284"/>
        </w:tabs>
        <w:spacing w:after="0" w:line="240" w:lineRule="auto"/>
        <w:ind w:left="284" w:hanging="284"/>
        <w:jc w:val="both"/>
        <w:rPr>
          <w:rFonts w:ascii="Times New Roman" w:eastAsia="Times New Roman" w:hAnsi="Times New Roman" w:cs="Times New Roman"/>
          <w:sz w:val="28"/>
          <w:szCs w:val="28"/>
          <w:lang w:val="uk-UA" w:eastAsia="ru-RU"/>
        </w:rPr>
      </w:pPr>
    </w:p>
    <w:p w:rsidR="006C7A28" w:rsidRPr="006C7A28" w:rsidRDefault="00FA574D" w:rsidP="00FA574D">
      <w:pPr>
        <w:widowControl w:val="0"/>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3</w:t>
      </w:r>
      <w:r w:rsidR="006C7A28" w:rsidRPr="006C7A28">
        <w:rPr>
          <w:rFonts w:ascii="Times New Roman" w:eastAsia="Times New Roman" w:hAnsi="Times New Roman" w:cs="Times New Roman"/>
          <w:color w:val="000000"/>
          <w:sz w:val="28"/>
          <w:szCs w:val="28"/>
          <w:lang w:val="uk-UA" w:eastAsia="ru-RU"/>
        </w:rPr>
        <w:tab/>
        <w:t xml:space="preserve"> Національний  стандарт  відповідає</w:t>
      </w:r>
      <w:r w:rsidR="006C7A28" w:rsidRPr="006C7A28">
        <w:rPr>
          <w:rFonts w:ascii="Times New Roman" w:eastAsia="Times New Roman" w:hAnsi="Times New Roman" w:cs="Times New Roman"/>
          <w:sz w:val="28"/>
          <w:szCs w:val="28"/>
          <w:lang w:val="uk-UA" w:eastAsia="ru-RU"/>
        </w:rPr>
        <w:t xml:space="preserve">  </w:t>
      </w:r>
      <w:r w:rsidRPr="00FA574D">
        <w:rPr>
          <w:rFonts w:ascii="Times New Roman" w:eastAsia="Times New Roman" w:hAnsi="Times New Roman" w:cs="Times New Roman"/>
          <w:sz w:val="28"/>
          <w:szCs w:val="28"/>
          <w:lang w:val="uk-UA" w:eastAsia="ru-RU"/>
        </w:rPr>
        <w:t>EN 520:2004+A1</w:t>
      </w:r>
      <w:r>
        <w:rPr>
          <w:rFonts w:ascii="Times New Roman" w:eastAsia="Times New Roman" w:hAnsi="Times New Roman" w:cs="Times New Roman"/>
          <w:sz w:val="28"/>
          <w:szCs w:val="28"/>
          <w:lang w:val="uk-UA" w:eastAsia="ru-RU"/>
        </w:rPr>
        <w:t xml:space="preserve">:2009 </w:t>
      </w:r>
      <w:r w:rsidRPr="00FA574D">
        <w:rPr>
          <w:rFonts w:ascii="Times New Roman" w:eastAsia="Times New Roman" w:hAnsi="Times New Roman" w:cs="Times New Roman"/>
          <w:sz w:val="28"/>
          <w:szCs w:val="28"/>
          <w:lang w:val="uk-UA" w:eastAsia="ru-RU"/>
        </w:rPr>
        <w:t>Gipsplatten - Begriffe, Anforderungen und Prüfverfahren</w:t>
      </w:r>
      <w:r w:rsidR="006C7A28" w:rsidRPr="006C7A2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Г</w:t>
      </w:r>
      <w:r w:rsidRPr="00FA574D">
        <w:rPr>
          <w:rFonts w:ascii="Times New Roman" w:eastAsia="Times New Roman" w:hAnsi="Times New Roman" w:cs="Times New Roman"/>
          <w:sz w:val="28"/>
          <w:szCs w:val="28"/>
          <w:lang w:val="uk-UA" w:eastAsia="ru-RU"/>
        </w:rPr>
        <w:t>іпсокартонні плити</w:t>
      </w:r>
      <w:r>
        <w:rPr>
          <w:rFonts w:ascii="Times New Roman" w:eastAsia="Times New Roman" w:hAnsi="Times New Roman" w:cs="Times New Roman"/>
          <w:sz w:val="28"/>
          <w:szCs w:val="28"/>
          <w:lang w:val="uk-UA" w:eastAsia="ru-RU"/>
        </w:rPr>
        <w:t xml:space="preserve">. </w:t>
      </w:r>
      <w:r w:rsidRPr="00FA574D">
        <w:rPr>
          <w:rFonts w:ascii="Times New Roman" w:eastAsia="Times New Roman" w:hAnsi="Times New Roman" w:cs="Times New Roman"/>
          <w:sz w:val="28"/>
          <w:szCs w:val="28"/>
          <w:lang w:val="uk-UA" w:eastAsia="ru-RU"/>
        </w:rPr>
        <w:t>Визначення, вимоги та методи випробувань</w:t>
      </w:r>
      <w:r w:rsidR="006C7A28" w:rsidRPr="006C7A28">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p>
    <w:p w:rsidR="006C7A28" w:rsidRPr="006C7A28" w:rsidRDefault="006C7A28" w:rsidP="006C7A28">
      <w:pPr>
        <w:spacing w:after="0" w:line="240" w:lineRule="auto"/>
        <w:ind w:firstLine="709"/>
        <w:jc w:val="both"/>
        <w:rPr>
          <w:rFonts w:ascii="Times New Roman" w:eastAsia="Times New Roman" w:hAnsi="Times New Roman" w:cs="Times New Roman"/>
          <w:sz w:val="28"/>
          <w:szCs w:val="28"/>
          <w:lang w:val="uk-UA" w:eastAsia="ru-RU"/>
        </w:rPr>
      </w:pPr>
    </w:p>
    <w:p w:rsidR="006C7A28" w:rsidRPr="006C7A28" w:rsidRDefault="006C7A28" w:rsidP="006C7A28">
      <w:pPr>
        <w:spacing w:after="0" w:line="240" w:lineRule="auto"/>
        <w:jc w:val="both"/>
        <w:rPr>
          <w:rFonts w:ascii="Times New Roman" w:eastAsia="Times New Roman" w:hAnsi="Times New Roman" w:cs="Times New Roman"/>
          <w:sz w:val="28"/>
          <w:szCs w:val="28"/>
          <w:lang w:val="uk-UA" w:eastAsia="ru-RU"/>
        </w:rPr>
      </w:pPr>
      <w:r w:rsidRPr="006C7A28">
        <w:rPr>
          <w:rFonts w:ascii="Times New Roman" w:eastAsia="Times New Roman" w:hAnsi="Times New Roman" w:cs="Times New Roman"/>
          <w:sz w:val="28"/>
          <w:szCs w:val="28"/>
          <w:lang w:val="uk-UA" w:eastAsia="ru-RU"/>
        </w:rPr>
        <w:t xml:space="preserve">Ступінь відповідності – ідентичний (IDT) </w:t>
      </w:r>
    </w:p>
    <w:p w:rsidR="006C7A28" w:rsidRPr="006C7A28" w:rsidRDefault="006C7A28" w:rsidP="006C7A28">
      <w:pPr>
        <w:spacing w:after="0" w:line="240" w:lineRule="auto"/>
        <w:jc w:val="both"/>
        <w:rPr>
          <w:rFonts w:ascii="Times New Roman" w:eastAsia="Times New Roman" w:hAnsi="Times New Roman" w:cs="Times New Roman"/>
          <w:sz w:val="28"/>
          <w:szCs w:val="28"/>
          <w:lang w:val="uk-UA" w:eastAsia="ru-RU"/>
        </w:rPr>
      </w:pPr>
      <w:r w:rsidRPr="006C7A28">
        <w:rPr>
          <w:rFonts w:ascii="Times New Roman" w:eastAsia="Times New Roman" w:hAnsi="Times New Roman" w:cs="Times New Roman"/>
          <w:sz w:val="28"/>
          <w:szCs w:val="28"/>
          <w:lang w:val="uk-UA" w:eastAsia="ru-RU"/>
        </w:rPr>
        <w:t xml:space="preserve">Переклад  з </w:t>
      </w:r>
      <w:r w:rsidR="00FA574D">
        <w:rPr>
          <w:rFonts w:ascii="Times New Roman" w:eastAsia="Times New Roman" w:hAnsi="Times New Roman" w:cs="Times New Roman"/>
          <w:sz w:val="28"/>
          <w:szCs w:val="28"/>
          <w:lang w:val="uk-UA" w:eastAsia="ru-RU"/>
        </w:rPr>
        <w:t>німецької</w:t>
      </w:r>
      <w:r w:rsidRPr="006C7A28">
        <w:rPr>
          <w:rFonts w:ascii="Times New Roman" w:eastAsia="Times New Roman" w:hAnsi="Times New Roman" w:cs="Times New Roman"/>
          <w:sz w:val="28"/>
          <w:szCs w:val="28"/>
          <w:lang w:val="uk-UA" w:eastAsia="ru-RU"/>
        </w:rPr>
        <w:t xml:space="preserve"> (</w:t>
      </w:r>
      <w:r w:rsidR="00FA574D">
        <w:rPr>
          <w:rFonts w:ascii="Times New Roman" w:eastAsia="Times New Roman" w:hAnsi="Times New Roman" w:cs="Times New Roman"/>
          <w:sz w:val="28"/>
          <w:szCs w:val="28"/>
          <w:lang w:val="en-US" w:eastAsia="ru-RU"/>
        </w:rPr>
        <w:t>de</w:t>
      </w:r>
      <w:r w:rsidRPr="006C7A28">
        <w:rPr>
          <w:rFonts w:ascii="Times New Roman" w:eastAsia="Times New Roman" w:hAnsi="Times New Roman" w:cs="Times New Roman"/>
          <w:sz w:val="28"/>
          <w:szCs w:val="28"/>
          <w:lang w:val="uk-UA" w:eastAsia="ru-RU"/>
        </w:rPr>
        <w:t>)</w:t>
      </w:r>
    </w:p>
    <w:p w:rsidR="006C7A28" w:rsidRPr="006C7A28" w:rsidRDefault="006C7A28" w:rsidP="006C7A28">
      <w:pPr>
        <w:spacing w:after="120" w:line="240" w:lineRule="auto"/>
        <w:ind w:firstLine="709"/>
        <w:jc w:val="both"/>
        <w:rPr>
          <w:rFonts w:ascii="Times New Roman" w:eastAsia="Times New Roman" w:hAnsi="Times New Roman" w:cs="Times New Roman"/>
          <w:b/>
          <w:sz w:val="28"/>
          <w:szCs w:val="28"/>
          <w:lang w:val="uk-UA" w:eastAsia="ru-RU"/>
        </w:rPr>
      </w:pPr>
    </w:p>
    <w:p w:rsidR="006C7A28" w:rsidRPr="006C7A28" w:rsidRDefault="006C7A28" w:rsidP="006C7A28">
      <w:pPr>
        <w:spacing w:after="120" w:line="240" w:lineRule="auto"/>
        <w:jc w:val="both"/>
        <w:rPr>
          <w:rFonts w:ascii="Times New Roman" w:eastAsia="Times New Roman" w:hAnsi="Times New Roman" w:cs="Times New Roman"/>
          <w:b/>
          <w:sz w:val="28"/>
          <w:szCs w:val="28"/>
          <w:lang w:val="uk-UA" w:eastAsia="ru-RU"/>
        </w:rPr>
      </w:pPr>
      <w:r w:rsidRPr="006C7A28">
        <w:rPr>
          <w:rFonts w:ascii="Times New Roman" w:eastAsia="Times New Roman" w:hAnsi="Times New Roman" w:cs="Times New Roman"/>
          <w:b/>
          <w:sz w:val="28"/>
          <w:szCs w:val="28"/>
          <w:lang w:val="uk-UA" w:eastAsia="ru-RU"/>
        </w:rPr>
        <w:t>Цей стандарт видано з дозволу CEN.</w:t>
      </w:r>
    </w:p>
    <w:p w:rsidR="006C7A28" w:rsidRPr="006C7A28" w:rsidRDefault="006C7A28" w:rsidP="006C7A28">
      <w:pPr>
        <w:spacing w:after="0" w:line="240" w:lineRule="auto"/>
        <w:jc w:val="both"/>
        <w:rPr>
          <w:rFonts w:ascii="Times New Roman" w:eastAsia="Times New Roman" w:hAnsi="Times New Roman" w:cs="Times New Roman"/>
          <w:sz w:val="28"/>
          <w:szCs w:val="28"/>
          <w:lang w:val="uk-UA" w:eastAsia="ru-RU"/>
        </w:rPr>
      </w:pPr>
    </w:p>
    <w:p w:rsidR="006C7A28" w:rsidRPr="006C7A28" w:rsidRDefault="006C7A28" w:rsidP="006C7A28">
      <w:pPr>
        <w:spacing w:after="0" w:line="240" w:lineRule="auto"/>
        <w:jc w:val="both"/>
        <w:rPr>
          <w:rFonts w:ascii="Times New Roman" w:eastAsia="Times New Roman" w:hAnsi="Times New Roman" w:cs="Times New Roman"/>
          <w:sz w:val="28"/>
          <w:szCs w:val="28"/>
          <w:lang w:val="uk-UA" w:eastAsia="ru-RU"/>
        </w:rPr>
      </w:pPr>
      <w:r w:rsidRPr="006C7A28">
        <w:rPr>
          <w:rFonts w:ascii="Times New Roman" w:eastAsia="Times New Roman" w:hAnsi="Times New Roman" w:cs="Times New Roman"/>
          <w:sz w:val="28"/>
          <w:szCs w:val="28"/>
          <w:lang w:val="uk-UA" w:eastAsia="ru-RU"/>
        </w:rPr>
        <w:t xml:space="preserve">4 УВЕДЕНО ВПЕРШЕ </w:t>
      </w:r>
      <w:r w:rsidR="00FA574D">
        <w:rPr>
          <w:rFonts w:ascii="Times New Roman" w:eastAsia="Times New Roman" w:hAnsi="Times New Roman" w:cs="Times New Roman"/>
          <w:sz w:val="28"/>
          <w:szCs w:val="28"/>
          <w:lang w:eastAsia="ru-RU"/>
        </w:rPr>
        <w:t>на зам</w:t>
      </w:r>
      <w:r w:rsidR="00E24F3B">
        <w:rPr>
          <w:rFonts w:ascii="Times New Roman" w:eastAsia="Times New Roman" w:hAnsi="Times New Roman" w:cs="Times New Roman"/>
          <w:sz w:val="28"/>
          <w:szCs w:val="28"/>
          <w:lang w:val="uk-UA" w:eastAsia="ru-RU"/>
        </w:rPr>
        <w:t xml:space="preserve">іну ДСТУ </w:t>
      </w:r>
      <w:r w:rsidR="00FA574D">
        <w:rPr>
          <w:rFonts w:ascii="Times New Roman" w:eastAsia="Times New Roman" w:hAnsi="Times New Roman" w:cs="Times New Roman"/>
          <w:sz w:val="28"/>
          <w:szCs w:val="28"/>
          <w:lang w:val="en-US" w:eastAsia="ru-RU"/>
        </w:rPr>
        <w:t>EN</w:t>
      </w:r>
      <w:r w:rsidR="00FA574D" w:rsidRPr="00FA574D">
        <w:rPr>
          <w:rFonts w:ascii="Times New Roman" w:eastAsia="Times New Roman" w:hAnsi="Times New Roman" w:cs="Times New Roman"/>
          <w:sz w:val="28"/>
          <w:szCs w:val="28"/>
          <w:lang w:eastAsia="ru-RU"/>
        </w:rPr>
        <w:t xml:space="preserve"> 520:2017</w:t>
      </w:r>
      <w:r w:rsidR="00A0397F">
        <w:rPr>
          <w:rFonts w:ascii="Times New Roman" w:eastAsia="Times New Roman" w:hAnsi="Times New Roman" w:cs="Times New Roman"/>
          <w:sz w:val="28"/>
          <w:szCs w:val="28"/>
          <w:lang w:val="uk-UA" w:eastAsia="ru-RU"/>
        </w:rPr>
        <w:t>.</w:t>
      </w:r>
    </w:p>
    <w:p w:rsidR="00AF1FA2" w:rsidRDefault="00AF1FA2" w:rsidP="00AF1FA2">
      <w:pPr>
        <w:spacing w:after="0" w:line="240" w:lineRule="auto"/>
        <w:jc w:val="center"/>
        <w:rPr>
          <w:rFonts w:ascii="Times New Roman" w:hAnsi="Times New Roman" w:cs="Times New Roman"/>
          <w:sz w:val="28"/>
          <w:szCs w:val="28"/>
          <w:lang w:val="uk-UA"/>
        </w:rPr>
      </w:pPr>
    </w:p>
    <w:p w:rsidR="006C7A28" w:rsidRDefault="006C7A28" w:rsidP="00AF1FA2">
      <w:pPr>
        <w:spacing w:after="0" w:line="240" w:lineRule="auto"/>
        <w:jc w:val="center"/>
        <w:rPr>
          <w:rFonts w:ascii="Times New Roman" w:hAnsi="Times New Roman" w:cs="Times New Roman"/>
          <w:sz w:val="28"/>
          <w:szCs w:val="28"/>
          <w:lang w:val="uk-UA"/>
        </w:rPr>
      </w:pPr>
    </w:p>
    <w:p w:rsidR="006C7A28" w:rsidRDefault="006C7A28" w:rsidP="00AF1FA2">
      <w:pPr>
        <w:spacing w:after="0" w:line="240" w:lineRule="auto"/>
        <w:jc w:val="center"/>
        <w:rPr>
          <w:rFonts w:ascii="Times New Roman" w:hAnsi="Times New Roman" w:cs="Times New Roman"/>
          <w:sz w:val="28"/>
          <w:szCs w:val="28"/>
          <w:lang w:val="uk-UA"/>
        </w:rPr>
      </w:pPr>
    </w:p>
    <w:p w:rsidR="006C7A28" w:rsidRDefault="006C7A28" w:rsidP="00AF1FA2">
      <w:pPr>
        <w:spacing w:after="0" w:line="240" w:lineRule="auto"/>
        <w:jc w:val="center"/>
        <w:rPr>
          <w:rFonts w:ascii="Times New Roman" w:hAnsi="Times New Roman" w:cs="Times New Roman"/>
          <w:sz w:val="28"/>
          <w:szCs w:val="28"/>
          <w:lang w:val="uk-UA"/>
        </w:rPr>
      </w:pPr>
    </w:p>
    <w:p w:rsidR="006C7A28" w:rsidRDefault="006C7A28" w:rsidP="00AF1FA2">
      <w:pPr>
        <w:spacing w:after="0" w:line="240" w:lineRule="auto"/>
        <w:jc w:val="center"/>
        <w:rPr>
          <w:rFonts w:ascii="Times New Roman" w:hAnsi="Times New Roman" w:cs="Times New Roman"/>
          <w:sz w:val="28"/>
          <w:szCs w:val="28"/>
          <w:lang w:val="uk-UA"/>
        </w:rPr>
      </w:pPr>
    </w:p>
    <w:p w:rsidR="006C7A28" w:rsidRDefault="006C7A28" w:rsidP="00AF1FA2">
      <w:pPr>
        <w:spacing w:after="0" w:line="240" w:lineRule="auto"/>
        <w:jc w:val="center"/>
        <w:rPr>
          <w:rFonts w:ascii="Times New Roman" w:hAnsi="Times New Roman" w:cs="Times New Roman"/>
          <w:sz w:val="28"/>
          <w:szCs w:val="28"/>
          <w:lang w:val="uk-UA"/>
        </w:rPr>
      </w:pPr>
    </w:p>
    <w:p w:rsidR="006C7A28" w:rsidRDefault="006C7A28" w:rsidP="00AF1FA2">
      <w:pPr>
        <w:spacing w:after="0" w:line="240" w:lineRule="auto"/>
        <w:jc w:val="center"/>
        <w:rPr>
          <w:rFonts w:ascii="Times New Roman" w:hAnsi="Times New Roman" w:cs="Times New Roman"/>
          <w:sz w:val="28"/>
          <w:szCs w:val="28"/>
          <w:lang w:val="uk-UA"/>
        </w:rPr>
      </w:pPr>
    </w:p>
    <w:p w:rsidR="006C7A28" w:rsidRDefault="006C7A28" w:rsidP="00AF1FA2">
      <w:pPr>
        <w:spacing w:after="0" w:line="240" w:lineRule="auto"/>
        <w:jc w:val="center"/>
        <w:rPr>
          <w:rFonts w:ascii="Times New Roman" w:hAnsi="Times New Roman" w:cs="Times New Roman"/>
          <w:sz w:val="28"/>
          <w:szCs w:val="28"/>
          <w:lang w:val="uk-UA"/>
        </w:rPr>
      </w:pPr>
    </w:p>
    <w:p w:rsidR="006C7A28" w:rsidRDefault="006C7A28" w:rsidP="00AF1FA2">
      <w:pPr>
        <w:spacing w:after="0" w:line="240" w:lineRule="auto"/>
        <w:jc w:val="center"/>
        <w:rPr>
          <w:rFonts w:ascii="Times New Roman" w:hAnsi="Times New Roman" w:cs="Times New Roman"/>
          <w:sz w:val="28"/>
          <w:szCs w:val="28"/>
          <w:lang w:val="uk-UA"/>
        </w:rPr>
      </w:pPr>
    </w:p>
    <w:p w:rsidR="006C7A28" w:rsidRDefault="006C7A28" w:rsidP="00AF1FA2">
      <w:pPr>
        <w:spacing w:after="0" w:line="240" w:lineRule="auto"/>
        <w:jc w:val="center"/>
        <w:rPr>
          <w:rFonts w:ascii="Times New Roman" w:hAnsi="Times New Roman" w:cs="Times New Roman"/>
          <w:sz w:val="28"/>
          <w:szCs w:val="28"/>
          <w:lang w:val="uk-UA"/>
        </w:rPr>
      </w:pPr>
    </w:p>
    <w:p w:rsidR="006C7A28" w:rsidRDefault="006C7A28" w:rsidP="00AF1FA2">
      <w:pPr>
        <w:spacing w:after="0" w:line="240" w:lineRule="auto"/>
        <w:jc w:val="center"/>
        <w:rPr>
          <w:rFonts w:ascii="Times New Roman" w:hAnsi="Times New Roman" w:cs="Times New Roman"/>
          <w:sz w:val="28"/>
          <w:szCs w:val="28"/>
          <w:lang w:val="uk-UA"/>
        </w:rPr>
      </w:pPr>
    </w:p>
    <w:p w:rsidR="006C7A28" w:rsidRDefault="006C7A28" w:rsidP="00AF1FA2">
      <w:pPr>
        <w:spacing w:after="0" w:line="240" w:lineRule="auto"/>
        <w:jc w:val="center"/>
        <w:rPr>
          <w:rFonts w:ascii="Times New Roman" w:hAnsi="Times New Roman" w:cs="Times New Roman"/>
          <w:sz w:val="28"/>
          <w:szCs w:val="28"/>
          <w:lang w:val="uk-UA"/>
        </w:rPr>
      </w:pPr>
    </w:p>
    <w:p w:rsidR="006C7A28" w:rsidRDefault="006C7A28" w:rsidP="00AF1FA2">
      <w:pPr>
        <w:pBdr>
          <w:bottom w:val="single" w:sz="12" w:space="1" w:color="auto"/>
        </w:pBdr>
        <w:spacing w:after="0" w:line="240" w:lineRule="auto"/>
        <w:jc w:val="center"/>
        <w:rPr>
          <w:rFonts w:ascii="Times New Roman" w:hAnsi="Times New Roman" w:cs="Times New Roman"/>
          <w:sz w:val="28"/>
          <w:szCs w:val="28"/>
          <w:lang w:val="uk-UA"/>
        </w:rPr>
      </w:pPr>
    </w:p>
    <w:p w:rsidR="006C7A28" w:rsidRPr="006C7A28" w:rsidRDefault="006C7A28" w:rsidP="006C7A28">
      <w:pPr>
        <w:ind w:firstLine="709"/>
        <w:jc w:val="center"/>
        <w:rPr>
          <w:rFonts w:ascii="Times New Roman" w:hAnsi="Times New Roman" w:cs="Times New Roman"/>
          <w:b/>
          <w:sz w:val="24"/>
          <w:lang w:val="uk-UA"/>
        </w:rPr>
      </w:pPr>
      <w:r w:rsidRPr="006C7A28">
        <w:rPr>
          <w:rFonts w:ascii="Times New Roman" w:hAnsi="Times New Roman" w:cs="Times New Roman"/>
          <w:b/>
          <w:sz w:val="24"/>
        </w:rPr>
        <w:t xml:space="preserve">Право власності на цей національний стандарт належить державі. Забороняється повністю чи частково видавати, відтворювати з метою розповсюдження і розповсюджувати як офіційне видання цей національний стандарт або його частину на будь-яких носіях інформації без </w:t>
      </w:r>
      <w:r w:rsidRPr="006C7A28">
        <w:rPr>
          <w:rFonts w:ascii="Times New Roman" w:hAnsi="Times New Roman" w:cs="Times New Roman"/>
          <w:b/>
          <w:sz w:val="24"/>
          <w:lang w:val="uk-UA"/>
        </w:rPr>
        <w:t>ДП «УкрНДНЦ» чи уповноваженої ним особи</w:t>
      </w:r>
      <w:r w:rsidRPr="006C7A28">
        <w:rPr>
          <w:rFonts w:ascii="Times New Roman" w:hAnsi="Times New Roman" w:cs="Times New Roman"/>
          <w:b/>
          <w:sz w:val="24"/>
        </w:rPr>
        <w:t>.</w:t>
      </w:r>
    </w:p>
    <w:p w:rsidR="006C7A28" w:rsidRPr="00E24F3B" w:rsidRDefault="006C7A28" w:rsidP="006C7A28">
      <w:pPr>
        <w:ind w:firstLine="709"/>
        <w:jc w:val="right"/>
        <w:rPr>
          <w:rFonts w:ascii="Times New Roman" w:hAnsi="Times New Roman" w:cs="Times New Roman"/>
          <w:sz w:val="24"/>
          <w:lang w:val="uk-UA"/>
        </w:rPr>
      </w:pPr>
      <w:r w:rsidRPr="006C7A28">
        <w:rPr>
          <w:rFonts w:ascii="Times New Roman" w:hAnsi="Times New Roman" w:cs="Times New Roman"/>
          <w:b/>
          <w:sz w:val="24"/>
        </w:rPr>
        <w:t xml:space="preserve">                                                      </w:t>
      </w:r>
      <w:r w:rsidRPr="006C7A28">
        <w:rPr>
          <w:rFonts w:ascii="Times New Roman" w:hAnsi="Times New Roman" w:cs="Times New Roman"/>
          <w:b/>
          <w:sz w:val="24"/>
          <w:lang w:val="uk-UA"/>
        </w:rPr>
        <w:t>ДП «УкрНДНЦ»</w:t>
      </w:r>
      <w:r w:rsidRPr="006C7A28">
        <w:rPr>
          <w:rFonts w:ascii="Times New Roman" w:hAnsi="Times New Roman" w:cs="Times New Roman"/>
          <w:b/>
          <w:sz w:val="24"/>
        </w:rPr>
        <w:t>, 201</w:t>
      </w:r>
      <w:r w:rsidR="00E24F3B" w:rsidRPr="008A37AE">
        <w:rPr>
          <w:rFonts w:ascii="Times New Roman" w:hAnsi="Times New Roman" w:cs="Times New Roman"/>
          <w:b/>
          <w:sz w:val="24"/>
          <w:lang w:val="uk-UA"/>
        </w:rPr>
        <w:t>8</w:t>
      </w:r>
    </w:p>
    <w:tbl>
      <w:tblPr>
        <w:tblStyle w:val="1"/>
        <w:tblW w:w="10773" w:type="dxa"/>
        <w:tblInd w:w="-45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4725"/>
        <w:gridCol w:w="684"/>
        <w:gridCol w:w="4656"/>
        <w:gridCol w:w="708"/>
      </w:tblGrid>
      <w:tr w:rsidR="00323832" w:rsidRPr="00323832" w:rsidTr="00392A5E">
        <w:trPr>
          <w:trHeight w:val="20"/>
        </w:trPr>
        <w:tc>
          <w:tcPr>
            <w:tcW w:w="4725" w:type="dxa"/>
            <w:tcBorders>
              <w:top w:val="nil"/>
              <w:left w:val="nil"/>
              <w:bottom w:val="nil"/>
              <w:right w:val="nil"/>
            </w:tcBorders>
            <w:vAlign w:val="bottom"/>
          </w:tcPr>
          <w:p w:rsidR="00323832" w:rsidRPr="00323832" w:rsidRDefault="00323832" w:rsidP="00095D4E">
            <w:pPr>
              <w:ind w:left="170"/>
              <w:jc w:val="center"/>
              <w:rPr>
                <w:b/>
                <w:sz w:val="28"/>
                <w:szCs w:val="28"/>
                <w:lang w:val="uk-UA"/>
              </w:rPr>
            </w:pPr>
            <w:r w:rsidRPr="00323832">
              <w:rPr>
                <w:b/>
                <w:sz w:val="28"/>
                <w:szCs w:val="28"/>
                <w:lang w:val="uk-UA"/>
              </w:rPr>
              <w:lastRenderedPageBreak/>
              <w:t>ЗМІСТ</w:t>
            </w:r>
          </w:p>
        </w:tc>
        <w:tc>
          <w:tcPr>
            <w:tcW w:w="684" w:type="dxa"/>
            <w:tcBorders>
              <w:top w:val="nil"/>
              <w:left w:val="nil"/>
              <w:bottom w:val="nil"/>
              <w:right w:val="nil"/>
            </w:tcBorders>
            <w:tcMar>
              <w:left w:w="28" w:type="dxa"/>
              <w:right w:w="28" w:type="dxa"/>
            </w:tcMar>
            <w:vAlign w:val="bottom"/>
          </w:tcPr>
          <w:p w:rsidR="00323832" w:rsidRPr="00323832" w:rsidRDefault="00323832" w:rsidP="00323832">
            <w:pPr>
              <w:keepNext/>
              <w:outlineLvl w:val="4"/>
              <w:rPr>
                <w:b/>
                <w:sz w:val="28"/>
                <w:szCs w:val="28"/>
                <w:lang w:val="uk-UA"/>
              </w:rPr>
            </w:pPr>
          </w:p>
        </w:tc>
        <w:tc>
          <w:tcPr>
            <w:tcW w:w="4656" w:type="dxa"/>
            <w:tcBorders>
              <w:top w:val="nil"/>
              <w:left w:val="nil"/>
              <w:bottom w:val="nil"/>
              <w:right w:val="nil"/>
            </w:tcBorders>
            <w:shd w:val="clear" w:color="auto" w:fill="auto"/>
            <w:tcMar>
              <w:left w:w="227" w:type="dxa"/>
            </w:tcMar>
          </w:tcPr>
          <w:p w:rsidR="00323832" w:rsidRPr="00323832" w:rsidRDefault="00323832" w:rsidP="00323832">
            <w:pPr>
              <w:jc w:val="center"/>
              <w:rPr>
                <w:b/>
                <w:sz w:val="28"/>
                <w:szCs w:val="28"/>
                <w:lang w:val="uk-UA"/>
              </w:rPr>
            </w:pPr>
            <w:r w:rsidRPr="00323832">
              <w:rPr>
                <w:b/>
                <w:bCs/>
                <w:sz w:val="28"/>
                <w:szCs w:val="28"/>
                <w:lang w:val="uk-UA"/>
              </w:rPr>
              <w:t>INHALT</w:t>
            </w:r>
          </w:p>
        </w:tc>
        <w:tc>
          <w:tcPr>
            <w:tcW w:w="708" w:type="dxa"/>
            <w:tcBorders>
              <w:top w:val="nil"/>
              <w:left w:val="nil"/>
              <w:bottom w:val="nil"/>
              <w:right w:val="nil"/>
            </w:tcBorders>
            <w:shd w:val="clear" w:color="auto" w:fill="auto"/>
            <w:tcMar>
              <w:left w:w="28" w:type="dxa"/>
              <w:right w:w="28" w:type="dxa"/>
            </w:tcMar>
          </w:tcPr>
          <w:p w:rsidR="00323832" w:rsidRPr="00323832" w:rsidRDefault="00323832" w:rsidP="00323832">
            <w:pPr>
              <w:jc w:val="right"/>
              <w:rPr>
                <w:b/>
                <w:sz w:val="28"/>
                <w:szCs w:val="28"/>
                <w:lang w:val="uk-UA"/>
              </w:rPr>
            </w:pPr>
          </w:p>
        </w:tc>
      </w:tr>
      <w:tr w:rsidR="00323832" w:rsidRPr="00323832" w:rsidTr="00392A5E">
        <w:trPr>
          <w:trHeight w:val="20"/>
        </w:trPr>
        <w:tc>
          <w:tcPr>
            <w:tcW w:w="4725" w:type="dxa"/>
            <w:tcBorders>
              <w:top w:val="nil"/>
              <w:left w:val="nil"/>
              <w:bottom w:val="nil"/>
              <w:right w:val="nil"/>
            </w:tcBorders>
            <w:vAlign w:val="bottom"/>
          </w:tcPr>
          <w:p w:rsidR="00323832" w:rsidRPr="00323832" w:rsidRDefault="00323832" w:rsidP="00095D4E">
            <w:pPr>
              <w:ind w:left="170"/>
              <w:jc w:val="center"/>
              <w:rPr>
                <w:sz w:val="28"/>
                <w:szCs w:val="28"/>
                <w:lang w:val="uk-UA"/>
              </w:rPr>
            </w:pPr>
          </w:p>
        </w:tc>
        <w:tc>
          <w:tcPr>
            <w:tcW w:w="684" w:type="dxa"/>
            <w:tcBorders>
              <w:top w:val="nil"/>
              <w:left w:val="nil"/>
              <w:bottom w:val="nil"/>
              <w:right w:val="nil"/>
            </w:tcBorders>
            <w:tcMar>
              <w:left w:w="28" w:type="dxa"/>
              <w:right w:w="28" w:type="dxa"/>
            </w:tcMar>
            <w:vAlign w:val="bottom"/>
          </w:tcPr>
          <w:p w:rsidR="00323832" w:rsidRPr="00323832" w:rsidRDefault="00323832" w:rsidP="00323832">
            <w:pPr>
              <w:keepNext/>
              <w:outlineLvl w:val="4"/>
              <w:rPr>
                <w:b/>
                <w:sz w:val="28"/>
                <w:szCs w:val="28"/>
                <w:lang w:val="uk-UA"/>
              </w:rPr>
            </w:pPr>
            <w:r w:rsidRPr="00323832">
              <w:rPr>
                <w:b/>
                <w:sz w:val="28"/>
                <w:szCs w:val="28"/>
                <w:lang w:val="uk-UA"/>
              </w:rPr>
              <w:t>С.</w:t>
            </w:r>
          </w:p>
        </w:tc>
        <w:tc>
          <w:tcPr>
            <w:tcW w:w="4656" w:type="dxa"/>
            <w:tcBorders>
              <w:top w:val="nil"/>
              <w:left w:val="nil"/>
              <w:bottom w:val="nil"/>
              <w:right w:val="nil"/>
            </w:tcBorders>
            <w:shd w:val="clear" w:color="auto" w:fill="auto"/>
            <w:tcMar>
              <w:left w:w="227" w:type="dxa"/>
            </w:tcMar>
          </w:tcPr>
          <w:p w:rsidR="00323832" w:rsidRPr="00323832" w:rsidRDefault="00323832" w:rsidP="00323832">
            <w:pPr>
              <w:jc w:val="both"/>
              <w:rPr>
                <w:b/>
                <w:sz w:val="28"/>
                <w:szCs w:val="28"/>
                <w:lang w:val="uk-UA"/>
              </w:rPr>
            </w:pPr>
          </w:p>
        </w:tc>
        <w:tc>
          <w:tcPr>
            <w:tcW w:w="708" w:type="dxa"/>
            <w:tcBorders>
              <w:top w:val="nil"/>
              <w:left w:val="nil"/>
              <w:bottom w:val="nil"/>
              <w:right w:val="nil"/>
            </w:tcBorders>
            <w:shd w:val="clear" w:color="auto" w:fill="auto"/>
            <w:tcMar>
              <w:left w:w="28" w:type="dxa"/>
              <w:right w:w="28" w:type="dxa"/>
            </w:tcMar>
          </w:tcPr>
          <w:p w:rsidR="00323832" w:rsidRPr="00323832" w:rsidRDefault="00323832" w:rsidP="00323832">
            <w:pPr>
              <w:jc w:val="right"/>
              <w:rPr>
                <w:b/>
                <w:sz w:val="28"/>
                <w:szCs w:val="28"/>
                <w:lang w:val="uk-UA"/>
              </w:rPr>
            </w:pPr>
            <w:r w:rsidRPr="00323832">
              <w:rPr>
                <w:b/>
                <w:bCs/>
                <w:sz w:val="28"/>
                <w:szCs w:val="28"/>
                <w:lang w:val="uk-UA"/>
              </w:rPr>
              <w:t>Seite</w:t>
            </w:r>
          </w:p>
        </w:tc>
      </w:tr>
      <w:tr w:rsidR="00392A5E" w:rsidRPr="00323832" w:rsidTr="00392A5E">
        <w:trPr>
          <w:trHeight w:val="20"/>
        </w:trPr>
        <w:tc>
          <w:tcPr>
            <w:tcW w:w="4725" w:type="dxa"/>
            <w:tcBorders>
              <w:top w:val="nil"/>
              <w:left w:val="nil"/>
              <w:bottom w:val="nil"/>
              <w:right w:val="nil"/>
            </w:tcBorders>
            <w:vAlign w:val="bottom"/>
          </w:tcPr>
          <w:p w:rsidR="00392A5E" w:rsidRPr="00323832" w:rsidRDefault="00392A5E" w:rsidP="006E3553">
            <w:pPr>
              <w:ind w:left="170"/>
              <w:rPr>
                <w:sz w:val="28"/>
                <w:szCs w:val="28"/>
                <w:lang w:val="uk-UA"/>
              </w:rPr>
            </w:pPr>
            <w:r>
              <w:rPr>
                <w:sz w:val="28"/>
                <w:szCs w:val="28"/>
                <w:lang w:val="uk-UA"/>
              </w:rPr>
              <w:t>Національний в</w:t>
            </w:r>
            <w:r w:rsidRPr="00323832">
              <w:rPr>
                <w:sz w:val="28"/>
                <w:szCs w:val="28"/>
                <w:lang w:val="uk-UA"/>
              </w:rPr>
              <w:t>ступ</w:t>
            </w:r>
            <w:r>
              <w:rPr>
                <w:sz w:val="28"/>
                <w:szCs w:val="28"/>
                <w:lang w:val="uk-UA"/>
              </w:rPr>
              <w:t xml:space="preserve"> ………………</w:t>
            </w:r>
          </w:p>
        </w:tc>
        <w:tc>
          <w:tcPr>
            <w:tcW w:w="684" w:type="dxa"/>
            <w:tcBorders>
              <w:top w:val="nil"/>
              <w:left w:val="nil"/>
              <w:bottom w:val="nil"/>
              <w:right w:val="nil"/>
            </w:tcBorders>
            <w:tcMar>
              <w:left w:w="28" w:type="dxa"/>
              <w:right w:w="28" w:type="dxa"/>
            </w:tcMar>
            <w:vAlign w:val="bottom"/>
          </w:tcPr>
          <w:p w:rsidR="00392A5E" w:rsidRPr="005624ED" w:rsidRDefault="00392A5E" w:rsidP="00323832">
            <w:pPr>
              <w:keepNext/>
              <w:outlineLvl w:val="4"/>
              <w:rPr>
                <w:b/>
                <w:sz w:val="28"/>
                <w:szCs w:val="28"/>
                <w:lang w:val="en-US"/>
              </w:rPr>
            </w:pPr>
            <w:r>
              <w:rPr>
                <w:b/>
                <w:sz w:val="28"/>
                <w:szCs w:val="28"/>
                <w:lang w:val="en-US"/>
              </w:rPr>
              <w:t>VIII</w:t>
            </w:r>
          </w:p>
        </w:tc>
        <w:tc>
          <w:tcPr>
            <w:tcW w:w="4656" w:type="dxa"/>
            <w:tcBorders>
              <w:top w:val="nil"/>
              <w:left w:val="nil"/>
              <w:bottom w:val="nil"/>
              <w:right w:val="nil"/>
            </w:tcBorders>
            <w:shd w:val="clear" w:color="auto" w:fill="auto"/>
            <w:tcMar>
              <w:left w:w="227" w:type="dxa"/>
            </w:tcMar>
          </w:tcPr>
          <w:p w:rsidR="00392A5E" w:rsidRPr="00323832" w:rsidRDefault="00392A5E" w:rsidP="00323832">
            <w:pPr>
              <w:jc w:val="both"/>
              <w:rPr>
                <w:b/>
                <w:sz w:val="28"/>
                <w:szCs w:val="28"/>
                <w:lang w:val="uk-UA"/>
              </w:rPr>
            </w:pPr>
          </w:p>
        </w:tc>
        <w:tc>
          <w:tcPr>
            <w:tcW w:w="708" w:type="dxa"/>
            <w:tcBorders>
              <w:top w:val="nil"/>
              <w:left w:val="nil"/>
              <w:bottom w:val="nil"/>
              <w:right w:val="nil"/>
            </w:tcBorders>
            <w:shd w:val="clear" w:color="auto" w:fill="auto"/>
            <w:tcMar>
              <w:left w:w="28" w:type="dxa"/>
              <w:right w:w="28" w:type="dxa"/>
            </w:tcMar>
            <w:vAlign w:val="bottom"/>
          </w:tcPr>
          <w:p w:rsidR="00392A5E" w:rsidRPr="005624ED" w:rsidRDefault="00392A5E" w:rsidP="00392A5E">
            <w:pPr>
              <w:keepNext/>
              <w:outlineLvl w:val="4"/>
              <w:rPr>
                <w:b/>
                <w:sz w:val="28"/>
                <w:szCs w:val="28"/>
                <w:lang w:val="en-US"/>
              </w:rPr>
            </w:pPr>
          </w:p>
        </w:tc>
      </w:tr>
      <w:tr w:rsidR="00392A5E" w:rsidRPr="00323832" w:rsidTr="00392A5E">
        <w:trPr>
          <w:trHeight w:val="20"/>
        </w:trPr>
        <w:tc>
          <w:tcPr>
            <w:tcW w:w="4725" w:type="dxa"/>
            <w:tcBorders>
              <w:top w:val="nil"/>
              <w:left w:val="nil"/>
              <w:bottom w:val="nil"/>
              <w:right w:val="nil"/>
            </w:tcBorders>
            <w:vAlign w:val="bottom"/>
          </w:tcPr>
          <w:p w:rsidR="00392A5E" w:rsidRPr="00323832" w:rsidRDefault="00392A5E" w:rsidP="00095D4E">
            <w:pPr>
              <w:ind w:left="170"/>
              <w:jc w:val="both"/>
              <w:rPr>
                <w:sz w:val="28"/>
                <w:szCs w:val="28"/>
                <w:lang w:val="uk-UA"/>
              </w:rPr>
            </w:pPr>
            <w:r w:rsidRPr="00323832">
              <w:rPr>
                <w:sz w:val="28"/>
                <w:szCs w:val="28"/>
                <w:lang w:val="uk-UA"/>
              </w:rPr>
              <w:t>Передмова</w:t>
            </w:r>
            <w:r>
              <w:rPr>
                <w:sz w:val="28"/>
                <w:szCs w:val="28"/>
                <w:lang w:val="uk-UA"/>
              </w:rPr>
              <w:t xml:space="preserve"> …………………………</w:t>
            </w:r>
          </w:p>
        </w:tc>
        <w:tc>
          <w:tcPr>
            <w:tcW w:w="684" w:type="dxa"/>
            <w:tcBorders>
              <w:top w:val="nil"/>
              <w:left w:val="nil"/>
              <w:bottom w:val="nil"/>
              <w:right w:val="nil"/>
            </w:tcBorders>
            <w:tcMar>
              <w:left w:w="28" w:type="dxa"/>
              <w:right w:w="28" w:type="dxa"/>
            </w:tcMar>
            <w:vAlign w:val="bottom"/>
          </w:tcPr>
          <w:p w:rsidR="00392A5E" w:rsidRPr="005624ED" w:rsidRDefault="00392A5E" w:rsidP="00323832">
            <w:pPr>
              <w:keepNext/>
              <w:outlineLvl w:val="4"/>
              <w:rPr>
                <w:b/>
                <w:sz w:val="28"/>
                <w:szCs w:val="28"/>
                <w:lang w:val="en-US"/>
              </w:rPr>
            </w:pPr>
            <w:r>
              <w:rPr>
                <w:b/>
                <w:sz w:val="28"/>
                <w:szCs w:val="28"/>
                <w:lang w:val="en-US"/>
              </w:rPr>
              <w:t>IX</w:t>
            </w:r>
          </w:p>
        </w:tc>
        <w:tc>
          <w:tcPr>
            <w:tcW w:w="4656" w:type="dxa"/>
            <w:tcBorders>
              <w:top w:val="nil"/>
              <w:left w:val="nil"/>
              <w:bottom w:val="nil"/>
              <w:right w:val="nil"/>
            </w:tcBorders>
            <w:shd w:val="clear" w:color="auto" w:fill="auto"/>
            <w:tcMar>
              <w:left w:w="227" w:type="dxa"/>
            </w:tcMar>
          </w:tcPr>
          <w:p w:rsidR="00392A5E" w:rsidRPr="008E5A98" w:rsidRDefault="00392A5E" w:rsidP="00323832">
            <w:pPr>
              <w:jc w:val="both"/>
              <w:rPr>
                <w:sz w:val="28"/>
                <w:szCs w:val="28"/>
                <w:lang w:val="uk-UA"/>
              </w:rPr>
            </w:pPr>
            <w:r w:rsidRPr="006E3553">
              <w:rPr>
                <w:sz w:val="28"/>
                <w:szCs w:val="28"/>
                <w:lang w:val="uk-UA"/>
              </w:rPr>
              <w:t>Vorwort</w:t>
            </w:r>
            <w:r>
              <w:rPr>
                <w:sz w:val="28"/>
                <w:szCs w:val="28"/>
                <w:lang w:val="uk-UA"/>
              </w:rPr>
              <w:t xml:space="preserve"> ……………………………</w:t>
            </w:r>
          </w:p>
        </w:tc>
        <w:tc>
          <w:tcPr>
            <w:tcW w:w="708" w:type="dxa"/>
            <w:tcBorders>
              <w:top w:val="nil"/>
              <w:left w:val="nil"/>
              <w:bottom w:val="nil"/>
              <w:right w:val="nil"/>
            </w:tcBorders>
            <w:shd w:val="clear" w:color="auto" w:fill="auto"/>
            <w:tcMar>
              <w:left w:w="28" w:type="dxa"/>
              <w:right w:w="28" w:type="dxa"/>
            </w:tcMar>
            <w:vAlign w:val="bottom"/>
          </w:tcPr>
          <w:p w:rsidR="00392A5E" w:rsidRPr="005624ED" w:rsidRDefault="00392A5E" w:rsidP="00392A5E">
            <w:pPr>
              <w:keepNext/>
              <w:outlineLvl w:val="4"/>
              <w:rPr>
                <w:b/>
                <w:sz w:val="28"/>
                <w:szCs w:val="28"/>
                <w:lang w:val="en-US"/>
              </w:rPr>
            </w:pPr>
            <w:r>
              <w:rPr>
                <w:b/>
                <w:sz w:val="28"/>
                <w:szCs w:val="28"/>
                <w:lang w:val="en-US"/>
              </w:rPr>
              <w:t>IX</w:t>
            </w:r>
          </w:p>
        </w:tc>
      </w:tr>
      <w:tr w:rsidR="00392A5E" w:rsidRPr="00323832" w:rsidTr="00392A5E">
        <w:trPr>
          <w:trHeight w:val="20"/>
        </w:trPr>
        <w:tc>
          <w:tcPr>
            <w:tcW w:w="4725" w:type="dxa"/>
            <w:tcBorders>
              <w:top w:val="nil"/>
              <w:left w:val="nil"/>
              <w:bottom w:val="nil"/>
              <w:right w:val="nil"/>
            </w:tcBorders>
            <w:vAlign w:val="bottom"/>
          </w:tcPr>
          <w:p w:rsidR="00392A5E" w:rsidRPr="00323832" w:rsidRDefault="00392A5E" w:rsidP="006E3553">
            <w:pPr>
              <w:ind w:left="170"/>
              <w:rPr>
                <w:sz w:val="28"/>
                <w:szCs w:val="28"/>
                <w:lang w:val="uk-UA"/>
              </w:rPr>
            </w:pPr>
            <w:r>
              <w:rPr>
                <w:sz w:val="28"/>
                <w:szCs w:val="28"/>
                <w:lang w:val="uk-UA"/>
              </w:rPr>
              <w:t>Вступ ………………………………</w:t>
            </w:r>
          </w:p>
        </w:tc>
        <w:tc>
          <w:tcPr>
            <w:tcW w:w="684" w:type="dxa"/>
            <w:tcBorders>
              <w:top w:val="nil"/>
              <w:left w:val="nil"/>
              <w:bottom w:val="nil"/>
              <w:right w:val="nil"/>
            </w:tcBorders>
            <w:tcMar>
              <w:left w:w="28" w:type="dxa"/>
              <w:right w:w="28" w:type="dxa"/>
            </w:tcMar>
            <w:vAlign w:val="bottom"/>
          </w:tcPr>
          <w:p w:rsidR="00392A5E" w:rsidRPr="005624ED" w:rsidRDefault="00392A5E" w:rsidP="00323832">
            <w:pPr>
              <w:keepNext/>
              <w:outlineLvl w:val="4"/>
              <w:rPr>
                <w:b/>
                <w:sz w:val="28"/>
                <w:szCs w:val="28"/>
                <w:lang w:val="en-US"/>
              </w:rPr>
            </w:pPr>
            <w:r>
              <w:rPr>
                <w:b/>
                <w:sz w:val="28"/>
                <w:szCs w:val="28"/>
                <w:lang w:val="en-US"/>
              </w:rPr>
              <w:t>X</w:t>
            </w:r>
          </w:p>
        </w:tc>
        <w:tc>
          <w:tcPr>
            <w:tcW w:w="4656" w:type="dxa"/>
            <w:tcBorders>
              <w:top w:val="nil"/>
              <w:left w:val="nil"/>
              <w:bottom w:val="nil"/>
              <w:right w:val="nil"/>
            </w:tcBorders>
            <w:shd w:val="clear" w:color="auto" w:fill="auto"/>
            <w:tcMar>
              <w:left w:w="227" w:type="dxa"/>
            </w:tcMar>
          </w:tcPr>
          <w:p w:rsidR="00392A5E" w:rsidRPr="008E5A98" w:rsidRDefault="00392A5E" w:rsidP="00323832">
            <w:pPr>
              <w:jc w:val="both"/>
              <w:rPr>
                <w:sz w:val="28"/>
                <w:szCs w:val="28"/>
                <w:lang w:val="uk-UA"/>
              </w:rPr>
            </w:pPr>
            <w:r w:rsidRPr="008E5A98">
              <w:rPr>
                <w:sz w:val="28"/>
                <w:szCs w:val="28"/>
                <w:lang w:val="uk-UA"/>
              </w:rPr>
              <w:t>Einleitung</w:t>
            </w:r>
            <w:r>
              <w:rPr>
                <w:sz w:val="28"/>
                <w:szCs w:val="28"/>
                <w:lang w:val="uk-UA"/>
              </w:rPr>
              <w:t xml:space="preserve"> ……………………………</w:t>
            </w:r>
          </w:p>
        </w:tc>
        <w:tc>
          <w:tcPr>
            <w:tcW w:w="708" w:type="dxa"/>
            <w:tcBorders>
              <w:top w:val="nil"/>
              <w:left w:val="nil"/>
              <w:bottom w:val="nil"/>
              <w:right w:val="nil"/>
            </w:tcBorders>
            <w:shd w:val="clear" w:color="auto" w:fill="auto"/>
            <w:tcMar>
              <w:left w:w="28" w:type="dxa"/>
              <w:right w:w="28" w:type="dxa"/>
            </w:tcMar>
            <w:vAlign w:val="bottom"/>
          </w:tcPr>
          <w:p w:rsidR="00392A5E" w:rsidRPr="005624ED" w:rsidRDefault="00392A5E" w:rsidP="00392A5E">
            <w:pPr>
              <w:keepNext/>
              <w:outlineLvl w:val="4"/>
              <w:rPr>
                <w:b/>
                <w:sz w:val="28"/>
                <w:szCs w:val="28"/>
                <w:lang w:val="en-US"/>
              </w:rPr>
            </w:pPr>
            <w:r>
              <w:rPr>
                <w:b/>
                <w:sz w:val="28"/>
                <w:szCs w:val="28"/>
                <w:lang w:val="en-US"/>
              </w:rPr>
              <w:t>X</w:t>
            </w:r>
          </w:p>
        </w:tc>
      </w:tr>
      <w:tr w:rsidR="00392A5E" w:rsidRPr="00323832" w:rsidTr="00392A5E">
        <w:trPr>
          <w:trHeight w:val="20"/>
        </w:trPr>
        <w:tc>
          <w:tcPr>
            <w:tcW w:w="4725" w:type="dxa"/>
            <w:tcBorders>
              <w:top w:val="nil"/>
              <w:left w:val="nil"/>
              <w:bottom w:val="nil"/>
              <w:right w:val="nil"/>
            </w:tcBorders>
            <w:vAlign w:val="bottom"/>
          </w:tcPr>
          <w:p w:rsidR="00392A5E" w:rsidRPr="00323832" w:rsidRDefault="00392A5E" w:rsidP="00095D4E">
            <w:pPr>
              <w:ind w:left="170"/>
              <w:jc w:val="both"/>
              <w:rPr>
                <w:sz w:val="28"/>
                <w:szCs w:val="28"/>
                <w:lang w:val="uk-UA"/>
              </w:rPr>
            </w:pPr>
            <w:r>
              <w:rPr>
                <w:sz w:val="28"/>
                <w:szCs w:val="28"/>
                <w:lang w:val="uk-UA"/>
              </w:rPr>
              <w:t xml:space="preserve">1 </w:t>
            </w:r>
            <w:r w:rsidRPr="00323832">
              <w:rPr>
                <w:sz w:val="28"/>
                <w:szCs w:val="28"/>
                <w:lang w:val="uk-UA"/>
              </w:rPr>
              <w:t>Сфера застосування</w:t>
            </w:r>
            <w:r>
              <w:rPr>
                <w:sz w:val="28"/>
                <w:szCs w:val="28"/>
                <w:lang w:val="uk-UA"/>
              </w:rPr>
              <w:t xml:space="preserve"> ……………</w:t>
            </w:r>
          </w:p>
        </w:tc>
        <w:tc>
          <w:tcPr>
            <w:tcW w:w="684" w:type="dxa"/>
            <w:tcBorders>
              <w:top w:val="nil"/>
              <w:left w:val="nil"/>
              <w:bottom w:val="nil"/>
              <w:right w:val="nil"/>
            </w:tcBorders>
            <w:tcMar>
              <w:left w:w="28" w:type="dxa"/>
              <w:right w:w="28" w:type="dxa"/>
            </w:tcMar>
            <w:vAlign w:val="bottom"/>
          </w:tcPr>
          <w:p w:rsidR="00392A5E" w:rsidRPr="005624ED" w:rsidRDefault="00392A5E" w:rsidP="00323832">
            <w:pPr>
              <w:keepNext/>
              <w:outlineLvl w:val="4"/>
              <w:rPr>
                <w:b/>
                <w:sz w:val="28"/>
                <w:szCs w:val="28"/>
                <w:lang w:val="en-US"/>
              </w:rPr>
            </w:pPr>
            <w:r>
              <w:rPr>
                <w:b/>
                <w:sz w:val="28"/>
                <w:szCs w:val="28"/>
                <w:lang w:val="en-US"/>
              </w:rPr>
              <w:t>1</w:t>
            </w:r>
          </w:p>
        </w:tc>
        <w:tc>
          <w:tcPr>
            <w:tcW w:w="4656" w:type="dxa"/>
            <w:tcBorders>
              <w:top w:val="nil"/>
              <w:left w:val="nil"/>
              <w:bottom w:val="nil"/>
              <w:right w:val="nil"/>
            </w:tcBorders>
            <w:shd w:val="clear" w:color="auto" w:fill="auto"/>
            <w:tcMar>
              <w:left w:w="227" w:type="dxa"/>
            </w:tcMar>
          </w:tcPr>
          <w:p w:rsidR="00392A5E" w:rsidRPr="008E5A98" w:rsidRDefault="00392A5E" w:rsidP="00392A5E">
            <w:pPr>
              <w:jc w:val="both"/>
              <w:rPr>
                <w:sz w:val="28"/>
                <w:szCs w:val="28"/>
                <w:lang w:val="uk-UA"/>
              </w:rPr>
            </w:pPr>
            <w:r>
              <w:rPr>
                <w:sz w:val="28"/>
                <w:szCs w:val="28"/>
                <w:lang w:val="uk-UA"/>
              </w:rPr>
              <w:t xml:space="preserve">1 </w:t>
            </w:r>
            <w:r w:rsidRPr="008E5A98">
              <w:rPr>
                <w:sz w:val="28"/>
                <w:szCs w:val="28"/>
                <w:lang w:val="uk-UA"/>
              </w:rPr>
              <w:t>Anwendungsbereich</w:t>
            </w:r>
            <w:r>
              <w:rPr>
                <w:sz w:val="28"/>
                <w:szCs w:val="28"/>
                <w:lang w:val="uk-UA"/>
              </w:rPr>
              <w:t xml:space="preserve"> ………………</w:t>
            </w:r>
          </w:p>
        </w:tc>
        <w:tc>
          <w:tcPr>
            <w:tcW w:w="708" w:type="dxa"/>
            <w:tcBorders>
              <w:top w:val="nil"/>
              <w:left w:val="nil"/>
              <w:bottom w:val="nil"/>
              <w:right w:val="nil"/>
            </w:tcBorders>
            <w:shd w:val="clear" w:color="auto" w:fill="auto"/>
            <w:tcMar>
              <w:left w:w="28" w:type="dxa"/>
              <w:right w:w="28" w:type="dxa"/>
            </w:tcMar>
            <w:vAlign w:val="bottom"/>
          </w:tcPr>
          <w:p w:rsidR="00392A5E" w:rsidRPr="005624ED" w:rsidRDefault="00392A5E" w:rsidP="00392A5E">
            <w:pPr>
              <w:keepNext/>
              <w:outlineLvl w:val="4"/>
              <w:rPr>
                <w:b/>
                <w:sz w:val="28"/>
                <w:szCs w:val="28"/>
                <w:lang w:val="en-US"/>
              </w:rPr>
            </w:pPr>
            <w:r>
              <w:rPr>
                <w:b/>
                <w:sz w:val="28"/>
                <w:szCs w:val="28"/>
                <w:lang w:val="en-US"/>
              </w:rPr>
              <w:t>1</w:t>
            </w:r>
          </w:p>
        </w:tc>
      </w:tr>
      <w:tr w:rsidR="00392A5E" w:rsidRPr="00323832" w:rsidTr="00392A5E">
        <w:trPr>
          <w:trHeight w:val="20"/>
        </w:trPr>
        <w:tc>
          <w:tcPr>
            <w:tcW w:w="4725" w:type="dxa"/>
            <w:tcBorders>
              <w:top w:val="nil"/>
              <w:left w:val="nil"/>
              <w:bottom w:val="nil"/>
              <w:right w:val="nil"/>
            </w:tcBorders>
            <w:vAlign w:val="bottom"/>
          </w:tcPr>
          <w:p w:rsidR="00392A5E" w:rsidRPr="00323832" w:rsidRDefault="00392A5E" w:rsidP="00095D4E">
            <w:pPr>
              <w:ind w:left="170"/>
              <w:jc w:val="both"/>
              <w:rPr>
                <w:sz w:val="28"/>
                <w:szCs w:val="28"/>
                <w:lang w:val="uk-UA"/>
              </w:rPr>
            </w:pPr>
            <w:r>
              <w:rPr>
                <w:sz w:val="28"/>
                <w:szCs w:val="28"/>
                <w:lang w:val="uk-UA"/>
              </w:rPr>
              <w:t>2 Нормативні п</w:t>
            </w:r>
            <w:r w:rsidRPr="00323832">
              <w:rPr>
                <w:sz w:val="28"/>
                <w:szCs w:val="28"/>
                <w:lang w:val="uk-UA"/>
              </w:rPr>
              <w:t>осилання</w:t>
            </w:r>
            <w:r>
              <w:rPr>
                <w:sz w:val="28"/>
                <w:szCs w:val="28"/>
                <w:lang w:val="uk-UA"/>
              </w:rPr>
              <w:t xml:space="preserve"> …………</w:t>
            </w:r>
          </w:p>
        </w:tc>
        <w:tc>
          <w:tcPr>
            <w:tcW w:w="684" w:type="dxa"/>
            <w:tcBorders>
              <w:top w:val="nil"/>
              <w:left w:val="nil"/>
              <w:bottom w:val="nil"/>
              <w:right w:val="nil"/>
            </w:tcBorders>
            <w:tcMar>
              <w:left w:w="28" w:type="dxa"/>
              <w:right w:w="28" w:type="dxa"/>
            </w:tcMar>
            <w:vAlign w:val="bottom"/>
          </w:tcPr>
          <w:p w:rsidR="00392A5E" w:rsidRPr="005624ED" w:rsidRDefault="00392A5E" w:rsidP="00323832">
            <w:pPr>
              <w:keepNext/>
              <w:outlineLvl w:val="4"/>
              <w:rPr>
                <w:b/>
                <w:sz w:val="28"/>
                <w:szCs w:val="28"/>
                <w:lang w:val="en-US"/>
              </w:rPr>
            </w:pPr>
            <w:r>
              <w:rPr>
                <w:b/>
                <w:sz w:val="28"/>
                <w:szCs w:val="28"/>
                <w:lang w:val="en-US"/>
              </w:rPr>
              <w:t>2</w:t>
            </w:r>
          </w:p>
        </w:tc>
        <w:tc>
          <w:tcPr>
            <w:tcW w:w="4656" w:type="dxa"/>
            <w:tcBorders>
              <w:top w:val="nil"/>
              <w:left w:val="nil"/>
              <w:bottom w:val="nil"/>
              <w:right w:val="nil"/>
            </w:tcBorders>
            <w:shd w:val="clear" w:color="auto" w:fill="auto"/>
            <w:tcMar>
              <w:left w:w="227" w:type="dxa"/>
            </w:tcMar>
          </w:tcPr>
          <w:p w:rsidR="00392A5E" w:rsidRPr="00392A5E" w:rsidRDefault="00392A5E" w:rsidP="00392A5E">
            <w:pPr>
              <w:jc w:val="both"/>
              <w:rPr>
                <w:sz w:val="28"/>
                <w:szCs w:val="28"/>
                <w:lang w:val="uk-UA"/>
              </w:rPr>
            </w:pPr>
            <w:r w:rsidRPr="00B862E2">
              <w:rPr>
                <w:bCs/>
                <w:sz w:val="28"/>
                <w:lang w:val="en-US"/>
              </w:rPr>
              <w:t xml:space="preserve">2 </w:t>
            </w:r>
            <w:r w:rsidRPr="00B862E2">
              <w:rPr>
                <w:bCs/>
                <w:spacing w:val="-1"/>
                <w:sz w:val="28"/>
                <w:lang w:val="en-US"/>
              </w:rPr>
              <w:t>Normative</w:t>
            </w:r>
            <w:r w:rsidRPr="00B862E2">
              <w:rPr>
                <w:bCs/>
                <w:spacing w:val="-8"/>
                <w:sz w:val="28"/>
                <w:lang w:val="en-US"/>
              </w:rPr>
              <w:t xml:space="preserve"> </w:t>
            </w:r>
            <w:r w:rsidRPr="00B862E2">
              <w:rPr>
                <w:bCs/>
                <w:spacing w:val="-1"/>
                <w:sz w:val="28"/>
                <w:lang w:val="en-US"/>
              </w:rPr>
              <w:t>Verweisungen</w:t>
            </w:r>
            <w:r>
              <w:rPr>
                <w:bCs/>
                <w:spacing w:val="-1"/>
                <w:sz w:val="28"/>
                <w:lang w:val="uk-UA"/>
              </w:rPr>
              <w:t xml:space="preserve"> …………</w:t>
            </w:r>
          </w:p>
        </w:tc>
        <w:tc>
          <w:tcPr>
            <w:tcW w:w="708" w:type="dxa"/>
            <w:tcBorders>
              <w:top w:val="nil"/>
              <w:left w:val="nil"/>
              <w:bottom w:val="nil"/>
              <w:right w:val="nil"/>
            </w:tcBorders>
            <w:shd w:val="clear" w:color="auto" w:fill="auto"/>
            <w:tcMar>
              <w:left w:w="28" w:type="dxa"/>
              <w:right w:w="28" w:type="dxa"/>
            </w:tcMar>
            <w:vAlign w:val="bottom"/>
          </w:tcPr>
          <w:p w:rsidR="00392A5E" w:rsidRPr="005624ED" w:rsidRDefault="00392A5E" w:rsidP="00392A5E">
            <w:pPr>
              <w:keepNext/>
              <w:outlineLvl w:val="4"/>
              <w:rPr>
                <w:b/>
                <w:sz w:val="28"/>
                <w:szCs w:val="28"/>
                <w:lang w:val="en-US"/>
              </w:rPr>
            </w:pPr>
            <w:r>
              <w:rPr>
                <w:b/>
                <w:sz w:val="28"/>
                <w:szCs w:val="28"/>
                <w:lang w:val="en-US"/>
              </w:rPr>
              <w:t>2</w:t>
            </w:r>
          </w:p>
        </w:tc>
      </w:tr>
      <w:tr w:rsidR="00392A5E" w:rsidRPr="00323832" w:rsidTr="00392A5E">
        <w:trPr>
          <w:trHeight w:val="20"/>
        </w:trPr>
        <w:tc>
          <w:tcPr>
            <w:tcW w:w="4725" w:type="dxa"/>
            <w:tcBorders>
              <w:top w:val="nil"/>
              <w:left w:val="nil"/>
              <w:bottom w:val="nil"/>
              <w:right w:val="nil"/>
            </w:tcBorders>
            <w:vAlign w:val="bottom"/>
          </w:tcPr>
          <w:p w:rsidR="00392A5E" w:rsidRPr="00323832" w:rsidRDefault="00392A5E" w:rsidP="00095D4E">
            <w:pPr>
              <w:ind w:left="170"/>
              <w:jc w:val="both"/>
              <w:rPr>
                <w:sz w:val="28"/>
                <w:szCs w:val="28"/>
                <w:lang w:val="uk-UA"/>
              </w:rPr>
            </w:pPr>
            <w:r>
              <w:rPr>
                <w:sz w:val="28"/>
                <w:szCs w:val="28"/>
                <w:lang w:val="uk-UA"/>
              </w:rPr>
              <w:t xml:space="preserve">3 </w:t>
            </w:r>
            <w:r w:rsidRPr="00323832">
              <w:rPr>
                <w:sz w:val="28"/>
                <w:szCs w:val="28"/>
                <w:lang w:val="uk-UA"/>
              </w:rPr>
              <w:t>Визначення</w:t>
            </w:r>
            <w:r>
              <w:rPr>
                <w:sz w:val="28"/>
                <w:szCs w:val="28"/>
                <w:lang w:val="uk-UA"/>
              </w:rPr>
              <w:t xml:space="preserve"> ………………………</w:t>
            </w:r>
          </w:p>
        </w:tc>
        <w:tc>
          <w:tcPr>
            <w:tcW w:w="684" w:type="dxa"/>
            <w:tcBorders>
              <w:top w:val="nil"/>
              <w:left w:val="nil"/>
              <w:bottom w:val="nil"/>
              <w:right w:val="nil"/>
            </w:tcBorders>
            <w:tcMar>
              <w:left w:w="28" w:type="dxa"/>
              <w:right w:w="28" w:type="dxa"/>
            </w:tcMar>
            <w:vAlign w:val="bottom"/>
          </w:tcPr>
          <w:p w:rsidR="00392A5E" w:rsidRPr="005624ED" w:rsidRDefault="00392A5E" w:rsidP="00323832">
            <w:pPr>
              <w:keepNext/>
              <w:outlineLvl w:val="4"/>
              <w:rPr>
                <w:b/>
                <w:sz w:val="28"/>
                <w:szCs w:val="28"/>
                <w:lang w:val="en-US"/>
              </w:rPr>
            </w:pPr>
            <w:r>
              <w:rPr>
                <w:b/>
                <w:sz w:val="28"/>
                <w:szCs w:val="28"/>
                <w:lang w:val="en-US"/>
              </w:rPr>
              <w:t>5</w:t>
            </w:r>
          </w:p>
        </w:tc>
        <w:tc>
          <w:tcPr>
            <w:tcW w:w="4656" w:type="dxa"/>
            <w:tcBorders>
              <w:top w:val="nil"/>
              <w:left w:val="nil"/>
              <w:bottom w:val="nil"/>
              <w:right w:val="nil"/>
            </w:tcBorders>
            <w:shd w:val="clear" w:color="auto" w:fill="auto"/>
            <w:tcMar>
              <w:left w:w="227" w:type="dxa"/>
            </w:tcMar>
          </w:tcPr>
          <w:p w:rsidR="00392A5E" w:rsidRPr="008E5A98" w:rsidRDefault="00392A5E" w:rsidP="00392A5E">
            <w:pPr>
              <w:jc w:val="both"/>
              <w:rPr>
                <w:sz w:val="28"/>
                <w:szCs w:val="28"/>
                <w:lang w:val="uk-UA"/>
              </w:rPr>
            </w:pPr>
            <w:r w:rsidRPr="008E5A98">
              <w:rPr>
                <w:sz w:val="28"/>
                <w:szCs w:val="28"/>
                <w:lang w:val="uk-UA"/>
              </w:rPr>
              <w:t>3 Begriffe</w:t>
            </w:r>
            <w:r>
              <w:rPr>
                <w:sz w:val="28"/>
                <w:szCs w:val="28"/>
                <w:lang w:val="uk-UA"/>
              </w:rPr>
              <w:t xml:space="preserve"> ……………………………</w:t>
            </w:r>
          </w:p>
        </w:tc>
        <w:tc>
          <w:tcPr>
            <w:tcW w:w="708" w:type="dxa"/>
            <w:tcBorders>
              <w:top w:val="nil"/>
              <w:left w:val="nil"/>
              <w:bottom w:val="nil"/>
              <w:right w:val="nil"/>
            </w:tcBorders>
            <w:shd w:val="clear" w:color="auto" w:fill="auto"/>
            <w:tcMar>
              <w:left w:w="28" w:type="dxa"/>
              <w:right w:w="28" w:type="dxa"/>
            </w:tcMar>
            <w:vAlign w:val="bottom"/>
          </w:tcPr>
          <w:p w:rsidR="00392A5E" w:rsidRPr="005624ED" w:rsidRDefault="00392A5E" w:rsidP="00392A5E">
            <w:pPr>
              <w:keepNext/>
              <w:outlineLvl w:val="4"/>
              <w:rPr>
                <w:b/>
                <w:sz w:val="28"/>
                <w:szCs w:val="28"/>
                <w:lang w:val="en-US"/>
              </w:rPr>
            </w:pPr>
            <w:r>
              <w:rPr>
                <w:b/>
                <w:sz w:val="28"/>
                <w:szCs w:val="28"/>
                <w:lang w:val="en-US"/>
              </w:rPr>
              <w:t>5</w:t>
            </w:r>
          </w:p>
        </w:tc>
      </w:tr>
      <w:tr w:rsidR="00392A5E" w:rsidRPr="00323832" w:rsidTr="00392A5E">
        <w:trPr>
          <w:trHeight w:val="20"/>
        </w:trPr>
        <w:tc>
          <w:tcPr>
            <w:tcW w:w="4725" w:type="dxa"/>
            <w:tcBorders>
              <w:top w:val="nil"/>
              <w:left w:val="nil"/>
              <w:bottom w:val="nil"/>
              <w:right w:val="nil"/>
            </w:tcBorders>
            <w:vAlign w:val="bottom"/>
          </w:tcPr>
          <w:p w:rsidR="00392A5E" w:rsidRPr="00323832" w:rsidRDefault="00392A5E" w:rsidP="00095D4E">
            <w:pPr>
              <w:ind w:left="170"/>
              <w:jc w:val="both"/>
              <w:rPr>
                <w:sz w:val="28"/>
                <w:szCs w:val="28"/>
                <w:lang w:val="uk-UA"/>
              </w:rPr>
            </w:pPr>
            <w:r>
              <w:rPr>
                <w:sz w:val="28"/>
                <w:szCs w:val="28"/>
                <w:lang w:val="uk-UA"/>
              </w:rPr>
              <w:t xml:space="preserve">3.2 </w:t>
            </w:r>
            <w:r w:rsidRPr="00323832">
              <w:rPr>
                <w:sz w:val="28"/>
                <w:szCs w:val="28"/>
                <w:lang w:val="uk-UA"/>
              </w:rPr>
              <w:t>Види гіпсо</w:t>
            </w:r>
            <w:r>
              <w:rPr>
                <w:sz w:val="28"/>
                <w:szCs w:val="28"/>
                <w:lang w:val="uk-UA"/>
              </w:rPr>
              <w:t>картонн</w:t>
            </w:r>
            <w:r w:rsidRPr="00323832">
              <w:rPr>
                <w:sz w:val="28"/>
                <w:szCs w:val="28"/>
                <w:lang w:val="uk-UA"/>
              </w:rPr>
              <w:t>их плит</w:t>
            </w:r>
            <w:r>
              <w:rPr>
                <w:sz w:val="28"/>
                <w:szCs w:val="28"/>
                <w:lang w:val="uk-UA"/>
              </w:rPr>
              <w:t xml:space="preserve"> ……</w:t>
            </w:r>
          </w:p>
        </w:tc>
        <w:tc>
          <w:tcPr>
            <w:tcW w:w="684" w:type="dxa"/>
            <w:tcBorders>
              <w:top w:val="nil"/>
              <w:left w:val="nil"/>
              <w:bottom w:val="nil"/>
              <w:right w:val="nil"/>
            </w:tcBorders>
            <w:tcMar>
              <w:left w:w="28" w:type="dxa"/>
              <w:right w:w="28" w:type="dxa"/>
            </w:tcMar>
            <w:vAlign w:val="bottom"/>
          </w:tcPr>
          <w:p w:rsidR="00392A5E" w:rsidRPr="00323832" w:rsidRDefault="00392A5E" w:rsidP="00323832">
            <w:pPr>
              <w:keepNext/>
              <w:outlineLvl w:val="4"/>
              <w:rPr>
                <w:b/>
                <w:sz w:val="28"/>
                <w:szCs w:val="28"/>
                <w:lang w:val="uk-UA"/>
              </w:rPr>
            </w:pPr>
            <w:r>
              <w:rPr>
                <w:b/>
                <w:sz w:val="28"/>
                <w:szCs w:val="28"/>
                <w:lang w:val="uk-UA"/>
              </w:rPr>
              <w:t>6</w:t>
            </w:r>
          </w:p>
        </w:tc>
        <w:tc>
          <w:tcPr>
            <w:tcW w:w="4656" w:type="dxa"/>
            <w:tcBorders>
              <w:top w:val="nil"/>
              <w:left w:val="nil"/>
              <w:bottom w:val="nil"/>
              <w:right w:val="nil"/>
            </w:tcBorders>
            <w:shd w:val="clear" w:color="auto" w:fill="auto"/>
            <w:tcMar>
              <w:left w:w="227" w:type="dxa"/>
            </w:tcMar>
          </w:tcPr>
          <w:p w:rsidR="00392A5E" w:rsidRPr="008E5A98" w:rsidRDefault="00392A5E" w:rsidP="00323832">
            <w:pPr>
              <w:jc w:val="both"/>
              <w:rPr>
                <w:sz w:val="28"/>
                <w:szCs w:val="28"/>
                <w:lang w:val="uk-UA"/>
              </w:rPr>
            </w:pPr>
            <w:r>
              <w:rPr>
                <w:sz w:val="28"/>
                <w:szCs w:val="28"/>
                <w:lang w:val="uk-UA"/>
              </w:rPr>
              <w:t xml:space="preserve">3.2 </w:t>
            </w:r>
            <w:r w:rsidRPr="008E5A98">
              <w:rPr>
                <w:sz w:val="28"/>
                <w:szCs w:val="28"/>
                <w:lang w:val="uk-UA"/>
              </w:rPr>
              <w:t>Arten von Gipsplatten</w:t>
            </w:r>
            <w:r>
              <w:rPr>
                <w:sz w:val="28"/>
                <w:szCs w:val="28"/>
                <w:lang w:val="uk-UA"/>
              </w:rPr>
              <w:t xml:space="preserve"> …………</w:t>
            </w:r>
          </w:p>
        </w:tc>
        <w:tc>
          <w:tcPr>
            <w:tcW w:w="708" w:type="dxa"/>
            <w:tcBorders>
              <w:top w:val="nil"/>
              <w:left w:val="nil"/>
              <w:bottom w:val="nil"/>
              <w:right w:val="nil"/>
            </w:tcBorders>
            <w:shd w:val="clear" w:color="auto" w:fill="auto"/>
            <w:tcMar>
              <w:left w:w="28" w:type="dxa"/>
              <w:right w:w="28" w:type="dxa"/>
            </w:tcMar>
            <w:vAlign w:val="bottom"/>
          </w:tcPr>
          <w:p w:rsidR="00392A5E" w:rsidRPr="00323832" w:rsidRDefault="00392A5E" w:rsidP="00392A5E">
            <w:pPr>
              <w:keepNext/>
              <w:outlineLvl w:val="4"/>
              <w:rPr>
                <w:b/>
                <w:sz w:val="28"/>
                <w:szCs w:val="28"/>
                <w:lang w:val="uk-UA"/>
              </w:rPr>
            </w:pPr>
            <w:r>
              <w:rPr>
                <w:b/>
                <w:sz w:val="28"/>
                <w:szCs w:val="28"/>
                <w:lang w:val="uk-UA"/>
              </w:rPr>
              <w:t>6</w:t>
            </w:r>
          </w:p>
        </w:tc>
      </w:tr>
      <w:tr w:rsidR="00392A5E" w:rsidRPr="008A37AE" w:rsidTr="00392A5E">
        <w:trPr>
          <w:trHeight w:val="20"/>
        </w:trPr>
        <w:tc>
          <w:tcPr>
            <w:tcW w:w="4725" w:type="dxa"/>
            <w:tcBorders>
              <w:top w:val="nil"/>
              <w:left w:val="double" w:sz="12" w:space="0" w:color="auto"/>
              <w:bottom w:val="nil"/>
              <w:right w:val="nil"/>
            </w:tcBorders>
            <w:vAlign w:val="bottom"/>
          </w:tcPr>
          <w:p w:rsidR="00392A5E" w:rsidRPr="00AE3DED" w:rsidRDefault="00392A5E" w:rsidP="00095D4E">
            <w:pPr>
              <w:ind w:left="170"/>
              <w:jc w:val="both"/>
              <w:rPr>
                <w:sz w:val="28"/>
                <w:szCs w:val="28"/>
                <w:lang w:val="uk-UA"/>
              </w:rPr>
            </w:pPr>
            <w:r>
              <w:rPr>
                <w:sz w:val="28"/>
                <w:szCs w:val="28"/>
                <w:lang w:val="uk-UA"/>
              </w:rPr>
              <w:t xml:space="preserve">3.3 </w:t>
            </w:r>
            <w:r w:rsidRPr="00323832">
              <w:rPr>
                <w:sz w:val="28"/>
                <w:szCs w:val="28"/>
                <w:lang w:val="uk-UA"/>
              </w:rPr>
              <w:t>Оформлення поздовжніх та поперечних крайок гіпсо</w:t>
            </w:r>
            <w:r>
              <w:rPr>
                <w:sz w:val="28"/>
                <w:szCs w:val="28"/>
                <w:lang w:val="uk-UA"/>
              </w:rPr>
              <w:t>картонн</w:t>
            </w:r>
            <w:r w:rsidRPr="00323832">
              <w:rPr>
                <w:sz w:val="28"/>
                <w:szCs w:val="28"/>
                <w:lang w:val="uk-UA"/>
              </w:rPr>
              <w:t xml:space="preserve">их </w:t>
            </w:r>
            <w:r w:rsidRPr="002F4709">
              <w:rPr>
                <w:position w:val="12"/>
                <w:sz w:val="28"/>
                <w:szCs w:val="28"/>
                <w:lang w:val="uk-UA"/>
              </w:rPr>
              <w:t xml:space="preserve">плит  </w:t>
            </w:r>
            <w:r>
              <w:rPr>
                <w:noProof/>
              </w:rPr>
              <mc:AlternateContent>
                <mc:Choice Requires="wps">
                  <w:drawing>
                    <wp:inline distT="0" distB="0" distL="0" distR="0" wp14:anchorId="3AB8E144" wp14:editId="61A6C511">
                      <wp:extent cx="333375" cy="209550"/>
                      <wp:effectExtent l="0" t="0" r="28575" b="19050"/>
                      <wp:docPr id="11" name="Пятиугольник 11"/>
                      <wp:cNvGraphicFramePr/>
                      <a:graphic xmlns:a="http://schemas.openxmlformats.org/drawingml/2006/main">
                        <a:graphicData uri="http://schemas.microsoft.com/office/word/2010/wordprocessingShape">
                          <wps:wsp>
                            <wps:cNvSpPr/>
                            <wps:spPr>
                              <a:xfrm flipH="1">
                                <a:off x="0" y="0"/>
                                <a:ext cx="333375" cy="2095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AE3DED">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11" o:spid="_x0000_s1026" type="#_x0000_t15" style="width:26.25pt;height:1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" adj="14811" fillcolor="window" strokecolor="windowText" strokeweight="1.5pt">
                      <v:textbox inset="0,0,0,0">
                        <w:txbxContent>
                          <w:p w:rsidR="00727622" w:rsidRPr="00671802" w:rsidRDefault="00727622" w:rsidP="00AE3DED">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v:textbox>
                      <w10:anchorlock/>
                    </v:shape>
                  </w:pict>
                </mc:Fallback>
              </mc:AlternateContent>
            </w:r>
            <w:r>
              <w:rPr>
                <w:position w:val="12"/>
                <w:sz w:val="28"/>
                <w:szCs w:val="28"/>
                <w:lang w:val="uk-UA"/>
              </w:rPr>
              <w:t xml:space="preserve"> …………………………</w:t>
            </w:r>
          </w:p>
        </w:tc>
        <w:tc>
          <w:tcPr>
            <w:tcW w:w="684" w:type="dxa"/>
            <w:tcBorders>
              <w:top w:val="nil"/>
              <w:left w:val="nil"/>
              <w:bottom w:val="nil"/>
              <w:right w:val="nil"/>
            </w:tcBorders>
            <w:tcMar>
              <w:left w:w="28" w:type="dxa"/>
              <w:right w:w="28" w:type="dxa"/>
            </w:tcMar>
            <w:vAlign w:val="bottom"/>
          </w:tcPr>
          <w:p w:rsidR="00392A5E" w:rsidRPr="005624ED" w:rsidRDefault="00392A5E" w:rsidP="00323832">
            <w:pPr>
              <w:keepNext/>
              <w:outlineLvl w:val="4"/>
              <w:rPr>
                <w:b/>
                <w:sz w:val="28"/>
                <w:szCs w:val="28"/>
                <w:lang w:val="en-US"/>
              </w:rPr>
            </w:pPr>
            <w:r>
              <w:rPr>
                <w:b/>
                <w:sz w:val="28"/>
                <w:szCs w:val="28"/>
                <w:lang w:val="en-US"/>
              </w:rPr>
              <w:t>9</w:t>
            </w:r>
          </w:p>
        </w:tc>
        <w:tc>
          <w:tcPr>
            <w:tcW w:w="4656" w:type="dxa"/>
            <w:tcBorders>
              <w:top w:val="nil"/>
              <w:left w:val="nil"/>
              <w:bottom w:val="nil"/>
              <w:right w:val="nil"/>
            </w:tcBorders>
            <w:shd w:val="clear" w:color="auto" w:fill="auto"/>
            <w:tcMar>
              <w:left w:w="227" w:type="dxa"/>
            </w:tcMar>
          </w:tcPr>
          <w:p w:rsidR="00392A5E" w:rsidRPr="008E5A98" w:rsidRDefault="00392A5E" w:rsidP="00323832">
            <w:pPr>
              <w:jc w:val="both"/>
              <w:rPr>
                <w:sz w:val="28"/>
                <w:szCs w:val="28"/>
                <w:lang w:val="uk-UA"/>
              </w:rPr>
            </w:pPr>
            <w:r>
              <w:rPr>
                <w:sz w:val="28"/>
                <w:szCs w:val="28"/>
                <w:lang w:val="uk-UA"/>
              </w:rPr>
              <w:t xml:space="preserve">3.3 </w:t>
            </w:r>
            <w:r w:rsidRPr="00AE3DED">
              <w:rPr>
                <w:sz w:val="28"/>
                <w:szCs w:val="28"/>
                <w:lang w:val="uk-UA"/>
              </w:rPr>
              <w:t xml:space="preserve">Ausbildung der Längs- und </w:t>
            </w:r>
            <w:r w:rsidRPr="002F4709">
              <w:rPr>
                <w:position w:val="12"/>
                <w:sz w:val="28"/>
                <w:szCs w:val="28"/>
                <w:lang w:val="uk-UA"/>
              </w:rPr>
              <w:t>Querkanten von Gipsplatten</w:t>
            </w:r>
            <w:r>
              <w:rPr>
                <w:sz w:val="28"/>
                <w:szCs w:val="28"/>
                <w:lang w:val="uk-UA"/>
              </w:rPr>
              <w:t xml:space="preserve">  </w:t>
            </w:r>
            <w:r>
              <w:rPr>
                <w:noProof/>
              </w:rPr>
              <mc:AlternateContent>
                <mc:Choice Requires="wps">
                  <w:drawing>
                    <wp:inline distT="0" distB="0" distL="0" distR="0" wp14:anchorId="55E3156F" wp14:editId="03BA319F">
                      <wp:extent cx="333375" cy="209550"/>
                      <wp:effectExtent l="0" t="0" r="28575" b="19050"/>
                      <wp:docPr id="3" name="Пятиугольник 3"/>
                      <wp:cNvGraphicFramePr/>
                      <a:graphic xmlns:a="http://schemas.openxmlformats.org/drawingml/2006/main">
                        <a:graphicData uri="http://schemas.microsoft.com/office/word/2010/wordprocessingShape">
                          <wps:wsp>
                            <wps:cNvSpPr/>
                            <wps:spPr>
                              <a:xfrm flipH="1">
                                <a:off x="0" y="0"/>
                                <a:ext cx="333375" cy="2095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AE3DED" w:rsidRDefault="00727622" w:rsidP="00AE3DED">
                                  <w:pPr>
                                    <w:jc w:val="center"/>
                                    <w:rPr>
                                      <w:rFonts w:ascii="Times New Roman" w:hAnsi="Times New Roman" w:cs="Times New Roman"/>
                                      <w:b/>
                                      <w:position w:val="-6"/>
                                      <w:sz w:val="24"/>
                                      <w:szCs w:val="20"/>
                                      <w:lang w:val="uk-UA"/>
                                    </w:rPr>
                                  </w:pPr>
                                  <w:r w:rsidRPr="00AE3DED">
                                    <w:rPr>
                                      <w:rFonts w:ascii="Times New Roman" w:hAnsi="Times New Roman" w:cs="Times New Roman"/>
                                      <w:b/>
                                      <w:position w:val="-6"/>
                                      <w:sz w:val="24"/>
                                      <w:szCs w:val="20"/>
                                      <w:lang w:val="uk-UA"/>
                                    </w:rPr>
                                    <w:t>А</w:t>
                                  </w:r>
                                  <w:r w:rsidRPr="00AE3DED">
                                    <w:rPr>
                                      <w:rFonts w:ascii="Times New Roman" w:hAnsi="Times New Roman" w:cs="Times New Roman"/>
                                      <w:b/>
                                      <w:position w:val="-6"/>
                                      <w:sz w:val="24"/>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 o:spid="_x0000_s1027" type="#_x0000_t15" style="width:26.25pt;height:1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" adj="14811" fillcolor="window" strokecolor="windowText" strokeweight="1.5pt">
                      <v:textbox inset="0,0,0,0">
                        <w:txbxContent>
                          <w:p w:rsidR="00727622" w:rsidRPr="00AE3DED" w:rsidRDefault="00727622" w:rsidP="00AE3DED">
                            <w:pPr>
                              <w:jc w:val="center"/>
                              <w:rPr>
                                <w:rFonts w:ascii="Times New Roman" w:hAnsi="Times New Roman" w:cs="Times New Roman"/>
                                <w:b/>
                                <w:position w:val="-6"/>
                                <w:sz w:val="24"/>
                                <w:szCs w:val="20"/>
                                <w:lang w:val="uk-UA"/>
                              </w:rPr>
                            </w:pPr>
                            <w:r w:rsidRPr="00AE3DED">
                              <w:rPr>
                                <w:rFonts w:ascii="Times New Roman" w:hAnsi="Times New Roman" w:cs="Times New Roman"/>
                                <w:b/>
                                <w:position w:val="-6"/>
                                <w:sz w:val="24"/>
                                <w:szCs w:val="20"/>
                                <w:lang w:val="uk-UA"/>
                              </w:rPr>
                              <w:t>А</w:t>
                            </w:r>
                            <w:r w:rsidRPr="00AE3DED">
                              <w:rPr>
                                <w:rFonts w:ascii="Times New Roman" w:hAnsi="Times New Roman" w:cs="Times New Roman"/>
                                <w:b/>
                                <w:position w:val="-6"/>
                                <w:sz w:val="24"/>
                                <w:szCs w:val="20"/>
                                <w:vertAlign w:val="subscript"/>
                                <w:lang w:val="uk-UA"/>
                              </w:rPr>
                              <w:t>1</w:t>
                            </w:r>
                          </w:p>
                        </w:txbxContent>
                      </v:textbox>
                      <w10:anchorlock/>
                    </v:shape>
                  </w:pict>
                </mc:Fallback>
              </mc:AlternateContent>
            </w:r>
            <w:r w:rsidRPr="00392A5E">
              <w:rPr>
                <w:position w:val="12"/>
                <w:sz w:val="28"/>
                <w:szCs w:val="28"/>
                <w:lang w:val="uk-UA"/>
              </w:rPr>
              <w:t>…</w:t>
            </w:r>
          </w:p>
        </w:tc>
        <w:tc>
          <w:tcPr>
            <w:tcW w:w="708" w:type="dxa"/>
            <w:tcBorders>
              <w:top w:val="nil"/>
              <w:left w:val="nil"/>
              <w:bottom w:val="nil"/>
              <w:right w:val="nil"/>
            </w:tcBorders>
            <w:shd w:val="clear" w:color="auto" w:fill="auto"/>
            <w:tcMar>
              <w:left w:w="28" w:type="dxa"/>
              <w:right w:w="28" w:type="dxa"/>
            </w:tcMar>
            <w:vAlign w:val="bottom"/>
          </w:tcPr>
          <w:p w:rsidR="00392A5E" w:rsidRDefault="00392A5E" w:rsidP="00392A5E">
            <w:pPr>
              <w:keepNext/>
              <w:outlineLvl w:val="4"/>
              <w:rPr>
                <w:b/>
                <w:sz w:val="28"/>
                <w:szCs w:val="28"/>
                <w:lang w:val="uk-UA"/>
              </w:rPr>
            </w:pPr>
            <w:r>
              <w:rPr>
                <w:b/>
                <w:sz w:val="28"/>
                <w:szCs w:val="28"/>
                <w:lang w:val="en-US"/>
              </w:rPr>
              <w:t>9</w:t>
            </w:r>
          </w:p>
          <w:p w:rsidR="00392A5E" w:rsidRPr="00392A5E" w:rsidRDefault="00392A5E" w:rsidP="00392A5E">
            <w:pPr>
              <w:keepNext/>
              <w:outlineLvl w:val="4"/>
              <w:rPr>
                <w:b/>
                <w:sz w:val="28"/>
                <w:szCs w:val="28"/>
                <w:lang w:val="uk-UA"/>
              </w:rPr>
            </w:pPr>
          </w:p>
        </w:tc>
      </w:tr>
      <w:tr w:rsidR="00392A5E" w:rsidRPr="00323832" w:rsidTr="00392A5E">
        <w:trPr>
          <w:trHeight w:val="20"/>
        </w:trPr>
        <w:tc>
          <w:tcPr>
            <w:tcW w:w="4725" w:type="dxa"/>
            <w:tcBorders>
              <w:top w:val="nil"/>
              <w:left w:val="double" w:sz="12" w:space="0" w:color="auto"/>
              <w:bottom w:val="nil"/>
              <w:right w:val="nil"/>
            </w:tcBorders>
            <w:vAlign w:val="bottom"/>
          </w:tcPr>
          <w:p w:rsidR="00392A5E" w:rsidRPr="00323832" w:rsidRDefault="00392A5E" w:rsidP="00095D4E">
            <w:pPr>
              <w:ind w:left="170"/>
              <w:jc w:val="both"/>
              <w:rPr>
                <w:sz w:val="28"/>
                <w:szCs w:val="28"/>
                <w:lang w:val="uk-UA"/>
              </w:rPr>
            </w:pPr>
            <w:r>
              <w:rPr>
                <w:noProof/>
              </w:rPr>
              <mc:AlternateContent>
                <mc:Choice Requires="wps">
                  <w:drawing>
                    <wp:inline distT="0" distB="0" distL="0" distR="0" wp14:anchorId="190E62A0" wp14:editId="57EA6100">
                      <wp:extent cx="352425" cy="219075"/>
                      <wp:effectExtent l="0" t="0" r="28575" b="28575"/>
                      <wp:docPr id="2" name="Пятиугольник 2"/>
                      <wp:cNvGraphicFramePr/>
                      <a:graphic xmlns:a="http://schemas.openxmlformats.org/drawingml/2006/main">
                        <a:graphicData uri="http://schemas.microsoft.com/office/word/2010/wordprocessingShape">
                          <wps:wsp>
                            <wps:cNvSpPr/>
                            <wps:spPr>
                              <a:xfrm>
                                <a:off x="0" y="0"/>
                                <a:ext cx="352425" cy="21907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AE3DED">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 o:spid="_x0000_s1028" type="#_x0000_t15" style="width:27.75pt;height:1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" adj="14886" fillcolor="window" strokecolor="windowText" strokeweight="1.5pt">
                      <v:textbox inset="0,0,0,0">
                        <w:txbxContent>
                          <w:p w:rsidR="00727622" w:rsidRPr="00671802" w:rsidRDefault="00727622" w:rsidP="00AE3DED">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v:textbox>
                      <w10:anchorlock/>
                    </v:shape>
                  </w:pict>
                </mc:Fallback>
              </mc:AlternateContent>
            </w:r>
            <w:r>
              <w:rPr>
                <w:position w:val="12"/>
                <w:sz w:val="28"/>
                <w:szCs w:val="28"/>
                <w:lang w:val="uk-UA"/>
              </w:rPr>
              <w:t xml:space="preserve"> </w:t>
            </w:r>
            <w:r w:rsidRPr="002F4709">
              <w:rPr>
                <w:position w:val="12"/>
                <w:sz w:val="28"/>
                <w:szCs w:val="28"/>
                <w:lang w:val="uk-UA"/>
              </w:rPr>
              <w:t>3.4 Символи та скорочення</w:t>
            </w:r>
            <w:r>
              <w:rPr>
                <w:position w:val="12"/>
                <w:sz w:val="28"/>
                <w:szCs w:val="28"/>
                <w:lang w:val="uk-UA"/>
              </w:rPr>
              <w:t xml:space="preserve"> …</w:t>
            </w:r>
          </w:p>
        </w:tc>
        <w:tc>
          <w:tcPr>
            <w:tcW w:w="684" w:type="dxa"/>
            <w:tcBorders>
              <w:top w:val="nil"/>
              <w:left w:val="nil"/>
              <w:bottom w:val="nil"/>
              <w:right w:val="nil"/>
            </w:tcBorders>
            <w:tcMar>
              <w:left w:w="28" w:type="dxa"/>
              <w:right w:w="28" w:type="dxa"/>
            </w:tcMar>
            <w:vAlign w:val="bottom"/>
          </w:tcPr>
          <w:p w:rsidR="00392A5E" w:rsidRPr="0076006F" w:rsidRDefault="00392A5E" w:rsidP="00323832">
            <w:pPr>
              <w:keepNext/>
              <w:outlineLvl w:val="4"/>
              <w:rPr>
                <w:b/>
                <w:sz w:val="28"/>
                <w:szCs w:val="28"/>
                <w:lang w:val="en-US"/>
              </w:rPr>
            </w:pPr>
            <w:r>
              <w:rPr>
                <w:b/>
                <w:sz w:val="28"/>
                <w:szCs w:val="28"/>
                <w:lang w:val="en-US"/>
              </w:rPr>
              <w:t>11</w:t>
            </w:r>
          </w:p>
        </w:tc>
        <w:tc>
          <w:tcPr>
            <w:tcW w:w="4656" w:type="dxa"/>
            <w:tcBorders>
              <w:top w:val="nil"/>
              <w:left w:val="nil"/>
              <w:bottom w:val="nil"/>
              <w:right w:val="nil"/>
            </w:tcBorders>
            <w:shd w:val="clear" w:color="auto" w:fill="auto"/>
            <w:tcMar>
              <w:left w:w="227" w:type="dxa"/>
            </w:tcMar>
          </w:tcPr>
          <w:p w:rsidR="00392A5E" w:rsidRPr="008E5A98" w:rsidRDefault="00392A5E" w:rsidP="00323832">
            <w:pPr>
              <w:jc w:val="both"/>
              <w:rPr>
                <w:sz w:val="28"/>
                <w:szCs w:val="28"/>
                <w:lang w:val="uk-UA"/>
              </w:rPr>
            </w:pPr>
            <w:r>
              <w:rPr>
                <w:noProof/>
              </w:rPr>
              <mc:AlternateContent>
                <mc:Choice Requires="wps">
                  <w:drawing>
                    <wp:inline distT="0" distB="0" distL="0" distR="0" wp14:anchorId="559824C6" wp14:editId="48C7AFB9">
                      <wp:extent cx="352425" cy="219075"/>
                      <wp:effectExtent l="0" t="0" r="28575" b="28575"/>
                      <wp:docPr id="4" name="Пятиугольник 4"/>
                      <wp:cNvGraphicFramePr/>
                      <a:graphic xmlns:a="http://schemas.openxmlformats.org/drawingml/2006/main">
                        <a:graphicData uri="http://schemas.microsoft.com/office/word/2010/wordprocessingShape">
                          <wps:wsp>
                            <wps:cNvSpPr/>
                            <wps:spPr>
                              <a:xfrm>
                                <a:off x="0" y="0"/>
                                <a:ext cx="352425" cy="21907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AE3DED">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4" o:spid="_x0000_s1029" type="#_x0000_t15" style="width:27.75pt;height:1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" adj="14886" fillcolor="window" strokecolor="windowText" strokeweight="1.5pt">
                      <v:textbox inset="0,0,0,0">
                        <w:txbxContent>
                          <w:p w:rsidR="00727622" w:rsidRPr="00671802" w:rsidRDefault="00727622" w:rsidP="00AE3DED">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v:textbox>
                      <w10:anchorlock/>
                    </v:shape>
                  </w:pict>
                </mc:Fallback>
              </mc:AlternateContent>
            </w:r>
            <w:r>
              <w:rPr>
                <w:bCs/>
                <w:spacing w:val="-2"/>
                <w:w w:val="105"/>
                <w:position w:val="12"/>
                <w:sz w:val="28"/>
                <w:lang w:val="uk-UA"/>
              </w:rPr>
              <w:t xml:space="preserve"> </w:t>
            </w:r>
            <w:r w:rsidRPr="00B862E2">
              <w:rPr>
                <w:bCs/>
                <w:spacing w:val="-2"/>
                <w:w w:val="105"/>
                <w:position w:val="12"/>
                <w:sz w:val="28"/>
                <w:lang w:val="en-US"/>
              </w:rPr>
              <w:t>3.4</w:t>
            </w:r>
            <w:r w:rsidRPr="002F4709">
              <w:rPr>
                <w:bCs/>
                <w:w w:val="105"/>
                <w:position w:val="12"/>
                <w:sz w:val="28"/>
                <w:lang w:val="uk-UA"/>
              </w:rPr>
              <w:t xml:space="preserve"> </w:t>
            </w:r>
            <w:r w:rsidRPr="00B862E2">
              <w:rPr>
                <w:bCs/>
                <w:spacing w:val="-2"/>
                <w:w w:val="105"/>
                <w:position w:val="12"/>
                <w:sz w:val="28"/>
                <w:lang w:val="en-US"/>
              </w:rPr>
              <w:t>Symbole</w:t>
            </w:r>
            <w:r w:rsidRPr="00B862E2">
              <w:rPr>
                <w:bCs/>
                <w:spacing w:val="-31"/>
                <w:w w:val="105"/>
                <w:position w:val="12"/>
                <w:sz w:val="28"/>
                <w:lang w:val="en-US"/>
              </w:rPr>
              <w:t xml:space="preserve"> </w:t>
            </w:r>
            <w:r w:rsidRPr="00B862E2">
              <w:rPr>
                <w:bCs/>
                <w:w w:val="105"/>
                <w:position w:val="12"/>
                <w:sz w:val="28"/>
                <w:lang w:val="en-US"/>
              </w:rPr>
              <w:t>und</w:t>
            </w:r>
            <w:r w:rsidRPr="00B862E2">
              <w:rPr>
                <w:bCs/>
                <w:spacing w:val="-29"/>
                <w:w w:val="105"/>
                <w:position w:val="12"/>
                <w:sz w:val="28"/>
                <w:lang w:val="en-US"/>
              </w:rPr>
              <w:t xml:space="preserve"> </w:t>
            </w:r>
            <w:r w:rsidRPr="00B862E2">
              <w:rPr>
                <w:bCs/>
                <w:w w:val="105"/>
                <w:position w:val="12"/>
                <w:sz w:val="28"/>
                <w:lang w:val="en-US"/>
              </w:rPr>
              <w:t>Abkürzungen</w:t>
            </w:r>
          </w:p>
        </w:tc>
        <w:tc>
          <w:tcPr>
            <w:tcW w:w="708" w:type="dxa"/>
            <w:tcBorders>
              <w:top w:val="nil"/>
              <w:left w:val="nil"/>
              <w:bottom w:val="nil"/>
              <w:right w:val="nil"/>
            </w:tcBorders>
            <w:shd w:val="clear" w:color="auto" w:fill="auto"/>
            <w:tcMar>
              <w:left w:w="28" w:type="dxa"/>
              <w:right w:w="28" w:type="dxa"/>
            </w:tcMar>
            <w:vAlign w:val="bottom"/>
          </w:tcPr>
          <w:p w:rsidR="00392A5E" w:rsidRPr="0076006F" w:rsidRDefault="00392A5E" w:rsidP="00392A5E">
            <w:pPr>
              <w:keepNext/>
              <w:outlineLvl w:val="4"/>
              <w:rPr>
                <w:b/>
                <w:sz w:val="28"/>
                <w:szCs w:val="28"/>
                <w:lang w:val="en-US"/>
              </w:rPr>
            </w:pPr>
            <w:r>
              <w:rPr>
                <w:b/>
                <w:sz w:val="28"/>
                <w:szCs w:val="28"/>
                <w:lang w:val="en-US"/>
              </w:rPr>
              <w:t>11</w:t>
            </w:r>
          </w:p>
        </w:tc>
      </w:tr>
      <w:tr w:rsidR="00392A5E" w:rsidRPr="00323832" w:rsidTr="00392A5E">
        <w:trPr>
          <w:trHeight w:val="20"/>
        </w:trPr>
        <w:tc>
          <w:tcPr>
            <w:tcW w:w="4725" w:type="dxa"/>
            <w:tcBorders>
              <w:top w:val="nil"/>
              <w:left w:val="nil"/>
              <w:bottom w:val="nil"/>
              <w:right w:val="nil"/>
            </w:tcBorders>
            <w:vAlign w:val="bottom"/>
          </w:tcPr>
          <w:p w:rsidR="00392A5E" w:rsidRPr="00323832" w:rsidRDefault="00392A5E" w:rsidP="00095D4E">
            <w:pPr>
              <w:ind w:left="170"/>
              <w:jc w:val="both"/>
              <w:rPr>
                <w:sz w:val="28"/>
                <w:szCs w:val="28"/>
                <w:lang w:val="uk-UA"/>
              </w:rPr>
            </w:pPr>
            <w:r w:rsidRPr="00323832">
              <w:rPr>
                <w:sz w:val="28"/>
                <w:szCs w:val="28"/>
                <w:lang w:val="uk-UA"/>
              </w:rPr>
              <w:t>4</w:t>
            </w:r>
            <w:r w:rsidRPr="00323832">
              <w:rPr>
                <w:sz w:val="28"/>
                <w:szCs w:val="28"/>
                <w:lang w:val="uk-UA"/>
              </w:rPr>
              <w:tab/>
              <w:t>Вимоги</w:t>
            </w:r>
            <w:r>
              <w:rPr>
                <w:sz w:val="28"/>
                <w:szCs w:val="28"/>
                <w:lang w:val="uk-UA"/>
              </w:rPr>
              <w:t xml:space="preserve"> …………………………</w:t>
            </w:r>
          </w:p>
        </w:tc>
        <w:tc>
          <w:tcPr>
            <w:tcW w:w="684" w:type="dxa"/>
            <w:tcBorders>
              <w:top w:val="nil"/>
              <w:left w:val="nil"/>
              <w:bottom w:val="nil"/>
              <w:right w:val="nil"/>
            </w:tcBorders>
            <w:tcMar>
              <w:left w:w="28" w:type="dxa"/>
              <w:right w:w="28" w:type="dxa"/>
            </w:tcMar>
            <w:vAlign w:val="bottom"/>
          </w:tcPr>
          <w:p w:rsidR="00392A5E" w:rsidRPr="0076006F" w:rsidRDefault="00392A5E" w:rsidP="00323832">
            <w:pPr>
              <w:keepNext/>
              <w:outlineLvl w:val="4"/>
              <w:rPr>
                <w:b/>
                <w:sz w:val="28"/>
                <w:szCs w:val="28"/>
                <w:lang w:val="en-US"/>
              </w:rPr>
            </w:pPr>
            <w:r>
              <w:rPr>
                <w:b/>
                <w:sz w:val="28"/>
                <w:szCs w:val="28"/>
                <w:lang w:val="en-US"/>
              </w:rPr>
              <w:t>12</w:t>
            </w:r>
          </w:p>
        </w:tc>
        <w:tc>
          <w:tcPr>
            <w:tcW w:w="4656" w:type="dxa"/>
            <w:tcBorders>
              <w:top w:val="nil"/>
              <w:left w:val="nil"/>
              <w:bottom w:val="nil"/>
              <w:right w:val="nil"/>
            </w:tcBorders>
            <w:shd w:val="clear" w:color="auto" w:fill="auto"/>
            <w:tcMar>
              <w:left w:w="227" w:type="dxa"/>
            </w:tcMar>
          </w:tcPr>
          <w:p w:rsidR="00392A5E" w:rsidRPr="004B5E85" w:rsidRDefault="004B5E85" w:rsidP="00323832">
            <w:pPr>
              <w:jc w:val="both"/>
              <w:rPr>
                <w:sz w:val="28"/>
                <w:szCs w:val="28"/>
                <w:lang w:val="uk-UA"/>
              </w:rPr>
            </w:pPr>
            <w:r>
              <w:rPr>
                <w:sz w:val="28"/>
                <w:szCs w:val="28"/>
                <w:lang w:val="uk-UA"/>
              </w:rPr>
              <w:t xml:space="preserve">4 </w:t>
            </w:r>
            <w:r w:rsidR="00392A5E" w:rsidRPr="00EE46AA">
              <w:rPr>
                <w:sz w:val="28"/>
                <w:szCs w:val="28"/>
                <w:lang w:val="uk-UA"/>
              </w:rPr>
              <w:t>Anforderungen</w:t>
            </w:r>
            <w:r>
              <w:rPr>
                <w:sz w:val="28"/>
                <w:szCs w:val="28"/>
                <w:lang w:val="en-US"/>
              </w:rPr>
              <w:t xml:space="preserve"> </w:t>
            </w:r>
            <w:r>
              <w:rPr>
                <w:sz w:val="28"/>
                <w:szCs w:val="28"/>
                <w:lang w:val="uk-UA"/>
              </w:rPr>
              <w:t>……………………</w:t>
            </w:r>
          </w:p>
        </w:tc>
        <w:tc>
          <w:tcPr>
            <w:tcW w:w="708" w:type="dxa"/>
            <w:tcBorders>
              <w:top w:val="nil"/>
              <w:left w:val="nil"/>
              <w:bottom w:val="nil"/>
              <w:right w:val="nil"/>
            </w:tcBorders>
            <w:shd w:val="clear" w:color="auto" w:fill="auto"/>
            <w:tcMar>
              <w:left w:w="28" w:type="dxa"/>
              <w:right w:w="28" w:type="dxa"/>
            </w:tcMar>
            <w:vAlign w:val="bottom"/>
          </w:tcPr>
          <w:p w:rsidR="00392A5E" w:rsidRPr="0076006F" w:rsidRDefault="00392A5E" w:rsidP="00392A5E">
            <w:pPr>
              <w:keepNext/>
              <w:outlineLvl w:val="4"/>
              <w:rPr>
                <w:b/>
                <w:sz w:val="28"/>
                <w:szCs w:val="28"/>
                <w:lang w:val="en-US"/>
              </w:rPr>
            </w:pPr>
            <w:r>
              <w:rPr>
                <w:b/>
                <w:sz w:val="28"/>
                <w:szCs w:val="28"/>
                <w:lang w:val="en-US"/>
              </w:rPr>
              <w:t>12</w:t>
            </w:r>
          </w:p>
        </w:tc>
      </w:tr>
      <w:tr w:rsidR="00392A5E" w:rsidRPr="00323832" w:rsidTr="00392A5E">
        <w:trPr>
          <w:trHeight w:val="20"/>
        </w:trPr>
        <w:tc>
          <w:tcPr>
            <w:tcW w:w="4725" w:type="dxa"/>
            <w:tcBorders>
              <w:top w:val="nil"/>
              <w:left w:val="nil"/>
              <w:bottom w:val="nil"/>
              <w:right w:val="nil"/>
            </w:tcBorders>
            <w:vAlign w:val="bottom"/>
          </w:tcPr>
          <w:p w:rsidR="00392A5E" w:rsidRPr="00323832" w:rsidRDefault="00392A5E" w:rsidP="00095D4E">
            <w:pPr>
              <w:ind w:left="170"/>
              <w:jc w:val="both"/>
              <w:rPr>
                <w:sz w:val="28"/>
                <w:szCs w:val="28"/>
                <w:lang w:val="uk-UA"/>
              </w:rPr>
            </w:pPr>
            <w:r w:rsidRPr="00323832">
              <w:rPr>
                <w:sz w:val="28"/>
                <w:szCs w:val="28"/>
                <w:lang w:val="uk-UA"/>
              </w:rPr>
              <w:t>4.1</w:t>
            </w:r>
            <w:r w:rsidRPr="00323832">
              <w:rPr>
                <w:sz w:val="28"/>
                <w:szCs w:val="28"/>
                <w:lang w:val="uk-UA"/>
              </w:rPr>
              <w:tab/>
              <w:t>Механічні властивості</w:t>
            </w:r>
            <w:r>
              <w:rPr>
                <w:sz w:val="28"/>
                <w:szCs w:val="28"/>
                <w:lang w:val="uk-UA"/>
              </w:rPr>
              <w:t xml:space="preserve"> ………</w:t>
            </w:r>
          </w:p>
        </w:tc>
        <w:tc>
          <w:tcPr>
            <w:tcW w:w="684" w:type="dxa"/>
            <w:tcBorders>
              <w:top w:val="nil"/>
              <w:left w:val="nil"/>
              <w:bottom w:val="nil"/>
              <w:right w:val="nil"/>
            </w:tcBorders>
            <w:tcMar>
              <w:left w:w="28" w:type="dxa"/>
              <w:right w:w="28" w:type="dxa"/>
            </w:tcMar>
            <w:vAlign w:val="bottom"/>
          </w:tcPr>
          <w:p w:rsidR="00392A5E" w:rsidRPr="0076006F" w:rsidRDefault="00392A5E" w:rsidP="00323832">
            <w:pPr>
              <w:keepNext/>
              <w:outlineLvl w:val="4"/>
              <w:rPr>
                <w:b/>
                <w:sz w:val="28"/>
                <w:szCs w:val="28"/>
                <w:lang w:val="en-US"/>
              </w:rPr>
            </w:pPr>
            <w:r>
              <w:rPr>
                <w:b/>
                <w:sz w:val="28"/>
                <w:szCs w:val="28"/>
                <w:lang w:val="en-US"/>
              </w:rPr>
              <w:t>11</w:t>
            </w:r>
          </w:p>
        </w:tc>
        <w:tc>
          <w:tcPr>
            <w:tcW w:w="4656" w:type="dxa"/>
            <w:tcBorders>
              <w:top w:val="nil"/>
              <w:left w:val="nil"/>
              <w:bottom w:val="nil"/>
              <w:right w:val="nil"/>
            </w:tcBorders>
            <w:shd w:val="clear" w:color="auto" w:fill="auto"/>
            <w:tcMar>
              <w:left w:w="227" w:type="dxa"/>
            </w:tcMar>
          </w:tcPr>
          <w:p w:rsidR="00392A5E" w:rsidRPr="004B5E85" w:rsidRDefault="00392A5E" w:rsidP="004B5E85">
            <w:pPr>
              <w:jc w:val="both"/>
              <w:rPr>
                <w:sz w:val="28"/>
                <w:szCs w:val="28"/>
                <w:lang w:val="uk-UA"/>
              </w:rPr>
            </w:pPr>
            <w:r w:rsidRPr="00B862E2">
              <w:rPr>
                <w:bCs/>
                <w:spacing w:val="-1"/>
                <w:sz w:val="28"/>
                <w:lang w:val="en-US"/>
              </w:rPr>
              <w:t>4.1</w:t>
            </w:r>
            <w:r w:rsidR="004B5E85">
              <w:rPr>
                <w:bCs/>
                <w:sz w:val="28"/>
                <w:lang w:val="en-US"/>
              </w:rPr>
              <w:t xml:space="preserve"> </w:t>
            </w:r>
            <w:r w:rsidRPr="00B862E2">
              <w:rPr>
                <w:bCs/>
                <w:spacing w:val="-1"/>
                <w:sz w:val="28"/>
                <w:lang w:val="en-US"/>
              </w:rPr>
              <w:t>Mechanische</w:t>
            </w:r>
            <w:r w:rsidRPr="00B862E2">
              <w:rPr>
                <w:bCs/>
                <w:spacing w:val="-11"/>
                <w:sz w:val="28"/>
                <w:lang w:val="en-US"/>
              </w:rPr>
              <w:t xml:space="preserve"> </w:t>
            </w:r>
            <w:r w:rsidRPr="00B862E2">
              <w:rPr>
                <w:bCs/>
                <w:spacing w:val="-1"/>
                <w:sz w:val="28"/>
                <w:lang w:val="en-US"/>
              </w:rPr>
              <w:t>Eigenschaften</w:t>
            </w:r>
            <w:r w:rsidR="004B5E85">
              <w:rPr>
                <w:bCs/>
                <w:spacing w:val="-1"/>
                <w:sz w:val="28"/>
                <w:lang w:val="uk-UA"/>
              </w:rPr>
              <w:t xml:space="preserve"> ……</w:t>
            </w:r>
          </w:p>
        </w:tc>
        <w:tc>
          <w:tcPr>
            <w:tcW w:w="708" w:type="dxa"/>
            <w:tcBorders>
              <w:top w:val="nil"/>
              <w:left w:val="nil"/>
              <w:bottom w:val="nil"/>
              <w:right w:val="nil"/>
            </w:tcBorders>
            <w:shd w:val="clear" w:color="auto" w:fill="auto"/>
            <w:tcMar>
              <w:left w:w="28" w:type="dxa"/>
              <w:right w:w="28" w:type="dxa"/>
            </w:tcMar>
            <w:vAlign w:val="bottom"/>
          </w:tcPr>
          <w:p w:rsidR="00392A5E" w:rsidRPr="0076006F" w:rsidRDefault="00392A5E" w:rsidP="00392A5E">
            <w:pPr>
              <w:keepNext/>
              <w:outlineLvl w:val="4"/>
              <w:rPr>
                <w:b/>
                <w:sz w:val="28"/>
                <w:szCs w:val="28"/>
                <w:lang w:val="en-US"/>
              </w:rPr>
            </w:pPr>
            <w:r>
              <w:rPr>
                <w:b/>
                <w:sz w:val="28"/>
                <w:szCs w:val="28"/>
                <w:lang w:val="en-US"/>
              </w:rPr>
              <w:t>11</w:t>
            </w:r>
          </w:p>
        </w:tc>
      </w:tr>
      <w:tr w:rsidR="00392A5E" w:rsidRPr="008A37AE" w:rsidTr="00392A5E">
        <w:trPr>
          <w:trHeight w:val="20"/>
        </w:trPr>
        <w:tc>
          <w:tcPr>
            <w:tcW w:w="4725" w:type="dxa"/>
            <w:tcBorders>
              <w:top w:val="nil"/>
              <w:left w:val="nil"/>
              <w:bottom w:val="nil"/>
              <w:right w:val="nil"/>
            </w:tcBorders>
            <w:vAlign w:val="bottom"/>
          </w:tcPr>
          <w:p w:rsidR="00392A5E" w:rsidRPr="00323832" w:rsidRDefault="00392A5E" w:rsidP="00095D4E">
            <w:pPr>
              <w:ind w:left="170"/>
              <w:jc w:val="both"/>
              <w:rPr>
                <w:sz w:val="28"/>
                <w:szCs w:val="28"/>
                <w:lang w:val="uk-UA"/>
              </w:rPr>
            </w:pPr>
            <w:r w:rsidRPr="00323832">
              <w:rPr>
                <w:sz w:val="28"/>
                <w:szCs w:val="28"/>
                <w:lang w:val="uk-UA"/>
              </w:rPr>
              <w:t>4.1.1</w:t>
            </w:r>
            <w:r w:rsidRPr="00323832">
              <w:rPr>
                <w:sz w:val="28"/>
                <w:szCs w:val="28"/>
                <w:lang w:val="uk-UA"/>
              </w:rPr>
              <w:tab/>
            </w:r>
            <w:r>
              <w:rPr>
                <w:sz w:val="28"/>
                <w:szCs w:val="28"/>
                <w:lang w:val="uk-UA"/>
              </w:rPr>
              <w:t>Границя</w:t>
            </w:r>
            <w:r w:rsidRPr="00323832">
              <w:rPr>
                <w:sz w:val="28"/>
                <w:szCs w:val="28"/>
                <w:lang w:val="uk-UA"/>
              </w:rPr>
              <w:t xml:space="preserve"> міцності при зсуві (міцність з’єднання плита/каркас)</w:t>
            </w:r>
            <w:r>
              <w:rPr>
                <w:sz w:val="28"/>
                <w:szCs w:val="28"/>
                <w:lang w:val="uk-UA"/>
              </w:rPr>
              <w:t xml:space="preserve"> ………………………</w:t>
            </w:r>
          </w:p>
        </w:tc>
        <w:tc>
          <w:tcPr>
            <w:tcW w:w="684" w:type="dxa"/>
            <w:tcBorders>
              <w:top w:val="nil"/>
              <w:left w:val="nil"/>
              <w:bottom w:val="nil"/>
              <w:right w:val="nil"/>
            </w:tcBorders>
            <w:tcMar>
              <w:left w:w="28" w:type="dxa"/>
              <w:right w:w="28" w:type="dxa"/>
            </w:tcMar>
            <w:vAlign w:val="bottom"/>
          </w:tcPr>
          <w:p w:rsidR="00392A5E" w:rsidRPr="00494237" w:rsidRDefault="00392A5E" w:rsidP="00323832">
            <w:pPr>
              <w:keepNext/>
              <w:outlineLvl w:val="4"/>
              <w:rPr>
                <w:b/>
                <w:sz w:val="28"/>
                <w:szCs w:val="28"/>
                <w:lang w:val="en-US"/>
              </w:rPr>
            </w:pPr>
            <w:r>
              <w:rPr>
                <w:b/>
                <w:sz w:val="28"/>
                <w:szCs w:val="28"/>
                <w:lang w:val="en-US"/>
              </w:rPr>
              <w:t>12</w:t>
            </w:r>
          </w:p>
        </w:tc>
        <w:tc>
          <w:tcPr>
            <w:tcW w:w="4656" w:type="dxa"/>
            <w:tcBorders>
              <w:top w:val="nil"/>
              <w:left w:val="nil"/>
              <w:bottom w:val="nil"/>
              <w:right w:val="nil"/>
            </w:tcBorders>
            <w:shd w:val="clear" w:color="auto" w:fill="auto"/>
            <w:tcMar>
              <w:left w:w="227" w:type="dxa"/>
            </w:tcMar>
          </w:tcPr>
          <w:p w:rsidR="00392A5E" w:rsidRPr="008E5A98" w:rsidRDefault="00392A5E" w:rsidP="004B5E85">
            <w:pPr>
              <w:jc w:val="both"/>
              <w:rPr>
                <w:sz w:val="28"/>
                <w:szCs w:val="28"/>
                <w:lang w:val="uk-UA"/>
              </w:rPr>
            </w:pPr>
            <w:r w:rsidRPr="00B862E2">
              <w:rPr>
                <w:bCs/>
                <w:sz w:val="28"/>
                <w:lang w:val="en-US"/>
              </w:rPr>
              <w:t>4.1.1</w:t>
            </w:r>
            <w:r w:rsidR="004B5E85">
              <w:rPr>
                <w:bCs/>
                <w:sz w:val="28"/>
                <w:lang w:val="uk-UA"/>
              </w:rPr>
              <w:t xml:space="preserve"> </w:t>
            </w:r>
            <w:r w:rsidRPr="00B862E2">
              <w:rPr>
                <w:bCs/>
                <w:spacing w:val="-1"/>
                <w:sz w:val="28"/>
                <w:lang w:val="en-US"/>
              </w:rPr>
              <w:t>Scherfestigkeit</w:t>
            </w:r>
            <w:r w:rsidRPr="00B862E2">
              <w:rPr>
                <w:bCs/>
                <w:spacing w:val="-11"/>
                <w:sz w:val="28"/>
                <w:lang w:val="en-US"/>
              </w:rPr>
              <w:t xml:space="preserve"> </w:t>
            </w:r>
            <w:r w:rsidRPr="00B862E2">
              <w:rPr>
                <w:bCs/>
                <w:sz w:val="28"/>
                <w:lang w:val="en-US"/>
              </w:rPr>
              <w:t>(Festigkeit</w:t>
            </w:r>
            <w:r w:rsidRPr="00B862E2">
              <w:rPr>
                <w:bCs/>
                <w:spacing w:val="-10"/>
                <w:sz w:val="28"/>
                <w:lang w:val="en-US"/>
              </w:rPr>
              <w:t xml:space="preserve"> </w:t>
            </w:r>
            <w:r w:rsidRPr="00B862E2">
              <w:rPr>
                <w:bCs/>
                <w:sz w:val="28"/>
                <w:lang w:val="en-US"/>
              </w:rPr>
              <w:t>der</w:t>
            </w:r>
            <w:r w:rsidRPr="00B862E2">
              <w:rPr>
                <w:bCs/>
                <w:spacing w:val="-12"/>
                <w:sz w:val="28"/>
                <w:lang w:val="en-US"/>
              </w:rPr>
              <w:t xml:space="preserve"> </w:t>
            </w:r>
            <w:r w:rsidRPr="00B862E2">
              <w:rPr>
                <w:bCs/>
                <w:sz w:val="28"/>
                <w:lang w:val="en-US"/>
              </w:rPr>
              <w:t>Verbindung</w:t>
            </w:r>
            <w:r w:rsidRPr="00B862E2">
              <w:rPr>
                <w:bCs/>
                <w:spacing w:val="-10"/>
                <w:sz w:val="28"/>
                <w:lang w:val="en-US"/>
              </w:rPr>
              <w:t xml:space="preserve"> </w:t>
            </w:r>
            <w:r w:rsidRPr="00B862E2">
              <w:rPr>
                <w:bCs/>
                <w:sz w:val="28"/>
                <w:lang w:val="en-US"/>
              </w:rPr>
              <w:t>Platte/Unterkonstruktion)</w:t>
            </w:r>
          </w:p>
        </w:tc>
        <w:tc>
          <w:tcPr>
            <w:tcW w:w="708" w:type="dxa"/>
            <w:tcBorders>
              <w:top w:val="nil"/>
              <w:left w:val="nil"/>
              <w:bottom w:val="nil"/>
              <w:right w:val="nil"/>
            </w:tcBorders>
            <w:shd w:val="clear" w:color="auto" w:fill="auto"/>
            <w:tcMar>
              <w:left w:w="28" w:type="dxa"/>
              <w:right w:w="28" w:type="dxa"/>
            </w:tcMar>
            <w:vAlign w:val="bottom"/>
          </w:tcPr>
          <w:p w:rsidR="00392A5E" w:rsidRDefault="00392A5E" w:rsidP="00392A5E">
            <w:pPr>
              <w:keepNext/>
              <w:outlineLvl w:val="4"/>
              <w:rPr>
                <w:b/>
                <w:sz w:val="28"/>
                <w:szCs w:val="28"/>
                <w:lang w:val="uk-UA"/>
              </w:rPr>
            </w:pPr>
            <w:r>
              <w:rPr>
                <w:b/>
                <w:sz w:val="28"/>
                <w:szCs w:val="28"/>
                <w:lang w:val="en-US"/>
              </w:rPr>
              <w:t>12</w:t>
            </w:r>
          </w:p>
          <w:p w:rsidR="004B5E85" w:rsidRPr="004B5E85" w:rsidRDefault="004B5E85" w:rsidP="00392A5E">
            <w:pPr>
              <w:keepNext/>
              <w:outlineLvl w:val="4"/>
              <w:rPr>
                <w:b/>
                <w:sz w:val="28"/>
                <w:szCs w:val="28"/>
                <w:lang w:val="uk-UA"/>
              </w:rPr>
            </w:pPr>
          </w:p>
        </w:tc>
      </w:tr>
      <w:tr w:rsidR="00392A5E" w:rsidRPr="00323832" w:rsidTr="00392A5E">
        <w:trPr>
          <w:trHeight w:val="20"/>
        </w:trPr>
        <w:tc>
          <w:tcPr>
            <w:tcW w:w="4725" w:type="dxa"/>
            <w:tcBorders>
              <w:top w:val="nil"/>
              <w:left w:val="nil"/>
              <w:bottom w:val="nil"/>
              <w:right w:val="nil"/>
            </w:tcBorders>
            <w:vAlign w:val="bottom"/>
          </w:tcPr>
          <w:p w:rsidR="00392A5E" w:rsidRPr="00323832" w:rsidRDefault="00392A5E" w:rsidP="00095D4E">
            <w:pPr>
              <w:ind w:left="170"/>
              <w:jc w:val="both"/>
              <w:rPr>
                <w:sz w:val="28"/>
                <w:szCs w:val="28"/>
                <w:lang w:val="uk-UA"/>
              </w:rPr>
            </w:pPr>
            <w:r w:rsidRPr="00323832">
              <w:rPr>
                <w:sz w:val="28"/>
                <w:szCs w:val="28"/>
                <w:lang w:val="uk-UA"/>
              </w:rPr>
              <w:t>4.1.2</w:t>
            </w:r>
            <w:r w:rsidRPr="00323832">
              <w:rPr>
                <w:sz w:val="28"/>
                <w:szCs w:val="28"/>
                <w:lang w:val="uk-UA"/>
              </w:rPr>
              <w:tab/>
            </w:r>
            <w:r>
              <w:rPr>
                <w:sz w:val="28"/>
                <w:szCs w:val="28"/>
                <w:lang w:val="uk-UA"/>
              </w:rPr>
              <w:t>Границя</w:t>
            </w:r>
            <w:r w:rsidRPr="00323832">
              <w:rPr>
                <w:sz w:val="28"/>
                <w:szCs w:val="28"/>
                <w:lang w:val="uk-UA"/>
              </w:rPr>
              <w:t xml:space="preserve"> міцності при вигині (навантаження розриву при вигині)</w:t>
            </w:r>
            <w:r>
              <w:rPr>
                <w:sz w:val="28"/>
                <w:szCs w:val="28"/>
                <w:lang w:val="uk-UA"/>
              </w:rPr>
              <w:t xml:space="preserve"> ………………………………</w:t>
            </w:r>
          </w:p>
        </w:tc>
        <w:tc>
          <w:tcPr>
            <w:tcW w:w="684" w:type="dxa"/>
            <w:tcBorders>
              <w:top w:val="nil"/>
              <w:left w:val="nil"/>
              <w:bottom w:val="nil"/>
              <w:right w:val="nil"/>
            </w:tcBorders>
            <w:tcMar>
              <w:left w:w="28" w:type="dxa"/>
              <w:right w:w="28" w:type="dxa"/>
            </w:tcMar>
            <w:vAlign w:val="bottom"/>
          </w:tcPr>
          <w:p w:rsidR="00392A5E" w:rsidRPr="00494237" w:rsidRDefault="00392A5E" w:rsidP="00323832">
            <w:pPr>
              <w:keepNext/>
              <w:outlineLvl w:val="4"/>
              <w:rPr>
                <w:b/>
                <w:sz w:val="28"/>
                <w:szCs w:val="28"/>
                <w:lang w:val="en-US"/>
              </w:rPr>
            </w:pPr>
            <w:r>
              <w:rPr>
                <w:b/>
                <w:sz w:val="28"/>
                <w:szCs w:val="28"/>
                <w:lang w:val="en-US"/>
              </w:rPr>
              <w:t>12</w:t>
            </w:r>
          </w:p>
        </w:tc>
        <w:tc>
          <w:tcPr>
            <w:tcW w:w="4656" w:type="dxa"/>
            <w:tcBorders>
              <w:top w:val="nil"/>
              <w:left w:val="nil"/>
              <w:bottom w:val="nil"/>
              <w:right w:val="nil"/>
            </w:tcBorders>
            <w:shd w:val="clear" w:color="auto" w:fill="auto"/>
            <w:tcMar>
              <w:left w:w="227" w:type="dxa"/>
            </w:tcMar>
          </w:tcPr>
          <w:p w:rsidR="00392A5E" w:rsidRPr="008E5A98" w:rsidRDefault="00392A5E" w:rsidP="00323832">
            <w:pPr>
              <w:jc w:val="both"/>
              <w:rPr>
                <w:sz w:val="28"/>
                <w:szCs w:val="28"/>
                <w:lang w:val="uk-UA"/>
              </w:rPr>
            </w:pPr>
            <w:r w:rsidRPr="00B862E2">
              <w:rPr>
                <w:bCs/>
                <w:spacing w:val="-1"/>
                <w:sz w:val="28"/>
                <w:lang w:val="en-US"/>
              </w:rPr>
              <w:t>4.1.2</w:t>
            </w:r>
            <w:r w:rsidR="004B5E85">
              <w:rPr>
                <w:bCs/>
                <w:sz w:val="28"/>
                <w:lang w:val="en-US"/>
              </w:rPr>
              <w:t xml:space="preserve"> </w:t>
            </w:r>
            <w:r w:rsidRPr="00B862E2">
              <w:rPr>
                <w:bCs/>
                <w:spacing w:val="-1"/>
                <w:sz w:val="28"/>
                <w:lang w:val="en-US"/>
              </w:rPr>
              <w:t>Biegefestigkeit</w:t>
            </w:r>
            <w:r w:rsidRPr="00B862E2">
              <w:rPr>
                <w:bCs/>
                <w:spacing w:val="-16"/>
                <w:sz w:val="28"/>
                <w:lang w:val="en-US"/>
              </w:rPr>
              <w:t xml:space="preserve"> </w:t>
            </w:r>
            <w:r w:rsidRPr="00B862E2">
              <w:rPr>
                <w:bCs/>
                <w:spacing w:val="-1"/>
                <w:sz w:val="28"/>
                <w:lang w:val="en-US"/>
              </w:rPr>
              <w:t>(Biegebruchlast)</w:t>
            </w:r>
          </w:p>
        </w:tc>
        <w:tc>
          <w:tcPr>
            <w:tcW w:w="708" w:type="dxa"/>
            <w:tcBorders>
              <w:top w:val="nil"/>
              <w:left w:val="nil"/>
              <w:bottom w:val="nil"/>
              <w:right w:val="nil"/>
            </w:tcBorders>
            <w:shd w:val="clear" w:color="auto" w:fill="auto"/>
            <w:tcMar>
              <w:left w:w="28" w:type="dxa"/>
              <w:right w:w="28" w:type="dxa"/>
            </w:tcMar>
            <w:vAlign w:val="bottom"/>
          </w:tcPr>
          <w:p w:rsidR="00392A5E" w:rsidRDefault="00392A5E" w:rsidP="00392A5E">
            <w:pPr>
              <w:keepNext/>
              <w:outlineLvl w:val="4"/>
              <w:rPr>
                <w:b/>
                <w:sz w:val="28"/>
                <w:szCs w:val="28"/>
                <w:lang w:val="uk-UA"/>
              </w:rPr>
            </w:pPr>
            <w:r>
              <w:rPr>
                <w:b/>
                <w:sz w:val="28"/>
                <w:szCs w:val="28"/>
                <w:lang w:val="en-US"/>
              </w:rPr>
              <w:t>12</w:t>
            </w:r>
          </w:p>
          <w:p w:rsidR="004B5E85" w:rsidRDefault="004B5E85" w:rsidP="00392A5E">
            <w:pPr>
              <w:keepNext/>
              <w:outlineLvl w:val="4"/>
              <w:rPr>
                <w:b/>
                <w:sz w:val="28"/>
                <w:szCs w:val="28"/>
                <w:lang w:val="uk-UA"/>
              </w:rPr>
            </w:pPr>
          </w:p>
          <w:p w:rsidR="004B5E85" w:rsidRPr="004B5E85" w:rsidRDefault="004B5E85" w:rsidP="00392A5E">
            <w:pPr>
              <w:keepNext/>
              <w:outlineLvl w:val="4"/>
              <w:rPr>
                <w:b/>
                <w:sz w:val="28"/>
                <w:szCs w:val="28"/>
                <w:lang w:val="uk-UA"/>
              </w:rPr>
            </w:pPr>
          </w:p>
        </w:tc>
      </w:tr>
      <w:tr w:rsidR="00392A5E" w:rsidRPr="00323832" w:rsidTr="00392A5E">
        <w:trPr>
          <w:trHeight w:val="20"/>
        </w:trPr>
        <w:tc>
          <w:tcPr>
            <w:tcW w:w="4725" w:type="dxa"/>
            <w:tcBorders>
              <w:top w:val="nil"/>
              <w:left w:val="nil"/>
              <w:bottom w:val="nil"/>
              <w:right w:val="nil"/>
            </w:tcBorders>
            <w:vAlign w:val="bottom"/>
          </w:tcPr>
          <w:p w:rsidR="00392A5E" w:rsidRPr="00494237" w:rsidRDefault="00392A5E" w:rsidP="00095D4E">
            <w:pPr>
              <w:ind w:left="170"/>
              <w:jc w:val="both"/>
              <w:rPr>
                <w:sz w:val="28"/>
                <w:szCs w:val="28"/>
                <w:lang w:val="uk-UA"/>
              </w:rPr>
            </w:pPr>
            <w:r w:rsidRPr="00323832">
              <w:rPr>
                <w:sz w:val="28"/>
                <w:szCs w:val="28"/>
                <w:lang w:val="uk-UA"/>
              </w:rPr>
              <w:t>4.1.3</w:t>
            </w:r>
            <w:r w:rsidRPr="00323832">
              <w:rPr>
                <w:sz w:val="28"/>
                <w:szCs w:val="28"/>
                <w:lang w:val="uk-UA"/>
              </w:rPr>
              <w:tab/>
              <w:t>Прогин під навантаженням</w:t>
            </w:r>
            <w:r>
              <w:rPr>
                <w:sz w:val="28"/>
                <w:szCs w:val="28"/>
                <w:lang w:val="en-US"/>
              </w:rPr>
              <w:t xml:space="preserve"> </w:t>
            </w:r>
            <w:r>
              <w:rPr>
                <w:sz w:val="28"/>
                <w:szCs w:val="28"/>
                <w:lang w:val="uk-UA"/>
              </w:rPr>
              <w:t>……………………</w:t>
            </w:r>
          </w:p>
        </w:tc>
        <w:tc>
          <w:tcPr>
            <w:tcW w:w="684" w:type="dxa"/>
            <w:tcBorders>
              <w:top w:val="nil"/>
              <w:left w:val="nil"/>
              <w:bottom w:val="nil"/>
              <w:right w:val="nil"/>
            </w:tcBorders>
            <w:tcMar>
              <w:left w:w="28" w:type="dxa"/>
              <w:right w:w="28" w:type="dxa"/>
            </w:tcMar>
            <w:vAlign w:val="bottom"/>
          </w:tcPr>
          <w:p w:rsidR="00392A5E" w:rsidRPr="00323832" w:rsidRDefault="00392A5E" w:rsidP="00323832">
            <w:pPr>
              <w:keepNext/>
              <w:outlineLvl w:val="4"/>
              <w:rPr>
                <w:b/>
                <w:sz w:val="28"/>
                <w:szCs w:val="28"/>
                <w:lang w:val="uk-UA"/>
              </w:rPr>
            </w:pPr>
            <w:r>
              <w:rPr>
                <w:b/>
                <w:sz w:val="28"/>
                <w:szCs w:val="28"/>
                <w:lang w:val="uk-UA"/>
              </w:rPr>
              <w:t>15</w:t>
            </w:r>
          </w:p>
        </w:tc>
        <w:tc>
          <w:tcPr>
            <w:tcW w:w="4656" w:type="dxa"/>
            <w:tcBorders>
              <w:top w:val="nil"/>
              <w:left w:val="nil"/>
              <w:bottom w:val="nil"/>
              <w:right w:val="nil"/>
            </w:tcBorders>
            <w:shd w:val="clear" w:color="auto" w:fill="auto"/>
            <w:tcMar>
              <w:left w:w="227" w:type="dxa"/>
            </w:tcMar>
          </w:tcPr>
          <w:p w:rsidR="00392A5E" w:rsidRPr="008E5A98" w:rsidRDefault="004B5E85" w:rsidP="00323832">
            <w:pPr>
              <w:jc w:val="both"/>
              <w:rPr>
                <w:sz w:val="28"/>
                <w:szCs w:val="28"/>
                <w:lang w:val="uk-UA"/>
              </w:rPr>
            </w:pPr>
            <w:r>
              <w:rPr>
                <w:bCs/>
                <w:sz w:val="28"/>
                <w:lang w:val="en-US"/>
              </w:rPr>
              <w:t xml:space="preserve">4.1.3 </w:t>
            </w:r>
            <w:r w:rsidR="00392A5E" w:rsidRPr="00B862E2">
              <w:rPr>
                <w:bCs/>
                <w:spacing w:val="-1"/>
                <w:sz w:val="28"/>
                <w:lang w:val="en-US"/>
              </w:rPr>
              <w:t>Durchbiegung</w:t>
            </w:r>
            <w:r w:rsidR="00392A5E" w:rsidRPr="00B862E2">
              <w:rPr>
                <w:bCs/>
                <w:spacing w:val="-14"/>
                <w:sz w:val="28"/>
                <w:lang w:val="en-US"/>
              </w:rPr>
              <w:t xml:space="preserve"> </w:t>
            </w:r>
            <w:r w:rsidR="00392A5E" w:rsidRPr="00B862E2">
              <w:rPr>
                <w:bCs/>
                <w:sz w:val="28"/>
                <w:lang w:val="en-US"/>
              </w:rPr>
              <w:t>unter</w:t>
            </w:r>
            <w:r w:rsidR="00392A5E" w:rsidRPr="00B862E2">
              <w:rPr>
                <w:bCs/>
                <w:spacing w:val="-12"/>
                <w:sz w:val="28"/>
                <w:lang w:val="en-US"/>
              </w:rPr>
              <w:t xml:space="preserve"> </w:t>
            </w:r>
            <w:r w:rsidR="00392A5E" w:rsidRPr="00B862E2">
              <w:rPr>
                <w:bCs/>
                <w:sz w:val="28"/>
                <w:lang w:val="en-US"/>
              </w:rPr>
              <w:t>Belastung</w:t>
            </w:r>
          </w:p>
        </w:tc>
        <w:tc>
          <w:tcPr>
            <w:tcW w:w="708" w:type="dxa"/>
            <w:tcBorders>
              <w:top w:val="nil"/>
              <w:left w:val="nil"/>
              <w:bottom w:val="nil"/>
              <w:right w:val="nil"/>
            </w:tcBorders>
            <w:shd w:val="clear" w:color="auto" w:fill="auto"/>
            <w:tcMar>
              <w:left w:w="28" w:type="dxa"/>
              <w:right w:w="28" w:type="dxa"/>
            </w:tcMar>
            <w:vAlign w:val="bottom"/>
          </w:tcPr>
          <w:p w:rsidR="00392A5E" w:rsidRDefault="00392A5E" w:rsidP="00392A5E">
            <w:pPr>
              <w:keepNext/>
              <w:outlineLvl w:val="4"/>
              <w:rPr>
                <w:b/>
                <w:sz w:val="28"/>
                <w:szCs w:val="28"/>
                <w:lang w:val="uk-UA"/>
              </w:rPr>
            </w:pPr>
            <w:r>
              <w:rPr>
                <w:b/>
                <w:sz w:val="28"/>
                <w:szCs w:val="28"/>
                <w:lang w:val="uk-UA"/>
              </w:rPr>
              <w:t>15</w:t>
            </w:r>
          </w:p>
          <w:p w:rsidR="004B5E85" w:rsidRPr="00323832" w:rsidRDefault="004B5E85" w:rsidP="00392A5E">
            <w:pPr>
              <w:keepNext/>
              <w:outlineLvl w:val="4"/>
              <w:rPr>
                <w:b/>
                <w:sz w:val="28"/>
                <w:szCs w:val="28"/>
                <w:lang w:val="uk-UA"/>
              </w:rPr>
            </w:pPr>
          </w:p>
        </w:tc>
      </w:tr>
      <w:tr w:rsidR="00392A5E" w:rsidRPr="00323832" w:rsidTr="00392A5E">
        <w:trPr>
          <w:trHeight w:val="20"/>
        </w:trPr>
        <w:tc>
          <w:tcPr>
            <w:tcW w:w="4725" w:type="dxa"/>
            <w:tcBorders>
              <w:top w:val="nil"/>
              <w:left w:val="nil"/>
              <w:bottom w:val="nil"/>
              <w:right w:val="nil"/>
            </w:tcBorders>
            <w:vAlign w:val="bottom"/>
          </w:tcPr>
          <w:p w:rsidR="00392A5E" w:rsidRPr="00323832" w:rsidRDefault="00392A5E" w:rsidP="00095D4E">
            <w:pPr>
              <w:ind w:left="170"/>
              <w:jc w:val="both"/>
              <w:rPr>
                <w:sz w:val="28"/>
                <w:szCs w:val="28"/>
                <w:lang w:val="uk-UA"/>
              </w:rPr>
            </w:pPr>
            <w:r w:rsidRPr="00323832">
              <w:rPr>
                <w:sz w:val="28"/>
                <w:szCs w:val="28"/>
                <w:lang w:val="uk-UA"/>
              </w:rPr>
              <w:t>4.2</w:t>
            </w:r>
            <w:r w:rsidRPr="00323832">
              <w:rPr>
                <w:sz w:val="28"/>
                <w:szCs w:val="28"/>
                <w:lang w:val="uk-UA"/>
              </w:rPr>
              <w:tab/>
              <w:t>Протипожежний захист</w:t>
            </w:r>
            <w:r>
              <w:rPr>
                <w:sz w:val="28"/>
                <w:szCs w:val="28"/>
                <w:lang w:val="uk-UA"/>
              </w:rPr>
              <w:t>………</w:t>
            </w:r>
          </w:p>
        </w:tc>
        <w:tc>
          <w:tcPr>
            <w:tcW w:w="684" w:type="dxa"/>
            <w:tcBorders>
              <w:top w:val="nil"/>
              <w:left w:val="nil"/>
              <w:bottom w:val="nil"/>
              <w:right w:val="nil"/>
            </w:tcBorders>
            <w:tcMar>
              <w:left w:w="28" w:type="dxa"/>
              <w:right w:w="28" w:type="dxa"/>
            </w:tcMar>
            <w:vAlign w:val="bottom"/>
          </w:tcPr>
          <w:p w:rsidR="00392A5E" w:rsidRPr="00323832" w:rsidRDefault="00392A5E" w:rsidP="00323832">
            <w:pPr>
              <w:keepNext/>
              <w:outlineLvl w:val="4"/>
              <w:rPr>
                <w:b/>
                <w:sz w:val="28"/>
                <w:szCs w:val="28"/>
                <w:lang w:val="uk-UA"/>
              </w:rPr>
            </w:pPr>
            <w:r>
              <w:rPr>
                <w:b/>
                <w:sz w:val="28"/>
                <w:szCs w:val="28"/>
                <w:lang w:val="uk-UA"/>
              </w:rPr>
              <w:t>15</w:t>
            </w:r>
          </w:p>
        </w:tc>
        <w:tc>
          <w:tcPr>
            <w:tcW w:w="4656" w:type="dxa"/>
            <w:tcBorders>
              <w:top w:val="nil"/>
              <w:left w:val="nil"/>
              <w:bottom w:val="nil"/>
              <w:right w:val="nil"/>
            </w:tcBorders>
            <w:shd w:val="clear" w:color="auto" w:fill="auto"/>
            <w:tcMar>
              <w:left w:w="227" w:type="dxa"/>
            </w:tcMar>
          </w:tcPr>
          <w:p w:rsidR="00392A5E" w:rsidRPr="004B5E85" w:rsidRDefault="00392A5E" w:rsidP="00323832">
            <w:pPr>
              <w:jc w:val="both"/>
              <w:rPr>
                <w:sz w:val="28"/>
                <w:szCs w:val="28"/>
                <w:lang w:val="uk-UA"/>
              </w:rPr>
            </w:pPr>
            <w:r w:rsidRPr="00B862E2">
              <w:rPr>
                <w:bCs/>
                <w:spacing w:val="-1"/>
                <w:sz w:val="28"/>
                <w:lang w:val="en-US"/>
              </w:rPr>
              <w:t>4.2</w:t>
            </w:r>
            <w:r w:rsidR="004B5E85">
              <w:rPr>
                <w:bCs/>
                <w:sz w:val="28"/>
                <w:lang w:val="en-US"/>
              </w:rPr>
              <w:t xml:space="preserve"> </w:t>
            </w:r>
            <w:r w:rsidRPr="00B862E2">
              <w:rPr>
                <w:bCs/>
                <w:spacing w:val="-1"/>
                <w:sz w:val="28"/>
                <w:lang w:val="en-US"/>
              </w:rPr>
              <w:t>Brandschutz</w:t>
            </w:r>
            <w:r w:rsidR="004B5E85">
              <w:rPr>
                <w:bCs/>
                <w:spacing w:val="-1"/>
                <w:sz w:val="28"/>
                <w:lang w:val="uk-UA"/>
              </w:rPr>
              <w:t xml:space="preserve"> ……………………</w:t>
            </w:r>
          </w:p>
        </w:tc>
        <w:tc>
          <w:tcPr>
            <w:tcW w:w="708" w:type="dxa"/>
            <w:tcBorders>
              <w:top w:val="nil"/>
              <w:left w:val="nil"/>
              <w:bottom w:val="nil"/>
              <w:right w:val="nil"/>
            </w:tcBorders>
            <w:shd w:val="clear" w:color="auto" w:fill="auto"/>
            <w:tcMar>
              <w:left w:w="28" w:type="dxa"/>
              <w:right w:w="28" w:type="dxa"/>
            </w:tcMar>
            <w:vAlign w:val="bottom"/>
          </w:tcPr>
          <w:p w:rsidR="00392A5E" w:rsidRPr="00323832" w:rsidRDefault="00392A5E" w:rsidP="00392A5E">
            <w:pPr>
              <w:keepNext/>
              <w:outlineLvl w:val="4"/>
              <w:rPr>
                <w:b/>
                <w:sz w:val="28"/>
                <w:szCs w:val="28"/>
                <w:lang w:val="uk-UA"/>
              </w:rPr>
            </w:pPr>
            <w:r>
              <w:rPr>
                <w:b/>
                <w:sz w:val="28"/>
                <w:szCs w:val="28"/>
                <w:lang w:val="uk-UA"/>
              </w:rPr>
              <w:t>15</w:t>
            </w:r>
          </w:p>
        </w:tc>
      </w:tr>
      <w:tr w:rsidR="00392A5E" w:rsidRPr="00323832" w:rsidTr="00392A5E">
        <w:trPr>
          <w:trHeight w:val="20"/>
        </w:trPr>
        <w:tc>
          <w:tcPr>
            <w:tcW w:w="4725" w:type="dxa"/>
            <w:tcBorders>
              <w:top w:val="nil"/>
              <w:left w:val="nil"/>
              <w:bottom w:val="nil"/>
              <w:right w:val="nil"/>
            </w:tcBorders>
            <w:vAlign w:val="bottom"/>
          </w:tcPr>
          <w:p w:rsidR="00392A5E" w:rsidRPr="00323832" w:rsidRDefault="00392A5E" w:rsidP="00095D4E">
            <w:pPr>
              <w:ind w:left="170"/>
              <w:jc w:val="both"/>
              <w:rPr>
                <w:sz w:val="28"/>
                <w:szCs w:val="28"/>
                <w:lang w:val="uk-UA"/>
              </w:rPr>
            </w:pPr>
            <w:r w:rsidRPr="00323832">
              <w:rPr>
                <w:sz w:val="28"/>
                <w:szCs w:val="28"/>
                <w:lang w:val="uk-UA"/>
              </w:rPr>
              <w:t>4.2.1</w:t>
            </w:r>
            <w:r w:rsidRPr="00323832">
              <w:rPr>
                <w:sz w:val="28"/>
                <w:szCs w:val="28"/>
                <w:lang w:val="uk-UA"/>
              </w:rPr>
              <w:tab/>
              <w:t>Пожежні характеристики</w:t>
            </w:r>
          </w:p>
        </w:tc>
        <w:tc>
          <w:tcPr>
            <w:tcW w:w="684" w:type="dxa"/>
            <w:tcBorders>
              <w:top w:val="nil"/>
              <w:left w:val="nil"/>
              <w:bottom w:val="nil"/>
              <w:right w:val="nil"/>
            </w:tcBorders>
            <w:tcMar>
              <w:left w:w="28" w:type="dxa"/>
              <w:right w:w="28" w:type="dxa"/>
            </w:tcMar>
            <w:vAlign w:val="bottom"/>
          </w:tcPr>
          <w:p w:rsidR="00392A5E" w:rsidRPr="00323832" w:rsidRDefault="00392A5E" w:rsidP="00323832">
            <w:pPr>
              <w:keepNext/>
              <w:outlineLvl w:val="4"/>
              <w:rPr>
                <w:b/>
                <w:sz w:val="28"/>
                <w:szCs w:val="28"/>
                <w:lang w:val="uk-UA"/>
              </w:rPr>
            </w:pPr>
            <w:r>
              <w:rPr>
                <w:b/>
                <w:sz w:val="28"/>
                <w:szCs w:val="28"/>
                <w:lang w:val="uk-UA"/>
              </w:rPr>
              <w:t>15</w:t>
            </w:r>
          </w:p>
        </w:tc>
        <w:tc>
          <w:tcPr>
            <w:tcW w:w="4656" w:type="dxa"/>
            <w:tcBorders>
              <w:top w:val="nil"/>
              <w:left w:val="nil"/>
              <w:bottom w:val="nil"/>
              <w:right w:val="nil"/>
            </w:tcBorders>
            <w:shd w:val="clear" w:color="auto" w:fill="auto"/>
            <w:tcMar>
              <w:left w:w="227" w:type="dxa"/>
            </w:tcMar>
          </w:tcPr>
          <w:p w:rsidR="00392A5E" w:rsidRPr="004B5E85" w:rsidRDefault="00392A5E" w:rsidP="00323832">
            <w:pPr>
              <w:jc w:val="both"/>
              <w:rPr>
                <w:sz w:val="28"/>
                <w:szCs w:val="28"/>
                <w:lang w:val="uk-UA"/>
              </w:rPr>
            </w:pPr>
            <w:r w:rsidRPr="00B862E2">
              <w:rPr>
                <w:bCs/>
                <w:spacing w:val="-1"/>
                <w:sz w:val="28"/>
                <w:lang w:val="en-US"/>
              </w:rPr>
              <w:t>4.2.1</w:t>
            </w:r>
            <w:r w:rsidR="004B5E85">
              <w:rPr>
                <w:bCs/>
                <w:sz w:val="28"/>
                <w:lang w:val="en-US"/>
              </w:rPr>
              <w:t xml:space="preserve"> </w:t>
            </w:r>
            <w:r w:rsidRPr="00B862E2">
              <w:rPr>
                <w:bCs/>
                <w:spacing w:val="-1"/>
                <w:sz w:val="28"/>
                <w:lang w:val="en-US"/>
              </w:rPr>
              <w:t>Brandverhalten</w:t>
            </w:r>
            <w:r w:rsidR="004B5E85">
              <w:rPr>
                <w:bCs/>
                <w:spacing w:val="-1"/>
                <w:sz w:val="28"/>
                <w:lang w:val="uk-UA"/>
              </w:rPr>
              <w:t xml:space="preserve"> ………………</w:t>
            </w:r>
          </w:p>
        </w:tc>
        <w:tc>
          <w:tcPr>
            <w:tcW w:w="708" w:type="dxa"/>
            <w:tcBorders>
              <w:top w:val="nil"/>
              <w:left w:val="nil"/>
              <w:bottom w:val="nil"/>
              <w:right w:val="nil"/>
            </w:tcBorders>
            <w:shd w:val="clear" w:color="auto" w:fill="auto"/>
            <w:tcMar>
              <w:left w:w="28" w:type="dxa"/>
              <w:right w:w="28" w:type="dxa"/>
            </w:tcMar>
            <w:vAlign w:val="bottom"/>
          </w:tcPr>
          <w:p w:rsidR="00392A5E" w:rsidRPr="00323832" w:rsidRDefault="00392A5E" w:rsidP="00392A5E">
            <w:pPr>
              <w:keepNext/>
              <w:outlineLvl w:val="4"/>
              <w:rPr>
                <w:b/>
                <w:sz w:val="28"/>
                <w:szCs w:val="28"/>
                <w:lang w:val="uk-UA"/>
              </w:rPr>
            </w:pPr>
            <w:r>
              <w:rPr>
                <w:b/>
                <w:sz w:val="28"/>
                <w:szCs w:val="28"/>
                <w:lang w:val="uk-UA"/>
              </w:rPr>
              <w:t>15</w:t>
            </w:r>
          </w:p>
        </w:tc>
      </w:tr>
      <w:tr w:rsidR="00392A5E" w:rsidRPr="00323832" w:rsidTr="00392A5E">
        <w:trPr>
          <w:trHeight w:val="20"/>
        </w:trPr>
        <w:tc>
          <w:tcPr>
            <w:tcW w:w="4725" w:type="dxa"/>
            <w:tcBorders>
              <w:top w:val="nil"/>
              <w:left w:val="nil"/>
              <w:bottom w:val="nil"/>
              <w:right w:val="nil"/>
            </w:tcBorders>
            <w:vAlign w:val="bottom"/>
          </w:tcPr>
          <w:p w:rsidR="00392A5E" w:rsidRPr="00323832" w:rsidRDefault="00392A5E" w:rsidP="00095D4E">
            <w:pPr>
              <w:ind w:left="170"/>
              <w:jc w:val="both"/>
              <w:rPr>
                <w:sz w:val="28"/>
                <w:szCs w:val="28"/>
                <w:lang w:val="uk-UA"/>
              </w:rPr>
            </w:pPr>
            <w:r w:rsidRPr="00323832">
              <w:rPr>
                <w:sz w:val="28"/>
                <w:szCs w:val="28"/>
                <w:lang w:val="uk-UA"/>
              </w:rPr>
              <w:t>4.2.2</w:t>
            </w:r>
            <w:r w:rsidRPr="00323832">
              <w:rPr>
                <w:sz w:val="28"/>
                <w:szCs w:val="28"/>
                <w:lang w:val="uk-UA"/>
              </w:rPr>
              <w:tab/>
              <w:t>Вогнестійкість</w:t>
            </w:r>
            <w:r>
              <w:rPr>
                <w:sz w:val="28"/>
                <w:szCs w:val="28"/>
                <w:lang w:val="uk-UA"/>
              </w:rPr>
              <w:t>…………</w:t>
            </w:r>
          </w:p>
        </w:tc>
        <w:tc>
          <w:tcPr>
            <w:tcW w:w="684" w:type="dxa"/>
            <w:tcBorders>
              <w:top w:val="nil"/>
              <w:left w:val="nil"/>
              <w:bottom w:val="nil"/>
              <w:right w:val="nil"/>
            </w:tcBorders>
            <w:tcMar>
              <w:left w:w="28" w:type="dxa"/>
              <w:right w:w="28" w:type="dxa"/>
            </w:tcMar>
            <w:vAlign w:val="bottom"/>
          </w:tcPr>
          <w:p w:rsidR="00392A5E" w:rsidRPr="00323832" w:rsidRDefault="00392A5E" w:rsidP="00323832">
            <w:pPr>
              <w:keepNext/>
              <w:outlineLvl w:val="4"/>
              <w:rPr>
                <w:b/>
                <w:sz w:val="28"/>
                <w:szCs w:val="28"/>
                <w:lang w:val="uk-UA"/>
              </w:rPr>
            </w:pPr>
            <w:r>
              <w:rPr>
                <w:b/>
                <w:sz w:val="28"/>
                <w:szCs w:val="28"/>
                <w:lang w:val="uk-UA"/>
              </w:rPr>
              <w:t>16</w:t>
            </w:r>
          </w:p>
        </w:tc>
        <w:tc>
          <w:tcPr>
            <w:tcW w:w="4656" w:type="dxa"/>
            <w:tcBorders>
              <w:top w:val="nil"/>
              <w:left w:val="nil"/>
              <w:bottom w:val="nil"/>
              <w:right w:val="nil"/>
            </w:tcBorders>
            <w:shd w:val="clear" w:color="auto" w:fill="auto"/>
            <w:tcMar>
              <w:left w:w="227" w:type="dxa"/>
            </w:tcMar>
          </w:tcPr>
          <w:p w:rsidR="00392A5E" w:rsidRPr="004B5E85" w:rsidRDefault="00392A5E" w:rsidP="00323832">
            <w:pPr>
              <w:jc w:val="both"/>
              <w:rPr>
                <w:b/>
                <w:sz w:val="28"/>
                <w:szCs w:val="28"/>
                <w:lang w:val="uk-UA"/>
              </w:rPr>
            </w:pPr>
            <w:r w:rsidRPr="00B862E2">
              <w:rPr>
                <w:bCs/>
                <w:spacing w:val="-1"/>
                <w:sz w:val="28"/>
                <w:lang w:val="en-US"/>
              </w:rPr>
              <w:t>4.2.2</w:t>
            </w:r>
            <w:r w:rsidR="004B5E85">
              <w:rPr>
                <w:bCs/>
                <w:sz w:val="28"/>
                <w:lang w:val="en-US"/>
              </w:rPr>
              <w:t xml:space="preserve"> </w:t>
            </w:r>
            <w:r w:rsidRPr="00B862E2">
              <w:rPr>
                <w:bCs/>
                <w:spacing w:val="-1"/>
                <w:sz w:val="28"/>
                <w:lang w:val="en-US"/>
              </w:rPr>
              <w:t>Feuerwiderstand</w:t>
            </w:r>
            <w:r w:rsidR="004B5E85">
              <w:rPr>
                <w:bCs/>
                <w:spacing w:val="-1"/>
                <w:sz w:val="28"/>
                <w:lang w:val="uk-UA"/>
              </w:rPr>
              <w:t xml:space="preserve"> ………………</w:t>
            </w:r>
          </w:p>
        </w:tc>
        <w:tc>
          <w:tcPr>
            <w:tcW w:w="708" w:type="dxa"/>
            <w:tcBorders>
              <w:top w:val="nil"/>
              <w:left w:val="nil"/>
              <w:bottom w:val="nil"/>
              <w:right w:val="nil"/>
            </w:tcBorders>
            <w:shd w:val="clear" w:color="auto" w:fill="auto"/>
            <w:tcMar>
              <w:left w:w="28" w:type="dxa"/>
              <w:right w:w="28" w:type="dxa"/>
            </w:tcMar>
            <w:vAlign w:val="bottom"/>
          </w:tcPr>
          <w:p w:rsidR="00392A5E" w:rsidRPr="00323832" w:rsidRDefault="00392A5E" w:rsidP="00392A5E">
            <w:pPr>
              <w:keepNext/>
              <w:outlineLvl w:val="4"/>
              <w:rPr>
                <w:b/>
                <w:sz w:val="28"/>
                <w:szCs w:val="28"/>
                <w:lang w:val="uk-UA"/>
              </w:rPr>
            </w:pPr>
            <w:r>
              <w:rPr>
                <w:b/>
                <w:sz w:val="28"/>
                <w:szCs w:val="28"/>
                <w:lang w:val="uk-UA"/>
              </w:rPr>
              <w:t>16</w:t>
            </w:r>
          </w:p>
        </w:tc>
      </w:tr>
      <w:tr w:rsidR="00392A5E" w:rsidRPr="00323832" w:rsidTr="00392A5E">
        <w:trPr>
          <w:trHeight w:val="20"/>
        </w:trPr>
        <w:tc>
          <w:tcPr>
            <w:tcW w:w="4725" w:type="dxa"/>
            <w:tcBorders>
              <w:top w:val="nil"/>
              <w:left w:val="nil"/>
              <w:bottom w:val="nil"/>
              <w:right w:val="nil"/>
            </w:tcBorders>
            <w:vAlign w:val="bottom"/>
          </w:tcPr>
          <w:p w:rsidR="00392A5E" w:rsidRPr="00323832" w:rsidRDefault="00392A5E" w:rsidP="00095D4E">
            <w:pPr>
              <w:ind w:left="170"/>
              <w:jc w:val="both"/>
              <w:rPr>
                <w:sz w:val="28"/>
                <w:szCs w:val="28"/>
                <w:lang w:val="uk-UA"/>
              </w:rPr>
            </w:pPr>
            <w:r w:rsidRPr="00323832">
              <w:rPr>
                <w:sz w:val="28"/>
                <w:szCs w:val="28"/>
                <w:lang w:val="uk-UA"/>
              </w:rPr>
              <w:t>4.3</w:t>
            </w:r>
            <w:r w:rsidRPr="00323832">
              <w:rPr>
                <w:sz w:val="28"/>
                <w:szCs w:val="28"/>
                <w:lang w:val="uk-UA"/>
              </w:rPr>
              <w:tab/>
              <w:t>Ударостійкість</w:t>
            </w:r>
            <w:r>
              <w:rPr>
                <w:sz w:val="28"/>
                <w:szCs w:val="28"/>
                <w:lang w:val="uk-UA"/>
              </w:rPr>
              <w:t>…………………</w:t>
            </w:r>
          </w:p>
        </w:tc>
        <w:tc>
          <w:tcPr>
            <w:tcW w:w="684" w:type="dxa"/>
            <w:tcBorders>
              <w:top w:val="nil"/>
              <w:left w:val="nil"/>
              <w:bottom w:val="nil"/>
              <w:right w:val="nil"/>
            </w:tcBorders>
            <w:tcMar>
              <w:left w:w="28" w:type="dxa"/>
              <w:right w:w="28" w:type="dxa"/>
            </w:tcMar>
            <w:vAlign w:val="bottom"/>
          </w:tcPr>
          <w:p w:rsidR="00392A5E" w:rsidRPr="00323832" w:rsidRDefault="00392A5E" w:rsidP="00323832">
            <w:pPr>
              <w:keepNext/>
              <w:outlineLvl w:val="4"/>
              <w:rPr>
                <w:b/>
                <w:sz w:val="28"/>
                <w:szCs w:val="28"/>
                <w:lang w:val="uk-UA"/>
              </w:rPr>
            </w:pPr>
            <w:r>
              <w:rPr>
                <w:b/>
                <w:sz w:val="28"/>
                <w:szCs w:val="28"/>
                <w:lang w:val="uk-UA"/>
              </w:rPr>
              <w:t>16</w:t>
            </w:r>
          </w:p>
        </w:tc>
        <w:tc>
          <w:tcPr>
            <w:tcW w:w="4656" w:type="dxa"/>
            <w:tcBorders>
              <w:top w:val="nil"/>
              <w:left w:val="nil"/>
              <w:bottom w:val="nil"/>
              <w:right w:val="nil"/>
            </w:tcBorders>
            <w:shd w:val="clear" w:color="auto" w:fill="auto"/>
            <w:tcMar>
              <w:left w:w="227" w:type="dxa"/>
            </w:tcMar>
          </w:tcPr>
          <w:p w:rsidR="00392A5E" w:rsidRPr="004B5E85" w:rsidRDefault="00392A5E" w:rsidP="004B5E85">
            <w:pPr>
              <w:jc w:val="both"/>
              <w:rPr>
                <w:b/>
                <w:sz w:val="28"/>
                <w:szCs w:val="28"/>
                <w:lang w:val="uk-UA"/>
              </w:rPr>
            </w:pPr>
            <w:r w:rsidRPr="00B862E2">
              <w:rPr>
                <w:bCs/>
                <w:spacing w:val="-1"/>
                <w:sz w:val="28"/>
                <w:lang w:val="en-US"/>
              </w:rPr>
              <w:t>4.3</w:t>
            </w:r>
            <w:r w:rsidRPr="00B862E2">
              <w:rPr>
                <w:bCs/>
                <w:sz w:val="28"/>
                <w:lang w:val="en-US"/>
              </w:rPr>
              <w:t xml:space="preserve"> </w:t>
            </w:r>
            <w:r w:rsidRPr="00B862E2">
              <w:rPr>
                <w:bCs/>
                <w:spacing w:val="-1"/>
                <w:sz w:val="28"/>
                <w:lang w:val="en-US"/>
              </w:rPr>
              <w:t>Stoßwiderstand</w:t>
            </w:r>
            <w:r w:rsidR="004B5E85">
              <w:rPr>
                <w:bCs/>
                <w:spacing w:val="-1"/>
                <w:sz w:val="28"/>
                <w:lang w:val="uk-UA"/>
              </w:rPr>
              <w:t xml:space="preserve"> …………………</w:t>
            </w:r>
          </w:p>
        </w:tc>
        <w:tc>
          <w:tcPr>
            <w:tcW w:w="708" w:type="dxa"/>
            <w:tcBorders>
              <w:top w:val="nil"/>
              <w:left w:val="nil"/>
              <w:bottom w:val="nil"/>
              <w:right w:val="nil"/>
            </w:tcBorders>
            <w:shd w:val="clear" w:color="auto" w:fill="auto"/>
            <w:tcMar>
              <w:left w:w="28" w:type="dxa"/>
              <w:right w:w="28" w:type="dxa"/>
            </w:tcMar>
            <w:vAlign w:val="bottom"/>
          </w:tcPr>
          <w:p w:rsidR="00392A5E" w:rsidRPr="00323832" w:rsidRDefault="00392A5E" w:rsidP="00392A5E">
            <w:pPr>
              <w:keepNext/>
              <w:outlineLvl w:val="4"/>
              <w:rPr>
                <w:b/>
                <w:sz w:val="28"/>
                <w:szCs w:val="28"/>
                <w:lang w:val="uk-UA"/>
              </w:rPr>
            </w:pPr>
            <w:r>
              <w:rPr>
                <w:b/>
                <w:sz w:val="28"/>
                <w:szCs w:val="28"/>
                <w:lang w:val="uk-UA"/>
              </w:rPr>
              <w:t>16</w:t>
            </w:r>
          </w:p>
        </w:tc>
      </w:tr>
      <w:tr w:rsidR="00392A5E" w:rsidRPr="00323832" w:rsidTr="00392A5E">
        <w:trPr>
          <w:trHeight w:val="20"/>
        </w:trPr>
        <w:tc>
          <w:tcPr>
            <w:tcW w:w="4725" w:type="dxa"/>
            <w:tcBorders>
              <w:top w:val="nil"/>
              <w:left w:val="nil"/>
              <w:bottom w:val="nil"/>
              <w:right w:val="nil"/>
            </w:tcBorders>
            <w:vAlign w:val="bottom"/>
          </w:tcPr>
          <w:p w:rsidR="00392A5E" w:rsidRPr="00323832" w:rsidRDefault="00392A5E" w:rsidP="00095D4E">
            <w:pPr>
              <w:ind w:left="170"/>
              <w:jc w:val="both"/>
              <w:rPr>
                <w:sz w:val="28"/>
                <w:szCs w:val="28"/>
                <w:lang w:val="uk-UA"/>
              </w:rPr>
            </w:pPr>
            <w:r w:rsidRPr="00323832">
              <w:rPr>
                <w:sz w:val="28"/>
                <w:szCs w:val="28"/>
                <w:lang w:val="uk-UA"/>
              </w:rPr>
              <w:t>4.4</w:t>
            </w:r>
            <w:r w:rsidRPr="00323832">
              <w:rPr>
                <w:sz w:val="28"/>
                <w:szCs w:val="28"/>
                <w:lang w:val="uk-UA"/>
              </w:rPr>
              <w:tab/>
              <w:t>Паропроникність (опір дифузії водяної пари)</w:t>
            </w:r>
            <w:r>
              <w:rPr>
                <w:sz w:val="28"/>
                <w:szCs w:val="28"/>
                <w:lang w:val="uk-UA"/>
              </w:rPr>
              <w:t>………………………</w:t>
            </w:r>
          </w:p>
        </w:tc>
        <w:tc>
          <w:tcPr>
            <w:tcW w:w="684" w:type="dxa"/>
            <w:tcBorders>
              <w:top w:val="nil"/>
              <w:left w:val="nil"/>
              <w:bottom w:val="nil"/>
              <w:right w:val="nil"/>
            </w:tcBorders>
            <w:tcMar>
              <w:left w:w="28" w:type="dxa"/>
              <w:right w:w="28" w:type="dxa"/>
            </w:tcMar>
            <w:vAlign w:val="bottom"/>
          </w:tcPr>
          <w:p w:rsidR="00392A5E" w:rsidRPr="00323832" w:rsidRDefault="00392A5E" w:rsidP="00323832">
            <w:pPr>
              <w:keepNext/>
              <w:outlineLvl w:val="4"/>
              <w:rPr>
                <w:b/>
                <w:sz w:val="28"/>
                <w:szCs w:val="28"/>
                <w:lang w:val="uk-UA"/>
              </w:rPr>
            </w:pPr>
            <w:r>
              <w:rPr>
                <w:b/>
                <w:sz w:val="28"/>
                <w:szCs w:val="28"/>
                <w:lang w:val="uk-UA"/>
              </w:rPr>
              <w:t>16</w:t>
            </w:r>
          </w:p>
        </w:tc>
        <w:tc>
          <w:tcPr>
            <w:tcW w:w="4656" w:type="dxa"/>
            <w:tcBorders>
              <w:top w:val="nil"/>
              <w:left w:val="nil"/>
              <w:bottom w:val="nil"/>
              <w:right w:val="nil"/>
            </w:tcBorders>
            <w:shd w:val="clear" w:color="auto" w:fill="auto"/>
            <w:tcMar>
              <w:left w:w="227" w:type="dxa"/>
            </w:tcMar>
          </w:tcPr>
          <w:p w:rsidR="00392A5E" w:rsidRPr="00323832" w:rsidRDefault="00392A5E" w:rsidP="004B5E85">
            <w:pPr>
              <w:rPr>
                <w:b/>
                <w:sz w:val="28"/>
                <w:szCs w:val="28"/>
                <w:lang w:val="uk-UA"/>
              </w:rPr>
            </w:pPr>
            <w:r w:rsidRPr="00B862E2">
              <w:rPr>
                <w:bCs/>
                <w:spacing w:val="-1"/>
                <w:sz w:val="28"/>
                <w:lang w:val="en-US"/>
              </w:rPr>
              <w:t>4.4</w:t>
            </w:r>
            <w:r w:rsidR="004B5E85">
              <w:rPr>
                <w:bCs/>
                <w:sz w:val="28"/>
                <w:lang w:val="uk-UA"/>
              </w:rPr>
              <w:t xml:space="preserve"> </w:t>
            </w:r>
            <w:r w:rsidRPr="00B862E2">
              <w:rPr>
                <w:bCs/>
                <w:spacing w:val="-1"/>
                <w:sz w:val="28"/>
                <w:lang w:val="en-US"/>
              </w:rPr>
              <w:t>Wasserdampfdurchlässigkeit</w:t>
            </w:r>
            <w:r w:rsidRPr="00B862E2">
              <w:rPr>
                <w:bCs/>
                <w:spacing w:val="-10"/>
                <w:sz w:val="28"/>
                <w:lang w:val="en-US"/>
              </w:rPr>
              <w:t xml:space="preserve"> </w:t>
            </w:r>
            <w:r w:rsidRPr="00B862E2">
              <w:rPr>
                <w:bCs/>
                <w:spacing w:val="-1"/>
                <w:sz w:val="28"/>
                <w:lang w:val="en-US"/>
              </w:rPr>
              <w:t>(Wasserdampf-Diffusionswiderstand)</w:t>
            </w:r>
          </w:p>
        </w:tc>
        <w:tc>
          <w:tcPr>
            <w:tcW w:w="708" w:type="dxa"/>
            <w:tcBorders>
              <w:top w:val="nil"/>
              <w:left w:val="nil"/>
              <w:bottom w:val="nil"/>
              <w:right w:val="nil"/>
            </w:tcBorders>
            <w:shd w:val="clear" w:color="auto" w:fill="auto"/>
            <w:tcMar>
              <w:left w:w="28" w:type="dxa"/>
              <w:right w:w="28" w:type="dxa"/>
            </w:tcMar>
            <w:vAlign w:val="bottom"/>
          </w:tcPr>
          <w:p w:rsidR="00392A5E" w:rsidRPr="00323832" w:rsidRDefault="00392A5E" w:rsidP="00392A5E">
            <w:pPr>
              <w:keepNext/>
              <w:outlineLvl w:val="4"/>
              <w:rPr>
                <w:b/>
                <w:sz w:val="28"/>
                <w:szCs w:val="28"/>
                <w:lang w:val="uk-UA"/>
              </w:rPr>
            </w:pPr>
            <w:r>
              <w:rPr>
                <w:b/>
                <w:sz w:val="28"/>
                <w:szCs w:val="28"/>
                <w:lang w:val="uk-UA"/>
              </w:rPr>
              <w:t>16</w:t>
            </w:r>
          </w:p>
        </w:tc>
      </w:tr>
      <w:tr w:rsidR="00392A5E" w:rsidRPr="00323832" w:rsidTr="00392A5E">
        <w:trPr>
          <w:trHeight w:val="20"/>
        </w:trPr>
        <w:tc>
          <w:tcPr>
            <w:tcW w:w="4725" w:type="dxa"/>
            <w:tcBorders>
              <w:top w:val="nil"/>
              <w:left w:val="nil"/>
              <w:bottom w:val="nil"/>
              <w:right w:val="nil"/>
            </w:tcBorders>
            <w:vAlign w:val="bottom"/>
          </w:tcPr>
          <w:p w:rsidR="00392A5E" w:rsidRPr="00323832" w:rsidRDefault="00392A5E" w:rsidP="00095D4E">
            <w:pPr>
              <w:ind w:left="170"/>
              <w:jc w:val="both"/>
              <w:rPr>
                <w:sz w:val="28"/>
                <w:szCs w:val="28"/>
                <w:lang w:val="uk-UA"/>
              </w:rPr>
            </w:pPr>
            <w:r w:rsidRPr="00323832">
              <w:rPr>
                <w:sz w:val="28"/>
                <w:szCs w:val="28"/>
                <w:lang w:val="uk-UA"/>
              </w:rPr>
              <w:t>4.5</w:t>
            </w:r>
            <w:r w:rsidRPr="00323832">
              <w:rPr>
                <w:sz w:val="28"/>
                <w:szCs w:val="28"/>
                <w:lang w:val="uk-UA"/>
              </w:rPr>
              <w:tab/>
              <w:t>Повітропроникність</w:t>
            </w:r>
            <w:r>
              <w:rPr>
                <w:sz w:val="28"/>
                <w:szCs w:val="28"/>
                <w:lang w:val="uk-UA"/>
              </w:rPr>
              <w:t xml:space="preserve"> …………</w:t>
            </w:r>
          </w:p>
        </w:tc>
        <w:tc>
          <w:tcPr>
            <w:tcW w:w="684" w:type="dxa"/>
            <w:tcBorders>
              <w:top w:val="nil"/>
              <w:left w:val="nil"/>
              <w:bottom w:val="nil"/>
              <w:right w:val="nil"/>
            </w:tcBorders>
            <w:tcMar>
              <w:left w:w="28" w:type="dxa"/>
              <w:right w:w="28" w:type="dxa"/>
            </w:tcMar>
            <w:vAlign w:val="bottom"/>
          </w:tcPr>
          <w:p w:rsidR="00392A5E" w:rsidRPr="00323832" w:rsidRDefault="00392A5E" w:rsidP="00323832">
            <w:pPr>
              <w:keepNext/>
              <w:outlineLvl w:val="4"/>
              <w:rPr>
                <w:b/>
                <w:sz w:val="28"/>
                <w:szCs w:val="28"/>
                <w:lang w:val="uk-UA"/>
              </w:rPr>
            </w:pPr>
            <w:r>
              <w:rPr>
                <w:b/>
                <w:sz w:val="28"/>
                <w:szCs w:val="28"/>
                <w:lang w:val="uk-UA"/>
              </w:rPr>
              <w:t>17</w:t>
            </w:r>
          </w:p>
        </w:tc>
        <w:tc>
          <w:tcPr>
            <w:tcW w:w="4656" w:type="dxa"/>
            <w:tcBorders>
              <w:top w:val="nil"/>
              <w:left w:val="nil"/>
              <w:bottom w:val="nil"/>
              <w:right w:val="nil"/>
            </w:tcBorders>
            <w:shd w:val="clear" w:color="auto" w:fill="auto"/>
            <w:tcMar>
              <w:left w:w="227" w:type="dxa"/>
            </w:tcMar>
          </w:tcPr>
          <w:p w:rsidR="00392A5E" w:rsidRPr="004B5E85" w:rsidRDefault="00392A5E" w:rsidP="004B5E85">
            <w:pPr>
              <w:jc w:val="both"/>
              <w:rPr>
                <w:b/>
                <w:sz w:val="28"/>
                <w:szCs w:val="28"/>
                <w:lang w:val="uk-UA"/>
              </w:rPr>
            </w:pPr>
            <w:r w:rsidRPr="00B862E2">
              <w:rPr>
                <w:bCs/>
                <w:spacing w:val="-1"/>
                <w:sz w:val="28"/>
              </w:rPr>
              <w:t>4.5</w:t>
            </w:r>
            <w:r w:rsidR="004B5E85">
              <w:rPr>
                <w:bCs/>
                <w:sz w:val="28"/>
              </w:rPr>
              <w:t xml:space="preserve"> </w:t>
            </w:r>
            <w:r w:rsidRPr="00B862E2">
              <w:rPr>
                <w:bCs/>
                <w:spacing w:val="-1"/>
                <w:sz w:val="28"/>
              </w:rPr>
              <w:t>Luftdurchlässigkeit</w:t>
            </w:r>
            <w:r w:rsidR="004B5E85">
              <w:rPr>
                <w:bCs/>
                <w:spacing w:val="-1"/>
                <w:sz w:val="28"/>
                <w:lang w:val="uk-UA"/>
              </w:rPr>
              <w:t xml:space="preserve"> ………………</w:t>
            </w:r>
          </w:p>
        </w:tc>
        <w:tc>
          <w:tcPr>
            <w:tcW w:w="708" w:type="dxa"/>
            <w:tcBorders>
              <w:top w:val="nil"/>
              <w:left w:val="nil"/>
              <w:bottom w:val="nil"/>
              <w:right w:val="nil"/>
            </w:tcBorders>
            <w:shd w:val="clear" w:color="auto" w:fill="auto"/>
            <w:tcMar>
              <w:left w:w="28" w:type="dxa"/>
              <w:right w:w="28" w:type="dxa"/>
            </w:tcMar>
            <w:vAlign w:val="bottom"/>
          </w:tcPr>
          <w:p w:rsidR="00392A5E" w:rsidRPr="00323832" w:rsidRDefault="00392A5E" w:rsidP="00392A5E">
            <w:pPr>
              <w:keepNext/>
              <w:outlineLvl w:val="4"/>
              <w:rPr>
                <w:b/>
                <w:sz w:val="28"/>
                <w:szCs w:val="28"/>
                <w:lang w:val="uk-UA"/>
              </w:rPr>
            </w:pPr>
            <w:r>
              <w:rPr>
                <w:b/>
                <w:sz w:val="28"/>
                <w:szCs w:val="28"/>
                <w:lang w:val="uk-UA"/>
              </w:rPr>
              <w:t>17</w:t>
            </w:r>
          </w:p>
        </w:tc>
      </w:tr>
      <w:tr w:rsidR="00392A5E" w:rsidRPr="00323832" w:rsidTr="00392A5E">
        <w:trPr>
          <w:trHeight w:val="20"/>
        </w:trPr>
        <w:tc>
          <w:tcPr>
            <w:tcW w:w="4725" w:type="dxa"/>
            <w:tcBorders>
              <w:top w:val="nil"/>
              <w:left w:val="nil"/>
              <w:bottom w:val="nil"/>
              <w:right w:val="nil"/>
            </w:tcBorders>
            <w:vAlign w:val="bottom"/>
          </w:tcPr>
          <w:p w:rsidR="00392A5E" w:rsidRPr="00323832" w:rsidRDefault="00392A5E" w:rsidP="00095D4E">
            <w:pPr>
              <w:ind w:left="170"/>
              <w:jc w:val="both"/>
              <w:rPr>
                <w:sz w:val="28"/>
                <w:szCs w:val="28"/>
                <w:lang w:val="uk-UA"/>
              </w:rPr>
            </w:pPr>
            <w:r w:rsidRPr="00323832">
              <w:rPr>
                <w:sz w:val="28"/>
                <w:szCs w:val="28"/>
                <w:lang w:val="uk-UA"/>
              </w:rPr>
              <w:t>4.6</w:t>
            </w:r>
            <w:r w:rsidRPr="00323832">
              <w:rPr>
                <w:sz w:val="28"/>
                <w:szCs w:val="28"/>
                <w:lang w:val="uk-UA"/>
              </w:rPr>
              <w:tab/>
              <w:t>Акустичні властивості</w:t>
            </w:r>
            <w:r>
              <w:rPr>
                <w:sz w:val="28"/>
                <w:szCs w:val="28"/>
                <w:lang w:val="uk-UA"/>
              </w:rPr>
              <w:t xml:space="preserve"> ………</w:t>
            </w:r>
          </w:p>
        </w:tc>
        <w:tc>
          <w:tcPr>
            <w:tcW w:w="684" w:type="dxa"/>
            <w:tcBorders>
              <w:top w:val="nil"/>
              <w:left w:val="nil"/>
              <w:bottom w:val="nil"/>
              <w:right w:val="nil"/>
            </w:tcBorders>
            <w:tcMar>
              <w:left w:w="28" w:type="dxa"/>
              <w:right w:w="28" w:type="dxa"/>
            </w:tcMar>
            <w:vAlign w:val="bottom"/>
          </w:tcPr>
          <w:p w:rsidR="00392A5E" w:rsidRPr="00323832" w:rsidRDefault="00392A5E" w:rsidP="00323832">
            <w:pPr>
              <w:keepNext/>
              <w:outlineLvl w:val="4"/>
              <w:rPr>
                <w:b/>
                <w:sz w:val="28"/>
                <w:szCs w:val="28"/>
                <w:lang w:val="uk-UA"/>
              </w:rPr>
            </w:pPr>
            <w:r>
              <w:rPr>
                <w:b/>
                <w:sz w:val="28"/>
                <w:szCs w:val="28"/>
                <w:lang w:val="uk-UA"/>
              </w:rPr>
              <w:t>17</w:t>
            </w:r>
          </w:p>
        </w:tc>
        <w:tc>
          <w:tcPr>
            <w:tcW w:w="4656" w:type="dxa"/>
            <w:tcBorders>
              <w:top w:val="nil"/>
              <w:left w:val="nil"/>
              <w:bottom w:val="nil"/>
              <w:right w:val="nil"/>
            </w:tcBorders>
            <w:shd w:val="clear" w:color="auto" w:fill="auto"/>
            <w:tcMar>
              <w:left w:w="227" w:type="dxa"/>
            </w:tcMar>
          </w:tcPr>
          <w:p w:rsidR="00392A5E" w:rsidRPr="004B5E85" w:rsidRDefault="00392A5E" w:rsidP="004B5E85">
            <w:pPr>
              <w:jc w:val="both"/>
              <w:rPr>
                <w:b/>
                <w:sz w:val="28"/>
                <w:szCs w:val="28"/>
                <w:lang w:val="en-US"/>
              </w:rPr>
            </w:pPr>
            <w:r w:rsidRPr="00B862E2">
              <w:rPr>
                <w:bCs/>
                <w:spacing w:val="-1"/>
                <w:sz w:val="28"/>
                <w:lang w:val="en-US"/>
              </w:rPr>
              <w:t>4.6</w:t>
            </w:r>
            <w:r w:rsidR="004B5E85">
              <w:rPr>
                <w:bCs/>
                <w:sz w:val="28"/>
                <w:lang w:val="uk-UA"/>
              </w:rPr>
              <w:t xml:space="preserve"> </w:t>
            </w:r>
            <w:r w:rsidRPr="00B862E2">
              <w:rPr>
                <w:bCs/>
                <w:spacing w:val="-1"/>
                <w:sz w:val="28"/>
                <w:lang w:val="en-US"/>
              </w:rPr>
              <w:t>Akustische</w:t>
            </w:r>
            <w:r w:rsidRPr="00B862E2">
              <w:rPr>
                <w:bCs/>
                <w:spacing w:val="-10"/>
                <w:sz w:val="28"/>
                <w:lang w:val="en-US"/>
              </w:rPr>
              <w:t xml:space="preserve"> </w:t>
            </w:r>
            <w:r w:rsidRPr="00B862E2">
              <w:rPr>
                <w:bCs/>
                <w:spacing w:val="-1"/>
                <w:sz w:val="28"/>
                <w:lang w:val="en-US"/>
              </w:rPr>
              <w:t>Eigenschaften</w:t>
            </w:r>
            <w:r w:rsidR="004B5E85">
              <w:rPr>
                <w:bCs/>
                <w:spacing w:val="-1"/>
                <w:sz w:val="28"/>
                <w:lang w:val="uk-UA"/>
              </w:rPr>
              <w:t xml:space="preserve"> ………</w:t>
            </w:r>
            <w:r w:rsidR="004B5E85">
              <w:rPr>
                <w:bCs/>
                <w:spacing w:val="-1"/>
                <w:sz w:val="28"/>
                <w:lang w:val="en-US"/>
              </w:rPr>
              <w:t>.</w:t>
            </w:r>
          </w:p>
        </w:tc>
        <w:tc>
          <w:tcPr>
            <w:tcW w:w="708" w:type="dxa"/>
            <w:tcBorders>
              <w:top w:val="nil"/>
              <w:left w:val="nil"/>
              <w:bottom w:val="nil"/>
              <w:right w:val="nil"/>
            </w:tcBorders>
            <w:shd w:val="clear" w:color="auto" w:fill="auto"/>
            <w:tcMar>
              <w:left w:w="28" w:type="dxa"/>
              <w:right w:w="28" w:type="dxa"/>
            </w:tcMar>
            <w:vAlign w:val="bottom"/>
          </w:tcPr>
          <w:p w:rsidR="00392A5E" w:rsidRPr="00323832" w:rsidRDefault="00392A5E" w:rsidP="00392A5E">
            <w:pPr>
              <w:keepNext/>
              <w:outlineLvl w:val="4"/>
              <w:rPr>
                <w:b/>
                <w:sz w:val="28"/>
                <w:szCs w:val="28"/>
                <w:lang w:val="uk-UA"/>
              </w:rPr>
            </w:pPr>
            <w:r>
              <w:rPr>
                <w:b/>
                <w:sz w:val="28"/>
                <w:szCs w:val="28"/>
                <w:lang w:val="uk-UA"/>
              </w:rPr>
              <w:t>17</w:t>
            </w:r>
          </w:p>
        </w:tc>
      </w:tr>
      <w:tr w:rsidR="00392A5E" w:rsidRPr="00323832" w:rsidTr="00392A5E">
        <w:trPr>
          <w:trHeight w:val="20"/>
        </w:trPr>
        <w:tc>
          <w:tcPr>
            <w:tcW w:w="4725" w:type="dxa"/>
            <w:tcBorders>
              <w:top w:val="nil"/>
              <w:left w:val="nil"/>
              <w:bottom w:val="nil"/>
              <w:right w:val="nil"/>
            </w:tcBorders>
            <w:vAlign w:val="bottom"/>
          </w:tcPr>
          <w:p w:rsidR="00392A5E" w:rsidRPr="00323832" w:rsidRDefault="00392A5E" w:rsidP="00095D4E">
            <w:pPr>
              <w:ind w:left="170"/>
              <w:jc w:val="both"/>
              <w:rPr>
                <w:sz w:val="28"/>
                <w:szCs w:val="28"/>
                <w:lang w:val="uk-UA"/>
              </w:rPr>
            </w:pPr>
            <w:r w:rsidRPr="00323832">
              <w:rPr>
                <w:sz w:val="28"/>
                <w:szCs w:val="28"/>
                <w:lang w:val="uk-UA"/>
              </w:rPr>
              <w:t>4.6.1</w:t>
            </w:r>
            <w:r w:rsidRPr="00323832">
              <w:rPr>
                <w:sz w:val="28"/>
                <w:szCs w:val="28"/>
                <w:lang w:val="uk-UA"/>
              </w:rPr>
              <w:tab/>
              <w:t>Ізоляція повітряного шуму</w:t>
            </w:r>
            <w:r>
              <w:rPr>
                <w:sz w:val="28"/>
                <w:szCs w:val="28"/>
                <w:lang w:val="uk-UA"/>
              </w:rPr>
              <w:t xml:space="preserve"> ………………………………</w:t>
            </w:r>
          </w:p>
        </w:tc>
        <w:tc>
          <w:tcPr>
            <w:tcW w:w="684" w:type="dxa"/>
            <w:tcBorders>
              <w:top w:val="nil"/>
              <w:left w:val="nil"/>
              <w:bottom w:val="nil"/>
              <w:right w:val="nil"/>
            </w:tcBorders>
            <w:tcMar>
              <w:left w:w="28" w:type="dxa"/>
              <w:right w:w="28" w:type="dxa"/>
            </w:tcMar>
            <w:vAlign w:val="bottom"/>
          </w:tcPr>
          <w:p w:rsidR="00392A5E" w:rsidRPr="00323832" w:rsidRDefault="00392A5E" w:rsidP="00323832">
            <w:pPr>
              <w:keepNext/>
              <w:outlineLvl w:val="4"/>
              <w:rPr>
                <w:b/>
                <w:sz w:val="28"/>
                <w:szCs w:val="28"/>
                <w:lang w:val="uk-UA"/>
              </w:rPr>
            </w:pPr>
            <w:r>
              <w:rPr>
                <w:b/>
                <w:sz w:val="28"/>
                <w:szCs w:val="28"/>
                <w:lang w:val="uk-UA"/>
              </w:rPr>
              <w:t>17</w:t>
            </w:r>
          </w:p>
        </w:tc>
        <w:tc>
          <w:tcPr>
            <w:tcW w:w="4656" w:type="dxa"/>
            <w:tcBorders>
              <w:top w:val="nil"/>
              <w:left w:val="nil"/>
              <w:bottom w:val="nil"/>
              <w:right w:val="nil"/>
            </w:tcBorders>
            <w:shd w:val="clear" w:color="auto" w:fill="auto"/>
            <w:tcMar>
              <w:left w:w="227" w:type="dxa"/>
            </w:tcMar>
          </w:tcPr>
          <w:p w:rsidR="00392A5E" w:rsidRPr="004B5E85" w:rsidRDefault="00392A5E" w:rsidP="004B5E85">
            <w:pPr>
              <w:jc w:val="both"/>
              <w:rPr>
                <w:b/>
                <w:sz w:val="28"/>
                <w:szCs w:val="28"/>
                <w:lang w:val="en-US"/>
              </w:rPr>
            </w:pPr>
            <w:r w:rsidRPr="00B862E2">
              <w:rPr>
                <w:bCs/>
                <w:spacing w:val="-1"/>
                <w:sz w:val="28"/>
                <w:lang w:val="en-US"/>
              </w:rPr>
              <w:t>4.6.1</w:t>
            </w:r>
            <w:r w:rsidRPr="00B862E2">
              <w:rPr>
                <w:bCs/>
                <w:sz w:val="28"/>
                <w:lang w:val="en-US"/>
              </w:rPr>
              <w:t xml:space="preserve"> </w:t>
            </w:r>
            <w:r w:rsidRPr="00B862E2">
              <w:rPr>
                <w:bCs/>
                <w:spacing w:val="-1"/>
                <w:sz w:val="28"/>
                <w:lang w:val="en-US"/>
              </w:rPr>
              <w:t>Luftschalldämmung</w:t>
            </w:r>
            <w:r w:rsidR="004B5E85">
              <w:rPr>
                <w:bCs/>
                <w:spacing w:val="-1"/>
                <w:sz w:val="28"/>
                <w:lang w:val="uk-UA"/>
              </w:rPr>
              <w:t xml:space="preserve"> …………</w:t>
            </w:r>
            <w:r w:rsidR="004B5E85">
              <w:rPr>
                <w:bCs/>
                <w:spacing w:val="-1"/>
                <w:sz w:val="28"/>
                <w:lang w:val="en-US"/>
              </w:rPr>
              <w:t>..</w:t>
            </w:r>
          </w:p>
        </w:tc>
        <w:tc>
          <w:tcPr>
            <w:tcW w:w="708" w:type="dxa"/>
            <w:tcBorders>
              <w:top w:val="nil"/>
              <w:left w:val="nil"/>
              <w:bottom w:val="nil"/>
              <w:right w:val="nil"/>
            </w:tcBorders>
            <w:shd w:val="clear" w:color="auto" w:fill="auto"/>
            <w:tcMar>
              <w:left w:w="28" w:type="dxa"/>
              <w:right w:w="28" w:type="dxa"/>
            </w:tcMar>
            <w:vAlign w:val="bottom"/>
          </w:tcPr>
          <w:p w:rsidR="00392A5E" w:rsidRDefault="00392A5E" w:rsidP="00392A5E">
            <w:pPr>
              <w:keepNext/>
              <w:outlineLvl w:val="4"/>
              <w:rPr>
                <w:b/>
                <w:sz w:val="28"/>
                <w:szCs w:val="28"/>
                <w:lang w:val="uk-UA"/>
              </w:rPr>
            </w:pPr>
            <w:r>
              <w:rPr>
                <w:b/>
                <w:sz w:val="28"/>
                <w:szCs w:val="28"/>
                <w:lang w:val="uk-UA"/>
              </w:rPr>
              <w:t>17</w:t>
            </w:r>
          </w:p>
          <w:p w:rsidR="004B5E85" w:rsidRPr="00323832" w:rsidRDefault="004B5E85" w:rsidP="00392A5E">
            <w:pPr>
              <w:keepNext/>
              <w:outlineLvl w:val="4"/>
              <w:rPr>
                <w:b/>
                <w:sz w:val="28"/>
                <w:szCs w:val="28"/>
                <w:lang w:val="uk-UA"/>
              </w:rPr>
            </w:pPr>
          </w:p>
        </w:tc>
      </w:tr>
      <w:tr w:rsidR="00392A5E" w:rsidRPr="00323832" w:rsidTr="00392A5E">
        <w:trPr>
          <w:trHeight w:val="20"/>
        </w:trPr>
        <w:tc>
          <w:tcPr>
            <w:tcW w:w="4725" w:type="dxa"/>
            <w:tcBorders>
              <w:top w:val="nil"/>
              <w:left w:val="nil"/>
              <w:bottom w:val="nil"/>
              <w:right w:val="nil"/>
            </w:tcBorders>
            <w:vAlign w:val="bottom"/>
          </w:tcPr>
          <w:p w:rsidR="00392A5E" w:rsidRPr="00323832" w:rsidRDefault="00392A5E" w:rsidP="00095D4E">
            <w:pPr>
              <w:ind w:left="170"/>
              <w:jc w:val="both"/>
              <w:rPr>
                <w:sz w:val="28"/>
                <w:szCs w:val="28"/>
                <w:lang w:val="uk-UA"/>
              </w:rPr>
            </w:pPr>
            <w:r w:rsidRPr="00323832">
              <w:rPr>
                <w:sz w:val="28"/>
                <w:szCs w:val="28"/>
                <w:lang w:val="uk-UA"/>
              </w:rPr>
              <w:t>4.6.2</w:t>
            </w:r>
            <w:r w:rsidRPr="00323832">
              <w:rPr>
                <w:sz w:val="28"/>
                <w:szCs w:val="28"/>
                <w:lang w:val="uk-UA"/>
              </w:rPr>
              <w:tab/>
              <w:t>Шумопоглинання</w:t>
            </w:r>
            <w:r>
              <w:rPr>
                <w:sz w:val="28"/>
                <w:szCs w:val="28"/>
                <w:lang w:val="uk-UA"/>
              </w:rPr>
              <w:t xml:space="preserve"> ………</w:t>
            </w:r>
          </w:p>
        </w:tc>
        <w:tc>
          <w:tcPr>
            <w:tcW w:w="684" w:type="dxa"/>
            <w:tcBorders>
              <w:top w:val="nil"/>
              <w:left w:val="nil"/>
              <w:bottom w:val="nil"/>
              <w:right w:val="nil"/>
            </w:tcBorders>
            <w:tcMar>
              <w:left w:w="28" w:type="dxa"/>
              <w:right w:w="28" w:type="dxa"/>
            </w:tcMar>
            <w:vAlign w:val="bottom"/>
          </w:tcPr>
          <w:p w:rsidR="00392A5E" w:rsidRPr="00323832" w:rsidRDefault="00392A5E" w:rsidP="00323832">
            <w:pPr>
              <w:keepNext/>
              <w:outlineLvl w:val="4"/>
              <w:rPr>
                <w:b/>
                <w:sz w:val="28"/>
                <w:szCs w:val="28"/>
                <w:lang w:val="uk-UA"/>
              </w:rPr>
            </w:pPr>
            <w:r>
              <w:rPr>
                <w:b/>
                <w:sz w:val="28"/>
                <w:szCs w:val="28"/>
                <w:lang w:val="uk-UA"/>
              </w:rPr>
              <w:t>17</w:t>
            </w:r>
          </w:p>
        </w:tc>
        <w:tc>
          <w:tcPr>
            <w:tcW w:w="4656" w:type="dxa"/>
            <w:tcBorders>
              <w:top w:val="nil"/>
              <w:left w:val="nil"/>
              <w:bottom w:val="nil"/>
              <w:right w:val="nil"/>
            </w:tcBorders>
            <w:shd w:val="clear" w:color="auto" w:fill="auto"/>
            <w:tcMar>
              <w:left w:w="227" w:type="dxa"/>
            </w:tcMar>
          </w:tcPr>
          <w:p w:rsidR="00392A5E" w:rsidRPr="004B5E85" w:rsidRDefault="00392A5E" w:rsidP="00323832">
            <w:pPr>
              <w:jc w:val="both"/>
              <w:rPr>
                <w:b/>
                <w:sz w:val="28"/>
                <w:szCs w:val="28"/>
                <w:lang w:val="uk-UA"/>
              </w:rPr>
            </w:pPr>
            <w:r w:rsidRPr="00B862E2">
              <w:rPr>
                <w:bCs/>
                <w:spacing w:val="-1"/>
                <w:sz w:val="28"/>
                <w:lang w:val="en-US"/>
              </w:rPr>
              <w:t>4.6.2</w:t>
            </w:r>
            <w:r w:rsidR="004B5E85">
              <w:rPr>
                <w:bCs/>
                <w:sz w:val="28"/>
                <w:lang w:val="en-US"/>
              </w:rPr>
              <w:t xml:space="preserve"> </w:t>
            </w:r>
            <w:r w:rsidRPr="00B862E2">
              <w:rPr>
                <w:bCs/>
                <w:spacing w:val="-1"/>
                <w:sz w:val="28"/>
                <w:lang w:val="en-US"/>
              </w:rPr>
              <w:t>Schallabsorption</w:t>
            </w:r>
            <w:r w:rsidR="004B5E85">
              <w:rPr>
                <w:bCs/>
                <w:spacing w:val="-1"/>
                <w:sz w:val="28"/>
                <w:lang w:val="uk-UA"/>
              </w:rPr>
              <w:t xml:space="preserve"> ………………</w:t>
            </w:r>
          </w:p>
        </w:tc>
        <w:tc>
          <w:tcPr>
            <w:tcW w:w="708" w:type="dxa"/>
            <w:tcBorders>
              <w:top w:val="nil"/>
              <w:left w:val="nil"/>
              <w:bottom w:val="nil"/>
              <w:right w:val="nil"/>
            </w:tcBorders>
            <w:shd w:val="clear" w:color="auto" w:fill="auto"/>
            <w:tcMar>
              <w:left w:w="28" w:type="dxa"/>
              <w:right w:w="28" w:type="dxa"/>
            </w:tcMar>
            <w:vAlign w:val="bottom"/>
          </w:tcPr>
          <w:p w:rsidR="00392A5E" w:rsidRPr="00323832" w:rsidRDefault="00392A5E" w:rsidP="00392A5E">
            <w:pPr>
              <w:keepNext/>
              <w:outlineLvl w:val="4"/>
              <w:rPr>
                <w:b/>
                <w:sz w:val="28"/>
                <w:szCs w:val="28"/>
                <w:lang w:val="uk-UA"/>
              </w:rPr>
            </w:pPr>
            <w:r>
              <w:rPr>
                <w:b/>
                <w:sz w:val="28"/>
                <w:szCs w:val="28"/>
                <w:lang w:val="uk-UA"/>
              </w:rPr>
              <w:t>17</w:t>
            </w:r>
          </w:p>
        </w:tc>
      </w:tr>
      <w:tr w:rsidR="00392A5E" w:rsidRPr="00323832" w:rsidTr="00392A5E">
        <w:trPr>
          <w:trHeight w:val="20"/>
        </w:trPr>
        <w:tc>
          <w:tcPr>
            <w:tcW w:w="4725" w:type="dxa"/>
            <w:tcBorders>
              <w:top w:val="nil"/>
              <w:left w:val="nil"/>
              <w:bottom w:val="nil"/>
              <w:right w:val="nil"/>
            </w:tcBorders>
            <w:vAlign w:val="bottom"/>
          </w:tcPr>
          <w:p w:rsidR="00392A5E" w:rsidRPr="00323832" w:rsidRDefault="00392A5E" w:rsidP="00095D4E">
            <w:pPr>
              <w:ind w:left="170"/>
              <w:jc w:val="both"/>
              <w:rPr>
                <w:sz w:val="28"/>
                <w:szCs w:val="28"/>
                <w:lang w:val="uk-UA"/>
              </w:rPr>
            </w:pPr>
            <w:r w:rsidRPr="00323832">
              <w:rPr>
                <w:sz w:val="28"/>
                <w:szCs w:val="28"/>
                <w:lang w:val="uk-UA"/>
              </w:rPr>
              <w:t>4.7</w:t>
            </w:r>
            <w:r w:rsidRPr="00323832">
              <w:rPr>
                <w:sz w:val="28"/>
                <w:szCs w:val="28"/>
                <w:lang w:val="uk-UA"/>
              </w:rPr>
              <w:tab/>
              <w:t>Термічний опір (теплопровідність)</w:t>
            </w:r>
            <w:r>
              <w:rPr>
                <w:sz w:val="28"/>
                <w:szCs w:val="28"/>
                <w:lang w:val="uk-UA"/>
              </w:rPr>
              <w:t xml:space="preserve"> …………………</w:t>
            </w:r>
          </w:p>
        </w:tc>
        <w:tc>
          <w:tcPr>
            <w:tcW w:w="684" w:type="dxa"/>
            <w:tcBorders>
              <w:top w:val="nil"/>
              <w:left w:val="nil"/>
              <w:bottom w:val="nil"/>
              <w:right w:val="nil"/>
            </w:tcBorders>
            <w:tcMar>
              <w:left w:w="28" w:type="dxa"/>
              <w:right w:w="28" w:type="dxa"/>
            </w:tcMar>
            <w:vAlign w:val="bottom"/>
          </w:tcPr>
          <w:p w:rsidR="00392A5E" w:rsidRPr="00323832" w:rsidRDefault="00392A5E" w:rsidP="00323832">
            <w:pPr>
              <w:keepNext/>
              <w:outlineLvl w:val="4"/>
              <w:rPr>
                <w:b/>
                <w:sz w:val="28"/>
                <w:szCs w:val="28"/>
                <w:lang w:val="uk-UA"/>
              </w:rPr>
            </w:pPr>
            <w:r>
              <w:rPr>
                <w:b/>
                <w:sz w:val="28"/>
                <w:szCs w:val="28"/>
                <w:lang w:val="uk-UA"/>
              </w:rPr>
              <w:t>17</w:t>
            </w:r>
          </w:p>
        </w:tc>
        <w:tc>
          <w:tcPr>
            <w:tcW w:w="4656" w:type="dxa"/>
            <w:tcBorders>
              <w:top w:val="nil"/>
              <w:left w:val="nil"/>
              <w:bottom w:val="nil"/>
              <w:right w:val="nil"/>
            </w:tcBorders>
            <w:shd w:val="clear" w:color="auto" w:fill="auto"/>
            <w:tcMar>
              <w:left w:w="227" w:type="dxa"/>
            </w:tcMar>
          </w:tcPr>
          <w:p w:rsidR="00392A5E" w:rsidRPr="004B5E85" w:rsidRDefault="00392A5E" w:rsidP="004B5E85">
            <w:pPr>
              <w:rPr>
                <w:b/>
                <w:sz w:val="28"/>
                <w:szCs w:val="28"/>
                <w:lang w:val="en-US"/>
              </w:rPr>
            </w:pPr>
            <w:r w:rsidRPr="00B862E2">
              <w:rPr>
                <w:bCs/>
                <w:spacing w:val="-1"/>
                <w:sz w:val="28"/>
                <w:lang w:val="en-US"/>
              </w:rPr>
              <w:t>4.7</w:t>
            </w:r>
            <w:r w:rsidR="004B5E85">
              <w:rPr>
                <w:bCs/>
                <w:sz w:val="28"/>
                <w:lang w:val="en-US"/>
              </w:rPr>
              <w:t xml:space="preserve"> </w:t>
            </w:r>
            <w:r w:rsidRPr="00B862E2">
              <w:rPr>
                <w:bCs/>
                <w:spacing w:val="-1"/>
                <w:sz w:val="28"/>
                <w:lang w:val="en-US"/>
              </w:rPr>
              <w:t>Wärmedurchlasswiderstand</w:t>
            </w:r>
            <w:r w:rsidRPr="00B862E2">
              <w:rPr>
                <w:bCs/>
                <w:spacing w:val="-10"/>
                <w:sz w:val="28"/>
                <w:lang w:val="en-US"/>
              </w:rPr>
              <w:t xml:space="preserve"> </w:t>
            </w:r>
            <w:r w:rsidRPr="00B862E2">
              <w:rPr>
                <w:bCs/>
                <w:spacing w:val="-1"/>
                <w:sz w:val="28"/>
                <w:lang w:val="en-US"/>
              </w:rPr>
              <w:t>(Wärmeleitfähigkeit)</w:t>
            </w:r>
            <w:r w:rsidR="004B5E85">
              <w:rPr>
                <w:bCs/>
                <w:spacing w:val="-1"/>
                <w:sz w:val="28"/>
                <w:lang w:val="uk-UA"/>
              </w:rPr>
              <w:t xml:space="preserve"> ………………</w:t>
            </w:r>
            <w:r w:rsidR="004B5E85">
              <w:rPr>
                <w:bCs/>
                <w:spacing w:val="-1"/>
                <w:sz w:val="28"/>
                <w:lang w:val="en-US"/>
              </w:rPr>
              <w:t>..</w:t>
            </w:r>
          </w:p>
        </w:tc>
        <w:tc>
          <w:tcPr>
            <w:tcW w:w="708" w:type="dxa"/>
            <w:tcBorders>
              <w:top w:val="nil"/>
              <w:left w:val="nil"/>
              <w:bottom w:val="nil"/>
              <w:right w:val="nil"/>
            </w:tcBorders>
            <w:shd w:val="clear" w:color="auto" w:fill="auto"/>
            <w:tcMar>
              <w:left w:w="28" w:type="dxa"/>
              <w:right w:w="28" w:type="dxa"/>
            </w:tcMar>
            <w:vAlign w:val="bottom"/>
          </w:tcPr>
          <w:p w:rsidR="00392A5E" w:rsidRPr="00323832" w:rsidRDefault="00392A5E" w:rsidP="00392A5E">
            <w:pPr>
              <w:keepNext/>
              <w:outlineLvl w:val="4"/>
              <w:rPr>
                <w:b/>
                <w:sz w:val="28"/>
                <w:szCs w:val="28"/>
                <w:lang w:val="uk-UA"/>
              </w:rPr>
            </w:pPr>
            <w:r>
              <w:rPr>
                <w:b/>
                <w:sz w:val="28"/>
                <w:szCs w:val="28"/>
                <w:lang w:val="uk-UA"/>
              </w:rPr>
              <w:t>17</w:t>
            </w:r>
          </w:p>
        </w:tc>
      </w:tr>
      <w:tr w:rsidR="00392A5E" w:rsidRPr="00323832" w:rsidTr="00392A5E">
        <w:trPr>
          <w:trHeight w:val="20"/>
        </w:trPr>
        <w:tc>
          <w:tcPr>
            <w:tcW w:w="4725" w:type="dxa"/>
            <w:tcBorders>
              <w:top w:val="nil"/>
              <w:left w:val="nil"/>
              <w:bottom w:val="nil"/>
              <w:right w:val="nil"/>
            </w:tcBorders>
            <w:vAlign w:val="bottom"/>
          </w:tcPr>
          <w:p w:rsidR="00392A5E" w:rsidRPr="00323832" w:rsidRDefault="00392A5E" w:rsidP="00095D4E">
            <w:pPr>
              <w:ind w:left="170"/>
              <w:jc w:val="both"/>
              <w:rPr>
                <w:sz w:val="28"/>
                <w:szCs w:val="28"/>
                <w:lang w:val="uk-UA"/>
              </w:rPr>
            </w:pPr>
            <w:r w:rsidRPr="00323832">
              <w:rPr>
                <w:sz w:val="28"/>
                <w:szCs w:val="28"/>
                <w:lang w:val="uk-UA"/>
              </w:rPr>
              <w:t>4.8</w:t>
            </w:r>
            <w:r w:rsidRPr="00323832">
              <w:rPr>
                <w:sz w:val="28"/>
                <w:szCs w:val="28"/>
                <w:lang w:val="uk-UA"/>
              </w:rPr>
              <w:tab/>
              <w:t>Вивільнення речовин, що підлягають регулюванню</w:t>
            </w:r>
            <w:r>
              <w:rPr>
                <w:sz w:val="28"/>
                <w:szCs w:val="28"/>
                <w:lang w:val="uk-UA"/>
              </w:rPr>
              <w:t xml:space="preserve"> …………</w:t>
            </w:r>
          </w:p>
        </w:tc>
        <w:tc>
          <w:tcPr>
            <w:tcW w:w="684" w:type="dxa"/>
            <w:tcBorders>
              <w:top w:val="nil"/>
              <w:left w:val="nil"/>
              <w:bottom w:val="nil"/>
              <w:right w:val="nil"/>
            </w:tcBorders>
            <w:tcMar>
              <w:left w:w="28" w:type="dxa"/>
              <w:right w:w="28" w:type="dxa"/>
            </w:tcMar>
            <w:vAlign w:val="bottom"/>
          </w:tcPr>
          <w:p w:rsidR="00392A5E" w:rsidRPr="00323832" w:rsidRDefault="00392A5E" w:rsidP="00323832">
            <w:pPr>
              <w:keepNext/>
              <w:outlineLvl w:val="4"/>
              <w:rPr>
                <w:b/>
                <w:sz w:val="28"/>
                <w:szCs w:val="28"/>
                <w:lang w:val="uk-UA"/>
              </w:rPr>
            </w:pPr>
            <w:r>
              <w:rPr>
                <w:b/>
                <w:sz w:val="28"/>
                <w:szCs w:val="28"/>
                <w:lang w:val="uk-UA"/>
              </w:rPr>
              <w:t>18</w:t>
            </w:r>
          </w:p>
        </w:tc>
        <w:tc>
          <w:tcPr>
            <w:tcW w:w="4656" w:type="dxa"/>
            <w:tcBorders>
              <w:top w:val="nil"/>
              <w:left w:val="nil"/>
              <w:bottom w:val="nil"/>
              <w:right w:val="nil"/>
            </w:tcBorders>
            <w:shd w:val="clear" w:color="auto" w:fill="auto"/>
            <w:tcMar>
              <w:left w:w="227" w:type="dxa"/>
            </w:tcMar>
          </w:tcPr>
          <w:p w:rsidR="00392A5E" w:rsidRPr="004B5E85" w:rsidRDefault="004B5E85" w:rsidP="004B5E85">
            <w:pPr>
              <w:rPr>
                <w:b/>
                <w:sz w:val="28"/>
                <w:szCs w:val="28"/>
                <w:lang w:val="uk-UA"/>
              </w:rPr>
            </w:pPr>
            <w:r>
              <w:rPr>
                <w:bCs/>
                <w:sz w:val="28"/>
                <w:lang w:val="en-US"/>
              </w:rPr>
              <w:t xml:space="preserve">4.8 </w:t>
            </w:r>
            <w:r w:rsidR="00392A5E" w:rsidRPr="00B862E2">
              <w:rPr>
                <w:bCs/>
                <w:sz w:val="28"/>
                <w:lang w:val="en-US"/>
              </w:rPr>
              <w:t>Freisetzung</w:t>
            </w:r>
            <w:r w:rsidR="00392A5E" w:rsidRPr="00B862E2">
              <w:rPr>
                <w:bCs/>
                <w:spacing w:val="-8"/>
                <w:sz w:val="28"/>
                <w:lang w:val="en-US"/>
              </w:rPr>
              <w:t xml:space="preserve"> </w:t>
            </w:r>
            <w:r w:rsidR="00392A5E" w:rsidRPr="00B862E2">
              <w:rPr>
                <w:bCs/>
                <w:spacing w:val="-1"/>
                <w:sz w:val="28"/>
                <w:lang w:val="en-US"/>
              </w:rPr>
              <w:t>geregelter</w:t>
            </w:r>
            <w:r w:rsidR="00392A5E" w:rsidRPr="00B862E2">
              <w:rPr>
                <w:bCs/>
                <w:spacing w:val="-8"/>
                <w:sz w:val="28"/>
                <w:lang w:val="en-US"/>
              </w:rPr>
              <w:t xml:space="preserve"> </w:t>
            </w:r>
            <w:r w:rsidR="00392A5E" w:rsidRPr="00B862E2">
              <w:rPr>
                <w:bCs/>
                <w:spacing w:val="-1"/>
                <w:sz w:val="28"/>
                <w:lang w:val="en-US"/>
              </w:rPr>
              <w:t>Stoffe</w:t>
            </w:r>
            <w:r>
              <w:rPr>
                <w:bCs/>
                <w:spacing w:val="-1"/>
                <w:sz w:val="28"/>
                <w:lang w:val="uk-UA"/>
              </w:rPr>
              <w:t xml:space="preserve"> ……</w:t>
            </w:r>
          </w:p>
        </w:tc>
        <w:tc>
          <w:tcPr>
            <w:tcW w:w="708" w:type="dxa"/>
            <w:tcBorders>
              <w:top w:val="nil"/>
              <w:left w:val="nil"/>
              <w:bottom w:val="nil"/>
              <w:right w:val="nil"/>
            </w:tcBorders>
            <w:shd w:val="clear" w:color="auto" w:fill="auto"/>
            <w:tcMar>
              <w:left w:w="28" w:type="dxa"/>
              <w:right w:w="28" w:type="dxa"/>
            </w:tcMar>
            <w:vAlign w:val="bottom"/>
          </w:tcPr>
          <w:p w:rsidR="00392A5E" w:rsidRDefault="00392A5E" w:rsidP="00392A5E">
            <w:pPr>
              <w:keepNext/>
              <w:outlineLvl w:val="4"/>
              <w:rPr>
                <w:b/>
                <w:sz w:val="28"/>
                <w:szCs w:val="28"/>
                <w:lang w:val="uk-UA"/>
              </w:rPr>
            </w:pPr>
            <w:r>
              <w:rPr>
                <w:b/>
                <w:sz w:val="28"/>
                <w:szCs w:val="28"/>
                <w:lang w:val="uk-UA"/>
              </w:rPr>
              <w:t>18</w:t>
            </w:r>
          </w:p>
          <w:p w:rsidR="004B5E85" w:rsidRPr="00323832" w:rsidRDefault="004B5E85" w:rsidP="00392A5E">
            <w:pPr>
              <w:keepNext/>
              <w:outlineLvl w:val="4"/>
              <w:rPr>
                <w:b/>
                <w:sz w:val="28"/>
                <w:szCs w:val="28"/>
                <w:lang w:val="uk-UA"/>
              </w:rPr>
            </w:pPr>
          </w:p>
        </w:tc>
      </w:tr>
      <w:tr w:rsidR="00392A5E" w:rsidRPr="00323832" w:rsidTr="00392A5E">
        <w:trPr>
          <w:trHeight w:val="20"/>
        </w:trPr>
        <w:tc>
          <w:tcPr>
            <w:tcW w:w="4725" w:type="dxa"/>
            <w:tcBorders>
              <w:top w:val="nil"/>
              <w:left w:val="nil"/>
              <w:bottom w:val="nil"/>
              <w:right w:val="nil"/>
            </w:tcBorders>
            <w:vAlign w:val="bottom"/>
          </w:tcPr>
          <w:p w:rsidR="00392A5E" w:rsidRPr="00323832" w:rsidRDefault="00392A5E" w:rsidP="00095D4E">
            <w:pPr>
              <w:ind w:left="170"/>
              <w:jc w:val="both"/>
              <w:rPr>
                <w:sz w:val="28"/>
                <w:szCs w:val="28"/>
                <w:lang w:val="uk-UA"/>
              </w:rPr>
            </w:pPr>
            <w:r w:rsidRPr="00323832">
              <w:rPr>
                <w:sz w:val="28"/>
                <w:szCs w:val="28"/>
                <w:lang w:val="uk-UA"/>
              </w:rPr>
              <w:t>4.9</w:t>
            </w:r>
            <w:r w:rsidRPr="00323832">
              <w:rPr>
                <w:sz w:val="28"/>
                <w:szCs w:val="28"/>
                <w:lang w:val="uk-UA"/>
              </w:rPr>
              <w:tab/>
              <w:t>Розміри та граничні відхилення</w:t>
            </w:r>
          </w:p>
        </w:tc>
        <w:tc>
          <w:tcPr>
            <w:tcW w:w="684" w:type="dxa"/>
            <w:tcBorders>
              <w:top w:val="nil"/>
              <w:left w:val="nil"/>
              <w:bottom w:val="nil"/>
              <w:right w:val="nil"/>
            </w:tcBorders>
            <w:tcMar>
              <w:left w:w="28" w:type="dxa"/>
              <w:right w:w="28" w:type="dxa"/>
            </w:tcMar>
            <w:vAlign w:val="bottom"/>
          </w:tcPr>
          <w:p w:rsidR="00392A5E" w:rsidRPr="00323832" w:rsidRDefault="00392A5E" w:rsidP="00323832">
            <w:pPr>
              <w:keepNext/>
              <w:outlineLvl w:val="4"/>
              <w:rPr>
                <w:b/>
                <w:sz w:val="28"/>
                <w:szCs w:val="28"/>
                <w:lang w:val="uk-UA"/>
              </w:rPr>
            </w:pPr>
            <w:r>
              <w:rPr>
                <w:b/>
                <w:sz w:val="28"/>
                <w:szCs w:val="28"/>
                <w:lang w:val="uk-UA"/>
              </w:rPr>
              <w:t>18</w:t>
            </w:r>
          </w:p>
        </w:tc>
        <w:tc>
          <w:tcPr>
            <w:tcW w:w="4656" w:type="dxa"/>
            <w:tcBorders>
              <w:top w:val="nil"/>
              <w:left w:val="nil"/>
              <w:bottom w:val="nil"/>
              <w:right w:val="nil"/>
            </w:tcBorders>
            <w:shd w:val="clear" w:color="auto" w:fill="auto"/>
            <w:tcMar>
              <w:left w:w="227" w:type="dxa"/>
            </w:tcMar>
          </w:tcPr>
          <w:p w:rsidR="00392A5E" w:rsidRPr="004B5E85" w:rsidRDefault="00392A5E" w:rsidP="00323832">
            <w:pPr>
              <w:jc w:val="both"/>
              <w:rPr>
                <w:b/>
                <w:sz w:val="28"/>
                <w:szCs w:val="28"/>
                <w:lang w:val="en-US"/>
              </w:rPr>
            </w:pPr>
            <w:r w:rsidRPr="00B862E2">
              <w:rPr>
                <w:bCs/>
                <w:sz w:val="28"/>
                <w:lang w:val="en-US"/>
              </w:rPr>
              <w:t xml:space="preserve">4.9     </w:t>
            </w:r>
            <w:r w:rsidRPr="00B862E2">
              <w:rPr>
                <w:bCs/>
                <w:spacing w:val="40"/>
                <w:sz w:val="28"/>
                <w:lang w:val="en-US"/>
              </w:rPr>
              <w:t xml:space="preserve"> </w:t>
            </w:r>
            <w:r w:rsidRPr="00B862E2">
              <w:rPr>
                <w:bCs/>
                <w:sz w:val="28"/>
                <w:lang w:val="en-US"/>
              </w:rPr>
              <w:t>Maße</w:t>
            </w:r>
            <w:r w:rsidRPr="00B862E2">
              <w:rPr>
                <w:bCs/>
                <w:spacing w:val="-10"/>
                <w:sz w:val="28"/>
                <w:lang w:val="en-US"/>
              </w:rPr>
              <w:t xml:space="preserve"> </w:t>
            </w:r>
            <w:r w:rsidRPr="00B862E2">
              <w:rPr>
                <w:bCs/>
                <w:sz w:val="28"/>
                <w:lang w:val="en-US"/>
              </w:rPr>
              <w:t>und</w:t>
            </w:r>
            <w:r w:rsidRPr="00B862E2">
              <w:rPr>
                <w:bCs/>
                <w:spacing w:val="-8"/>
                <w:sz w:val="28"/>
                <w:lang w:val="en-US"/>
              </w:rPr>
              <w:t xml:space="preserve"> </w:t>
            </w:r>
            <w:r w:rsidRPr="00B862E2">
              <w:rPr>
                <w:bCs/>
                <w:sz w:val="28"/>
                <w:lang w:val="en-US"/>
              </w:rPr>
              <w:t>Grenzabmaße</w:t>
            </w:r>
            <w:r w:rsidR="004B5E85">
              <w:rPr>
                <w:bCs/>
                <w:sz w:val="28"/>
                <w:lang w:val="uk-UA"/>
              </w:rPr>
              <w:t xml:space="preserve"> ……</w:t>
            </w:r>
            <w:r w:rsidR="004B5E85">
              <w:rPr>
                <w:bCs/>
                <w:sz w:val="28"/>
                <w:lang w:val="en-US"/>
              </w:rPr>
              <w:t>..</w:t>
            </w:r>
          </w:p>
        </w:tc>
        <w:tc>
          <w:tcPr>
            <w:tcW w:w="708" w:type="dxa"/>
            <w:tcBorders>
              <w:top w:val="nil"/>
              <w:left w:val="nil"/>
              <w:bottom w:val="nil"/>
              <w:right w:val="nil"/>
            </w:tcBorders>
            <w:shd w:val="clear" w:color="auto" w:fill="auto"/>
            <w:tcMar>
              <w:left w:w="28" w:type="dxa"/>
              <w:right w:w="28" w:type="dxa"/>
            </w:tcMar>
            <w:vAlign w:val="bottom"/>
          </w:tcPr>
          <w:p w:rsidR="00392A5E" w:rsidRPr="00323832" w:rsidRDefault="00392A5E" w:rsidP="00392A5E">
            <w:pPr>
              <w:keepNext/>
              <w:outlineLvl w:val="4"/>
              <w:rPr>
                <w:b/>
                <w:sz w:val="28"/>
                <w:szCs w:val="28"/>
                <w:lang w:val="uk-UA"/>
              </w:rPr>
            </w:pPr>
            <w:r>
              <w:rPr>
                <w:b/>
                <w:sz w:val="28"/>
                <w:szCs w:val="28"/>
                <w:lang w:val="uk-UA"/>
              </w:rPr>
              <w:t>18</w:t>
            </w:r>
          </w:p>
        </w:tc>
      </w:tr>
      <w:tr w:rsidR="00392A5E" w:rsidRPr="00323832" w:rsidTr="00392A5E">
        <w:trPr>
          <w:trHeight w:val="20"/>
        </w:trPr>
        <w:tc>
          <w:tcPr>
            <w:tcW w:w="4725" w:type="dxa"/>
            <w:tcBorders>
              <w:top w:val="nil"/>
              <w:left w:val="double" w:sz="12" w:space="0" w:color="auto"/>
              <w:bottom w:val="nil"/>
              <w:right w:val="nil"/>
            </w:tcBorders>
            <w:vAlign w:val="bottom"/>
          </w:tcPr>
          <w:p w:rsidR="00392A5E" w:rsidRPr="00392A5E" w:rsidRDefault="00392A5E" w:rsidP="00095D4E">
            <w:pPr>
              <w:ind w:left="170"/>
              <w:jc w:val="both"/>
              <w:rPr>
                <w:sz w:val="28"/>
                <w:szCs w:val="28"/>
                <w:lang w:val="uk-UA"/>
              </w:rPr>
            </w:pPr>
            <w:r w:rsidRPr="00990A44">
              <w:rPr>
                <w:position w:val="12"/>
                <w:sz w:val="28"/>
                <w:szCs w:val="28"/>
                <w:lang w:val="uk-UA"/>
              </w:rPr>
              <w:t>4.9.1</w:t>
            </w:r>
            <w:r w:rsidRPr="00990A44">
              <w:rPr>
                <w:position w:val="12"/>
                <w:sz w:val="28"/>
                <w:szCs w:val="28"/>
                <w:lang w:val="uk-UA"/>
              </w:rPr>
              <w:tab/>
            </w:r>
            <w:r>
              <w:rPr>
                <w:noProof/>
              </w:rPr>
              <mc:AlternateContent>
                <mc:Choice Requires="wps">
                  <w:drawing>
                    <wp:inline distT="0" distB="0" distL="0" distR="0" wp14:anchorId="2FAD2659" wp14:editId="20A4EB84">
                      <wp:extent cx="352425" cy="219075"/>
                      <wp:effectExtent l="0" t="0" r="28575" b="28575"/>
                      <wp:docPr id="7" name="Пятиугольник 7"/>
                      <wp:cNvGraphicFramePr/>
                      <a:graphic xmlns:a="http://schemas.openxmlformats.org/drawingml/2006/main">
                        <a:graphicData uri="http://schemas.microsoft.com/office/word/2010/wordprocessingShape">
                          <wps:wsp>
                            <wps:cNvSpPr/>
                            <wps:spPr>
                              <a:xfrm>
                                <a:off x="0" y="0"/>
                                <a:ext cx="352425" cy="21907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990A44">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7" o:spid="_x0000_s1030" type="#_x0000_t15" style="width:27.75pt;height:1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" adj="14886" fillcolor="window" strokecolor="windowText" strokeweight="1.5pt">
                      <v:textbox inset="0,0,0,0">
                        <w:txbxContent>
                          <w:p w:rsidR="00727622" w:rsidRPr="00671802" w:rsidRDefault="00727622" w:rsidP="00990A44">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v:textbox>
                      <w10:anchorlock/>
                    </v:shape>
                  </w:pict>
                </mc:Fallback>
              </mc:AlternateContent>
            </w:r>
            <w:r w:rsidRPr="00323832">
              <w:rPr>
                <w:sz w:val="28"/>
                <w:szCs w:val="28"/>
                <w:lang w:val="uk-UA"/>
              </w:rPr>
              <w:t xml:space="preserve"> </w:t>
            </w:r>
            <w:r w:rsidRPr="00990A44">
              <w:rPr>
                <w:position w:val="12"/>
                <w:sz w:val="28"/>
                <w:szCs w:val="28"/>
                <w:lang w:val="uk-UA"/>
              </w:rPr>
              <w:t>Гіпсокартонні плити (тип P)</w:t>
            </w:r>
            <w:r>
              <w:rPr>
                <w:noProof/>
              </w:rPr>
              <w:t xml:space="preserve"> </w:t>
            </w:r>
            <w:r>
              <w:rPr>
                <w:noProof/>
              </w:rPr>
              <mc:AlternateContent>
                <mc:Choice Requires="wps">
                  <w:drawing>
                    <wp:inline distT="0" distB="0" distL="0" distR="0" wp14:anchorId="71EBEFDB" wp14:editId="035D9AA6">
                      <wp:extent cx="333375" cy="209550"/>
                      <wp:effectExtent l="0" t="0" r="28575" b="19050"/>
                      <wp:docPr id="8" name="Пятиугольник 8"/>
                      <wp:cNvGraphicFramePr/>
                      <a:graphic xmlns:a="http://schemas.openxmlformats.org/drawingml/2006/main">
                        <a:graphicData uri="http://schemas.microsoft.com/office/word/2010/wordprocessingShape">
                          <wps:wsp>
                            <wps:cNvSpPr/>
                            <wps:spPr>
                              <a:xfrm flipH="1">
                                <a:off x="0" y="0"/>
                                <a:ext cx="333375" cy="2095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990A44">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8" o:spid="_x0000_s1031" type="#_x0000_t15" style="width:26.25pt;height:1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" adj="14811" fillcolor="window" strokecolor="windowText" strokeweight="1.5pt">
                      <v:textbox inset="0,0,0,0">
                        <w:txbxContent>
                          <w:p w:rsidR="00727622" w:rsidRPr="00671802" w:rsidRDefault="00727622" w:rsidP="00990A44">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v:textbox>
                      <w10:anchorlock/>
                    </v:shape>
                  </w:pict>
                </mc:Fallback>
              </mc:AlternateContent>
            </w:r>
            <w:r>
              <w:rPr>
                <w:noProof/>
                <w:lang w:val="uk-UA"/>
              </w:rPr>
              <w:t xml:space="preserve"> </w:t>
            </w:r>
            <w:r w:rsidRPr="00392A5E">
              <w:rPr>
                <w:noProof/>
                <w:position w:val="12"/>
                <w:sz w:val="28"/>
                <w:lang w:val="uk-UA"/>
              </w:rPr>
              <w:t>…………………</w:t>
            </w:r>
          </w:p>
        </w:tc>
        <w:tc>
          <w:tcPr>
            <w:tcW w:w="684" w:type="dxa"/>
            <w:tcBorders>
              <w:top w:val="nil"/>
              <w:left w:val="nil"/>
              <w:bottom w:val="nil"/>
              <w:right w:val="nil"/>
            </w:tcBorders>
            <w:tcMar>
              <w:left w:w="28" w:type="dxa"/>
              <w:right w:w="28" w:type="dxa"/>
            </w:tcMar>
            <w:vAlign w:val="bottom"/>
          </w:tcPr>
          <w:p w:rsidR="00392A5E" w:rsidRPr="00323832" w:rsidRDefault="00392A5E" w:rsidP="00323832">
            <w:pPr>
              <w:keepNext/>
              <w:outlineLvl w:val="4"/>
              <w:rPr>
                <w:b/>
                <w:sz w:val="28"/>
                <w:szCs w:val="28"/>
                <w:lang w:val="uk-UA"/>
              </w:rPr>
            </w:pPr>
            <w:r>
              <w:rPr>
                <w:b/>
                <w:sz w:val="28"/>
                <w:szCs w:val="28"/>
                <w:lang w:val="uk-UA"/>
              </w:rPr>
              <w:t>18</w:t>
            </w:r>
          </w:p>
        </w:tc>
        <w:tc>
          <w:tcPr>
            <w:tcW w:w="4656" w:type="dxa"/>
            <w:tcBorders>
              <w:top w:val="nil"/>
              <w:left w:val="nil"/>
              <w:bottom w:val="nil"/>
              <w:right w:val="nil"/>
            </w:tcBorders>
            <w:shd w:val="clear" w:color="auto" w:fill="auto"/>
            <w:tcMar>
              <w:left w:w="227" w:type="dxa"/>
            </w:tcMar>
          </w:tcPr>
          <w:p w:rsidR="00392A5E" w:rsidRPr="0072511F" w:rsidRDefault="00392A5E" w:rsidP="00323832">
            <w:pPr>
              <w:jc w:val="both"/>
              <w:rPr>
                <w:b/>
                <w:sz w:val="28"/>
                <w:szCs w:val="28"/>
                <w:lang w:val="uk-UA"/>
              </w:rPr>
            </w:pPr>
            <w:r w:rsidRPr="00B862E2">
              <w:rPr>
                <w:bCs/>
                <w:spacing w:val="-2"/>
                <w:w w:val="105"/>
                <w:position w:val="12"/>
                <w:sz w:val="28"/>
                <w:lang w:val="en-US"/>
              </w:rPr>
              <w:t>4.9.1</w:t>
            </w:r>
            <w:r w:rsidRPr="00B862E2">
              <w:rPr>
                <w:bCs/>
                <w:w w:val="105"/>
                <w:sz w:val="28"/>
                <w:lang w:val="en-US"/>
              </w:rPr>
              <w:t xml:space="preserve"> </w:t>
            </w:r>
            <w:r w:rsidRPr="00B862E2">
              <w:rPr>
                <w:bCs/>
                <w:spacing w:val="29"/>
                <w:w w:val="105"/>
                <w:sz w:val="28"/>
                <w:lang w:val="en-US"/>
              </w:rPr>
              <w:t xml:space="preserve"> </w:t>
            </w:r>
            <w:r>
              <w:rPr>
                <w:noProof/>
              </w:rPr>
              <mc:AlternateContent>
                <mc:Choice Requires="wps">
                  <w:drawing>
                    <wp:inline distT="0" distB="0" distL="0" distR="0" wp14:anchorId="39028FF9" wp14:editId="325A09BE">
                      <wp:extent cx="352425" cy="219075"/>
                      <wp:effectExtent l="0" t="0" r="28575" b="28575"/>
                      <wp:docPr id="5" name="Пятиугольник 5"/>
                      <wp:cNvGraphicFramePr/>
                      <a:graphic xmlns:a="http://schemas.openxmlformats.org/drawingml/2006/main">
                        <a:graphicData uri="http://schemas.microsoft.com/office/word/2010/wordprocessingShape">
                          <wps:wsp>
                            <wps:cNvSpPr/>
                            <wps:spPr>
                              <a:xfrm>
                                <a:off x="0" y="0"/>
                                <a:ext cx="352425" cy="21907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72511F">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5" o:spid="_x0000_s1032" type="#_x0000_t15" style="width:27.75pt;height:1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" adj="14886" fillcolor="window" strokecolor="windowText" strokeweight="1.5pt">
                      <v:textbox inset="0,0,0,0">
                        <w:txbxContent>
                          <w:p w:rsidR="00727622" w:rsidRPr="00671802" w:rsidRDefault="00727622" w:rsidP="0072511F">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v:textbox>
                      <w10:anchorlock/>
                    </v:shape>
                  </w:pict>
                </mc:Fallback>
              </mc:AlternateContent>
            </w:r>
            <w:r w:rsidRPr="00B862E2">
              <w:rPr>
                <w:bCs/>
                <w:spacing w:val="-2"/>
                <w:w w:val="105"/>
                <w:position w:val="12"/>
                <w:sz w:val="28"/>
                <w:lang w:val="en-US"/>
              </w:rPr>
              <w:t>Gipsplatten</w:t>
            </w:r>
            <w:r w:rsidRPr="00B862E2">
              <w:rPr>
                <w:bCs/>
                <w:spacing w:val="6"/>
                <w:w w:val="105"/>
                <w:position w:val="12"/>
                <w:sz w:val="28"/>
                <w:lang w:val="en-US"/>
              </w:rPr>
              <w:t xml:space="preserve"> </w:t>
            </w:r>
            <w:r w:rsidRPr="00B862E2">
              <w:rPr>
                <w:bCs/>
                <w:w w:val="105"/>
                <w:position w:val="12"/>
                <w:sz w:val="28"/>
                <w:lang w:val="en-US"/>
              </w:rPr>
              <w:t>(Typ</w:t>
            </w:r>
            <w:r w:rsidRPr="00B862E2">
              <w:rPr>
                <w:bCs/>
                <w:spacing w:val="6"/>
                <w:w w:val="105"/>
                <w:position w:val="12"/>
                <w:sz w:val="28"/>
                <w:lang w:val="en-US"/>
              </w:rPr>
              <w:t xml:space="preserve"> </w:t>
            </w:r>
            <w:r w:rsidRPr="00B862E2">
              <w:rPr>
                <w:bCs/>
                <w:spacing w:val="-2"/>
                <w:w w:val="105"/>
                <w:position w:val="12"/>
                <w:sz w:val="28"/>
                <w:lang w:val="en-US"/>
              </w:rPr>
              <w:t>P)</w:t>
            </w:r>
            <w:r>
              <w:rPr>
                <w:noProof/>
              </w:rPr>
              <w:t xml:space="preserve"> </w:t>
            </w:r>
            <w:r>
              <w:rPr>
                <w:noProof/>
              </w:rPr>
              <mc:AlternateContent>
                <mc:Choice Requires="wps">
                  <w:drawing>
                    <wp:inline distT="0" distB="0" distL="0" distR="0" wp14:anchorId="43348009" wp14:editId="5020B415">
                      <wp:extent cx="333375" cy="209550"/>
                      <wp:effectExtent l="0" t="0" r="28575" b="19050"/>
                      <wp:docPr id="6" name="Пятиугольник 6"/>
                      <wp:cNvGraphicFramePr/>
                      <a:graphic xmlns:a="http://schemas.openxmlformats.org/drawingml/2006/main">
                        <a:graphicData uri="http://schemas.microsoft.com/office/word/2010/wordprocessingShape">
                          <wps:wsp>
                            <wps:cNvSpPr/>
                            <wps:spPr>
                              <a:xfrm flipH="1">
                                <a:off x="0" y="0"/>
                                <a:ext cx="333375" cy="2095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72511F">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6" o:spid="_x0000_s1033" type="#_x0000_t15" style="width:26.25pt;height:1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" adj="14811" fillcolor="window" strokecolor="windowText" strokeweight="1.5pt">
                      <v:textbox inset="0,0,0,0">
                        <w:txbxContent>
                          <w:p w:rsidR="00727622" w:rsidRPr="00671802" w:rsidRDefault="00727622" w:rsidP="0072511F">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v:textbox>
                      <w10:anchorlock/>
                    </v:shape>
                  </w:pict>
                </mc:Fallback>
              </mc:AlternateContent>
            </w:r>
          </w:p>
        </w:tc>
        <w:tc>
          <w:tcPr>
            <w:tcW w:w="708" w:type="dxa"/>
            <w:tcBorders>
              <w:top w:val="nil"/>
              <w:left w:val="nil"/>
              <w:bottom w:val="nil"/>
              <w:right w:val="nil"/>
            </w:tcBorders>
            <w:shd w:val="clear" w:color="auto" w:fill="auto"/>
            <w:tcMar>
              <w:left w:w="28" w:type="dxa"/>
              <w:right w:w="28" w:type="dxa"/>
            </w:tcMar>
            <w:vAlign w:val="bottom"/>
          </w:tcPr>
          <w:p w:rsidR="00392A5E" w:rsidRDefault="00392A5E" w:rsidP="00392A5E">
            <w:pPr>
              <w:keepNext/>
              <w:outlineLvl w:val="4"/>
              <w:rPr>
                <w:b/>
                <w:sz w:val="28"/>
                <w:szCs w:val="28"/>
                <w:lang w:val="uk-UA"/>
              </w:rPr>
            </w:pPr>
            <w:r>
              <w:rPr>
                <w:b/>
                <w:sz w:val="28"/>
                <w:szCs w:val="28"/>
                <w:lang w:val="uk-UA"/>
              </w:rPr>
              <w:t>18</w:t>
            </w:r>
          </w:p>
          <w:p w:rsidR="004B5E85" w:rsidRPr="00323832" w:rsidRDefault="004B5E85" w:rsidP="00392A5E">
            <w:pPr>
              <w:keepNext/>
              <w:outlineLvl w:val="4"/>
              <w:rPr>
                <w:b/>
                <w:sz w:val="28"/>
                <w:szCs w:val="28"/>
                <w:lang w:val="uk-UA"/>
              </w:rPr>
            </w:pPr>
          </w:p>
        </w:tc>
      </w:tr>
      <w:tr w:rsidR="00392A5E" w:rsidRPr="008A37AE" w:rsidTr="00392A5E">
        <w:trPr>
          <w:trHeight w:val="20"/>
        </w:trPr>
        <w:tc>
          <w:tcPr>
            <w:tcW w:w="4725" w:type="dxa"/>
            <w:tcBorders>
              <w:top w:val="nil"/>
              <w:left w:val="nil"/>
              <w:bottom w:val="nil"/>
              <w:right w:val="nil"/>
            </w:tcBorders>
            <w:vAlign w:val="bottom"/>
          </w:tcPr>
          <w:p w:rsidR="00392A5E" w:rsidRPr="004B5E85" w:rsidRDefault="00392A5E" w:rsidP="00095D4E">
            <w:pPr>
              <w:ind w:left="170"/>
              <w:jc w:val="both"/>
              <w:rPr>
                <w:spacing w:val="-6"/>
                <w:sz w:val="28"/>
                <w:szCs w:val="28"/>
              </w:rPr>
            </w:pPr>
            <w:r w:rsidRPr="004B5E85">
              <w:rPr>
                <w:spacing w:val="-6"/>
                <w:sz w:val="28"/>
                <w:szCs w:val="28"/>
                <w:lang w:val="uk-UA"/>
              </w:rPr>
              <w:t>4.9.2</w:t>
            </w:r>
            <w:r w:rsidRPr="004B5E85">
              <w:rPr>
                <w:spacing w:val="-6"/>
                <w:sz w:val="28"/>
                <w:szCs w:val="28"/>
                <w:lang w:val="uk-UA"/>
              </w:rPr>
              <w:tab/>
              <w:t>Гіпсокартонні плити типів A, H, D, E, F, I, R або комбіновані</w:t>
            </w:r>
            <w:r w:rsidR="004B5E85" w:rsidRPr="004B5E85">
              <w:rPr>
                <w:spacing w:val="-6"/>
                <w:sz w:val="28"/>
                <w:szCs w:val="28"/>
              </w:rPr>
              <w:t xml:space="preserve"> ……….</w:t>
            </w:r>
          </w:p>
        </w:tc>
        <w:tc>
          <w:tcPr>
            <w:tcW w:w="684" w:type="dxa"/>
            <w:tcBorders>
              <w:top w:val="nil"/>
              <w:left w:val="nil"/>
              <w:bottom w:val="nil"/>
              <w:right w:val="nil"/>
            </w:tcBorders>
            <w:tcMar>
              <w:left w:w="28" w:type="dxa"/>
              <w:right w:w="28" w:type="dxa"/>
            </w:tcMar>
            <w:vAlign w:val="bottom"/>
          </w:tcPr>
          <w:p w:rsidR="00392A5E" w:rsidRPr="004B5E85" w:rsidRDefault="004B5E85" w:rsidP="00323832">
            <w:pPr>
              <w:keepNext/>
              <w:outlineLvl w:val="4"/>
              <w:rPr>
                <w:b/>
                <w:sz w:val="28"/>
                <w:szCs w:val="28"/>
                <w:lang w:val="en-US"/>
              </w:rPr>
            </w:pPr>
            <w:r>
              <w:rPr>
                <w:b/>
                <w:sz w:val="28"/>
                <w:szCs w:val="28"/>
                <w:lang w:val="en-US"/>
              </w:rPr>
              <w:t>19</w:t>
            </w:r>
          </w:p>
        </w:tc>
        <w:tc>
          <w:tcPr>
            <w:tcW w:w="4656" w:type="dxa"/>
            <w:tcBorders>
              <w:top w:val="nil"/>
              <w:left w:val="nil"/>
              <w:bottom w:val="nil"/>
              <w:right w:val="nil"/>
            </w:tcBorders>
            <w:shd w:val="clear" w:color="auto" w:fill="auto"/>
            <w:tcMar>
              <w:left w:w="227" w:type="dxa"/>
            </w:tcMar>
          </w:tcPr>
          <w:p w:rsidR="00392A5E" w:rsidRPr="00323832" w:rsidRDefault="00392A5E" w:rsidP="00323832">
            <w:pPr>
              <w:jc w:val="both"/>
              <w:rPr>
                <w:b/>
                <w:sz w:val="28"/>
                <w:szCs w:val="28"/>
                <w:lang w:val="uk-UA"/>
              </w:rPr>
            </w:pPr>
            <w:r w:rsidRPr="00B862E2">
              <w:rPr>
                <w:bCs/>
                <w:spacing w:val="-1"/>
                <w:sz w:val="28"/>
                <w:lang w:val="en-US"/>
              </w:rPr>
              <w:t>4.9.2</w:t>
            </w:r>
            <w:r w:rsidRPr="00B862E2">
              <w:rPr>
                <w:bCs/>
                <w:sz w:val="28"/>
                <w:lang w:val="en-US"/>
              </w:rPr>
              <w:t xml:space="preserve">   </w:t>
            </w:r>
            <w:r w:rsidRPr="00B862E2">
              <w:rPr>
                <w:bCs/>
                <w:spacing w:val="29"/>
                <w:sz w:val="28"/>
                <w:lang w:val="en-US"/>
              </w:rPr>
              <w:t xml:space="preserve"> </w:t>
            </w:r>
            <w:r w:rsidRPr="00B862E2">
              <w:rPr>
                <w:bCs/>
                <w:sz w:val="28"/>
                <w:lang w:val="en-US"/>
              </w:rPr>
              <w:t>Gipsplatten</w:t>
            </w:r>
            <w:r w:rsidRPr="00B862E2">
              <w:rPr>
                <w:bCs/>
                <w:spacing w:val="-6"/>
                <w:sz w:val="28"/>
                <w:lang w:val="en-US"/>
              </w:rPr>
              <w:t xml:space="preserve"> </w:t>
            </w:r>
            <w:r w:rsidRPr="00B862E2">
              <w:rPr>
                <w:bCs/>
                <w:sz w:val="28"/>
                <w:lang w:val="en-US"/>
              </w:rPr>
              <w:t>der</w:t>
            </w:r>
            <w:r w:rsidRPr="00B862E2">
              <w:rPr>
                <w:bCs/>
                <w:spacing w:val="-6"/>
                <w:sz w:val="28"/>
                <w:lang w:val="en-US"/>
              </w:rPr>
              <w:t xml:space="preserve"> </w:t>
            </w:r>
            <w:r w:rsidRPr="00B862E2">
              <w:rPr>
                <w:bCs/>
                <w:sz w:val="28"/>
                <w:lang w:val="en-US"/>
              </w:rPr>
              <w:t>Typen</w:t>
            </w:r>
            <w:r w:rsidRPr="00B862E2">
              <w:rPr>
                <w:bCs/>
                <w:spacing w:val="-2"/>
                <w:sz w:val="28"/>
                <w:lang w:val="en-US"/>
              </w:rPr>
              <w:t xml:space="preserve"> </w:t>
            </w:r>
            <w:r w:rsidRPr="00B862E2">
              <w:rPr>
                <w:bCs/>
                <w:spacing w:val="-3"/>
                <w:sz w:val="28"/>
                <w:lang w:val="en-US"/>
              </w:rPr>
              <w:t xml:space="preserve">A, </w:t>
            </w:r>
            <w:r w:rsidRPr="00B862E2">
              <w:rPr>
                <w:bCs/>
                <w:spacing w:val="-1"/>
                <w:sz w:val="28"/>
                <w:lang w:val="en-US"/>
              </w:rPr>
              <w:t>H,</w:t>
            </w:r>
            <w:r w:rsidRPr="00B862E2">
              <w:rPr>
                <w:bCs/>
                <w:spacing w:val="-7"/>
                <w:sz w:val="28"/>
                <w:lang w:val="en-US"/>
              </w:rPr>
              <w:t xml:space="preserve"> </w:t>
            </w:r>
            <w:r w:rsidRPr="00B862E2">
              <w:rPr>
                <w:bCs/>
                <w:spacing w:val="-1"/>
                <w:sz w:val="28"/>
                <w:lang w:val="en-US"/>
              </w:rPr>
              <w:t>D,</w:t>
            </w:r>
            <w:r w:rsidRPr="00B862E2">
              <w:rPr>
                <w:bCs/>
                <w:spacing w:val="-3"/>
                <w:sz w:val="28"/>
                <w:lang w:val="en-US"/>
              </w:rPr>
              <w:t xml:space="preserve"> </w:t>
            </w:r>
            <w:r w:rsidRPr="00B862E2">
              <w:rPr>
                <w:bCs/>
                <w:spacing w:val="-1"/>
                <w:sz w:val="28"/>
                <w:lang w:val="en-US"/>
              </w:rPr>
              <w:t>E,</w:t>
            </w:r>
            <w:r w:rsidRPr="00B862E2">
              <w:rPr>
                <w:bCs/>
                <w:spacing w:val="-6"/>
                <w:sz w:val="28"/>
                <w:lang w:val="en-US"/>
              </w:rPr>
              <w:t xml:space="preserve"> </w:t>
            </w:r>
            <w:r w:rsidRPr="00B862E2">
              <w:rPr>
                <w:bCs/>
                <w:sz w:val="28"/>
                <w:lang w:val="en-US"/>
              </w:rPr>
              <w:t>F,</w:t>
            </w:r>
            <w:r w:rsidRPr="00B862E2">
              <w:rPr>
                <w:bCs/>
                <w:spacing w:val="-6"/>
                <w:sz w:val="28"/>
                <w:lang w:val="en-US"/>
              </w:rPr>
              <w:t xml:space="preserve"> </w:t>
            </w:r>
            <w:r w:rsidRPr="00B862E2">
              <w:rPr>
                <w:bCs/>
                <w:sz w:val="28"/>
                <w:lang w:val="en-US"/>
              </w:rPr>
              <w:t>I,</w:t>
            </w:r>
            <w:r w:rsidRPr="00B862E2">
              <w:rPr>
                <w:bCs/>
                <w:spacing w:val="-4"/>
                <w:sz w:val="28"/>
                <w:lang w:val="en-US"/>
              </w:rPr>
              <w:t xml:space="preserve"> </w:t>
            </w:r>
            <w:r w:rsidRPr="00B862E2">
              <w:rPr>
                <w:bCs/>
                <w:sz w:val="28"/>
                <w:lang w:val="en-US"/>
              </w:rPr>
              <w:t>R</w:t>
            </w:r>
            <w:r w:rsidRPr="00B862E2">
              <w:rPr>
                <w:bCs/>
                <w:spacing w:val="-6"/>
                <w:sz w:val="28"/>
                <w:lang w:val="en-US"/>
              </w:rPr>
              <w:t xml:space="preserve"> </w:t>
            </w:r>
            <w:r w:rsidRPr="00B862E2">
              <w:rPr>
                <w:bCs/>
                <w:sz w:val="28"/>
                <w:lang w:val="en-US"/>
              </w:rPr>
              <w:t>oder</w:t>
            </w:r>
            <w:r w:rsidRPr="00B862E2">
              <w:rPr>
                <w:bCs/>
                <w:spacing w:val="-6"/>
                <w:sz w:val="28"/>
                <w:lang w:val="en-US"/>
              </w:rPr>
              <w:t xml:space="preserve"> </w:t>
            </w:r>
            <w:r w:rsidRPr="00B862E2">
              <w:rPr>
                <w:bCs/>
                <w:spacing w:val="-1"/>
                <w:sz w:val="28"/>
                <w:lang w:val="en-US"/>
              </w:rPr>
              <w:t>kombiniert</w:t>
            </w:r>
            <w:r w:rsidR="004B5E85">
              <w:rPr>
                <w:bCs/>
                <w:spacing w:val="-1"/>
                <w:sz w:val="28"/>
                <w:lang w:val="en-US"/>
              </w:rPr>
              <w:t xml:space="preserve"> ……….</w:t>
            </w:r>
          </w:p>
        </w:tc>
        <w:tc>
          <w:tcPr>
            <w:tcW w:w="708" w:type="dxa"/>
            <w:tcBorders>
              <w:top w:val="nil"/>
              <w:left w:val="nil"/>
              <w:bottom w:val="nil"/>
              <w:right w:val="nil"/>
            </w:tcBorders>
            <w:shd w:val="clear" w:color="auto" w:fill="auto"/>
            <w:tcMar>
              <w:left w:w="28" w:type="dxa"/>
              <w:right w:w="28" w:type="dxa"/>
            </w:tcMar>
          </w:tcPr>
          <w:p w:rsidR="004B5E85" w:rsidRDefault="004B5E85" w:rsidP="004B5E85">
            <w:pPr>
              <w:jc w:val="both"/>
              <w:rPr>
                <w:b/>
                <w:bCs/>
                <w:sz w:val="28"/>
                <w:szCs w:val="28"/>
                <w:lang w:val="en-US"/>
              </w:rPr>
            </w:pPr>
          </w:p>
          <w:p w:rsidR="00392A5E" w:rsidRPr="004B5E85" w:rsidRDefault="004B5E85" w:rsidP="004B5E85">
            <w:pPr>
              <w:jc w:val="both"/>
              <w:rPr>
                <w:b/>
                <w:bCs/>
                <w:sz w:val="28"/>
                <w:szCs w:val="28"/>
                <w:lang w:val="en-US"/>
              </w:rPr>
            </w:pPr>
            <w:r>
              <w:rPr>
                <w:b/>
                <w:bCs/>
                <w:sz w:val="28"/>
                <w:szCs w:val="28"/>
                <w:lang w:val="en-US"/>
              </w:rPr>
              <w:t>19</w:t>
            </w:r>
          </w:p>
        </w:tc>
      </w:tr>
      <w:tr w:rsidR="00392A5E" w:rsidRPr="008A37AE" w:rsidTr="004B5E85">
        <w:trPr>
          <w:trHeight w:val="20"/>
        </w:trPr>
        <w:tc>
          <w:tcPr>
            <w:tcW w:w="4725" w:type="dxa"/>
            <w:tcBorders>
              <w:top w:val="nil"/>
              <w:left w:val="nil"/>
              <w:bottom w:val="nil"/>
              <w:right w:val="nil"/>
            </w:tcBorders>
            <w:vAlign w:val="bottom"/>
          </w:tcPr>
          <w:p w:rsidR="00392A5E" w:rsidRPr="004B5E85" w:rsidRDefault="00392A5E" w:rsidP="00095D4E">
            <w:pPr>
              <w:ind w:left="170"/>
              <w:jc w:val="both"/>
              <w:rPr>
                <w:sz w:val="28"/>
                <w:szCs w:val="28"/>
                <w:lang w:val="en-US"/>
              </w:rPr>
            </w:pPr>
            <w:r w:rsidRPr="00323832">
              <w:rPr>
                <w:sz w:val="28"/>
                <w:szCs w:val="28"/>
                <w:lang w:val="uk-UA"/>
              </w:rPr>
              <w:lastRenderedPageBreak/>
              <w:t>4.10</w:t>
            </w:r>
            <w:r w:rsidRPr="00323832">
              <w:rPr>
                <w:sz w:val="28"/>
                <w:szCs w:val="28"/>
                <w:lang w:val="uk-UA"/>
              </w:rPr>
              <w:tab/>
              <w:t>Додаткові вимоги для г</w:t>
            </w:r>
            <w:r>
              <w:rPr>
                <w:sz w:val="28"/>
                <w:szCs w:val="28"/>
                <w:lang w:val="uk-UA"/>
              </w:rPr>
              <w:t>іпсокартонних</w:t>
            </w:r>
            <w:r w:rsidRPr="00323832">
              <w:rPr>
                <w:sz w:val="28"/>
                <w:szCs w:val="28"/>
                <w:lang w:val="uk-UA"/>
              </w:rPr>
              <w:t xml:space="preserve"> плит типів H1, H2, H3 (із зменшеним</w:t>
            </w:r>
            <w:r>
              <w:rPr>
                <w:sz w:val="28"/>
                <w:szCs w:val="28"/>
                <w:lang w:val="uk-UA"/>
              </w:rPr>
              <w:t xml:space="preserve"> </w:t>
            </w:r>
            <w:r w:rsidRPr="00323832">
              <w:rPr>
                <w:sz w:val="28"/>
                <w:szCs w:val="28"/>
                <w:lang w:val="uk-UA"/>
              </w:rPr>
              <w:t>водопоглинанням)</w:t>
            </w:r>
            <w:r w:rsidR="004B5E85">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392A5E" w:rsidRPr="004B5E85" w:rsidRDefault="004B5E85" w:rsidP="00323832">
            <w:pPr>
              <w:keepNext/>
              <w:outlineLvl w:val="4"/>
              <w:rPr>
                <w:b/>
                <w:sz w:val="28"/>
                <w:szCs w:val="28"/>
                <w:lang w:val="en-US"/>
              </w:rPr>
            </w:pPr>
            <w:r>
              <w:rPr>
                <w:b/>
                <w:sz w:val="28"/>
                <w:szCs w:val="28"/>
                <w:lang w:val="en-US"/>
              </w:rPr>
              <w:t>21</w:t>
            </w:r>
          </w:p>
        </w:tc>
        <w:tc>
          <w:tcPr>
            <w:tcW w:w="4656" w:type="dxa"/>
            <w:tcBorders>
              <w:top w:val="nil"/>
              <w:left w:val="nil"/>
              <w:bottom w:val="nil"/>
              <w:right w:val="nil"/>
            </w:tcBorders>
            <w:shd w:val="clear" w:color="auto" w:fill="auto"/>
            <w:tcMar>
              <w:left w:w="227" w:type="dxa"/>
            </w:tcMar>
          </w:tcPr>
          <w:p w:rsidR="00392A5E" w:rsidRPr="00EA4E35" w:rsidRDefault="00392A5E" w:rsidP="00323832">
            <w:pPr>
              <w:jc w:val="both"/>
              <w:rPr>
                <w:sz w:val="28"/>
                <w:szCs w:val="28"/>
                <w:lang w:val="uk-UA"/>
              </w:rPr>
            </w:pPr>
            <w:r w:rsidRPr="00EA4E35">
              <w:rPr>
                <w:sz w:val="28"/>
                <w:szCs w:val="28"/>
                <w:lang w:val="uk-UA"/>
              </w:rPr>
              <w:t>4.10</w:t>
            </w:r>
            <w:r w:rsidRPr="00B862E2">
              <w:rPr>
                <w:bCs/>
                <w:spacing w:val="-1"/>
                <w:sz w:val="28"/>
                <w:lang w:val="en-US"/>
              </w:rPr>
              <w:t xml:space="preserve"> Zusätzliche</w:t>
            </w:r>
            <w:r w:rsidRPr="00B862E2">
              <w:rPr>
                <w:bCs/>
                <w:spacing w:val="-3"/>
                <w:sz w:val="28"/>
                <w:lang w:val="en-US"/>
              </w:rPr>
              <w:t xml:space="preserve"> </w:t>
            </w:r>
            <w:r w:rsidRPr="00B862E2">
              <w:rPr>
                <w:bCs/>
                <w:spacing w:val="-1"/>
                <w:sz w:val="28"/>
                <w:lang w:val="en-US"/>
              </w:rPr>
              <w:t>Anforderungen</w:t>
            </w:r>
            <w:r w:rsidRPr="00B862E2">
              <w:rPr>
                <w:bCs/>
                <w:spacing w:val="-7"/>
                <w:sz w:val="28"/>
                <w:lang w:val="en-US"/>
              </w:rPr>
              <w:t xml:space="preserve"> </w:t>
            </w:r>
            <w:r w:rsidRPr="00B862E2">
              <w:rPr>
                <w:bCs/>
                <w:sz w:val="28"/>
                <w:lang w:val="en-US"/>
              </w:rPr>
              <w:t>für</w:t>
            </w:r>
            <w:r w:rsidRPr="00B862E2">
              <w:rPr>
                <w:bCs/>
                <w:spacing w:val="-7"/>
                <w:sz w:val="28"/>
                <w:lang w:val="en-US"/>
              </w:rPr>
              <w:t xml:space="preserve"> </w:t>
            </w:r>
            <w:r w:rsidRPr="00B862E2">
              <w:rPr>
                <w:bCs/>
                <w:spacing w:val="-1"/>
                <w:sz w:val="28"/>
                <w:lang w:val="en-US"/>
              </w:rPr>
              <w:t>Gipsplatten</w:t>
            </w:r>
            <w:r w:rsidRPr="00B862E2">
              <w:rPr>
                <w:bCs/>
                <w:spacing w:val="-7"/>
                <w:sz w:val="28"/>
                <w:lang w:val="en-US"/>
              </w:rPr>
              <w:t xml:space="preserve"> </w:t>
            </w:r>
            <w:r w:rsidRPr="00B862E2">
              <w:rPr>
                <w:bCs/>
                <w:sz w:val="28"/>
                <w:lang w:val="en-US"/>
              </w:rPr>
              <w:t>der</w:t>
            </w:r>
            <w:r w:rsidRPr="00B862E2">
              <w:rPr>
                <w:bCs/>
                <w:spacing w:val="-8"/>
                <w:sz w:val="28"/>
                <w:lang w:val="en-US"/>
              </w:rPr>
              <w:t xml:space="preserve"> </w:t>
            </w:r>
            <w:r w:rsidRPr="00B862E2">
              <w:rPr>
                <w:bCs/>
                <w:sz w:val="28"/>
                <w:lang w:val="en-US"/>
              </w:rPr>
              <w:t>Typen</w:t>
            </w:r>
            <w:r w:rsidRPr="00B862E2">
              <w:rPr>
                <w:bCs/>
                <w:spacing w:val="-6"/>
                <w:sz w:val="28"/>
                <w:lang w:val="en-US"/>
              </w:rPr>
              <w:t xml:space="preserve"> </w:t>
            </w:r>
            <w:r w:rsidRPr="00B862E2">
              <w:rPr>
                <w:bCs/>
                <w:spacing w:val="-1"/>
                <w:sz w:val="28"/>
                <w:lang w:val="en-US"/>
              </w:rPr>
              <w:t>H1,</w:t>
            </w:r>
            <w:r w:rsidRPr="00B862E2">
              <w:rPr>
                <w:bCs/>
                <w:spacing w:val="-7"/>
                <w:sz w:val="28"/>
                <w:lang w:val="en-US"/>
              </w:rPr>
              <w:t xml:space="preserve"> </w:t>
            </w:r>
            <w:r w:rsidRPr="00B862E2">
              <w:rPr>
                <w:bCs/>
                <w:sz w:val="28"/>
                <w:lang w:val="en-US"/>
              </w:rPr>
              <w:t>H2,</w:t>
            </w:r>
            <w:r w:rsidRPr="00B862E2">
              <w:rPr>
                <w:bCs/>
                <w:spacing w:val="-6"/>
                <w:sz w:val="28"/>
                <w:lang w:val="en-US"/>
              </w:rPr>
              <w:t xml:space="preserve"> </w:t>
            </w:r>
            <w:r w:rsidRPr="00B862E2">
              <w:rPr>
                <w:bCs/>
                <w:spacing w:val="1"/>
                <w:sz w:val="28"/>
                <w:lang w:val="en-US"/>
              </w:rPr>
              <w:t>H3</w:t>
            </w:r>
            <w:r w:rsidRPr="00B862E2">
              <w:rPr>
                <w:bCs/>
                <w:spacing w:val="42"/>
                <w:sz w:val="28"/>
                <w:lang w:val="en-US"/>
              </w:rPr>
              <w:t xml:space="preserve"> </w:t>
            </w:r>
            <w:r w:rsidRPr="00B862E2">
              <w:rPr>
                <w:bCs/>
                <w:sz w:val="28"/>
                <w:lang w:val="en-US"/>
              </w:rPr>
              <w:t>(mit</w:t>
            </w:r>
            <w:r w:rsidRPr="00B862E2">
              <w:rPr>
                <w:bCs/>
                <w:spacing w:val="-7"/>
                <w:sz w:val="28"/>
                <w:lang w:val="en-US"/>
              </w:rPr>
              <w:t xml:space="preserve"> </w:t>
            </w:r>
            <w:r w:rsidRPr="00B862E2">
              <w:rPr>
                <w:bCs/>
                <w:spacing w:val="-1"/>
                <w:sz w:val="28"/>
                <w:lang w:val="en-US"/>
              </w:rPr>
              <w:t>reduzierter</w:t>
            </w:r>
            <w:r w:rsidRPr="00B862E2">
              <w:rPr>
                <w:bCs/>
                <w:spacing w:val="79"/>
                <w:w w:val="99"/>
                <w:sz w:val="28"/>
                <w:lang w:val="en-US"/>
              </w:rPr>
              <w:t xml:space="preserve"> </w:t>
            </w:r>
            <w:r w:rsidRPr="004B5E85">
              <w:rPr>
                <w:bCs/>
                <w:sz w:val="28"/>
                <w:lang w:val="en-US"/>
              </w:rPr>
              <w:t>Wasseraufnahmefähigkeit)</w:t>
            </w:r>
            <w:r w:rsidR="004B5E85">
              <w:rPr>
                <w:bCs/>
                <w:sz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392A5E" w:rsidRPr="004B5E85" w:rsidRDefault="004B5E85" w:rsidP="004B5E85">
            <w:pPr>
              <w:rPr>
                <w:b/>
                <w:bCs/>
                <w:sz w:val="28"/>
                <w:szCs w:val="28"/>
                <w:lang w:val="en-US"/>
              </w:rPr>
            </w:pPr>
            <w:r>
              <w:rPr>
                <w:b/>
                <w:bCs/>
                <w:sz w:val="28"/>
                <w:szCs w:val="28"/>
                <w:lang w:val="en-US"/>
              </w:rPr>
              <w:t>21</w:t>
            </w:r>
          </w:p>
        </w:tc>
      </w:tr>
      <w:tr w:rsidR="00392A5E" w:rsidRPr="008A37AE" w:rsidTr="004B5E85">
        <w:trPr>
          <w:trHeight w:val="20"/>
        </w:trPr>
        <w:tc>
          <w:tcPr>
            <w:tcW w:w="4725" w:type="dxa"/>
            <w:tcBorders>
              <w:top w:val="nil"/>
              <w:left w:val="nil"/>
              <w:bottom w:val="nil"/>
              <w:right w:val="nil"/>
            </w:tcBorders>
            <w:vAlign w:val="bottom"/>
          </w:tcPr>
          <w:p w:rsidR="00392A5E" w:rsidRPr="00323832" w:rsidRDefault="00392A5E" w:rsidP="00095D4E">
            <w:pPr>
              <w:ind w:left="170"/>
              <w:jc w:val="both"/>
              <w:rPr>
                <w:sz w:val="28"/>
                <w:szCs w:val="28"/>
                <w:lang w:val="uk-UA"/>
              </w:rPr>
            </w:pPr>
            <w:r w:rsidRPr="00323832">
              <w:rPr>
                <w:sz w:val="28"/>
                <w:szCs w:val="28"/>
                <w:lang w:val="uk-UA"/>
              </w:rPr>
              <w:t>4.11</w:t>
            </w:r>
            <w:r w:rsidRPr="00323832">
              <w:rPr>
                <w:sz w:val="28"/>
                <w:szCs w:val="28"/>
                <w:lang w:val="uk-UA"/>
              </w:rPr>
              <w:tab/>
              <w:t>Додаткові вимоги для гіпсо</w:t>
            </w:r>
            <w:r>
              <w:rPr>
                <w:sz w:val="28"/>
                <w:szCs w:val="28"/>
                <w:lang w:val="uk-UA"/>
              </w:rPr>
              <w:t>картонних</w:t>
            </w:r>
            <w:r w:rsidRPr="00323832">
              <w:rPr>
                <w:sz w:val="28"/>
                <w:szCs w:val="28"/>
                <w:lang w:val="uk-UA"/>
              </w:rPr>
              <w:t xml:space="preserve"> плит типу E (гіпсо</w:t>
            </w:r>
            <w:r>
              <w:rPr>
                <w:sz w:val="28"/>
                <w:szCs w:val="28"/>
                <w:lang w:val="uk-UA"/>
              </w:rPr>
              <w:t>картонні</w:t>
            </w:r>
            <w:r w:rsidRPr="00323832">
              <w:rPr>
                <w:sz w:val="28"/>
                <w:szCs w:val="28"/>
                <w:lang w:val="uk-UA"/>
              </w:rPr>
              <w:t xml:space="preserve"> плити для обшивки)</w:t>
            </w:r>
          </w:p>
        </w:tc>
        <w:tc>
          <w:tcPr>
            <w:tcW w:w="684" w:type="dxa"/>
            <w:tcBorders>
              <w:top w:val="nil"/>
              <w:left w:val="nil"/>
              <w:bottom w:val="nil"/>
              <w:right w:val="nil"/>
            </w:tcBorders>
            <w:tcMar>
              <w:left w:w="28" w:type="dxa"/>
              <w:right w:w="28" w:type="dxa"/>
            </w:tcMar>
            <w:vAlign w:val="bottom"/>
          </w:tcPr>
          <w:p w:rsidR="00392A5E" w:rsidRPr="004B5E85" w:rsidRDefault="004B5E85" w:rsidP="00323832">
            <w:pPr>
              <w:keepNext/>
              <w:outlineLvl w:val="4"/>
              <w:rPr>
                <w:b/>
                <w:sz w:val="28"/>
                <w:szCs w:val="28"/>
                <w:lang w:val="en-US"/>
              </w:rPr>
            </w:pPr>
            <w:r>
              <w:rPr>
                <w:b/>
                <w:sz w:val="28"/>
                <w:szCs w:val="28"/>
                <w:lang w:val="en-US"/>
              </w:rPr>
              <w:t>22</w:t>
            </w:r>
          </w:p>
        </w:tc>
        <w:tc>
          <w:tcPr>
            <w:tcW w:w="4656" w:type="dxa"/>
            <w:tcBorders>
              <w:top w:val="nil"/>
              <w:left w:val="nil"/>
              <w:bottom w:val="nil"/>
              <w:right w:val="nil"/>
            </w:tcBorders>
            <w:shd w:val="clear" w:color="auto" w:fill="auto"/>
            <w:tcMar>
              <w:left w:w="227" w:type="dxa"/>
            </w:tcMar>
          </w:tcPr>
          <w:p w:rsidR="00392A5E" w:rsidRPr="00EA4E35" w:rsidRDefault="00392A5E" w:rsidP="00323832">
            <w:pPr>
              <w:jc w:val="both"/>
              <w:rPr>
                <w:sz w:val="28"/>
                <w:szCs w:val="28"/>
                <w:lang w:val="uk-UA"/>
              </w:rPr>
            </w:pPr>
            <w:r w:rsidRPr="00EA4E35">
              <w:rPr>
                <w:sz w:val="28"/>
                <w:szCs w:val="28"/>
                <w:lang w:val="uk-UA"/>
              </w:rPr>
              <w:t>4.11</w:t>
            </w:r>
            <w:r w:rsidRPr="00B862E2">
              <w:rPr>
                <w:bCs/>
                <w:sz w:val="28"/>
                <w:lang w:val="en-US"/>
              </w:rPr>
              <w:t xml:space="preserve"> Zusätzliche</w:t>
            </w:r>
            <w:r w:rsidRPr="00B862E2">
              <w:rPr>
                <w:bCs/>
                <w:spacing w:val="-6"/>
                <w:sz w:val="28"/>
                <w:lang w:val="en-US"/>
              </w:rPr>
              <w:t xml:space="preserve"> </w:t>
            </w:r>
            <w:r w:rsidRPr="00B862E2">
              <w:rPr>
                <w:bCs/>
                <w:spacing w:val="-1"/>
                <w:sz w:val="28"/>
                <w:lang w:val="en-US"/>
              </w:rPr>
              <w:t>Anforderungen</w:t>
            </w:r>
            <w:r w:rsidRPr="00B862E2">
              <w:rPr>
                <w:bCs/>
                <w:spacing w:val="-9"/>
                <w:sz w:val="28"/>
                <w:lang w:val="en-US"/>
              </w:rPr>
              <w:t xml:space="preserve"> </w:t>
            </w:r>
            <w:r w:rsidRPr="00B862E2">
              <w:rPr>
                <w:bCs/>
                <w:sz w:val="28"/>
                <w:lang w:val="en-US"/>
              </w:rPr>
              <w:t>für</w:t>
            </w:r>
            <w:r w:rsidRPr="00B862E2">
              <w:rPr>
                <w:bCs/>
                <w:spacing w:val="-11"/>
                <w:sz w:val="28"/>
                <w:lang w:val="en-US"/>
              </w:rPr>
              <w:t xml:space="preserve"> </w:t>
            </w:r>
            <w:r w:rsidRPr="00B862E2">
              <w:rPr>
                <w:bCs/>
                <w:sz w:val="28"/>
                <w:lang w:val="en-US"/>
              </w:rPr>
              <w:t>Gipsplatten</w:t>
            </w:r>
            <w:r w:rsidRPr="00B862E2">
              <w:rPr>
                <w:bCs/>
                <w:spacing w:val="-9"/>
                <w:sz w:val="28"/>
                <w:lang w:val="en-US"/>
              </w:rPr>
              <w:t xml:space="preserve"> </w:t>
            </w:r>
            <w:r w:rsidRPr="00B862E2">
              <w:rPr>
                <w:bCs/>
                <w:sz w:val="28"/>
                <w:lang w:val="en-US"/>
              </w:rPr>
              <w:t>des</w:t>
            </w:r>
            <w:r w:rsidRPr="00B862E2">
              <w:rPr>
                <w:bCs/>
                <w:spacing w:val="-10"/>
                <w:sz w:val="28"/>
                <w:lang w:val="en-US"/>
              </w:rPr>
              <w:t xml:space="preserve"> </w:t>
            </w:r>
            <w:r w:rsidRPr="00B862E2">
              <w:rPr>
                <w:bCs/>
                <w:sz w:val="28"/>
                <w:lang w:val="en-US"/>
              </w:rPr>
              <w:t>Typs</w:t>
            </w:r>
            <w:r w:rsidRPr="00B862E2">
              <w:rPr>
                <w:bCs/>
                <w:spacing w:val="-10"/>
                <w:sz w:val="28"/>
                <w:lang w:val="en-US"/>
              </w:rPr>
              <w:t xml:space="preserve"> </w:t>
            </w:r>
            <w:r w:rsidRPr="00B862E2">
              <w:rPr>
                <w:bCs/>
                <w:sz w:val="28"/>
                <w:lang w:val="en-US"/>
              </w:rPr>
              <w:t>E</w:t>
            </w:r>
            <w:r w:rsidRPr="00B862E2">
              <w:rPr>
                <w:bCs/>
                <w:spacing w:val="-10"/>
                <w:sz w:val="28"/>
                <w:lang w:val="en-US"/>
              </w:rPr>
              <w:t xml:space="preserve"> </w:t>
            </w:r>
            <w:r w:rsidRPr="00B862E2">
              <w:rPr>
                <w:bCs/>
                <w:sz w:val="28"/>
                <w:lang w:val="en-US"/>
              </w:rPr>
              <w:t>(Gipsplatten</w:t>
            </w:r>
            <w:r w:rsidRPr="00B862E2">
              <w:rPr>
                <w:bCs/>
                <w:spacing w:val="-10"/>
                <w:sz w:val="28"/>
                <w:lang w:val="en-US"/>
              </w:rPr>
              <w:t xml:space="preserve"> </w:t>
            </w:r>
            <w:r w:rsidRPr="00B862E2">
              <w:rPr>
                <w:bCs/>
                <w:sz w:val="28"/>
                <w:lang w:val="en-US"/>
              </w:rPr>
              <w:t>für</w:t>
            </w:r>
            <w:r w:rsidRPr="00B862E2">
              <w:rPr>
                <w:bCs/>
                <w:spacing w:val="-11"/>
                <w:sz w:val="28"/>
                <w:lang w:val="en-US"/>
              </w:rPr>
              <w:t xml:space="preserve"> </w:t>
            </w:r>
            <w:r w:rsidRPr="00B862E2">
              <w:rPr>
                <w:bCs/>
                <w:sz w:val="28"/>
                <w:lang w:val="en-US"/>
              </w:rPr>
              <w:t>Beplankungen)</w:t>
            </w:r>
            <w:r w:rsidR="004B5E85">
              <w:rPr>
                <w:bCs/>
                <w:sz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392A5E" w:rsidRPr="00566FEF" w:rsidRDefault="00566FEF" w:rsidP="004B5E85">
            <w:pPr>
              <w:rPr>
                <w:b/>
                <w:bCs/>
                <w:sz w:val="28"/>
                <w:szCs w:val="28"/>
                <w:lang w:val="en-US"/>
              </w:rPr>
            </w:pPr>
            <w:r>
              <w:rPr>
                <w:b/>
                <w:bCs/>
                <w:sz w:val="28"/>
                <w:szCs w:val="28"/>
                <w:lang w:val="en-US"/>
              </w:rPr>
              <w:t>22</w:t>
            </w:r>
          </w:p>
        </w:tc>
      </w:tr>
      <w:tr w:rsidR="00392A5E" w:rsidRPr="008A37AE" w:rsidTr="004B5E85">
        <w:trPr>
          <w:trHeight w:val="20"/>
        </w:trPr>
        <w:tc>
          <w:tcPr>
            <w:tcW w:w="4725" w:type="dxa"/>
            <w:tcBorders>
              <w:top w:val="nil"/>
              <w:left w:val="nil"/>
              <w:bottom w:val="nil"/>
              <w:right w:val="nil"/>
            </w:tcBorders>
            <w:vAlign w:val="bottom"/>
          </w:tcPr>
          <w:p w:rsidR="00392A5E" w:rsidRPr="004B5E85" w:rsidRDefault="00392A5E" w:rsidP="00095D4E">
            <w:pPr>
              <w:ind w:left="170"/>
              <w:jc w:val="both"/>
              <w:rPr>
                <w:sz w:val="28"/>
                <w:szCs w:val="28"/>
              </w:rPr>
            </w:pPr>
            <w:r w:rsidRPr="00323832">
              <w:rPr>
                <w:sz w:val="28"/>
                <w:szCs w:val="28"/>
                <w:lang w:val="uk-UA"/>
              </w:rPr>
              <w:t>4.12</w:t>
            </w:r>
            <w:r w:rsidRPr="00323832">
              <w:rPr>
                <w:sz w:val="28"/>
                <w:szCs w:val="28"/>
                <w:lang w:val="uk-UA"/>
              </w:rPr>
              <w:tab/>
              <w:t>Додаткові вимоги для гіпсо</w:t>
            </w:r>
            <w:r>
              <w:rPr>
                <w:sz w:val="28"/>
                <w:szCs w:val="28"/>
                <w:lang w:val="uk-UA"/>
              </w:rPr>
              <w:t>картонних</w:t>
            </w:r>
            <w:r w:rsidRPr="00323832">
              <w:rPr>
                <w:sz w:val="28"/>
                <w:szCs w:val="28"/>
                <w:lang w:val="uk-UA"/>
              </w:rPr>
              <w:t xml:space="preserve"> плит типу F (з покращен</w:t>
            </w:r>
            <w:r>
              <w:rPr>
                <w:sz w:val="28"/>
                <w:szCs w:val="28"/>
                <w:lang w:val="uk-UA"/>
              </w:rPr>
              <w:t xml:space="preserve">ою </w:t>
            </w:r>
            <w:r w:rsidRPr="00323832">
              <w:rPr>
                <w:sz w:val="28"/>
                <w:szCs w:val="28"/>
                <w:lang w:val="uk-UA"/>
              </w:rPr>
              <w:t>зв’язаністю структури серцевини при високих температурах)</w:t>
            </w:r>
            <w:r w:rsidR="004B5E85" w:rsidRPr="004B5E85">
              <w:rPr>
                <w:sz w:val="28"/>
                <w:szCs w:val="28"/>
              </w:rPr>
              <w:t xml:space="preserve"> ……………………..</w:t>
            </w:r>
          </w:p>
        </w:tc>
        <w:tc>
          <w:tcPr>
            <w:tcW w:w="684" w:type="dxa"/>
            <w:tcBorders>
              <w:top w:val="nil"/>
              <w:left w:val="nil"/>
              <w:bottom w:val="nil"/>
              <w:right w:val="nil"/>
            </w:tcBorders>
            <w:tcMar>
              <w:left w:w="28" w:type="dxa"/>
              <w:right w:w="28" w:type="dxa"/>
            </w:tcMar>
            <w:vAlign w:val="bottom"/>
          </w:tcPr>
          <w:p w:rsidR="00392A5E" w:rsidRPr="004B5E85" w:rsidRDefault="004B5E85" w:rsidP="00323832">
            <w:pPr>
              <w:keepNext/>
              <w:outlineLvl w:val="4"/>
              <w:rPr>
                <w:b/>
                <w:sz w:val="28"/>
                <w:szCs w:val="28"/>
                <w:lang w:val="en-US"/>
              </w:rPr>
            </w:pPr>
            <w:r>
              <w:rPr>
                <w:b/>
                <w:sz w:val="28"/>
                <w:szCs w:val="28"/>
                <w:lang w:val="en-US"/>
              </w:rPr>
              <w:t>22</w:t>
            </w:r>
          </w:p>
        </w:tc>
        <w:tc>
          <w:tcPr>
            <w:tcW w:w="4656" w:type="dxa"/>
            <w:tcBorders>
              <w:top w:val="nil"/>
              <w:left w:val="nil"/>
              <w:bottom w:val="nil"/>
              <w:right w:val="nil"/>
            </w:tcBorders>
            <w:shd w:val="clear" w:color="auto" w:fill="auto"/>
            <w:tcMar>
              <w:left w:w="227" w:type="dxa"/>
            </w:tcMar>
          </w:tcPr>
          <w:p w:rsidR="00392A5E" w:rsidRPr="00566FEF" w:rsidRDefault="00392A5E" w:rsidP="00323832">
            <w:pPr>
              <w:jc w:val="both"/>
              <w:rPr>
                <w:sz w:val="28"/>
                <w:szCs w:val="28"/>
                <w:lang w:val="en-US"/>
              </w:rPr>
            </w:pPr>
            <w:r w:rsidRPr="00EA4E35">
              <w:rPr>
                <w:sz w:val="28"/>
                <w:szCs w:val="28"/>
                <w:lang w:val="uk-UA"/>
              </w:rPr>
              <w:t>4.12</w:t>
            </w:r>
            <w:r w:rsidRPr="00EA4E35">
              <w:rPr>
                <w:lang w:val="en-US"/>
              </w:rPr>
              <w:t xml:space="preserve"> </w:t>
            </w:r>
            <w:r w:rsidRPr="00EA4E35">
              <w:rPr>
                <w:sz w:val="28"/>
                <w:szCs w:val="28"/>
                <w:lang w:val="uk-UA"/>
              </w:rPr>
              <w:t>Zusätzliche Anforderungen für Gipsplatten des Typs F (mit verbessertem  Gefügezusammenhalt des Kerns bei hohen Temperaturen)</w:t>
            </w:r>
            <w:r w:rsidR="00566FEF">
              <w:rPr>
                <w:sz w:val="28"/>
                <w:szCs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392A5E" w:rsidRDefault="00392A5E" w:rsidP="004B5E85">
            <w:pPr>
              <w:rPr>
                <w:b/>
                <w:bCs/>
                <w:sz w:val="28"/>
                <w:szCs w:val="28"/>
                <w:lang w:val="en-US"/>
              </w:rPr>
            </w:pPr>
          </w:p>
          <w:p w:rsidR="00566FEF" w:rsidRDefault="00566FEF" w:rsidP="004B5E85">
            <w:pPr>
              <w:rPr>
                <w:b/>
                <w:bCs/>
                <w:sz w:val="28"/>
                <w:szCs w:val="28"/>
                <w:lang w:val="en-US"/>
              </w:rPr>
            </w:pPr>
            <w:r>
              <w:rPr>
                <w:b/>
                <w:bCs/>
                <w:sz w:val="28"/>
                <w:szCs w:val="28"/>
                <w:lang w:val="en-US"/>
              </w:rPr>
              <w:t>22</w:t>
            </w:r>
          </w:p>
          <w:p w:rsidR="00566FEF" w:rsidRPr="00566FEF" w:rsidRDefault="00566FEF" w:rsidP="004B5E85">
            <w:pPr>
              <w:rPr>
                <w:b/>
                <w:bCs/>
                <w:sz w:val="28"/>
                <w:szCs w:val="28"/>
                <w:lang w:val="en-US"/>
              </w:rPr>
            </w:pPr>
          </w:p>
        </w:tc>
      </w:tr>
      <w:tr w:rsidR="00392A5E" w:rsidRPr="008A37AE" w:rsidTr="004B5E85">
        <w:trPr>
          <w:trHeight w:val="20"/>
        </w:trPr>
        <w:tc>
          <w:tcPr>
            <w:tcW w:w="4725" w:type="dxa"/>
            <w:tcBorders>
              <w:top w:val="nil"/>
              <w:left w:val="nil"/>
              <w:bottom w:val="nil"/>
              <w:right w:val="nil"/>
            </w:tcBorders>
            <w:vAlign w:val="bottom"/>
          </w:tcPr>
          <w:p w:rsidR="00392A5E" w:rsidRPr="004B5E85" w:rsidRDefault="00392A5E" w:rsidP="00095D4E">
            <w:pPr>
              <w:ind w:left="170"/>
              <w:jc w:val="both"/>
              <w:rPr>
                <w:sz w:val="28"/>
                <w:szCs w:val="28"/>
                <w:lang w:val="en-US"/>
              </w:rPr>
            </w:pPr>
            <w:r w:rsidRPr="00323832">
              <w:rPr>
                <w:sz w:val="28"/>
                <w:szCs w:val="28"/>
                <w:lang w:val="uk-UA"/>
              </w:rPr>
              <w:t>4.13</w:t>
            </w:r>
            <w:r w:rsidRPr="00323832">
              <w:rPr>
                <w:sz w:val="28"/>
                <w:szCs w:val="28"/>
                <w:lang w:val="uk-UA"/>
              </w:rPr>
              <w:tab/>
              <w:t>Додаткові вимоги для гіпсо</w:t>
            </w:r>
            <w:r>
              <w:rPr>
                <w:sz w:val="28"/>
                <w:szCs w:val="28"/>
                <w:lang w:val="uk-UA"/>
              </w:rPr>
              <w:t>картонн</w:t>
            </w:r>
            <w:r w:rsidRPr="00323832">
              <w:rPr>
                <w:sz w:val="28"/>
                <w:szCs w:val="28"/>
                <w:lang w:val="uk-UA"/>
              </w:rPr>
              <w:t>их плит типу D (з визначеною щільністю)</w:t>
            </w:r>
            <w:r w:rsidR="004B5E85" w:rsidRPr="004B5E85">
              <w:rPr>
                <w:sz w:val="28"/>
                <w:szCs w:val="28"/>
              </w:rPr>
              <w:t xml:space="preserve"> </w:t>
            </w:r>
            <w:r w:rsidR="004B5E85">
              <w:rPr>
                <w:sz w:val="28"/>
                <w:szCs w:val="28"/>
                <w:lang w:val="en-US"/>
              </w:rPr>
              <w:t>……………</w:t>
            </w:r>
          </w:p>
        </w:tc>
        <w:tc>
          <w:tcPr>
            <w:tcW w:w="684" w:type="dxa"/>
            <w:tcBorders>
              <w:top w:val="nil"/>
              <w:left w:val="nil"/>
              <w:bottom w:val="nil"/>
              <w:right w:val="nil"/>
            </w:tcBorders>
            <w:tcMar>
              <w:left w:w="28" w:type="dxa"/>
              <w:right w:w="28" w:type="dxa"/>
            </w:tcMar>
            <w:vAlign w:val="bottom"/>
          </w:tcPr>
          <w:p w:rsidR="00392A5E" w:rsidRPr="004B5E85" w:rsidRDefault="004B5E85" w:rsidP="00323832">
            <w:pPr>
              <w:keepNext/>
              <w:outlineLvl w:val="4"/>
              <w:rPr>
                <w:b/>
                <w:sz w:val="28"/>
                <w:szCs w:val="28"/>
                <w:lang w:val="en-US"/>
              </w:rPr>
            </w:pPr>
            <w:r>
              <w:rPr>
                <w:b/>
                <w:sz w:val="28"/>
                <w:szCs w:val="28"/>
                <w:lang w:val="en-US"/>
              </w:rPr>
              <w:t>22</w:t>
            </w:r>
          </w:p>
        </w:tc>
        <w:tc>
          <w:tcPr>
            <w:tcW w:w="4656" w:type="dxa"/>
            <w:tcBorders>
              <w:top w:val="nil"/>
              <w:left w:val="nil"/>
              <w:bottom w:val="nil"/>
              <w:right w:val="nil"/>
            </w:tcBorders>
            <w:shd w:val="clear" w:color="auto" w:fill="auto"/>
            <w:tcMar>
              <w:left w:w="227" w:type="dxa"/>
            </w:tcMar>
          </w:tcPr>
          <w:p w:rsidR="00392A5E" w:rsidRPr="00EA4E35" w:rsidRDefault="00392A5E" w:rsidP="00323832">
            <w:pPr>
              <w:jc w:val="both"/>
              <w:rPr>
                <w:sz w:val="28"/>
                <w:szCs w:val="28"/>
                <w:lang w:val="uk-UA"/>
              </w:rPr>
            </w:pPr>
            <w:r>
              <w:rPr>
                <w:sz w:val="28"/>
                <w:szCs w:val="28"/>
                <w:lang w:val="uk-UA"/>
              </w:rPr>
              <w:t>4.13</w:t>
            </w:r>
            <w:r w:rsidRPr="00B862E2">
              <w:rPr>
                <w:bCs/>
                <w:sz w:val="28"/>
                <w:lang w:val="en-US"/>
              </w:rPr>
              <w:t xml:space="preserve"> Zusätzliche</w:t>
            </w:r>
            <w:r w:rsidRPr="00B862E2">
              <w:rPr>
                <w:bCs/>
                <w:spacing w:val="-6"/>
                <w:sz w:val="28"/>
                <w:lang w:val="en-US"/>
              </w:rPr>
              <w:t xml:space="preserve"> </w:t>
            </w:r>
            <w:r w:rsidRPr="00B862E2">
              <w:rPr>
                <w:bCs/>
                <w:spacing w:val="-1"/>
                <w:sz w:val="28"/>
                <w:lang w:val="en-US"/>
              </w:rPr>
              <w:t>Anforderungen</w:t>
            </w:r>
            <w:r w:rsidRPr="00B862E2">
              <w:rPr>
                <w:bCs/>
                <w:spacing w:val="-9"/>
                <w:sz w:val="28"/>
                <w:lang w:val="en-US"/>
              </w:rPr>
              <w:t xml:space="preserve"> </w:t>
            </w:r>
            <w:r w:rsidRPr="00B862E2">
              <w:rPr>
                <w:bCs/>
                <w:sz w:val="28"/>
                <w:lang w:val="en-US"/>
              </w:rPr>
              <w:t>für</w:t>
            </w:r>
            <w:r w:rsidRPr="00B862E2">
              <w:rPr>
                <w:bCs/>
                <w:spacing w:val="-9"/>
                <w:sz w:val="28"/>
                <w:lang w:val="en-US"/>
              </w:rPr>
              <w:t xml:space="preserve"> </w:t>
            </w:r>
            <w:r w:rsidRPr="00B862E2">
              <w:rPr>
                <w:bCs/>
                <w:spacing w:val="-1"/>
                <w:sz w:val="28"/>
                <w:lang w:val="en-US"/>
              </w:rPr>
              <w:t>Gipsplatten</w:t>
            </w:r>
            <w:r w:rsidRPr="00B862E2">
              <w:rPr>
                <w:bCs/>
                <w:spacing w:val="-10"/>
                <w:sz w:val="28"/>
                <w:lang w:val="en-US"/>
              </w:rPr>
              <w:t xml:space="preserve"> </w:t>
            </w:r>
            <w:r w:rsidRPr="00B862E2">
              <w:rPr>
                <w:bCs/>
                <w:sz w:val="28"/>
                <w:lang w:val="en-US"/>
              </w:rPr>
              <w:t>des</w:t>
            </w:r>
            <w:r w:rsidRPr="00B862E2">
              <w:rPr>
                <w:bCs/>
                <w:spacing w:val="-9"/>
                <w:sz w:val="28"/>
                <w:lang w:val="en-US"/>
              </w:rPr>
              <w:t xml:space="preserve"> </w:t>
            </w:r>
            <w:r w:rsidRPr="00B862E2">
              <w:rPr>
                <w:bCs/>
                <w:sz w:val="28"/>
                <w:lang w:val="en-US"/>
              </w:rPr>
              <w:t>Typs</w:t>
            </w:r>
            <w:r w:rsidRPr="00B862E2">
              <w:rPr>
                <w:bCs/>
                <w:spacing w:val="-10"/>
                <w:sz w:val="28"/>
                <w:lang w:val="en-US"/>
              </w:rPr>
              <w:t xml:space="preserve"> </w:t>
            </w:r>
            <w:r w:rsidRPr="00B862E2">
              <w:rPr>
                <w:bCs/>
                <w:sz w:val="28"/>
                <w:lang w:val="en-US"/>
              </w:rPr>
              <w:t>D</w:t>
            </w:r>
            <w:r w:rsidRPr="00B862E2">
              <w:rPr>
                <w:bCs/>
                <w:spacing w:val="-9"/>
                <w:sz w:val="28"/>
                <w:lang w:val="en-US"/>
              </w:rPr>
              <w:t xml:space="preserve"> </w:t>
            </w:r>
            <w:r w:rsidRPr="00B862E2">
              <w:rPr>
                <w:bCs/>
                <w:sz w:val="28"/>
                <w:lang w:val="en-US"/>
              </w:rPr>
              <w:t>(mit</w:t>
            </w:r>
            <w:r w:rsidRPr="00B862E2">
              <w:rPr>
                <w:bCs/>
                <w:spacing w:val="-9"/>
                <w:sz w:val="28"/>
                <w:lang w:val="en-US"/>
              </w:rPr>
              <w:t xml:space="preserve"> </w:t>
            </w:r>
            <w:r w:rsidRPr="00B862E2">
              <w:rPr>
                <w:bCs/>
                <w:spacing w:val="-1"/>
                <w:sz w:val="28"/>
                <w:lang w:val="en-US"/>
              </w:rPr>
              <w:t>definierter</w:t>
            </w:r>
            <w:r w:rsidRPr="00B862E2">
              <w:rPr>
                <w:bCs/>
                <w:spacing w:val="-7"/>
                <w:sz w:val="28"/>
                <w:lang w:val="en-US"/>
              </w:rPr>
              <w:t xml:space="preserve"> </w:t>
            </w:r>
            <w:r w:rsidRPr="00B862E2">
              <w:rPr>
                <w:bCs/>
                <w:sz w:val="28"/>
                <w:lang w:val="en-US"/>
              </w:rPr>
              <w:t>Dichte)</w:t>
            </w:r>
            <w:r w:rsidR="00566FEF">
              <w:rPr>
                <w:bCs/>
                <w:sz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392A5E" w:rsidRPr="00566FEF" w:rsidRDefault="00566FEF" w:rsidP="004B5E85">
            <w:pPr>
              <w:rPr>
                <w:b/>
                <w:bCs/>
                <w:sz w:val="28"/>
                <w:szCs w:val="28"/>
                <w:lang w:val="en-US"/>
              </w:rPr>
            </w:pPr>
            <w:r>
              <w:rPr>
                <w:b/>
                <w:bCs/>
                <w:sz w:val="28"/>
                <w:szCs w:val="28"/>
                <w:lang w:val="en-US"/>
              </w:rPr>
              <w:t>22</w:t>
            </w:r>
          </w:p>
        </w:tc>
      </w:tr>
      <w:tr w:rsidR="00392A5E" w:rsidRPr="008A37AE" w:rsidTr="004B5E85">
        <w:trPr>
          <w:trHeight w:val="20"/>
        </w:trPr>
        <w:tc>
          <w:tcPr>
            <w:tcW w:w="4725" w:type="dxa"/>
            <w:tcBorders>
              <w:top w:val="nil"/>
              <w:left w:val="nil"/>
              <w:bottom w:val="nil"/>
              <w:right w:val="nil"/>
            </w:tcBorders>
            <w:vAlign w:val="bottom"/>
          </w:tcPr>
          <w:p w:rsidR="00392A5E" w:rsidRPr="004B5E85" w:rsidRDefault="00392A5E" w:rsidP="00095D4E">
            <w:pPr>
              <w:ind w:left="170"/>
              <w:jc w:val="both"/>
              <w:rPr>
                <w:sz w:val="28"/>
                <w:szCs w:val="28"/>
                <w:lang w:val="en-US"/>
              </w:rPr>
            </w:pPr>
            <w:r w:rsidRPr="00323832">
              <w:rPr>
                <w:sz w:val="28"/>
                <w:szCs w:val="28"/>
                <w:lang w:val="uk-UA"/>
              </w:rPr>
              <w:t>4.14</w:t>
            </w:r>
            <w:r w:rsidRPr="00323832">
              <w:rPr>
                <w:sz w:val="28"/>
                <w:szCs w:val="28"/>
                <w:lang w:val="uk-UA"/>
              </w:rPr>
              <w:tab/>
              <w:t>Додаткові вимоги для гіпсо</w:t>
            </w:r>
            <w:r>
              <w:rPr>
                <w:sz w:val="28"/>
                <w:szCs w:val="28"/>
                <w:lang w:val="uk-UA"/>
              </w:rPr>
              <w:t>картонн</w:t>
            </w:r>
            <w:r w:rsidRPr="00323832">
              <w:rPr>
                <w:sz w:val="28"/>
                <w:szCs w:val="28"/>
                <w:lang w:val="uk-UA"/>
              </w:rPr>
              <w:t>их плит типу I (зі збільшеною твердістю поверхні)</w:t>
            </w:r>
            <w:r w:rsidR="004B5E85">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392A5E" w:rsidRPr="004B5E85" w:rsidRDefault="004B5E85" w:rsidP="00323832">
            <w:pPr>
              <w:keepNext/>
              <w:outlineLvl w:val="4"/>
              <w:rPr>
                <w:b/>
                <w:sz w:val="28"/>
                <w:szCs w:val="28"/>
                <w:lang w:val="en-US"/>
              </w:rPr>
            </w:pPr>
            <w:r>
              <w:rPr>
                <w:b/>
                <w:sz w:val="28"/>
                <w:szCs w:val="28"/>
                <w:lang w:val="en-US"/>
              </w:rPr>
              <w:t>22</w:t>
            </w:r>
          </w:p>
        </w:tc>
        <w:tc>
          <w:tcPr>
            <w:tcW w:w="4656" w:type="dxa"/>
            <w:tcBorders>
              <w:top w:val="nil"/>
              <w:left w:val="nil"/>
              <w:bottom w:val="nil"/>
              <w:right w:val="nil"/>
            </w:tcBorders>
            <w:shd w:val="clear" w:color="auto" w:fill="auto"/>
            <w:tcMar>
              <w:left w:w="227" w:type="dxa"/>
            </w:tcMar>
          </w:tcPr>
          <w:p w:rsidR="00392A5E" w:rsidRPr="00EA4E35" w:rsidRDefault="00392A5E" w:rsidP="00323832">
            <w:pPr>
              <w:jc w:val="both"/>
              <w:rPr>
                <w:sz w:val="28"/>
                <w:szCs w:val="28"/>
                <w:lang w:val="uk-UA"/>
              </w:rPr>
            </w:pPr>
            <w:r>
              <w:rPr>
                <w:sz w:val="28"/>
                <w:szCs w:val="28"/>
                <w:lang w:val="uk-UA"/>
              </w:rPr>
              <w:t>4.14</w:t>
            </w:r>
            <w:r w:rsidRPr="00B862E2">
              <w:rPr>
                <w:bCs/>
                <w:sz w:val="28"/>
                <w:lang w:val="en-US"/>
              </w:rPr>
              <w:t xml:space="preserve"> Zusätzliche</w:t>
            </w:r>
            <w:r w:rsidRPr="00B862E2">
              <w:rPr>
                <w:bCs/>
                <w:spacing w:val="-6"/>
                <w:sz w:val="28"/>
                <w:lang w:val="en-US"/>
              </w:rPr>
              <w:t xml:space="preserve"> </w:t>
            </w:r>
            <w:r w:rsidRPr="00B862E2">
              <w:rPr>
                <w:bCs/>
                <w:spacing w:val="-1"/>
                <w:sz w:val="28"/>
                <w:lang w:val="en-US"/>
              </w:rPr>
              <w:t>Anforderungen</w:t>
            </w:r>
            <w:r w:rsidRPr="00B862E2">
              <w:rPr>
                <w:bCs/>
                <w:spacing w:val="-9"/>
                <w:sz w:val="28"/>
                <w:lang w:val="en-US"/>
              </w:rPr>
              <w:t xml:space="preserve"> </w:t>
            </w:r>
            <w:r w:rsidRPr="00B862E2">
              <w:rPr>
                <w:bCs/>
                <w:sz w:val="28"/>
                <w:lang w:val="en-US"/>
              </w:rPr>
              <w:t>für</w:t>
            </w:r>
            <w:r w:rsidRPr="00B862E2">
              <w:rPr>
                <w:bCs/>
                <w:spacing w:val="-10"/>
                <w:sz w:val="28"/>
                <w:lang w:val="en-US"/>
              </w:rPr>
              <w:t xml:space="preserve"> </w:t>
            </w:r>
            <w:r w:rsidRPr="00B862E2">
              <w:rPr>
                <w:bCs/>
                <w:sz w:val="28"/>
                <w:lang w:val="en-US"/>
              </w:rPr>
              <w:t>Gipsplatten</w:t>
            </w:r>
            <w:r w:rsidRPr="00B862E2">
              <w:rPr>
                <w:bCs/>
                <w:spacing w:val="-10"/>
                <w:sz w:val="28"/>
                <w:lang w:val="en-US"/>
              </w:rPr>
              <w:t xml:space="preserve"> </w:t>
            </w:r>
            <w:r w:rsidRPr="00B862E2">
              <w:rPr>
                <w:bCs/>
                <w:sz w:val="28"/>
                <w:lang w:val="en-US"/>
              </w:rPr>
              <w:t>des</w:t>
            </w:r>
            <w:r w:rsidRPr="00B862E2">
              <w:rPr>
                <w:bCs/>
                <w:spacing w:val="-10"/>
                <w:sz w:val="28"/>
                <w:lang w:val="en-US"/>
              </w:rPr>
              <w:t xml:space="preserve"> </w:t>
            </w:r>
            <w:r w:rsidRPr="00B862E2">
              <w:rPr>
                <w:bCs/>
                <w:sz w:val="28"/>
                <w:lang w:val="en-US"/>
              </w:rPr>
              <w:t>Typs</w:t>
            </w:r>
            <w:r w:rsidRPr="00B862E2">
              <w:rPr>
                <w:bCs/>
                <w:spacing w:val="-10"/>
                <w:sz w:val="28"/>
                <w:lang w:val="en-US"/>
              </w:rPr>
              <w:t xml:space="preserve"> </w:t>
            </w:r>
            <w:r w:rsidRPr="00B862E2">
              <w:rPr>
                <w:bCs/>
                <w:sz w:val="28"/>
                <w:lang w:val="en-US"/>
              </w:rPr>
              <w:t>I</w:t>
            </w:r>
            <w:r w:rsidRPr="00B862E2">
              <w:rPr>
                <w:bCs/>
                <w:spacing w:val="-9"/>
                <w:sz w:val="28"/>
                <w:lang w:val="en-US"/>
              </w:rPr>
              <w:t xml:space="preserve"> </w:t>
            </w:r>
            <w:r w:rsidRPr="00B862E2">
              <w:rPr>
                <w:bCs/>
                <w:sz w:val="28"/>
                <w:lang w:val="en-US"/>
              </w:rPr>
              <w:t>(mit</w:t>
            </w:r>
            <w:r w:rsidRPr="00B862E2">
              <w:rPr>
                <w:bCs/>
                <w:spacing w:val="-9"/>
                <w:sz w:val="28"/>
                <w:lang w:val="en-US"/>
              </w:rPr>
              <w:t xml:space="preserve"> </w:t>
            </w:r>
            <w:r w:rsidRPr="00B862E2">
              <w:rPr>
                <w:bCs/>
                <w:sz w:val="28"/>
                <w:lang w:val="en-US"/>
              </w:rPr>
              <w:t>erhöhter</w:t>
            </w:r>
            <w:r w:rsidRPr="00B862E2">
              <w:rPr>
                <w:bCs/>
                <w:spacing w:val="-11"/>
                <w:sz w:val="28"/>
                <w:lang w:val="en-US"/>
              </w:rPr>
              <w:t xml:space="preserve"> </w:t>
            </w:r>
            <w:r w:rsidRPr="00B862E2">
              <w:rPr>
                <w:bCs/>
                <w:sz w:val="28"/>
                <w:lang w:val="en-US"/>
              </w:rPr>
              <w:t>Oberflächenhärte)</w:t>
            </w:r>
            <w:r w:rsidR="00566FEF">
              <w:rPr>
                <w:bCs/>
                <w:sz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392A5E" w:rsidRPr="00566FEF" w:rsidRDefault="00566FEF" w:rsidP="004B5E85">
            <w:pPr>
              <w:rPr>
                <w:b/>
                <w:bCs/>
                <w:sz w:val="28"/>
                <w:szCs w:val="28"/>
                <w:lang w:val="en-US"/>
              </w:rPr>
            </w:pPr>
            <w:r>
              <w:rPr>
                <w:b/>
                <w:bCs/>
                <w:sz w:val="28"/>
                <w:szCs w:val="28"/>
                <w:lang w:val="en-US"/>
              </w:rPr>
              <w:t>22</w:t>
            </w:r>
          </w:p>
        </w:tc>
      </w:tr>
      <w:tr w:rsidR="00392A5E" w:rsidRPr="00323832" w:rsidTr="004B5E85">
        <w:trPr>
          <w:trHeight w:val="20"/>
        </w:trPr>
        <w:tc>
          <w:tcPr>
            <w:tcW w:w="4725" w:type="dxa"/>
            <w:tcBorders>
              <w:top w:val="nil"/>
              <w:left w:val="nil"/>
              <w:bottom w:val="nil"/>
              <w:right w:val="nil"/>
            </w:tcBorders>
            <w:vAlign w:val="bottom"/>
          </w:tcPr>
          <w:p w:rsidR="00392A5E" w:rsidRPr="004B5E85" w:rsidRDefault="00392A5E" w:rsidP="00095D4E">
            <w:pPr>
              <w:ind w:left="170"/>
              <w:jc w:val="both"/>
              <w:rPr>
                <w:sz w:val="28"/>
                <w:szCs w:val="28"/>
                <w:lang w:val="en-US"/>
              </w:rPr>
            </w:pPr>
            <w:r w:rsidRPr="00323832">
              <w:rPr>
                <w:sz w:val="28"/>
                <w:szCs w:val="28"/>
                <w:lang w:val="uk-UA"/>
              </w:rPr>
              <w:t>5</w:t>
            </w:r>
            <w:r w:rsidRPr="00323832">
              <w:rPr>
                <w:sz w:val="28"/>
                <w:szCs w:val="28"/>
                <w:lang w:val="uk-UA"/>
              </w:rPr>
              <w:tab/>
              <w:t>Методи випробувань</w:t>
            </w:r>
            <w:r w:rsidR="004B5E85">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392A5E" w:rsidRPr="004B5E85" w:rsidRDefault="004B5E85" w:rsidP="00323832">
            <w:pPr>
              <w:keepNext/>
              <w:outlineLvl w:val="4"/>
              <w:rPr>
                <w:b/>
                <w:sz w:val="28"/>
                <w:szCs w:val="28"/>
                <w:lang w:val="en-US"/>
              </w:rPr>
            </w:pPr>
            <w:r>
              <w:rPr>
                <w:b/>
                <w:sz w:val="28"/>
                <w:szCs w:val="28"/>
                <w:lang w:val="en-US"/>
              </w:rPr>
              <w:t>23</w:t>
            </w:r>
          </w:p>
        </w:tc>
        <w:tc>
          <w:tcPr>
            <w:tcW w:w="4656" w:type="dxa"/>
            <w:tcBorders>
              <w:top w:val="nil"/>
              <w:left w:val="nil"/>
              <w:bottom w:val="nil"/>
              <w:right w:val="nil"/>
            </w:tcBorders>
            <w:shd w:val="clear" w:color="auto" w:fill="auto"/>
            <w:tcMar>
              <w:left w:w="227" w:type="dxa"/>
            </w:tcMar>
          </w:tcPr>
          <w:p w:rsidR="00392A5E" w:rsidRPr="00EA4E35" w:rsidRDefault="00392A5E" w:rsidP="00323832">
            <w:pPr>
              <w:jc w:val="both"/>
              <w:rPr>
                <w:sz w:val="28"/>
                <w:szCs w:val="28"/>
                <w:lang w:val="uk-UA"/>
              </w:rPr>
            </w:pPr>
            <w:r w:rsidRPr="00B862E2">
              <w:rPr>
                <w:bCs/>
                <w:sz w:val="28"/>
                <w:lang w:val="en-US"/>
              </w:rPr>
              <w:t xml:space="preserve">5        </w:t>
            </w:r>
            <w:r w:rsidRPr="00B862E2">
              <w:rPr>
                <w:bCs/>
                <w:spacing w:val="23"/>
                <w:sz w:val="28"/>
                <w:lang w:val="en-US"/>
              </w:rPr>
              <w:t xml:space="preserve"> </w:t>
            </w:r>
            <w:r w:rsidRPr="00B862E2">
              <w:rPr>
                <w:bCs/>
                <w:spacing w:val="-1"/>
                <w:sz w:val="28"/>
                <w:lang w:val="en-US"/>
              </w:rPr>
              <w:t>Prüfverfahren</w:t>
            </w:r>
            <w:r w:rsidR="00566FEF">
              <w:rPr>
                <w:bCs/>
                <w:spacing w:val="-1"/>
                <w:sz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392A5E" w:rsidRPr="00566FEF" w:rsidRDefault="00566FEF" w:rsidP="004B5E85">
            <w:pPr>
              <w:rPr>
                <w:b/>
                <w:bCs/>
                <w:sz w:val="28"/>
                <w:szCs w:val="28"/>
                <w:lang w:val="en-US"/>
              </w:rPr>
            </w:pPr>
            <w:r>
              <w:rPr>
                <w:b/>
                <w:bCs/>
                <w:sz w:val="28"/>
                <w:szCs w:val="28"/>
                <w:lang w:val="en-US"/>
              </w:rPr>
              <w:t>23</w:t>
            </w:r>
          </w:p>
        </w:tc>
      </w:tr>
      <w:tr w:rsidR="00566FEF" w:rsidRPr="00323832" w:rsidTr="004B5E85">
        <w:trPr>
          <w:trHeight w:val="20"/>
        </w:trPr>
        <w:tc>
          <w:tcPr>
            <w:tcW w:w="4725" w:type="dxa"/>
            <w:tcBorders>
              <w:top w:val="nil"/>
              <w:left w:val="nil"/>
              <w:bottom w:val="nil"/>
              <w:right w:val="nil"/>
            </w:tcBorders>
            <w:vAlign w:val="bottom"/>
          </w:tcPr>
          <w:p w:rsidR="00566FEF" w:rsidRPr="00566FEF" w:rsidRDefault="00566FEF" w:rsidP="00095D4E">
            <w:pPr>
              <w:ind w:left="170"/>
              <w:jc w:val="both"/>
              <w:rPr>
                <w:sz w:val="28"/>
                <w:szCs w:val="28"/>
                <w:lang w:val="en-US"/>
              </w:rPr>
            </w:pPr>
            <w:r w:rsidRPr="00323832">
              <w:rPr>
                <w:sz w:val="28"/>
                <w:szCs w:val="28"/>
                <w:lang w:val="uk-UA"/>
              </w:rPr>
              <w:t>5.1</w:t>
            </w:r>
            <w:r w:rsidRPr="00323832">
              <w:rPr>
                <w:sz w:val="28"/>
                <w:szCs w:val="28"/>
                <w:lang w:val="uk-UA"/>
              </w:rPr>
              <w:tab/>
              <w:t>Відбір проб</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566FEF" w:rsidRPr="00566FEF" w:rsidRDefault="00566FEF" w:rsidP="00323832">
            <w:pPr>
              <w:keepNext/>
              <w:outlineLvl w:val="4"/>
              <w:rPr>
                <w:b/>
                <w:sz w:val="28"/>
                <w:szCs w:val="28"/>
                <w:lang w:val="en-US"/>
              </w:rPr>
            </w:pPr>
            <w:r>
              <w:rPr>
                <w:b/>
                <w:sz w:val="28"/>
                <w:szCs w:val="28"/>
                <w:lang w:val="en-US"/>
              </w:rPr>
              <w:t>23</w:t>
            </w:r>
          </w:p>
        </w:tc>
        <w:tc>
          <w:tcPr>
            <w:tcW w:w="4656" w:type="dxa"/>
            <w:tcBorders>
              <w:top w:val="nil"/>
              <w:left w:val="nil"/>
              <w:bottom w:val="nil"/>
              <w:right w:val="nil"/>
            </w:tcBorders>
            <w:shd w:val="clear" w:color="auto" w:fill="auto"/>
            <w:tcMar>
              <w:left w:w="227" w:type="dxa"/>
            </w:tcMar>
          </w:tcPr>
          <w:p w:rsidR="00566FEF" w:rsidRPr="00EA4E35" w:rsidRDefault="00566FEF" w:rsidP="00323832">
            <w:pPr>
              <w:jc w:val="both"/>
              <w:rPr>
                <w:sz w:val="28"/>
                <w:szCs w:val="28"/>
                <w:lang w:val="uk-UA"/>
              </w:rPr>
            </w:pPr>
            <w:r w:rsidRPr="00B862E2">
              <w:rPr>
                <w:bCs/>
                <w:spacing w:val="-1"/>
                <w:sz w:val="28"/>
                <w:lang w:val="en-US"/>
              </w:rPr>
              <w:t>5.1</w:t>
            </w:r>
            <w:r w:rsidRPr="00B862E2">
              <w:rPr>
                <w:bCs/>
                <w:sz w:val="28"/>
                <w:lang w:val="en-US"/>
              </w:rPr>
              <w:t xml:space="preserve">     </w:t>
            </w:r>
            <w:r w:rsidRPr="00B862E2">
              <w:rPr>
                <w:bCs/>
                <w:spacing w:val="23"/>
                <w:sz w:val="28"/>
                <w:lang w:val="en-US"/>
              </w:rPr>
              <w:t xml:space="preserve"> </w:t>
            </w:r>
            <w:r w:rsidRPr="00B862E2">
              <w:rPr>
                <w:bCs/>
                <w:spacing w:val="-1"/>
                <w:sz w:val="28"/>
                <w:lang w:val="en-US"/>
              </w:rPr>
              <w:t>Probenahme</w:t>
            </w:r>
            <w:r>
              <w:rPr>
                <w:bCs/>
                <w:spacing w:val="-1"/>
                <w:sz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566FEF" w:rsidRPr="00566FEF" w:rsidRDefault="00566FEF" w:rsidP="00566FEF">
            <w:pPr>
              <w:keepNext/>
              <w:outlineLvl w:val="4"/>
              <w:rPr>
                <w:b/>
                <w:sz w:val="28"/>
                <w:szCs w:val="28"/>
                <w:lang w:val="en-US"/>
              </w:rPr>
            </w:pPr>
            <w:r>
              <w:rPr>
                <w:b/>
                <w:sz w:val="28"/>
                <w:szCs w:val="28"/>
                <w:lang w:val="en-US"/>
              </w:rPr>
              <w:t>23</w:t>
            </w:r>
          </w:p>
        </w:tc>
      </w:tr>
      <w:tr w:rsidR="00566FEF" w:rsidRPr="00323832" w:rsidTr="004B5E85">
        <w:trPr>
          <w:trHeight w:val="20"/>
        </w:trPr>
        <w:tc>
          <w:tcPr>
            <w:tcW w:w="4725" w:type="dxa"/>
            <w:tcBorders>
              <w:top w:val="nil"/>
              <w:left w:val="nil"/>
              <w:bottom w:val="nil"/>
              <w:right w:val="nil"/>
            </w:tcBorders>
            <w:vAlign w:val="bottom"/>
          </w:tcPr>
          <w:p w:rsidR="00566FEF" w:rsidRPr="00566FEF" w:rsidRDefault="00566FEF" w:rsidP="00095D4E">
            <w:pPr>
              <w:ind w:left="170"/>
              <w:jc w:val="both"/>
              <w:rPr>
                <w:sz w:val="28"/>
                <w:szCs w:val="28"/>
                <w:lang w:val="en-US"/>
              </w:rPr>
            </w:pPr>
            <w:r w:rsidRPr="00323832">
              <w:rPr>
                <w:sz w:val="28"/>
                <w:szCs w:val="28"/>
                <w:lang w:val="uk-UA"/>
              </w:rPr>
              <w:t>5.2</w:t>
            </w:r>
            <w:r w:rsidRPr="00323832">
              <w:rPr>
                <w:sz w:val="28"/>
                <w:szCs w:val="28"/>
                <w:lang w:val="uk-UA"/>
              </w:rPr>
              <w:tab/>
              <w:t>Визначення ширини</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566FEF" w:rsidRPr="00566FEF" w:rsidRDefault="00566FEF" w:rsidP="00323832">
            <w:pPr>
              <w:keepNext/>
              <w:outlineLvl w:val="4"/>
              <w:rPr>
                <w:b/>
                <w:sz w:val="28"/>
                <w:szCs w:val="28"/>
                <w:lang w:val="en-US"/>
              </w:rPr>
            </w:pPr>
            <w:r>
              <w:rPr>
                <w:b/>
                <w:sz w:val="28"/>
                <w:szCs w:val="28"/>
                <w:lang w:val="en-US"/>
              </w:rPr>
              <w:t>23</w:t>
            </w:r>
          </w:p>
        </w:tc>
        <w:tc>
          <w:tcPr>
            <w:tcW w:w="4656" w:type="dxa"/>
            <w:tcBorders>
              <w:top w:val="nil"/>
              <w:left w:val="nil"/>
              <w:bottom w:val="nil"/>
              <w:right w:val="nil"/>
            </w:tcBorders>
            <w:shd w:val="clear" w:color="auto" w:fill="auto"/>
            <w:tcMar>
              <w:left w:w="227" w:type="dxa"/>
            </w:tcMar>
          </w:tcPr>
          <w:p w:rsidR="00566FEF" w:rsidRPr="00EA4E35" w:rsidRDefault="00566FEF" w:rsidP="00323832">
            <w:pPr>
              <w:jc w:val="both"/>
              <w:rPr>
                <w:sz w:val="28"/>
                <w:szCs w:val="28"/>
                <w:lang w:val="uk-UA"/>
              </w:rPr>
            </w:pPr>
            <w:r w:rsidRPr="00B862E2">
              <w:rPr>
                <w:bCs/>
                <w:sz w:val="28"/>
                <w:lang w:val="en-US"/>
              </w:rPr>
              <w:t xml:space="preserve">5.2     </w:t>
            </w:r>
            <w:r w:rsidRPr="00B862E2">
              <w:rPr>
                <w:bCs/>
                <w:spacing w:val="40"/>
                <w:sz w:val="28"/>
                <w:lang w:val="en-US"/>
              </w:rPr>
              <w:t xml:space="preserve"> </w:t>
            </w:r>
            <w:r w:rsidRPr="00B862E2">
              <w:rPr>
                <w:bCs/>
                <w:sz w:val="28"/>
                <w:lang w:val="en-US"/>
              </w:rPr>
              <w:t>Bestimmung</w:t>
            </w:r>
            <w:r w:rsidRPr="00B862E2">
              <w:rPr>
                <w:bCs/>
                <w:spacing w:val="-8"/>
                <w:sz w:val="28"/>
                <w:lang w:val="en-US"/>
              </w:rPr>
              <w:t xml:space="preserve"> </w:t>
            </w:r>
            <w:r w:rsidRPr="00B862E2">
              <w:rPr>
                <w:bCs/>
                <w:sz w:val="28"/>
                <w:lang w:val="en-US"/>
              </w:rPr>
              <w:t>der</w:t>
            </w:r>
            <w:r w:rsidRPr="00B862E2">
              <w:rPr>
                <w:bCs/>
                <w:spacing w:val="-11"/>
                <w:sz w:val="28"/>
                <w:lang w:val="en-US"/>
              </w:rPr>
              <w:t xml:space="preserve"> </w:t>
            </w:r>
            <w:r w:rsidRPr="00B862E2">
              <w:rPr>
                <w:bCs/>
                <w:spacing w:val="-1"/>
                <w:sz w:val="28"/>
                <w:lang w:val="en-US"/>
              </w:rPr>
              <w:t>Breite</w:t>
            </w:r>
            <w:r>
              <w:rPr>
                <w:bCs/>
                <w:spacing w:val="-1"/>
                <w:sz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566FEF" w:rsidRPr="00566FEF" w:rsidRDefault="00566FEF" w:rsidP="00566FEF">
            <w:pPr>
              <w:keepNext/>
              <w:outlineLvl w:val="4"/>
              <w:rPr>
                <w:b/>
                <w:sz w:val="28"/>
                <w:szCs w:val="28"/>
                <w:lang w:val="en-US"/>
              </w:rPr>
            </w:pPr>
            <w:r>
              <w:rPr>
                <w:b/>
                <w:sz w:val="28"/>
                <w:szCs w:val="28"/>
                <w:lang w:val="en-US"/>
              </w:rPr>
              <w:t>23</w:t>
            </w:r>
          </w:p>
        </w:tc>
      </w:tr>
      <w:tr w:rsidR="00566FEF" w:rsidRPr="00323832" w:rsidTr="004B5E85">
        <w:trPr>
          <w:trHeight w:val="20"/>
        </w:trPr>
        <w:tc>
          <w:tcPr>
            <w:tcW w:w="4725" w:type="dxa"/>
            <w:tcBorders>
              <w:top w:val="nil"/>
              <w:left w:val="nil"/>
              <w:bottom w:val="nil"/>
              <w:right w:val="nil"/>
            </w:tcBorders>
            <w:vAlign w:val="bottom"/>
          </w:tcPr>
          <w:p w:rsidR="00566FEF" w:rsidRPr="00566FEF" w:rsidRDefault="00566FEF" w:rsidP="00095D4E">
            <w:pPr>
              <w:ind w:left="170"/>
              <w:jc w:val="both"/>
              <w:rPr>
                <w:sz w:val="28"/>
                <w:szCs w:val="28"/>
                <w:lang w:val="en-US"/>
              </w:rPr>
            </w:pPr>
            <w:r>
              <w:rPr>
                <w:sz w:val="28"/>
                <w:szCs w:val="28"/>
                <w:lang w:val="uk-UA"/>
              </w:rPr>
              <w:t>5.2.1</w:t>
            </w:r>
            <w:r>
              <w:rPr>
                <w:sz w:val="28"/>
                <w:szCs w:val="28"/>
                <w:lang w:val="en-US"/>
              </w:rPr>
              <w:t xml:space="preserve"> </w:t>
            </w:r>
            <w:r w:rsidRPr="00323832">
              <w:rPr>
                <w:sz w:val="28"/>
                <w:szCs w:val="28"/>
                <w:lang w:val="uk-UA"/>
              </w:rPr>
              <w:t>Короткий опис</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566FEF" w:rsidRPr="00566FEF" w:rsidRDefault="00566FEF" w:rsidP="00323832">
            <w:pPr>
              <w:keepNext/>
              <w:outlineLvl w:val="4"/>
              <w:rPr>
                <w:b/>
                <w:sz w:val="28"/>
                <w:szCs w:val="28"/>
                <w:lang w:val="en-US"/>
              </w:rPr>
            </w:pPr>
            <w:r>
              <w:rPr>
                <w:b/>
                <w:sz w:val="28"/>
                <w:szCs w:val="28"/>
                <w:lang w:val="en-US"/>
              </w:rPr>
              <w:t>23</w:t>
            </w:r>
          </w:p>
        </w:tc>
        <w:tc>
          <w:tcPr>
            <w:tcW w:w="4656" w:type="dxa"/>
            <w:tcBorders>
              <w:top w:val="nil"/>
              <w:left w:val="nil"/>
              <w:bottom w:val="nil"/>
              <w:right w:val="nil"/>
            </w:tcBorders>
            <w:shd w:val="clear" w:color="auto" w:fill="auto"/>
            <w:tcMar>
              <w:left w:w="227" w:type="dxa"/>
            </w:tcMar>
          </w:tcPr>
          <w:p w:rsidR="00566FEF" w:rsidRPr="00EA4E35" w:rsidRDefault="00566FEF" w:rsidP="00323832">
            <w:pPr>
              <w:jc w:val="both"/>
              <w:rPr>
                <w:sz w:val="28"/>
                <w:szCs w:val="28"/>
                <w:lang w:val="uk-UA"/>
              </w:rPr>
            </w:pPr>
            <w:r w:rsidRPr="00B862E2">
              <w:rPr>
                <w:bCs/>
                <w:spacing w:val="-1"/>
                <w:sz w:val="28"/>
                <w:lang w:val="en-US"/>
              </w:rPr>
              <w:t>5.2.1</w:t>
            </w:r>
            <w:r w:rsidRPr="00B862E2">
              <w:rPr>
                <w:bCs/>
                <w:sz w:val="28"/>
                <w:lang w:val="en-US"/>
              </w:rPr>
              <w:t xml:space="preserve">  </w:t>
            </w:r>
            <w:r w:rsidRPr="00B862E2">
              <w:rPr>
                <w:bCs/>
                <w:spacing w:val="29"/>
                <w:sz w:val="28"/>
                <w:lang w:val="en-US"/>
              </w:rPr>
              <w:t xml:space="preserve"> </w:t>
            </w:r>
            <w:r w:rsidRPr="00B862E2">
              <w:rPr>
                <w:bCs/>
                <w:spacing w:val="-1"/>
                <w:sz w:val="28"/>
                <w:lang w:val="en-US"/>
              </w:rPr>
              <w:t>Kurzbeschreibung</w:t>
            </w:r>
            <w:r>
              <w:rPr>
                <w:bCs/>
                <w:spacing w:val="-1"/>
                <w:sz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566FEF" w:rsidRPr="00566FEF" w:rsidRDefault="00566FEF" w:rsidP="00566FEF">
            <w:pPr>
              <w:keepNext/>
              <w:outlineLvl w:val="4"/>
              <w:rPr>
                <w:b/>
                <w:sz w:val="28"/>
                <w:szCs w:val="28"/>
                <w:lang w:val="en-US"/>
              </w:rPr>
            </w:pPr>
            <w:r>
              <w:rPr>
                <w:b/>
                <w:sz w:val="28"/>
                <w:szCs w:val="28"/>
                <w:lang w:val="en-US"/>
              </w:rPr>
              <w:t>23</w:t>
            </w:r>
          </w:p>
        </w:tc>
      </w:tr>
      <w:tr w:rsidR="00566FEF" w:rsidRPr="00323832" w:rsidTr="004B5E85">
        <w:trPr>
          <w:trHeight w:val="20"/>
        </w:trPr>
        <w:tc>
          <w:tcPr>
            <w:tcW w:w="4725" w:type="dxa"/>
            <w:tcBorders>
              <w:top w:val="nil"/>
              <w:left w:val="nil"/>
              <w:bottom w:val="nil"/>
              <w:right w:val="nil"/>
            </w:tcBorders>
            <w:vAlign w:val="bottom"/>
          </w:tcPr>
          <w:p w:rsidR="00566FEF" w:rsidRPr="00566FEF" w:rsidRDefault="00566FEF" w:rsidP="00095D4E">
            <w:pPr>
              <w:ind w:left="170"/>
              <w:jc w:val="both"/>
              <w:rPr>
                <w:sz w:val="28"/>
                <w:szCs w:val="28"/>
                <w:lang w:val="en-US"/>
              </w:rPr>
            </w:pPr>
            <w:r>
              <w:rPr>
                <w:sz w:val="28"/>
                <w:szCs w:val="28"/>
                <w:lang w:val="uk-UA"/>
              </w:rPr>
              <w:t>5.2.2</w:t>
            </w:r>
            <w:r>
              <w:rPr>
                <w:sz w:val="28"/>
                <w:szCs w:val="28"/>
                <w:lang w:val="en-US"/>
              </w:rPr>
              <w:t xml:space="preserve"> </w:t>
            </w:r>
            <w:r>
              <w:rPr>
                <w:sz w:val="28"/>
                <w:szCs w:val="28"/>
                <w:lang w:val="uk-UA"/>
              </w:rPr>
              <w:t>Прилад</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566FEF" w:rsidRPr="00566FEF" w:rsidRDefault="00566FEF" w:rsidP="00323832">
            <w:pPr>
              <w:keepNext/>
              <w:outlineLvl w:val="4"/>
              <w:rPr>
                <w:b/>
                <w:sz w:val="28"/>
                <w:szCs w:val="28"/>
              </w:rPr>
            </w:pPr>
            <w:r w:rsidRPr="00566FEF">
              <w:rPr>
                <w:b/>
                <w:sz w:val="28"/>
                <w:szCs w:val="28"/>
              </w:rPr>
              <w:t>23</w:t>
            </w:r>
          </w:p>
        </w:tc>
        <w:tc>
          <w:tcPr>
            <w:tcW w:w="4656" w:type="dxa"/>
            <w:tcBorders>
              <w:top w:val="nil"/>
              <w:left w:val="nil"/>
              <w:bottom w:val="nil"/>
              <w:right w:val="nil"/>
            </w:tcBorders>
            <w:shd w:val="clear" w:color="auto" w:fill="auto"/>
            <w:tcMar>
              <w:left w:w="227" w:type="dxa"/>
            </w:tcMar>
          </w:tcPr>
          <w:p w:rsidR="00566FEF" w:rsidRPr="00EA4E35" w:rsidRDefault="00566FEF" w:rsidP="00323832">
            <w:pPr>
              <w:jc w:val="both"/>
              <w:rPr>
                <w:sz w:val="28"/>
                <w:szCs w:val="28"/>
                <w:lang w:val="uk-UA"/>
              </w:rPr>
            </w:pPr>
            <w:r w:rsidRPr="00566FEF">
              <w:rPr>
                <w:bCs/>
                <w:spacing w:val="-1"/>
                <w:sz w:val="28"/>
              </w:rPr>
              <w:t>5.2.2</w:t>
            </w:r>
            <w:r w:rsidRPr="00566FEF">
              <w:rPr>
                <w:bCs/>
                <w:sz w:val="28"/>
              </w:rPr>
              <w:t xml:space="preserve">  </w:t>
            </w:r>
            <w:r w:rsidRPr="00566FEF">
              <w:rPr>
                <w:bCs/>
                <w:spacing w:val="15"/>
                <w:sz w:val="28"/>
              </w:rPr>
              <w:t xml:space="preserve"> </w:t>
            </w:r>
            <w:r w:rsidRPr="00B862E2">
              <w:rPr>
                <w:bCs/>
                <w:spacing w:val="-1"/>
                <w:sz w:val="28"/>
                <w:lang w:val="en-US"/>
              </w:rPr>
              <w:t>Ger</w:t>
            </w:r>
            <w:r w:rsidRPr="00566FEF">
              <w:rPr>
                <w:bCs/>
                <w:spacing w:val="-1"/>
                <w:sz w:val="28"/>
              </w:rPr>
              <w:t>ä</w:t>
            </w:r>
            <w:r w:rsidRPr="00B862E2">
              <w:rPr>
                <w:bCs/>
                <w:spacing w:val="-1"/>
                <w:sz w:val="28"/>
                <w:lang w:val="en-US"/>
              </w:rPr>
              <w:t>t</w:t>
            </w:r>
            <w:r>
              <w:rPr>
                <w:bCs/>
                <w:spacing w:val="-1"/>
                <w:sz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566FEF" w:rsidRPr="00566FEF" w:rsidRDefault="00566FEF" w:rsidP="00566FEF">
            <w:pPr>
              <w:keepNext/>
              <w:outlineLvl w:val="4"/>
              <w:rPr>
                <w:b/>
                <w:sz w:val="28"/>
                <w:szCs w:val="28"/>
              </w:rPr>
            </w:pPr>
            <w:r w:rsidRPr="00566FEF">
              <w:rPr>
                <w:b/>
                <w:sz w:val="28"/>
                <w:szCs w:val="28"/>
              </w:rPr>
              <w:t>23</w:t>
            </w:r>
          </w:p>
        </w:tc>
      </w:tr>
      <w:tr w:rsidR="00566FEF" w:rsidRPr="00323832" w:rsidTr="004B5E85">
        <w:trPr>
          <w:trHeight w:val="20"/>
        </w:trPr>
        <w:tc>
          <w:tcPr>
            <w:tcW w:w="4725" w:type="dxa"/>
            <w:tcBorders>
              <w:top w:val="nil"/>
              <w:left w:val="nil"/>
              <w:bottom w:val="nil"/>
              <w:right w:val="nil"/>
            </w:tcBorders>
            <w:vAlign w:val="bottom"/>
          </w:tcPr>
          <w:p w:rsidR="00566FEF" w:rsidRPr="00566FEF" w:rsidRDefault="00566FEF" w:rsidP="00095D4E">
            <w:pPr>
              <w:ind w:left="170"/>
              <w:jc w:val="both"/>
              <w:rPr>
                <w:sz w:val="28"/>
                <w:szCs w:val="28"/>
                <w:lang w:val="en-US"/>
              </w:rPr>
            </w:pPr>
            <w:r>
              <w:rPr>
                <w:sz w:val="28"/>
                <w:szCs w:val="28"/>
                <w:lang w:val="uk-UA"/>
              </w:rPr>
              <w:t>5.2.3</w:t>
            </w:r>
            <w:r>
              <w:rPr>
                <w:sz w:val="28"/>
                <w:szCs w:val="28"/>
                <w:lang w:val="en-US"/>
              </w:rPr>
              <w:t xml:space="preserve"> </w:t>
            </w:r>
            <w:r w:rsidRPr="00323832">
              <w:rPr>
                <w:sz w:val="28"/>
                <w:szCs w:val="28"/>
                <w:lang w:val="uk-UA"/>
              </w:rPr>
              <w:t>Проведення</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566FEF" w:rsidRPr="00566FEF" w:rsidRDefault="00566FEF" w:rsidP="00323832">
            <w:pPr>
              <w:keepNext/>
              <w:outlineLvl w:val="4"/>
              <w:rPr>
                <w:b/>
                <w:sz w:val="28"/>
                <w:szCs w:val="28"/>
              </w:rPr>
            </w:pPr>
            <w:r w:rsidRPr="00566FEF">
              <w:rPr>
                <w:b/>
                <w:sz w:val="28"/>
                <w:szCs w:val="28"/>
              </w:rPr>
              <w:t>23</w:t>
            </w:r>
          </w:p>
        </w:tc>
        <w:tc>
          <w:tcPr>
            <w:tcW w:w="4656" w:type="dxa"/>
            <w:tcBorders>
              <w:top w:val="nil"/>
              <w:left w:val="nil"/>
              <w:bottom w:val="nil"/>
              <w:right w:val="nil"/>
            </w:tcBorders>
            <w:shd w:val="clear" w:color="auto" w:fill="auto"/>
            <w:tcMar>
              <w:left w:w="227" w:type="dxa"/>
            </w:tcMar>
          </w:tcPr>
          <w:p w:rsidR="00566FEF" w:rsidRPr="00566FEF" w:rsidRDefault="00566FEF" w:rsidP="00323832">
            <w:pPr>
              <w:jc w:val="both"/>
              <w:rPr>
                <w:sz w:val="28"/>
                <w:szCs w:val="28"/>
                <w:lang w:val="en-US"/>
              </w:rPr>
            </w:pPr>
            <w:r w:rsidRPr="00EA4E35">
              <w:rPr>
                <w:sz w:val="28"/>
                <w:szCs w:val="28"/>
                <w:lang w:val="uk-UA"/>
              </w:rPr>
              <w:t>5.2.3   Durchführung</w:t>
            </w:r>
            <w:r>
              <w:rPr>
                <w:sz w:val="28"/>
                <w:szCs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566FEF" w:rsidRPr="00566FEF" w:rsidRDefault="00566FEF" w:rsidP="00566FEF">
            <w:pPr>
              <w:keepNext/>
              <w:outlineLvl w:val="4"/>
              <w:rPr>
                <w:b/>
                <w:sz w:val="28"/>
                <w:szCs w:val="28"/>
              </w:rPr>
            </w:pPr>
            <w:r w:rsidRPr="00566FEF">
              <w:rPr>
                <w:b/>
                <w:sz w:val="28"/>
                <w:szCs w:val="28"/>
              </w:rPr>
              <w:t>23</w:t>
            </w:r>
          </w:p>
        </w:tc>
      </w:tr>
      <w:tr w:rsidR="00566FEF" w:rsidRPr="00323832" w:rsidTr="004B5E85">
        <w:trPr>
          <w:trHeight w:val="20"/>
        </w:trPr>
        <w:tc>
          <w:tcPr>
            <w:tcW w:w="4725" w:type="dxa"/>
            <w:tcBorders>
              <w:top w:val="nil"/>
              <w:left w:val="nil"/>
              <w:bottom w:val="nil"/>
              <w:right w:val="nil"/>
            </w:tcBorders>
            <w:vAlign w:val="bottom"/>
          </w:tcPr>
          <w:p w:rsidR="00566FEF" w:rsidRPr="00566FEF" w:rsidRDefault="00566FEF" w:rsidP="00095D4E">
            <w:pPr>
              <w:ind w:left="170"/>
              <w:jc w:val="both"/>
              <w:rPr>
                <w:sz w:val="28"/>
                <w:szCs w:val="28"/>
                <w:lang w:val="en-US"/>
              </w:rPr>
            </w:pPr>
            <w:r>
              <w:rPr>
                <w:sz w:val="28"/>
                <w:szCs w:val="28"/>
                <w:lang w:val="uk-UA"/>
              </w:rPr>
              <w:t>5.2.4</w:t>
            </w:r>
            <w:r>
              <w:rPr>
                <w:sz w:val="28"/>
                <w:szCs w:val="28"/>
                <w:lang w:val="en-US"/>
              </w:rPr>
              <w:t xml:space="preserve"> </w:t>
            </w:r>
            <w:r w:rsidRPr="00323832">
              <w:rPr>
                <w:sz w:val="28"/>
                <w:szCs w:val="28"/>
                <w:lang w:val="uk-UA"/>
              </w:rPr>
              <w:t>Представлення результатів</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566FEF" w:rsidRPr="00566FEF" w:rsidRDefault="00566FEF" w:rsidP="00323832">
            <w:pPr>
              <w:keepNext/>
              <w:outlineLvl w:val="4"/>
              <w:rPr>
                <w:b/>
                <w:sz w:val="28"/>
                <w:szCs w:val="28"/>
              </w:rPr>
            </w:pPr>
            <w:r w:rsidRPr="00566FEF">
              <w:rPr>
                <w:b/>
                <w:sz w:val="28"/>
                <w:szCs w:val="28"/>
              </w:rPr>
              <w:t>24</w:t>
            </w:r>
          </w:p>
        </w:tc>
        <w:tc>
          <w:tcPr>
            <w:tcW w:w="4656" w:type="dxa"/>
            <w:tcBorders>
              <w:top w:val="nil"/>
              <w:left w:val="nil"/>
              <w:bottom w:val="nil"/>
              <w:right w:val="nil"/>
            </w:tcBorders>
            <w:shd w:val="clear" w:color="auto" w:fill="auto"/>
            <w:tcMar>
              <w:left w:w="227" w:type="dxa"/>
            </w:tcMar>
          </w:tcPr>
          <w:p w:rsidR="00566FEF" w:rsidRPr="00EA4E35" w:rsidRDefault="00566FEF" w:rsidP="00323832">
            <w:pPr>
              <w:jc w:val="both"/>
              <w:rPr>
                <w:sz w:val="28"/>
                <w:szCs w:val="28"/>
                <w:lang w:val="uk-UA"/>
              </w:rPr>
            </w:pPr>
            <w:r w:rsidRPr="00566FEF">
              <w:rPr>
                <w:bCs/>
                <w:spacing w:val="-1"/>
                <w:sz w:val="28"/>
              </w:rPr>
              <w:t>5.2.4</w:t>
            </w:r>
            <w:r w:rsidRPr="00566FEF">
              <w:rPr>
                <w:bCs/>
                <w:sz w:val="28"/>
              </w:rPr>
              <w:t xml:space="preserve">  </w:t>
            </w:r>
            <w:r w:rsidRPr="00566FEF">
              <w:rPr>
                <w:bCs/>
                <w:spacing w:val="44"/>
                <w:sz w:val="28"/>
              </w:rPr>
              <w:t xml:space="preserve"> </w:t>
            </w:r>
            <w:r w:rsidRPr="00B862E2">
              <w:rPr>
                <w:bCs/>
                <w:spacing w:val="-1"/>
                <w:sz w:val="28"/>
                <w:lang w:val="en-US"/>
              </w:rPr>
              <w:t>Angabe</w:t>
            </w:r>
            <w:r w:rsidRPr="00566FEF">
              <w:rPr>
                <w:bCs/>
                <w:spacing w:val="-15"/>
                <w:sz w:val="28"/>
              </w:rPr>
              <w:t xml:space="preserve"> </w:t>
            </w:r>
            <w:r w:rsidRPr="00B862E2">
              <w:rPr>
                <w:bCs/>
                <w:spacing w:val="-1"/>
                <w:sz w:val="28"/>
                <w:lang w:val="en-US"/>
              </w:rPr>
              <w:t>der</w:t>
            </w:r>
            <w:r w:rsidRPr="00566FEF">
              <w:rPr>
                <w:bCs/>
                <w:spacing w:val="-12"/>
                <w:sz w:val="28"/>
              </w:rPr>
              <w:t xml:space="preserve"> </w:t>
            </w:r>
            <w:r w:rsidRPr="00B862E2">
              <w:rPr>
                <w:bCs/>
                <w:spacing w:val="-1"/>
                <w:sz w:val="28"/>
                <w:lang w:val="en-US"/>
              </w:rPr>
              <w:t>Ergebnisse</w:t>
            </w:r>
            <w:r>
              <w:rPr>
                <w:bCs/>
                <w:spacing w:val="-1"/>
                <w:sz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566FEF" w:rsidRPr="00566FEF" w:rsidRDefault="00566FEF" w:rsidP="00566FEF">
            <w:pPr>
              <w:keepNext/>
              <w:outlineLvl w:val="4"/>
              <w:rPr>
                <w:b/>
                <w:sz w:val="28"/>
                <w:szCs w:val="28"/>
              </w:rPr>
            </w:pPr>
            <w:r w:rsidRPr="00566FEF">
              <w:rPr>
                <w:b/>
                <w:sz w:val="28"/>
                <w:szCs w:val="28"/>
              </w:rPr>
              <w:t>24</w:t>
            </w:r>
          </w:p>
        </w:tc>
      </w:tr>
      <w:tr w:rsidR="00566FEF" w:rsidRPr="00323832" w:rsidTr="004B5E85">
        <w:trPr>
          <w:trHeight w:val="20"/>
        </w:trPr>
        <w:tc>
          <w:tcPr>
            <w:tcW w:w="4725" w:type="dxa"/>
            <w:tcBorders>
              <w:top w:val="nil"/>
              <w:left w:val="nil"/>
              <w:bottom w:val="nil"/>
              <w:right w:val="nil"/>
            </w:tcBorders>
            <w:vAlign w:val="bottom"/>
          </w:tcPr>
          <w:p w:rsidR="00566FEF" w:rsidRPr="00566FEF" w:rsidRDefault="00566FEF" w:rsidP="00095D4E">
            <w:pPr>
              <w:ind w:left="170"/>
              <w:jc w:val="both"/>
              <w:rPr>
                <w:sz w:val="28"/>
                <w:szCs w:val="28"/>
                <w:lang w:val="en-US"/>
              </w:rPr>
            </w:pPr>
            <w:r w:rsidRPr="00323832">
              <w:rPr>
                <w:sz w:val="28"/>
                <w:szCs w:val="28"/>
                <w:lang w:val="uk-UA"/>
              </w:rPr>
              <w:t>5.3</w:t>
            </w:r>
            <w:r w:rsidRPr="00323832">
              <w:rPr>
                <w:sz w:val="28"/>
                <w:szCs w:val="28"/>
                <w:lang w:val="uk-UA"/>
              </w:rPr>
              <w:tab/>
              <w:t>Визначення довжини</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566FEF" w:rsidRPr="00566FEF" w:rsidRDefault="00566FEF" w:rsidP="00323832">
            <w:pPr>
              <w:keepNext/>
              <w:outlineLvl w:val="4"/>
              <w:rPr>
                <w:b/>
                <w:sz w:val="28"/>
                <w:szCs w:val="28"/>
                <w:lang w:val="en-US"/>
              </w:rPr>
            </w:pPr>
            <w:r>
              <w:rPr>
                <w:b/>
                <w:sz w:val="28"/>
                <w:szCs w:val="28"/>
                <w:lang w:val="en-US"/>
              </w:rPr>
              <w:t>24</w:t>
            </w:r>
          </w:p>
        </w:tc>
        <w:tc>
          <w:tcPr>
            <w:tcW w:w="4656" w:type="dxa"/>
            <w:tcBorders>
              <w:top w:val="nil"/>
              <w:left w:val="nil"/>
              <w:bottom w:val="nil"/>
              <w:right w:val="nil"/>
            </w:tcBorders>
            <w:shd w:val="clear" w:color="auto" w:fill="auto"/>
            <w:tcMar>
              <w:left w:w="227" w:type="dxa"/>
            </w:tcMar>
          </w:tcPr>
          <w:p w:rsidR="00566FEF" w:rsidRPr="00EA4E35" w:rsidRDefault="00566FEF" w:rsidP="00323832">
            <w:pPr>
              <w:jc w:val="both"/>
              <w:rPr>
                <w:sz w:val="28"/>
                <w:szCs w:val="28"/>
                <w:lang w:val="uk-UA"/>
              </w:rPr>
            </w:pPr>
            <w:r w:rsidRPr="00B862E2">
              <w:rPr>
                <w:bCs/>
                <w:sz w:val="28"/>
                <w:lang w:val="en-US"/>
              </w:rPr>
              <w:t xml:space="preserve">5.3     </w:t>
            </w:r>
            <w:r w:rsidRPr="00B862E2">
              <w:rPr>
                <w:bCs/>
                <w:spacing w:val="37"/>
                <w:sz w:val="28"/>
                <w:lang w:val="en-US"/>
              </w:rPr>
              <w:t xml:space="preserve"> </w:t>
            </w:r>
            <w:r w:rsidRPr="00B862E2">
              <w:rPr>
                <w:bCs/>
                <w:sz w:val="28"/>
                <w:lang w:val="en-US"/>
              </w:rPr>
              <w:t>Bestimmung</w:t>
            </w:r>
            <w:r w:rsidRPr="00B862E2">
              <w:rPr>
                <w:bCs/>
                <w:spacing w:val="-9"/>
                <w:sz w:val="28"/>
                <w:lang w:val="en-US"/>
              </w:rPr>
              <w:t xml:space="preserve"> </w:t>
            </w:r>
            <w:r w:rsidRPr="00B862E2">
              <w:rPr>
                <w:bCs/>
                <w:sz w:val="28"/>
                <w:lang w:val="en-US"/>
              </w:rPr>
              <w:t>der</w:t>
            </w:r>
            <w:r w:rsidRPr="00B862E2">
              <w:rPr>
                <w:bCs/>
                <w:spacing w:val="-10"/>
                <w:sz w:val="28"/>
                <w:lang w:val="en-US"/>
              </w:rPr>
              <w:t xml:space="preserve"> </w:t>
            </w:r>
            <w:r w:rsidRPr="00B862E2">
              <w:rPr>
                <w:bCs/>
                <w:sz w:val="28"/>
                <w:lang w:val="en-US"/>
              </w:rPr>
              <w:t>Länge</w:t>
            </w:r>
            <w:r>
              <w:rPr>
                <w:bCs/>
                <w:sz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566FEF" w:rsidRPr="00566FEF" w:rsidRDefault="00566FEF" w:rsidP="00566FEF">
            <w:pPr>
              <w:keepNext/>
              <w:outlineLvl w:val="4"/>
              <w:rPr>
                <w:b/>
                <w:sz w:val="28"/>
                <w:szCs w:val="28"/>
                <w:lang w:val="en-US"/>
              </w:rPr>
            </w:pPr>
            <w:r>
              <w:rPr>
                <w:b/>
                <w:sz w:val="28"/>
                <w:szCs w:val="28"/>
                <w:lang w:val="en-US"/>
              </w:rPr>
              <w:t>24</w:t>
            </w:r>
          </w:p>
        </w:tc>
      </w:tr>
      <w:tr w:rsidR="00566FEF" w:rsidRPr="00323832" w:rsidTr="004B5E85">
        <w:trPr>
          <w:trHeight w:val="20"/>
        </w:trPr>
        <w:tc>
          <w:tcPr>
            <w:tcW w:w="4725" w:type="dxa"/>
            <w:tcBorders>
              <w:top w:val="nil"/>
              <w:left w:val="nil"/>
              <w:bottom w:val="nil"/>
              <w:right w:val="nil"/>
            </w:tcBorders>
            <w:vAlign w:val="bottom"/>
          </w:tcPr>
          <w:p w:rsidR="00566FEF" w:rsidRPr="00566FEF" w:rsidRDefault="00566FEF" w:rsidP="00095D4E">
            <w:pPr>
              <w:ind w:left="170"/>
              <w:jc w:val="both"/>
              <w:rPr>
                <w:sz w:val="28"/>
                <w:szCs w:val="28"/>
                <w:lang w:val="en-US"/>
              </w:rPr>
            </w:pPr>
            <w:r>
              <w:rPr>
                <w:sz w:val="28"/>
                <w:szCs w:val="28"/>
                <w:lang w:val="uk-UA"/>
              </w:rPr>
              <w:t>5.3.1</w:t>
            </w:r>
            <w:r>
              <w:rPr>
                <w:sz w:val="28"/>
                <w:szCs w:val="28"/>
                <w:lang w:val="en-US"/>
              </w:rPr>
              <w:t xml:space="preserve"> </w:t>
            </w:r>
            <w:r w:rsidRPr="00323832">
              <w:rPr>
                <w:sz w:val="28"/>
                <w:szCs w:val="28"/>
                <w:lang w:val="uk-UA"/>
              </w:rPr>
              <w:t>Короткий опис</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566FEF" w:rsidRPr="00566FEF" w:rsidRDefault="00566FEF" w:rsidP="00323832">
            <w:pPr>
              <w:keepNext/>
              <w:outlineLvl w:val="4"/>
              <w:rPr>
                <w:b/>
                <w:sz w:val="28"/>
                <w:szCs w:val="28"/>
                <w:lang w:val="en-US"/>
              </w:rPr>
            </w:pPr>
            <w:r>
              <w:rPr>
                <w:b/>
                <w:sz w:val="28"/>
                <w:szCs w:val="28"/>
                <w:lang w:val="en-US"/>
              </w:rPr>
              <w:t>24</w:t>
            </w:r>
          </w:p>
        </w:tc>
        <w:tc>
          <w:tcPr>
            <w:tcW w:w="4656" w:type="dxa"/>
            <w:tcBorders>
              <w:top w:val="nil"/>
              <w:left w:val="nil"/>
              <w:bottom w:val="nil"/>
              <w:right w:val="nil"/>
            </w:tcBorders>
            <w:shd w:val="clear" w:color="auto" w:fill="auto"/>
            <w:tcMar>
              <w:left w:w="227" w:type="dxa"/>
            </w:tcMar>
          </w:tcPr>
          <w:p w:rsidR="00566FEF" w:rsidRPr="00EA4E35" w:rsidRDefault="00566FEF" w:rsidP="00323832">
            <w:pPr>
              <w:jc w:val="both"/>
              <w:rPr>
                <w:sz w:val="28"/>
                <w:szCs w:val="28"/>
                <w:lang w:val="uk-UA"/>
              </w:rPr>
            </w:pPr>
            <w:r w:rsidRPr="00B862E2">
              <w:rPr>
                <w:bCs/>
                <w:spacing w:val="-1"/>
                <w:sz w:val="28"/>
                <w:lang w:val="en-US"/>
              </w:rPr>
              <w:t>5.3.1</w:t>
            </w:r>
            <w:r w:rsidRPr="00B862E2">
              <w:rPr>
                <w:bCs/>
                <w:sz w:val="28"/>
                <w:lang w:val="en-US"/>
              </w:rPr>
              <w:t xml:space="preserve">  </w:t>
            </w:r>
            <w:r w:rsidRPr="00B862E2">
              <w:rPr>
                <w:bCs/>
                <w:spacing w:val="29"/>
                <w:sz w:val="28"/>
                <w:lang w:val="en-US"/>
              </w:rPr>
              <w:t xml:space="preserve"> </w:t>
            </w:r>
            <w:r w:rsidRPr="00B862E2">
              <w:rPr>
                <w:bCs/>
                <w:spacing w:val="-1"/>
                <w:sz w:val="28"/>
                <w:lang w:val="en-US"/>
              </w:rPr>
              <w:t>Kurzbeschreibung</w:t>
            </w:r>
            <w:r>
              <w:rPr>
                <w:bCs/>
                <w:spacing w:val="-1"/>
                <w:sz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566FEF" w:rsidRPr="00566FEF" w:rsidRDefault="00566FEF" w:rsidP="00566FEF">
            <w:pPr>
              <w:keepNext/>
              <w:outlineLvl w:val="4"/>
              <w:rPr>
                <w:b/>
                <w:sz w:val="28"/>
                <w:szCs w:val="28"/>
                <w:lang w:val="en-US"/>
              </w:rPr>
            </w:pPr>
            <w:r>
              <w:rPr>
                <w:b/>
                <w:sz w:val="28"/>
                <w:szCs w:val="28"/>
                <w:lang w:val="en-US"/>
              </w:rPr>
              <w:t>24</w:t>
            </w:r>
          </w:p>
        </w:tc>
      </w:tr>
      <w:tr w:rsidR="00566FEF" w:rsidRPr="00323832" w:rsidTr="004B5E85">
        <w:trPr>
          <w:trHeight w:val="20"/>
        </w:trPr>
        <w:tc>
          <w:tcPr>
            <w:tcW w:w="4725" w:type="dxa"/>
            <w:tcBorders>
              <w:top w:val="nil"/>
              <w:left w:val="nil"/>
              <w:bottom w:val="nil"/>
              <w:right w:val="nil"/>
            </w:tcBorders>
            <w:vAlign w:val="bottom"/>
          </w:tcPr>
          <w:p w:rsidR="00566FEF" w:rsidRPr="00566FEF" w:rsidRDefault="00566FEF" w:rsidP="00095D4E">
            <w:pPr>
              <w:ind w:left="170"/>
              <w:jc w:val="both"/>
              <w:rPr>
                <w:sz w:val="28"/>
                <w:szCs w:val="28"/>
                <w:lang w:val="en-US"/>
              </w:rPr>
            </w:pPr>
            <w:r>
              <w:rPr>
                <w:sz w:val="28"/>
                <w:szCs w:val="28"/>
                <w:lang w:val="uk-UA"/>
              </w:rPr>
              <w:t>5.3.2</w:t>
            </w:r>
            <w:r>
              <w:rPr>
                <w:sz w:val="28"/>
                <w:szCs w:val="28"/>
                <w:lang w:val="en-US"/>
              </w:rPr>
              <w:t xml:space="preserve"> </w:t>
            </w:r>
            <w:r w:rsidRPr="00E61907">
              <w:rPr>
                <w:sz w:val="28"/>
                <w:szCs w:val="28"/>
                <w:lang w:val="uk-UA"/>
              </w:rPr>
              <w:t>Обладнання</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566FEF" w:rsidRPr="00566FEF" w:rsidRDefault="00566FEF" w:rsidP="00323832">
            <w:pPr>
              <w:keepNext/>
              <w:outlineLvl w:val="4"/>
              <w:rPr>
                <w:b/>
                <w:sz w:val="28"/>
                <w:szCs w:val="28"/>
                <w:lang w:val="en-US"/>
              </w:rPr>
            </w:pPr>
            <w:r>
              <w:rPr>
                <w:b/>
                <w:sz w:val="28"/>
                <w:szCs w:val="28"/>
                <w:lang w:val="en-US"/>
              </w:rPr>
              <w:t>24</w:t>
            </w:r>
          </w:p>
        </w:tc>
        <w:tc>
          <w:tcPr>
            <w:tcW w:w="4656" w:type="dxa"/>
            <w:tcBorders>
              <w:top w:val="nil"/>
              <w:left w:val="nil"/>
              <w:bottom w:val="nil"/>
              <w:right w:val="nil"/>
            </w:tcBorders>
            <w:shd w:val="clear" w:color="auto" w:fill="auto"/>
            <w:tcMar>
              <w:left w:w="227" w:type="dxa"/>
            </w:tcMar>
          </w:tcPr>
          <w:p w:rsidR="00566FEF" w:rsidRPr="00EA4E35" w:rsidRDefault="00566FEF" w:rsidP="00323832">
            <w:pPr>
              <w:jc w:val="both"/>
              <w:rPr>
                <w:sz w:val="28"/>
                <w:szCs w:val="28"/>
                <w:lang w:val="uk-UA"/>
              </w:rPr>
            </w:pPr>
            <w:r w:rsidRPr="00566FEF">
              <w:rPr>
                <w:bCs/>
                <w:spacing w:val="-1"/>
                <w:sz w:val="28"/>
              </w:rPr>
              <w:t>5.3.2</w:t>
            </w:r>
            <w:r w:rsidRPr="00566FEF">
              <w:rPr>
                <w:bCs/>
                <w:sz w:val="28"/>
              </w:rPr>
              <w:t xml:space="preserve">  </w:t>
            </w:r>
            <w:r w:rsidRPr="00566FEF">
              <w:rPr>
                <w:bCs/>
                <w:spacing w:val="15"/>
                <w:sz w:val="28"/>
              </w:rPr>
              <w:t xml:space="preserve"> </w:t>
            </w:r>
            <w:r w:rsidRPr="00B862E2">
              <w:rPr>
                <w:bCs/>
                <w:spacing w:val="-1"/>
                <w:sz w:val="28"/>
                <w:lang w:val="en-US"/>
              </w:rPr>
              <w:t>Ger</w:t>
            </w:r>
            <w:r w:rsidRPr="00566FEF">
              <w:rPr>
                <w:bCs/>
                <w:spacing w:val="-1"/>
                <w:sz w:val="28"/>
              </w:rPr>
              <w:t>ä</w:t>
            </w:r>
            <w:r w:rsidRPr="00B862E2">
              <w:rPr>
                <w:bCs/>
                <w:spacing w:val="-1"/>
                <w:sz w:val="28"/>
                <w:lang w:val="en-US"/>
              </w:rPr>
              <w:t>t</w:t>
            </w:r>
            <w:r>
              <w:rPr>
                <w:bCs/>
                <w:spacing w:val="-1"/>
                <w:sz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566FEF" w:rsidRPr="00566FEF" w:rsidRDefault="00566FEF" w:rsidP="00566FEF">
            <w:pPr>
              <w:keepNext/>
              <w:outlineLvl w:val="4"/>
              <w:rPr>
                <w:b/>
                <w:sz w:val="28"/>
                <w:szCs w:val="28"/>
                <w:lang w:val="en-US"/>
              </w:rPr>
            </w:pPr>
            <w:r>
              <w:rPr>
                <w:b/>
                <w:sz w:val="28"/>
                <w:szCs w:val="28"/>
                <w:lang w:val="en-US"/>
              </w:rPr>
              <w:t>24</w:t>
            </w:r>
          </w:p>
        </w:tc>
      </w:tr>
      <w:tr w:rsidR="00566FEF" w:rsidRPr="00323832" w:rsidTr="004B5E85">
        <w:trPr>
          <w:trHeight w:val="20"/>
        </w:trPr>
        <w:tc>
          <w:tcPr>
            <w:tcW w:w="4725" w:type="dxa"/>
            <w:tcBorders>
              <w:top w:val="nil"/>
              <w:left w:val="nil"/>
              <w:bottom w:val="nil"/>
              <w:right w:val="nil"/>
            </w:tcBorders>
            <w:vAlign w:val="bottom"/>
          </w:tcPr>
          <w:p w:rsidR="00566FEF" w:rsidRPr="00566FEF" w:rsidRDefault="00566FEF" w:rsidP="00095D4E">
            <w:pPr>
              <w:ind w:left="170"/>
              <w:jc w:val="both"/>
              <w:rPr>
                <w:sz w:val="28"/>
                <w:szCs w:val="28"/>
                <w:lang w:val="en-US"/>
              </w:rPr>
            </w:pPr>
            <w:r>
              <w:rPr>
                <w:sz w:val="28"/>
                <w:szCs w:val="28"/>
                <w:lang w:val="uk-UA"/>
              </w:rPr>
              <w:t>5.3.3</w:t>
            </w:r>
            <w:r>
              <w:rPr>
                <w:sz w:val="28"/>
                <w:szCs w:val="28"/>
                <w:lang w:val="en-US"/>
              </w:rPr>
              <w:t xml:space="preserve"> </w:t>
            </w:r>
            <w:r w:rsidRPr="00323832">
              <w:rPr>
                <w:sz w:val="28"/>
                <w:szCs w:val="28"/>
                <w:lang w:val="uk-UA"/>
              </w:rPr>
              <w:t>Проведення</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566FEF" w:rsidRPr="00566FEF" w:rsidRDefault="00566FEF" w:rsidP="00323832">
            <w:pPr>
              <w:keepNext/>
              <w:outlineLvl w:val="4"/>
              <w:rPr>
                <w:b/>
                <w:sz w:val="28"/>
                <w:szCs w:val="28"/>
                <w:lang w:val="en-US"/>
              </w:rPr>
            </w:pPr>
            <w:r>
              <w:rPr>
                <w:b/>
                <w:sz w:val="28"/>
                <w:szCs w:val="28"/>
                <w:lang w:val="en-US"/>
              </w:rPr>
              <w:t>25</w:t>
            </w:r>
          </w:p>
        </w:tc>
        <w:tc>
          <w:tcPr>
            <w:tcW w:w="4656" w:type="dxa"/>
            <w:tcBorders>
              <w:top w:val="nil"/>
              <w:left w:val="nil"/>
              <w:bottom w:val="nil"/>
              <w:right w:val="nil"/>
            </w:tcBorders>
            <w:shd w:val="clear" w:color="auto" w:fill="auto"/>
            <w:tcMar>
              <w:left w:w="227" w:type="dxa"/>
            </w:tcMar>
          </w:tcPr>
          <w:p w:rsidR="00566FEF" w:rsidRPr="00EA4E35" w:rsidRDefault="00566FEF" w:rsidP="00323832">
            <w:pPr>
              <w:jc w:val="both"/>
              <w:rPr>
                <w:sz w:val="28"/>
                <w:szCs w:val="28"/>
                <w:lang w:val="uk-UA"/>
              </w:rPr>
            </w:pPr>
            <w:r w:rsidRPr="00566FEF">
              <w:rPr>
                <w:bCs/>
                <w:spacing w:val="-1"/>
                <w:sz w:val="28"/>
              </w:rPr>
              <w:t>5.3.3</w:t>
            </w:r>
            <w:r w:rsidRPr="00566FEF">
              <w:rPr>
                <w:bCs/>
                <w:sz w:val="28"/>
              </w:rPr>
              <w:t xml:space="preserve">  </w:t>
            </w:r>
            <w:r w:rsidRPr="00566FEF">
              <w:rPr>
                <w:bCs/>
                <w:spacing w:val="24"/>
                <w:sz w:val="28"/>
              </w:rPr>
              <w:t xml:space="preserve"> </w:t>
            </w:r>
            <w:r w:rsidRPr="00B862E2">
              <w:rPr>
                <w:bCs/>
                <w:spacing w:val="-1"/>
                <w:sz w:val="28"/>
                <w:lang w:val="en-US"/>
              </w:rPr>
              <w:t>Durchf</w:t>
            </w:r>
            <w:r w:rsidRPr="00566FEF">
              <w:rPr>
                <w:bCs/>
                <w:spacing w:val="-1"/>
                <w:sz w:val="28"/>
              </w:rPr>
              <w:t>ü</w:t>
            </w:r>
            <w:r w:rsidRPr="00B862E2">
              <w:rPr>
                <w:bCs/>
                <w:spacing w:val="-1"/>
                <w:sz w:val="28"/>
                <w:lang w:val="en-US"/>
              </w:rPr>
              <w:t>hrung</w:t>
            </w:r>
            <w:r>
              <w:rPr>
                <w:bCs/>
                <w:spacing w:val="-1"/>
                <w:sz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566FEF" w:rsidRPr="00566FEF" w:rsidRDefault="00566FEF" w:rsidP="00566FEF">
            <w:pPr>
              <w:keepNext/>
              <w:outlineLvl w:val="4"/>
              <w:rPr>
                <w:b/>
                <w:sz w:val="28"/>
                <w:szCs w:val="28"/>
                <w:lang w:val="en-US"/>
              </w:rPr>
            </w:pPr>
            <w:r>
              <w:rPr>
                <w:b/>
                <w:sz w:val="28"/>
                <w:szCs w:val="28"/>
                <w:lang w:val="en-US"/>
              </w:rPr>
              <w:t>25</w:t>
            </w:r>
          </w:p>
        </w:tc>
      </w:tr>
      <w:tr w:rsidR="00566FEF" w:rsidRPr="00323832" w:rsidTr="004B5E85">
        <w:trPr>
          <w:trHeight w:val="20"/>
        </w:trPr>
        <w:tc>
          <w:tcPr>
            <w:tcW w:w="4725" w:type="dxa"/>
            <w:tcBorders>
              <w:top w:val="nil"/>
              <w:left w:val="nil"/>
              <w:bottom w:val="nil"/>
              <w:right w:val="nil"/>
            </w:tcBorders>
            <w:vAlign w:val="bottom"/>
          </w:tcPr>
          <w:p w:rsidR="00566FEF" w:rsidRPr="00566FEF" w:rsidRDefault="00566FEF" w:rsidP="00095D4E">
            <w:pPr>
              <w:ind w:left="170"/>
              <w:jc w:val="both"/>
              <w:rPr>
                <w:sz w:val="28"/>
                <w:szCs w:val="28"/>
                <w:lang w:val="en-US"/>
              </w:rPr>
            </w:pPr>
            <w:r>
              <w:rPr>
                <w:sz w:val="28"/>
                <w:szCs w:val="28"/>
                <w:lang w:val="uk-UA"/>
              </w:rPr>
              <w:t>5.3.4</w:t>
            </w:r>
            <w:r>
              <w:rPr>
                <w:sz w:val="28"/>
                <w:szCs w:val="28"/>
                <w:lang w:val="en-US"/>
              </w:rPr>
              <w:t xml:space="preserve"> </w:t>
            </w:r>
            <w:r w:rsidRPr="00323832">
              <w:rPr>
                <w:sz w:val="28"/>
                <w:szCs w:val="28"/>
                <w:lang w:val="uk-UA"/>
              </w:rPr>
              <w:t>Представлення результатів</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566FEF" w:rsidRPr="00566FEF" w:rsidRDefault="00566FEF" w:rsidP="00323832">
            <w:pPr>
              <w:keepNext/>
              <w:outlineLvl w:val="4"/>
              <w:rPr>
                <w:b/>
                <w:sz w:val="28"/>
                <w:szCs w:val="28"/>
                <w:lang w:val="en-US"/>
              </w:rPr>
            </w:pPr>
            <w:r>
              <w:rPr>
                <w:b/>
                <w:sz w:val="28"/>
                <w:szCs w:val="28"/>
                <w:lang w:val="en-US"/>
              </w:rPr>
              <w:t>25</w:t>
            </w:r>
          </w:p>
        </w:tc>
        <w:tc>
          <w:tcPr>
            <w:tcW w:w="4656" w:type="dxa"/>
            <w:tcBorders>
              <w:top w:val="nil"/>
              <w:left w:val="nil"/>
              <w:bottom w:val="nil"/>
              <w:right w:val="nil"/>
            </w:tcBorders>
            <w:shd w:val="clear" w:color="auto" w:fill="auto"/>
            <w:tcMar>
              <w:left w:w="227" w:type="dxa"/>
            </w:tcMar>
          </w:tcPr>
          <w:p w:rsidR="00566FEF" w:rsidRPr="00EA4E35" w:rsidRDefault="00566FEF" w:rsidP="00323832">
            <w:pPr>
              <w:jc w:val="both"/>
              <w:rPr>
                <w:sz w:val="28"/>
                <w:szCs w:val="28"/>
                <w:lang w:val="uk-UA"/>
              </w:rPr>
            </w:pPr>
            <w:r w:rsidRPr="00566FEF">
              <w:rPr>
                <w:bCs/>
                <w:spacing w:val="-1"/>
                <w:sz w:val="28"/>
              </w:rPr>
              <w:t>5.3.4</w:t>
            </w:r>
            <w:r w:rsidRPr="00566FEF">
              <w:rPr>
                <w:bCs/>
                <w:sz w:val="28"/>
              </w:rPr>
              <w:t xml:space="preserve">  </w:t>
            </w:r>
            <w:r w:rsidRPr="00566FEF">
              <w:rPr>
                <w:bCs/>
                <w:spacing w:val="44"/>
                <w:sz w:val="28"/>
              </w:rPr>
              <w:t xml:space="preserve"> </w:t>
            </w:r>
            <w:r w:rsidRPr="00B862E2">
              <w:rPr>
                <w:bCs/>
                <w:spacing w:val="-1"/>
                <w:sz w:val="28"/>
                <w:lang w:val="en-US"/>
              </w:rPr>
              <w:t>Angabe</w:t>
            </w:r>
            <w:r w:rsidRPr="00566FEF">
              <w:rPr>
                <w:bCs/>
                <w:spacing w:val="-15"/>
                <w:sz w:val="28"/>
              </w:rPr>
              <w:t xml:space="preserve"> </w:t>
            </w:r>
            <w:r w:rsidRPr="00B862E2">
              <w:rPr>
                <w:bCs/>
                <w:spacing w:val="-1"/>
                <w:sz w:val="28"/>
                <w:lang w:val="en-US"/>
              </w:rPr>
              <w:t>der</w:t>
            </w:r>
            <w:r w:rsidRPr="00566FEF">
              <w:rPr>
                <w:bCs/>
                <w:spacing w:val="-12"/>
                <w:sz w:val="28"/>
              </w:rPr>
              <w:t xml:space="preserve"> </w:t>
            </w:r>
            <w:r w:rsidRPr="00B862E2">
              <w:rPr>
                <w:bCs/>
                <w:spacing w:val="-1"/>
                <w:sz w:val="28"/>
                <w:lang w:val="en-US"/>
              </w:rPr>
              <w:t>Ergebnisse</w:t>
            </w:r>
            <w:r>
              <w:rPr>
                <w:bCs/>
                <w:spacing w:val="-1"/>
                <w:sz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566FEF" w:rsidRPr="00566FEF" w:rsidRDefault="00566FEF" w:rsidP="00566FEF">
            <w:pPr>
              <w:keepNext/>
              <w:outlineLvl w:val="4"/>
              <w:rPr>
                <w:b/>
                <w:sz w:val="28"/>
                <w:szCs w:val="28"/>
                <w:lang w:val="en-US"/>
              </w:rPr>
            </w:pPr>
            <w:r>
              <w:rPr>
                <w:b/>
                <w:sz w:val="28"/>
                <w:szCs w:val="28"/>
                <w:lang w:val="en-US"/>
              </w:rPr>
              <w:t>25</w:t>
            </w:r>
          </w:p>
        </w:tc>
      </w:tr>
      <w:tr w:rsidR="00566FEF" w:rsidRPr="00323832" w:rsidTr="004B5E85">
        <w:trPr>
          <w:trHeight w:val="20"/>
        </w:trPr>
        <w:tc>
          <w:tcPr>
            <w:tcW w:w="4725" w:type="dxa"/>
            <w:tcBorders>
              <w:top w:val="nil"/>
              <w:left w:val="nil"/>
              <w:bottom w:val="nil"/>
              <w:right w:val="nil"/>
            </w:tcBorders>
            <w:vAlign w:val="bottom"/>
          </w:tcPr>
          <w:p w:rsidR="00566FEF" w:rsidRPr="00566FEF" w:rsidRDefault="00566FEF" w:rsidP="00095D4E">
            <w:pPr>
              <w:ind w:left="170"/>
              <w:jc w:val="both"/>
              <w:rPr>
                <w:sz w:val="28"/>
                <w:szCs w:val="28"/>
                <w:lang w:val="en-US"/>
              </w:rPr>
            </w:pPr>
            <w:r w:rsidRPr="00323832">
              <w:rPr>
                <w:sz w:val="28"/>
                <w:szCs w:val="28"/>
                <w:lang w:val="uk-UA"/>
              </w:rPr>
              <w:t>5.4</w:t>
            </w:r>
            <w:r w:rsidRPr="00323832">
              <w:rPr>
                <w:sz w:val="28"/>
                <w:szCs w:val="28"/>
                <w:lang w:val="uk-UA"/>
              </w:rPr>
              <w:tab/>
              <w:t>Визначення товщини</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566FEF" w:rsidRPr="00566FEF" w:rsidRDefault="00566FEF" w:rsidP="00323832">
            <w:pPr>
              <w:keepNext/>
              <w:outlineLvl w:val="4"/>
              <w:rPr>
                <w:b/>
                <w:sz w:val="28"/>
                <w:szCs w:val="28"/>
                <w:lang w:val="en-US"/>
              </w:rPr>
            </w:pPr>
            <w:r>
              <w:rPr>
                <w:b/>
                <w:sz w:val="28"/>
                <w:szCs w:val="28"/>
                <w:lang w:val="en-US"/>
              </w:rPr>
              <w:t>25</w:t>
            </w:r>
          </w:p>
        </w:tc>
        <w:tc>
          <w:tcPr>
            <w:tcW w:w="4656" w:type="dxa"/>
            <w:tcBorders>
              <w:top w:val="nil"/>
              <w:left w:val="nil"/>
              <w:bottom w:val="nil"/>
              <w:right w:val="nil"/>
            </w:tcBorders>
            <w:shd w:val="clear" w:color="auto" w:fill="auto"/>
            <w:tcMar>
              <w:left w:w="227" w:type="dxa"/>
            </w:tcMar>
          </w:tcPr>
          <w:p w:rsidR="00566FEF" w:rsidRPr="00EA4E35" w:rsidRDefault="00566FEF" w:rsidP="00323832">
            <w:pPr>
              <w:jc w:val="both"/>
              <w:rPr>
                <w:sz w:val="28"/>
                <w:szCs w:val="28"/>
                <w:lang w:val="uk-UA"/>
              </w:rPr>
            </w:pPr>
            <w:r w:rsidRPr="00B862E2">
              <w:rPr>
                <w:bCs/>
                <w:spacing w:val="-1"/>
                <w:sz w:val="28"/>
                <w:lang w:val="en-US"/>
              </w:rPr>
              <w:t>5.4</w:t>
            </w:r>
            <w:r w:rsidRPr="00B862E2">
              <w:rPr>
                <w:bCs/>
                <w:sz w:val="28"/>
                <w:lang w:val="en-US"/>
              </w:rPr>
              <w:t xml:space="preserve">     </w:t>
            </w:r>
            <w:r w:rsidRPr="00B862E2">
              <w:rPr>
                <w:bCs/>
                <w:spacing w:val="38"/>
                <w:sz w:val="28"/>
                <w:lang w:val="en-US"/>
              </w:rPr>
              <w:t xml:space="preserve"> </w:t>
            </w:r>
            <w:r w:rsidRPr="00B862E2">
              <w:rPr>
                <w:bCs/>
                <w:spacing w:val="-1"/>
                <w:sz w:val="28"/>
                <w:lang w:val="en-US"/>
              </w:rPr>
              <w:t>Bestimmung</w:t>
            </w:r>
            <w:r w:rsidRPr="00B862E2">
              <w:rPr>
                <w:bCs/>
                <w:spacing w:val="-9"/>
                <w:sz w:val="28"/>
                <w:lang w:val="en-US"/>
              </w:rPr>
              <w:t xml:space="preserve"> </w:t>
            </w:r>
            <w:r w:rsidRPr="00B862E2">
              <w:rPr>
                <w:bCs/>
                <w:sz w:val="28"/>
                <w:lang w:val="en-US"/>
              </w:rPr>
              <w:t>der</w:t>
            </w:r>
            <w:r w:rsidRPr="00B862E2">
              <w:rPr>
                <w:bCs/>
                <w:spacing w:val="-10"/>
                <w:sz w:val="28"/>
                <w:lang w:val="en-US"/>
              </w:rPr>
              <w:t xml:space="preserve"> </w:t>
            </w:r>
            <w:r w:rsidRPr="00B862E2">
              <w:rPr>
                <w:bCs/>
                <w:spacing w:val="-1"/>
                <w:sz w:val="28"/>
                <w:lang w:val="en-US"/>
              </w:rPr>
              <w:t>Dicke</w:t>
            </w:r>
            <w:r>
              <w:rPr>
                <w:bCs/>
                <w:spacing w:val="-1"/>
                <w:sz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566FEF" w:rsidRPr="00566FEF" w:rsidRDefault="00566FEF" w:rsidP="00566FEF">
            <w:pPr>
              <w:keepNext/>
              <w:outlineLvl w:val="4"/>
              <w:rPr>
                <w:b/>
                <w:sz w:val="28"/>
                <w:szCs w:val="28"/>
                <w:lang w:val="en-US"/>
              </w:rPr>
            </w:pPr>
            <w:r>
              <w:rPr>
                <w:b/>
                <w:sz w:val="28"/>
                <w:szCs w:val="28"/>
                <w:lang w:val="en-US"/>
              </w:rPr>
              <w:t>25</w:t>
            </w:r>
          </w:p>
        </w:tc>
      </w:tr>
      <w:tr w:rsidR="00566FEF" w:rsidRPr="00323832" w:rsidTr="004B5E85">
        <w:trPr>
          <w:trHeight w:val="20"/>
        </w:trPr>
        <w:tc>
          <w:tcPr>
            <w:tcW w:w="4725" w:type="dxa"/>
            <w:tcBorders>
              <w:top w:val="nil"/>
              <w:left w:val="nil"/>
              <w:bottom w:val="nil"/>
              <w:right w:val="nil"/>
            </w:tcBorders>
            <w:vAlign w:val="bottom"/>
          </w:tcPr>
          <w:p w:rsidR="00566FEF" w:rsidRPr="00566FEF" w:rsidRDefault="00566FEF" w:rsidP="00095D4E">
            <w:pPr>
              <w:ind w:left="170"/>
              <w:jc w:val="both"/>
              <w:rPr>
                <w:sz w:val="28"/>
                <w:szCs w:val="28"/>
                <w:lang w:val="en-US"/>
              </w:rPr>
            </w:pPr>
            <w:r>
              <w:rPr>
                <w:sz w:val="28"/>
                <w:szCs w:val="28"/>
                <w:lang w:val="uk-UA"/>
              </w:rPr>
              <w:t>5.4.1</w:t>
            </w:r>
            <w:r>
              <w:rPr>
                <w:sz w:val="28"/>
                <w:szCs w:val="28"/>
                <w:lang w:val="en-US"/>
              </w:rPr>
              <w:t xml:space="preserve"> </w:t>
            </w:r>
            <w:r w:rsidRPr="00323832">
              <w:rPr>
                <w:sz w:val="28"/>
                <w:szCs w:val="28"/>
                <w:lang w:val="uk-UA"/>
              </w:rPr>
              <w:t>Короткий опис</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566FEF" w:rsidRPr="00566FEF" w:rsidRDefault="00566FEF" w:rsidP="00323832">
            <w:pPr>
              <w:keepNext/>
              <w:outlineLvl w:val="4"/>
              <w:rPr>
                <w:b/>
                <w:sz w:val="28"/>
                <w:szCs w:val="28"/>
                <w:lang w:val="en-US"/>
              </w:rPr>
            </w:pPr>
            <w:r>
              <w:rPr>
                <w:b/>
                <w:sz w:val="28"/>
                <w:szCs w:val="28"/>
                <w:lang w:val="en-US"/>
              </w:rPr>
              <w:t>25</w:t>
            </w:r>
          </w:p>
        </w:tc>
        <w:tc>
          <w:tcPr>
            <w:tcW w:w="4656" w:type="dxa"/>
            <w:tcBorders>
              <w:top w:val="nil"/>
              <w:left w:val="nil"/>
              <w:bottom w:val="nil"/>
              <w:right w:val="nil"/>
            </w:tcBorders>
            <w:shd w:val="clear" w:color="auto" w:fill="auto"/>
            <w:tcMar>
              <w:left w:w="227" w:type="dxa"/>
            </w:tcMar>
          </w:tcPr>
          <w:p w:rsidR="00566FEF" w:rsidRPr="00EA4E35" w:rsidRDefault="00566FEF" w:rsidP="00323832">
            <w:pPr>
              <w:jc w:val="both"/>
              <w:rPr>
                <w:sz w:val="28"/>
                <w:szCs w:val="28"/>
                <w:lang w:val="uk-UA"/>
              </w:rPr>
            </w:pPr>
            <w:r w:rsidRPr="00B862E2">
              <w:rPr>
                <w:bCs/>
                <w:spacing w:val="-1"/>
                <w:sz w:val="28"/>
                <w:lang w:val="en-US"/>
              </w:rPr>
              <w:t>5.4.1</w:t>
            </w:r>
            <w:r w:rsidRPr="00B862E2">
              <w:rPr>
                <w:bCs/>
                <w:sz w:val="28"/>
                <w:lang w:val="en-US"/>
              </w:rPr>
              <w:t xml:space="preserve">  </w:t>
            </w:r>
            <w:r w:rsidRPr="00B862E2">
              <w:rPr>
                <w:bCs/>
                <w:spacing w:val="29"/>
                <w:sz w:val="28"/>
                <w:lang w:val="en-US"/>
              </w:rPr>
              <w:t xml:space="preserve"> </w:t>
            </w:r>
            <w:r w:rsidRPr="00B862E2">
              <w:rPr>
                <w:bCs/>
                <w:spacing w:val="-1"/>
                <w:sz w:val="28"/>
                <w:lang w:val="en-US"/>
              </w:rPr>
              <w:t>Kurzbeschreibung</w:t>
            </w:r>
            <w:r>
              <w:rPr>
                <w:bCs/>
                <w:spacing w:val="-1"/>
                <w:sz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566FEF" w:rsidRPr="00566FEF" w:rsidRDefault="00566FEF" w:rsidP="00566FEF">
            <w:pPr>
              <w:keepNext/>
              <w:outlineLvl w:val="4"/>
              <w:rPr>
                <w:b/>
                <w:sz w:val="28"/>
                <w:szCs w:val="28"/>
                <w:lang w:val="en-US"/>
              </w:rPr>
            </w:pPr>
            <w:r>
              <w:rPr>
                <w:b/>
                <w:sz w:val="28"/>
                <w:szCs w:val="28"/>
                <w:lang w:val="en-US"/>
              </w:rPr>
              <w:t>25</w:t>
            </w:r>
          </w:p>
        </w:tc>
      </w:tr>
      <w:tr w:rsidR="00566FEF" w:rsidRPr="00323832" w:rsidTr="004B5E85">
        <w:trPr>
          <w:trHeight w:val="20"/>
        </w:trPr>
        <w:tc>
          <w:tcPr>
            <w:tcW w:w="4725" w:type="dxa"/>
            <w:tcBorders>
              <w:top w:val="nil"/>
              <w:left w:val="nil"/>
              <w:bottom w:val="nil"/>
              <w:right w:val="nil"/>
            </w:tcBorders>
            <w:vAlign w:val="bottom"/>
          </w:tcPr>
          <w:p w:rsidR="00566FEF" w:rsidRPr="00566FEF" w:rsidRDefault="00566FEF" w:rsidP="00095D4E">
            <w:pPr>
              <w:ind w:left="170"/>
              <w:jc w:val="both"/>
              <w:rPr>
                <w:sz w:val="28"/>
                <w:szCs w:val="28"/>
                <w:lang w:val="en-US"/>
              </w:rPr>
            </w:pPr>
            <w:r w:rsidRPr="00323832">
              <w:rPr>
                <w:sz w:val="28"/>
                <w:szCs w:val="28"/>
                <w:lang w:val="uk-UA"/>
              </w:rPr>
              <w:t>5.4.2</w:t>
            </w:r>
            <w:r>
              <w:t xml:space="preserve"> </w:t>
            </w:r>
            <w:r>
              <w:rPr>
                <w:sz w:val="28"/>
                <w:szCs w:val="28"/>
                <w:lang w:val="uk-UA"/>
              </w:rPr>
              <w:t>Прилад</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566FEF" w:rsidRPr="00566FEF" w:rsidRDefault="00566FEF" w:rsidP="00323832">
            <w:pPr>
              <w:keepNext/>
              <w:outlineLvl w:val="4"/>
              <w:rPr>
                <w:b/>
                <w:sz w:val="28"/>
                <w:szCs w:val="28"/>
                <w:lang w:val="en-US"/>
              </w:rPr>
            </w:pPr>
            <w:r>
              <w:rPr>
                <w:b/>
                <w:sz w:val="28"/>
                <w:szCs w:val="28"/>
                <w:lang w:val="en-US"/>
              </w:rPr>
              <w:t>25</w:t>
            </w:r>
          </w:p>
        </w:tc>
        <w:tc>
          <w:tcPr>
            <w:tcW w:w="4656" w:type="dxa"/>
            <w:tcBorders>
              <w:top w:val="nil"/>
              <w:left w:val="nil"/>
              <w:bottom w:val="nil"/>
              <w:right w:val="nil"/>
            </w:tcBorders>
            <w:shd w:val="clear" w:color="auto" w:fill="auto"/>
            <w:tcMar>
              <w:left w:w="227" w:type="dxa"/>
            </w:tcMar>
          </w:tcPr>
          <w:p w:rsidR="00566FEF" w:rsidRPr="00EA4E35" w:rsidRDefault="00566FEF" w:rsidP="00323832">
            <w:pPr>
              <w:jc w:val="both"/>
              <w:rPr>
                <w:sz w:val="28"/>
                <w:szCs w:val="28"/>
                <w:lang w:val="uk-UA"/>
              </w:rPr>
            </w:pPr>
            <w:r w:rsidRPr="00B862E2">
              <w:rPr>
                <w:bCs/>
                <w:spacing w:val="-1"/>
                <w:sz w:val="28"/>
                <w:lang w:val="en-US"/>
              </w:rPr>
              <w:t>5.4.2</w:t>
            </w:r>
            <w:r w:rsidRPr="00B862E2">
              <w:rPr>
                <w:bCs/>
                <w:sz w:val="28"/>
                <w:lang w:val="en-US"/>
              </w:rPr>
              <w:t xml:space="preserve">  </w:t>
            </w:r>
            <w:r w:rsidRPr="00B862E2">
              <w:rPr>
                <w:bCs/>
                <w:spacing w:val="15"/>
                <w:sz w:val="28"/>
                <w:lang w:val="en-US"/>
              </w:rPr>
              <w:t xml:space="preserve"> </w:t>
            </w:r>
            <w:r w:rsidRPr="00B862E2">
              <w:rPr>
                <w:bCs/>
                <w:spacing w:val="-1"/>
                <w:sz w:val="28"/>
                <w:lang w:val="en-US"/>
              </w:rPr>
              <w:t>Gerät</w:t>
            </w:r>
            <w:r>
              <w:rPr>
                <w:bCs/>
                <w:spacing w:val="-1"/>
                <w:sz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566FEF" w:rsidRPr="00566FEF" w:rsidRDefault="00566FEF" w:rsidP="00566FEF">
            <w:pPr>
              <w:keepNext/>
              <w:outlineLvl w:val="4"/>
              <w:rPr>
                <w:b/>
                <w:sz w:val="28"/>
                <w:szCs w:val="28"/>
                <w:lang w:val="en-US"/>
              </w:rPr>
            </w:pPr>
            <w:r>
              <w:rPr>
                <w:b/>
                <w:sz w:val="28"/>
                <w:szCs w:val="28"/>
                <w:lang w:val="en-US"/>
              </w:rPr>
              <w:t>25</w:t>
            </w:r>
          </w:p>
        </w:tc>
      </w:tr>
      <w:tr w:rsidR="00566FEF" w:rsidRPr="00323832" w:rsidTr="004B5E85">
        <w:trPr>
          <w:trHeight w:val="20"/>
        </w:trPr>
        <w:tc>
          <w:tcPr>
            <w:tcW w:w="4725" w:type="dxa"/>
            <w:tcBorders>
              <w:top w:val="nil"/>
              <w:left w:val="nil"/>
              <w:bottom w:val="nil"/>
              <w:right w:val="nil"/>
            </w:tcBorders>
            <w:vAlign w:val="bottom"/>
          </w:tcPr>
          <w:p w:rsidR="00566FEF" w:rsidRPr="00566FEF" w:rsidRDefault="00566FEF" w:rsidP="00095D4E">
            <w:pPr>
              <w:ind w:left="170"/>
              <w:jc w:val="both"/>
              <w:rPr>
                <w:sz w:val="28"/>
                <w:szCs w:val="28"/>
                <w:lang w:val="en-US"/>
              </w:rPr>
            </w:pPr>
            <w:r>
              <w:rPr>
                <w:sz w:val="28"/>
                <w:szCs w:val="28"/>
                <w:lang w:val="uk-UA"/>
              </w:rPr>
              <w:t>5.4.3</w:t>
            </w:r>
            <w:r>
              <w:rPr>
                <w:sz w:val="28"/>
                <w:szCs w:val="28"/>
                <w:lang w:val="en-US"/>
              </w:rPr>
              <w:t xml:space="preserve"> </w:t>
            </w:r>
            <w:r w:rsidRPr="00323832">
              <w:rPr>
                <w:sz w:val="28"/>
                <w:szCs w:val="28"/>
                <w:lang w:val="uk-UA"/>
              </w:rPr>
              <w:t>Проведення</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566FEF" w:rsidRPr="00566FEF" w:rsidRDefault="00566FEF" w:rsidP="00323832">
            <w:pPr>
              <w:keepNext/>
              <w:outlineLvl w:val="4"/>
              <w:rPr>
                <w:b/>
                <w:sz w:val="28"/>
                <w:szCs w:val="28"/>
                <w:lang w:val="en-US"/>
              </w:rPr>
            </w:pPr>
            <w:r>
              <w:rPr>
                <w:b/>
                <w:sz w:val="28"/>
                <w:szCs w:val="28"/>
                <w:lang w:val="en-US"/>
              </w:rPr>
              <w:t>25</w:t>
            </w:r>
          </w:p>
        </w:tc>
        <w:tc>
          <w:tcPr>
            <w:tcW w:w="4656" w:type="dxa"/>
            <w:tcBorders>
              <w:top w:val="nil"/>
              <w:left w:val="nil"/>
              <w:bottom w:val="nil"/>
              <w:right w:val="nil"/>
            </w:tcBorders>
            <w:shd w:val="clear" w:color="auto" w:fill="auto"/>
            <w:tcMar>
              <w:left w:w="227" w:type="dxa"/>
            </w:tcMar>
          </w:tcPr>
          <w:p w:rsidR="00566FEF" w:rsidRPr="00EA4E35" w:rsidRDefault="00566FEF" w:rsidP="00323832">
            <w:pPr>
              <w:jc w:val="both"/>
              <w:rPr>
                <w:sz w:val="28"/>
                <w:szCs w:val="28"/>
                <w:lang w:val="uk-UA"/>
              </w:rPr>
            </w:pPr>
            <w:r w:rsidRPr="00B862E2">
              <w:rPr>
                <w:bCs/>
                <w:spacing w:val="-1"/>
                <w:sz w:val="28"/>
                <w:lang w:val="en-US"/>
              </w:rPr>
              <w:t>5.4.3</w:t>
            </w:r>
            <w:r w:rsidRPr="00B862E2">
              <w:rPr>
                <w:bCs/>
                <w:sz w:val="28"/>
                <w:lang w:val="en-US"/>
              </w:rPr>
              <w:t xml:space="preserve">  </w:t>
            </w:r>
            <w:r w:rsidRPr="00B862E2">
              <w:rPr>
                <w:bCs/>
                <w:spacing w:val="24"/>
                <w:sz w:val="28"/>
                <w:lang w:val="en-US"/>
              </w:rPr>
              <w:t xml:space="preserve"> </w:t>
            </w:r>
            <w:r w:rsidRPr="00B862E2">
              <w:rPr>
                <w:bCs/>
                <w:spacing w:val="-1"/>
                <w:sz w:val="28"/>
                <w:lang w:val="en-US"/>
              </w:rPr>
              <w:t>Durchführung</w:t>
            </w:r>
            <w:r>
              <w:rPr>
                <w:bCs/>
                <w:spacing w:val="-1"/>
                <w:sz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566FEF" w:rsidRPr="00566FEF" w:rsidRDefault="00566FEF" w:rsidP="00566FEF">
            <w:pPr>
              <w:keepNext/>
              <w:outlineLvl w:val="4"/>
              <w:rPr>
                <w:b/>
                <w:sz w:val="28"/>
                <w:szCs w:val="28"/>
                <w:lang w:val="en-US"/>
              </w:rPr>
            </w:pPr>
            <w:r>
              <w:rPr>
                <w:b/>
                <w:sz w:val="28"/>
                <w:szCs w:val="28"/>
                <w:lang w:val="en-US"/>
              </w:rPr>
              <w:t>25</w:t>
            </w:r>
          </w:p>
        </w:tc>
      </w:tr>
      <w:tr w:rsidR="00566FEF" w:rsidRPr="00323832" w:rsidTr="004B5E85">
        <w:trPr>
          <w:trHeight w:val="20"/>
        </w:trPr>
        <w:tc>
          <w:tcPr>
            <w:tcW w:w="4725" w:type="dxa"/>
            <w:tcBorders>
              <w:top w:val="nil"/>
              <w:left w:val="nil"/>
              <w:bottom w:val="nil"/>
              <w:right w:val="nil"/>
            </w:tcBorders>
            <w:vAlign w:val="bottom"/>
          </w:tcPr>
          <w:p w:rsidR="00566FEF" w:rsidRPr="00566FEF" w:rsidRDefault="00566FEF" w:rsidP="00095D4E">
            <w:pPr>
              <w:ind w:left="170"/>
              <w:jc w:val="both"/>
              <w:rPr>
                <w:sz w:val="28"/>
                <w:szCs w:val="28"/>
                <w:lang w:val="en-US"/>
              </w:rPr>
            </w:pPr>
            <w:r>
              <w:rPr>
                <w:sz w:val="28"/>
                <w:szCs w:val="28"/>
                <w:lang w:val="uk-UA"/>
              </w:rPr>
              <w:t>5.4.4</w:t>
            </w:r>
            <w:r w:rsidRPr="00566FEF">
              <w:rPr>
                <w:sz w:val="28"/>
                <w:szCs w:val="28"/>
              </w:rPr>
              <w:t xml:space="preserve"> </w:t>
            </w:r>
            <w:r w:rsidRPr="00323832">
              <w:rPr>
                <w:sz w:val="28"/>
                <w:szCs w:val="28"/>
                <w:lang w:val="uk-UA"/>
              </w:rPr>
              <w:t>Представлення результатів</w:t>
            </w:r>
            <w:r w:rsidRPr="00566FEF">
              <w:rPr>
                <w:sz w:val="28"/>
                <w:szCs w:val="28"/>
              </w:rPr>
              <w:t xml:space="preserve"> …</w:t>
            </w:r>
            <w:r>
              <w:rPr>
                <w:sz w:val="28"/>
                <w:szCs w:val="28"/>
              </w:rPr>
              <w:t>.</w:t>
            </w:r>
          </w:p>
        </w:tc>
        <w:tc>
          <w:tcPr>
            <w:tcW w:w="684" w:type="dxa"/>
            <w:tcBorders>
              <w:top w:val="nil"/>
              <w:left w:val="nil"/>
              <w:bottom w:val="nil"/>
              <w:right w:val="nil"/>
            </w:tcBorders>
            <w:tcMar>
              <w:left w:w="28" w:type="dxa"/>
              <w:right w:w="28" w:type="dxa"/>
            </w:tcMar>
            <w:vAlign w:val="bottom"/>
          </w:tcPr>
          <w:p w:rsidR="00566FEF" w:rsidRPr="00566FEF" w:rsidRDefault="00566FEF" w:rsidP="00323832">
            <w:pPr>
              <w:keepNext/>
              <w:outlineLvl w:val="4"/>
              <w:rPr>
                <w:b/>
                <w:sz w:val="28"/>
                <w:szCs w:val="28"/>
              </w:rPr>
            </w:pPr>
            <w:r w:rsidRPr="00566FEF">
              <w:rPr>
                <w:b/>
                <w:sz w:val="28"/>
                <w:szCs w:val="28"/>
              </w:rPr>
              <w:t>26</w:t>
            </w:r>
          </w:p>
        </w:tc>
        <w:tc>
          <w:tcPr>
            <w:tcW w:w="4656" w:type="dxa"/>
            <w:tcBorders>
              <w:top w:val="nil"/>
              <w:left w:val="nil"/>
              <w:bottom w:val="nil"/>
              <w:right w:val="nil"/>
            </w:tcBorders>
            <w:shd w:val="clear" w:color="auto" w:fill="auto"/>
            <w:tcMar>
              <w:left w:w="227" w:type="dxa"/>
            </w:tcMar>
          </w:tcPr>
          <w:p w:rsidR="00566FEF" w:rsidRPr="00EA4E35" w:rsidRDefault="00566FEF" w:rsidP="00323832">
            <w:pPr>
              <w:jc w:val="both"/>
              <w:rPr>
                <w:sz w:val="28"/>
                <w:szCs w:val="28"/>
                <w:lang w:val="uk-UA"/>
              </w:rPr>
            </w:pPr>
            <w:r w:rsidRPr="00566FEF">
              <w:rPr>
                <w:bCs/>
                <w:spacing w:val="-1"/>
                <w:sz w:val="28"/>
              </w:rPr>
              <w:t>5.4.4</w:t>
            </w:r>
            <w:r w:rsidRPr="00566FEF">
              <w:rPr>
                <w:bCs/>
                <w:sz w:val="28"/>
              </w:rPr>
              <w:t xml:space="preserve">  </w:t>
            </w:r>
            <w:r w:rsidRPr="00566FEF">
              <w:rPr>
                <w:bCs/>
                <w:spacing w:val="44"/>
                <w:sz w:val="28"/>
              </w:rPr>
              <w:t xml:space="preserve"> </w:t>
            </w:r>
            <w:r w:rsidRPr="00B862E2">
              <w:rPr>
                <w:bCs/>
                <w:spacing w:val="-1"/>
                <w:sz w:val="28"/>
                <w:lang w:val="en-US"/>
              </w:rPr>
              <w:t>Angabe</w:t>
            </w:r>
            <w:r w:rsidRPr="00566FEF">
              <w:rPr>
                <w:bCs/>
                <w:spacing w:val="-15"/>
                <w:sz w:val="28"/>
              </w:rPr>
              <w:t xml:space="preserve"> </w:t>
            </w:r>
            <w:r w:rsidRPr="00B862E2">
              <w:rPr>
                <w:bCs/>
                <w:spacing w:val="-1"/>
                <w:sz w:val="28"/>
                <w:lang w:val="en-US"/>
              </w:rPr>
              <w:t>der</w:t>
            </w:r>
            <w:r w:rsidRPr="00566FEF">
              <w:rPr>
                <w:bCs/>
                <w:spacing w:val="-12"/>
                <w:sz w:val="28"/>
              </w:rPr>
              <w:t xml:space="preserve"> </w:t>
            </w:r>
            <w:r w:rsidRPr="00B862E2">
              <w:rPr>
                <w:bCs/>
                <w:spacing w:val="-1"/>
                <w:sz w:val="28"/>
                <w:lang w:val="en-US"/>
              </w:rPr>
              <w:t>Ergebnisse</w:t>
            </w:r>
            <w:r>
              <w:rPr>
                <w:bCs/>
                <w:spacing w:val="-1"/>
                <w:sz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566FEF" w:rsidRPr="00566FEF" w:rsidRDefault="00566FEF" w:rsidP="00566FEF">
            <w:pPr>
              <w:keepNext/>
              <w:outlineLvl w:val="4"/>
              <w:rPr>
                <w:b/>
                <w:sz w:val="28"/>
                <w:szCs w:val="28"/>
              </w:rPr>
            </w:pPr>
            <w:r w:rsidRPr="00566FEF">
              <w:rPr>
                <w:b/>
                <w:sz w:val="28"/>
                <w:szCs w:val="28"/>
              </w:rPr>
              <w:t>26</w:t>
            </w:r>
          </w:p>
        </w:tc>
      </w:tr>
      <w:tr w:rsidR="00566FEF" w:rsidRPr="008A37AE" w:rsidTr="004B5E85">
        <w:trPr>
          <w:trHeight w:val="20"/>
        </w:trPr>
        <w:tc>
          <w:tcPr>
            <w:tcW w:w="4725" w:type="dxa"/>
            <w:tcBorders>
              <w:top w:val="nil"/>
              <w:left w:val="nil"/>
              <w:bottom w:val="nil"/>
              <w:right w:val="nil"/>
            </w:tcBorders>
            <w:vAlign w:val="bottom"/>
          </w:tcPr>
          <w:p w:rsidR="00566FEF" w:rsidRPr="00566FEF" w:rsidRDefault="00566FEF" w:rsidP="00095D4E">
            <w:pPr>
              <w:ind w:left="170"/>
              <w:jc w:val="both"/>
              <w:rPr>
                <w:sz w:val="28"/>
                <w:szCs w:val="28"/>
                <w:lang w:val="en-US"/>
              </w:rPr>
            </w:pPr>
            <w:r w:rsidRPr="006D4BB3">
              <w:rPr>
                <w:sz w:val="28"/>
                <w:szCs w:val="28"/>
                <w:lang w:val="uk-UA"/>
              </w:rPr>
              <w:t>5.5</w:t>
            </w:r>
            <w:r w:rsidRPr="006D4BB3">
              <w:rPr>
                <w:sz w:val="28"/>
                <w:szCs w:val="28"/>
                <w:lang w:val="uk-UA"/>
              </w:rPr>
              <w:tab/>
              <w:t>Визначення прямокутності поперечних крайок</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566FEF" w:rsidRPr="00566FEF" w:rsidRDefault="00566FEF" w:rsidP="00323832">
            <w:pPr>
              <w:keepNext/>
              <w:outlineLvl w:val="4"/>
              <w:rPr>
                <w:b/>
                <w:sz w:val="28"/>
                <w:szCs w:val="28"/>
              </w:rPr>
            </w:pPr>
            <w:r w:rsidRPr="00566FEF">
              <w:rPr>
                <w:b/>
                <w:sz w:val="28"/>
                <w:szCs w:val="28"/>
              </w:rPr>
              <w:t>26</w:t>
            </w:r>
          </w:p>
        </w:tc>
        <w:tc>
          <w:tcPr>
            <w:tcW w:w="4656" w:type="dxa"/>
            <w:tcBorders>
              <w:top w:val="nil"/>
              <w:left w:val="nil"/>
              <w:bottom w:val="nil"/>
              <w:right w:val="nil"/>
            </w:tcBorders>
            <w:shd w:val="clear" w:color="auto" w:fill="auto"/>
            <w:tcMar>
              <w:left w:w="227" w:type="dxa"/>
            </w:tcMar>
          </w:tcPr>
          <w:p w:rsidR="00566FEF" w:rsidRPr="00566FEF" w:rsidRDefault="00566FEF" w:rsidP="00323832">
            <w:pPr>
              <w:jc w:val="both"/>
              <w:rPr>
                <w:sz w:val="28"/>
                <w:szCs w:val="28"/>
                <w:lang w:val="en-US"/>
              </w:rPr>
            </w:pPr>
            <w:r w:rsidRPr="00EA4E35">
              <w:rPr>
                <w:sz w:val="28"/>
                <w:szCs w:val="28"/>
                <w:lang w:val="uk-UA"/>
              </w:rPr>
              <w:t>5.5 Bestimmung der Rechtwinkligkeit der Querkanten</w:t>
            </w:r>
            <w:r>
              <w:rPr>
                <w:sz w:val="28"/>
                <w:szCs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566FEF" w:rsidRPr="00566FEF" w:rsidRDefault="00566FEF" w:rsidP="00566FEF">
            <w:pPr>
              <w:keepNext/>
              <w:outlineLvl w:val="4"/>
              <w:rPr>
                <w:b/>
                <w:sz w:val="28"/>
                <w:szCs w:val="28"/>
              </w:rPr>
            </w:pPr>
            <w:r w:rsidRPr="00566FEF">
              <w:rPr>
                <w:b/>
                <w:sz w:val="28"/>
                <w:szCs w:val="28"/>
              </w:rPr>
              <w:t>26</w:t>
            </w:r>
          </w:p>
        </w:tc>
      </w:tr>
      <w:tr w:rsidR="00566FEF" w:rsidRPr="00323832" w:rsidTr="004B5E85">
        <w:trPr>
          <w:trHeight w:val="20"/>
        </w:trPr>
        <w:tc>
          <w:tcPr>
            <w:tcW w:w="4725" w:type="dxa"/>
            <w:tcBorders>
              <w:top w:val="nil"/>
              <w:left w:val="nil"/>
              <w:bottom w:val="nil"/>
              <w:right w:val="nil"/>
            </w:tcBorders>
            <w:vAlign w:val="bottom"/>
          </w:tcPr>
          <w:p w:rsidR="00566FEF" w:rsidRPr="00566FEF" w:rsidRDefault="00566FEF" w:rsidP="00095D4E">
            <w:pPr>
              <w:ind w:left="170"/>
              <w:jc w:val="both"/>
              <w:rPr>
                <w:sz w:val="28"/>
                <w:szCs w:val="28"/>
                <w:lang w:val="en-US"/>
              </w:rPr>
            </w:pPr>
            <w:r>
              <w:rPr>
                <w:sz w:val="28"/>
                <w:szCs w:val="28"/>
                <w:lang w:val="uk-UA"/>
              </w:rPr>
              <w:t>5.5.1</w:t>
            </w:r>
            <w:r>
              <w:rPr>
                <w:sz w:val="28"/>
                <w:szCs w:val="28"/>
                <w:lang w:val="en-US"/>
              </w:rPr>
              <w:t xml:space="preserve"> </w:t>
            </w:r>
            <w:r w:rsidRPr="006D4BB3">
              <w:rPr>
                <w:sz w:val="28"/>
                <w:szCs w:val="28"/>
                <w:lang w:val="uk-UA"/>
              </w:rPr>
              <w:t>Короткий опис</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566FEF" w:rsidRPr="00566FEF" w:rsidRDefault="00566FEF" w:rsidP="00323832">
            <w:pPr>
              <w:keepNext/>
              <w:outlineLvl w:val="4"/>
              <w:rPr>
                <w:b/>
                <w:sz w:val="28"/>
                <w:szCs w:val="28"/>
                <w:lang w:val="en-US"/>
              </w:rPr>
            </w:pPr>
            <w:r>
              <w:rPr>
                <w:b/>
                <w:sz w:val="28"/>
                <w:szCs w:val="28"/>
                <w:lang w:val="en-US"/>
              </w:rPr>
              <w:t>26</w:t>
            </w:r>
          </w:p>
        </w:tc>
        <w:tc>
          <w:tcPr>
            <w:tcW w:w="4656" w:type="dxa"/>
            <w:tcBorders>
              <w:top w:val="nil"/>
              <w:left w:val="nil"/>
              <w:bottom w:val="nil"/>
              <w:right w:val="nil"/>
            </w:tcBorders>
            <w:shd w:val="clear" w:color="auto" w:fill="auto"/>
            <w:tcMar>
              <w:left w:w="227" w:type="dxa"/>
            </w:tcMar>
          </w:tcPr>
          <w:p w:rsidR="00566FEF" w:rsidRPr="00580E21" w:rsidRDefault="00566FEF" w:rsidP="00580E21">
            <w:pPr>
              <w:autoSpaceDE w:val="0"/>
              <w:autoSpaceDN w:val="0"/>
              <w:adjustRightInd w:val="0"/>
              <w:rPr>
                <w:bCs/>
                <w:sz w:val="28"/>
                <w:szCs w:val="28"/>
                <w:lang w:val="uk-UA"/>
              </w:rPr>
            </w:pPr>
            <w:r w:rsidRPr="00D1064E">
              <w:rPr>
                <w:bCs/>
                <w:sz w:val="28"/>
                <w:szCs w:val="28"/>
                <w:lang w:val="en-US"/>
              </w:rPr>
              <w:t xml:space="preserve">5.5.1 Kurzbeschreibung </w:t>
            </w:r>
            <w:r>
              <w:rPr>
                <w:bCs/>
                <w:sz w:val="28"/>
                <w:szCs w:val="28"/>
                <w:lang w:val="en-US"/>
              </w:rPr>
              <w:t>…………….</w:t>
            </w:r>
          </w:p>
        </w:tc>
        <w:tc>
          <w:tcPr>
            <w:tcW w:w="708" w:type="dxa"/>
            <w:tcBorders>
              <w:top w:val="nil"/>
              <w:left w:val="nil"/>
              <w:bottom w:val="nil"/>
              <w:right w:val="nil"/>
            </w:tcBorders>
            <w:shd w:val="clear" w:color="auto" w:fill="auto"/>
            <w:tcMar>
              <w:left w:w="28" w:type="dxa"/>
              <w:right w:w="28" w:type="dxa"/>
            </w:tcMar>
            <w:vAlign w:val="bottom"/>
          </w:tcPr>
          <w:p w:rsidR="00566FEF" w:rsidRPr="00566FEF" w:rsidRDefault="00566FEF" w:rsidP="00566FEF">
            <w:pPr>
              <w:keepNext/>
              <w:outlineLvl w:val="4"/>
              <w:rPr>
                <w:b/>
                <w:sz w:val="28"/>
                <w:szCs w:val="28"/>
                <w:lang w:val="en-US"/>
              </w:rPr>
            </w:pPr>
            <w:r>
              <w:rPr>
                <w:b/>
                <w:sz w:val="28"/>
                <w:szCs w:val="28"/>
                <w:lang w:val="en-US"/>
              </w:rPr>
              <w:t>26</w:t>
            </w:r>
          </w:p>
        </w:tc>
      </w:tr>
      <w:tr w:rsidR="00566FEF" w:rsidRPr="00323832" w:rsidTr="004B5E85">
        <w:trPr>
          <w:trHeight w:val="20"/>
        </w:trPr>
        <w:tc>
          <w:tcPr>
            <w:tcW w:w="4725" w:type="dxa"/>
            <w:tcBorders>
              <w:top w:val="nil"/>
              <w:left w:val="nil"/>
              <w:bottom w:val="nil"/>
              <w:right w:val="nil"/>
            </w:tcBorders>
            <w:vAlign w:val="bottom"/>
          </w:tcPr>
          <w:p w:rsidR="00566FEF" w:rsidRPr="00566FEF" w:rsidRDefault="00566FEF" w:rsidP="00095D4E">
            <w:pPr>
              <w:ind w:left="170"/>
              <w:jc w:val="both"/>
              <w:rPr>
                <w:sz w:val="28"/>
                <w:szCs w:val="28"/>
                <w:lang w:val="en-US"/>
              </w:rPr>
            </w:pPr>
            <w:r>
              <w:rPr>
                <w:sz w:val="28"/>
                <w:szCs w:val="28"/>
                <w:lang w:val="uk-UA"/>
              </w:rPr>
              <w:t>5.5.2</w:t>
            </w:r>
            <w:r>
              <w:rPr>
                <w:sz w:val="28"/>
                <w:szCs w:val="28"/>
                <w:lang w:val="en-US"/>
              </w:rPr>
              <w:t xml:space="preserve"> </w:t>
            </w:r>
            <w:r>
              <w:rPr>
                <w:sz w:val="28"/>
                <w:szCs w:val="28"/>
                <w:lang w:val="uk-UA"/>
              </w:rPr>
              <w:t>Прилад</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566FEF" w:rsidRPr="00566FEF" w:rsidRDefault="00566FEF" w:rsidP="00323832">
            <w:pPr>
              <w:keepNext/>
              <w:outlineLvl w:val="4"/>
              <w:rPr>
                <w:b/>
                <w:sz w:val="28"/>
                <w:szCs w:val="28"/>
                <w:lang w:val="en-US"/>
              </w:rPr>
            </w:pPr>
            <w:r>
              <w:rPr>
                <w:b/>
                <w:sz w:val="28"/>
                <w:szCs w:val="28"/>
                <w:lang w:val="en-US"/>
              </w:rPr>
              <w:t>26</w:t>
            </w:r>
          </w:p>
        </w:tc>
        <w:tc>
          <w:tcPr>
            <w:tcW w:w="4656" w:type="dxa"/>
            <w:tcBorders>
              <w:top w:val="nil"/>
              <w:left w:val="nil"/>
              <w:bottom w:val="nil"/>
              <w:right w:val="nil"/>
            </w:tcBorders>
            <w:shd w:val="clear" w:color="auto" w:fill="auto"/>
            <w:tcMar>
              <w:left w:w="227" w:type="dxa"/>
            </w:tcMar>
          </w:tcPr>
          <w:p w:rsidR="00566FEF" w:rsidRPr="00580E21" w:rsidRDefault="00566FEF" w:rsidP="00580E21">
            <w:pPr>
              <w:autoSpaceDE w:val="0"/>
              <w:autoSpaceDN w:val="0"/>
              <w:adjustRightInd w:val="0"/>
              <w:rPr>
                <w:bCs/>
                <w:sz w:val="28"/>
                <w:szCs w:val="28"/>
                <w:lang w:val="uk-UA"/>
              </w:rPr>
            </w:pPr>
            <w:r w:rsidRPr="00D1064E">
              <w:rPr>
                <w:bCs/>
                <w:sz w:val="28"/>
                <w:szCs w:val="28"/>
                <w:lang w:val="en-US"/>
              </w:rPr>
              <w:t xml:space="preserve">5.5.2 Gerät </w:t>
            </w:r>
            <w:r>
              <w:rPr>
                <w:bCs/>
                <w:sz w:val="28"/>
                <w:szCs w:val="28"/>
                <w:lang w:val="en-US"/>
              </w:rPr>
              <w:t>………………………….</w:t>
            </w:r>
          </w:p>
        </w:tc>
        <w:tc>
          <w:tcPr>
            <w:tcW w:w="708" w:type="dxa"/>
            <w:tcBorders>
              <w:top w:val="nil"/>
              <w:left w:val="nil"/>
              <w:bottom w:val="nil"/>
              <w:right w:val="nil"/>
            </w:tcBorders>
            <w:shd w:val="clear" w:color="auto" w:fill="auto"/>
            <w:tcMar>
              <w:left w:w="28" w:type="dxa"/>
              <w:right w:w="28" w:type="dxa"/>
            </w:tcMar>
            <w:vAlign w:val="bottom"/>
          </w:tcPr>
          <w:p w:rsidR="00566FEF" w:rsidRPr="00566FEF" w:rsidRDefault="00566FEF" w:rsidP="00566FEF">
            <w:pPr>
              <w:keepNext/>
              <w:outlineLvl w:val="4"/>
              <w:rPr>
                <w:b/>
                <w:sz w:val="28"/>
                <w:szCs w:val="28"/>
                <w:lang w:val="en-US"/>
              </w:rPr>
            </w:pPr>
            <w:r>
              <w:rPr>
                <w:b/>
                <w:sz w:val="28"/>
                <w:szCs w:val="28"/>
                <w:lang w:val="en-US"/>
              </w:rPr>
              <w:t>26</w:t>
            </w:r>
          </w:p>
        </w:tc>
      </w:tr>
      <w:tr w:rsidR="00566FEF" w:rsidRPr="00323832" w:rsidTr="004B5E85">
        <w:trPr>
          <w:trHeight w:val="20"/>
        </w:trPr>
        <w:tc>
          <w:tcPr>
            <w:tcW w:w="4725" w:type="dxa"/>
            <w:tcBorders>
              <w:top w:val="nil"/>
              <w:left w:val="nil"/>
              <w:bottom w:val="nil"/>
              <w:right w:val="nil"/>
            </w:tcBorders>
            <w:vAlign w:val="bottom"/>
          </w:tcPr>
          <w:p w:rsidR="00566FEF" w:rsidRPr="00566FEF" w:rsidRDefault="00566FEF" w:rsidP="00095D4E">
            <w:pPr>
              <w:ind w:left="170"/>
              <w:jc w:val="both"/>
              <w:rPr>
                <w:sz w:val="28"/>
                <w:szCs w:val="28"/>
                <w:lang w:val="en-US"/>
              </w:rPr>
            </w:pPr>
            <w:r>
              <w:rPr>
                <w:sz w:val="28"/>
                <w:szCs w:val="28"/>
                <w:lang w:val="uk-UA"/>
              </w:rPr>
              <w:t>5.5.3</w:t>
            </w:r>
            <w:r>
              <w:rPr>
                <w:sz w:val="28"/>
                <w:szCs w:val="28"/>
                <w:lang w:val="en-US"/>
              </w:rPr>
              <w:t xml:space="preserve"> </w:t>
            </w:r>
            <w:r w:rsidRPr="006D4BB3">
              <w:rPr>
                <w:sz w:val="28"/>
                <w:szCs w:val="28"/>
                <w:lang w:val="uk-UA"/>
              </w:rPr>
              <w:t>Проведення</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566FEF" w:rsidRPr="00566FEF" w:rsidRDefault="00566FEF" w:rsidP="00323832">
            <w:pPr>
              <w:keepNext/>
              <w:outlineLvl w:val="4"/>
              <w:rPr>
                <w:b/>
                <w:sz w:val="28"/>
                <w:szCs w:val="28"/>
                <w:lang w:val="en-US"/>
              </w:rPr>
            </w:pPr>
            <w:r>
              <w:rPr>
                <w:b/>
                <w:sz w:val="28"/>
                <w:szCs w:val="28"/>
                <w:lang w:val="en-US"/>
              </w:rPr>
              <w:t>26</w:t>
            </w:r>
          </w:p>
        </w:tc>
        <w:tc>
          <w:tcPr>
            <w:tcW w:w="4656" w:type="dxa"/>
            <w:tcBorders>
              <w:top w:val="nil"/>
              <w:left w:val="nil"/>
              <w:bottom w:val="nil"/>
              <w:right w:val="nil"/>
            </w:tcBorders>
            <w:shd w:val="clear" w:color="auto" w:fill="auto"/>
            <w:tcMar>
              <w:left w:w="227" w:type="dxa"/>
            </w:tcMar>
          </w:tcPr>
          <w:p w:rsidR="00566FEF" w:rsidRPr="00EA4E35" w:rsidRDefault="00566FEF" w:rsidP="00323832">
            <w:pPr>
              <w:jc w:val="both"/>
              <w:rPr>
                <w:sz w:val="28"/>
                <w:szCs w:val="28"/>
                <w:lang w:val="uk-UA"/>
              </w:rPr>
            </w:pPr>
            <w:r w:rsidRPr="00D1064E">
              <w:rPr>
                <w:bCs/>
                <w:sz w:val="28"/>
                <w:szCs w:val="28"/>
                <w:lang w:val="en-US"/>
              </w:rPr>
              <w:t>5.5.3 Durchführung</w:t>
            </w:r>
            <w:r>
              <w:rPr>
                <w:bCs/>
                <w:sz w:val="28"/>
                <w:szCs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566FEF" w:rsidRPr="00566FEF" w:rsidRDefault="00566FEF" w:rsidP="00566FEF">
            <w:pPr>
              <w:keepNext/>
              <w:outlineLvl w:val="4"/>
              <w:rPr>
                <w:b/>
                <w:sz w:val="28"/>
                <w:szCs w:val="28"/>
                <w:lang w:val="en-US"/>
              </w:rPr>
            </w:pPr>
            <w:r>
              <w:rPr>
                <w:b/>
                <w:sz w:val="28"/>
                <w:szCs w:val="28"/>
                <w:lang w:val="en-US"/>
              </w:rPr>
              <w:t>26</w:t>
            </w:r>
          </w:p>
        </w:tc>
      </w:tr>
      <w:tr w:rsidR="00566FEF" w:rsidRPr="00323832" w:rsidTr="00566FEF">
        <w:trPr>
          <w:trHeight w:val="20"/>
        </w:trPr>
        <w:tc>
          <w:tcPr>
            <w:tcW w:w="4725" w:type="dxa"/>
            <w:tcBorders>
              <w:top w:val="nil"/>
              <w:left w:val="nil"/>
              <w:bottom w:val="nil"/>
              <w:right w:val="nil"/>
            </w:tcBorders>
            <w:vAlign w:val="bottom"/>
          </w:tcPr>
          <w:p w:rsidR="00566FEF" w:rsidRPr="00566FEF" w:rsidRDefault="00566FEF" w:rsidP="00095D4E">
            <w:pPr>
              <w:ind w:left="170"/>
              <w:jc w:val="both"/>
              <w:rPr>
                <w:sz w:val="28"/>
                <w:szCs w:val="28"/>
                <w:lang w:val="en-US"/>
              </w:rPr>
            </w:pPr>
            <w:r>
              <w:rPr>
                <w:sz w:val="28"/>
                <w:szCs w:val="28"/>
                <w:lang w:val="uk-UA"/>
              </w:rPr>
              <w:t>5.5.4</w:t>
            </w:r>
            <w:r>
              <w:rPr>
                <w:sz w:val="28"/>
                <w:szCs w:val="28"/>
                <w:lang w:val="en-US"/>
              </w:rPr>
              <w:t xml:space="preserve"> </w:t>
            </w:r>
            <w:r w:rsidRPr="006D4BB3">
              <w:rPr>
                <w:sz w:val="28"/>
                <w:szCs w:val="28"/>
                <w:lang w:val="uk-UA"/>
              </w:rPr>
              <w:t>Представлення результатів</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566FEF" w:rsidRPr="00566FEF" w:rsidRDefault="00566FEF" w:rsidP="00323832">
            <w:pPr>
              <w:keepNext/>
              <w:outlineLvl w:val="4"/>
              <w:rPr>
                <w:b/>
                <w:sz w:val="28"/>
                <w:szCs w:val="28"/>
                <w:lang w:val="en-US"/>
              </w:rPr>
            </w:pPr>
            <w:r>
              <w:rPr>
                <w:b/>
                <w:sz w:val="28"/>
                <w:szCs w:val="28"/>
                <w:lang w:val="en-US"/>
              </w:rPr>
              <w:t>28</w:t>
            </w:r>
          </w:p>
        </w:tc>
        <w:tc>
          <w:tcPr>
            <w:tcW w:w="4656" w:type="dxa"/>
            <w:tcBorders>
              <w:top w:val="nil"/>
              <w:left w:val="nil"/>
              <w:bottom w:val="nil"/>
              <w:right w:val="nil"/>
            </w:tcBorders>
            <w:shd w:val="clear" w:color="auto" w:fill="auto"/>
            <w:tcMar>
              <w:left w:w="227" w:type="dxa"/>
            </w:tcMar>
          </w:tcPr>
          <w:p w:rsidR="00566FEF" w:rsidRPr="00EA4E35" w:rsidRDefault="00566FEF" w:rsidP="00323832">
            <w:pPr>
              <w:jc w:val="both"/>
              <w:rPr>
                <w:sz w:val="28"/>
                <w:szCs w:val="28"/>
                <w:lang w:val="uk-UA"/>
              </w:rPr>
            </w:pPr>
            <w:r w:rsidRPr="00D1064E">
              <w:rPr>
                <w:bCs/>
                <w:sz w:val="28"/>
                <w:szCs w:val="28"/>
                <w:lang w:val="en-US"/>
              </w:rPr>
              <w:t>5.5.4 Angabe der Ergebnisse</w:t>
            </w:r>
            <w:r>
              <w:rPr>
                <w:bCs/>
                <w:sz w:val="28"/>
                <w:szCs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566FEF" w:rsidRPr="00566FEF" w:rsidRDefault="00566FEF" w:rsidP="00566FEF">
            <w:pPr>
              <w:keepNext/>
              <w:outlineLvl w:val="4"/>
              <w:rPr>
                <w:b/>
                <w:sz w:val="28"/>
                <w:szCs w:val="28"/>
                <w:lang w:val="en-US"/>
              </w:rPr>
            </w:pPr>
            <w:r>
              <w:rPr>
                <w:b/>
                <w:sz w:val="28"/>
                <w:szCs w:val="28"/>
                <w:lang w:val="en-US"/>
              </w:rPr>
              <w:t>28</w:t>
            </w:r>
          </w:p>
        </w:tc>
      </w:tr>
      <w:tr w:rsidR="00566FEF" w:rsidRPr="008A37AE" w:rsidTr="00566FEF">
        <w:trPr>
          <w:trHeight w:val="20"/>
        </w:trPr>
        <w:tc>
          <w:tcPr>
            <w:tcW w:w="4725" w:type="dxa"/>
            <w:tcBorders>
              <w:top w:val="nil"/>
              <w:left w:val="nil"/>
              <w:bottom w:val="nil"/>
              <w:right w:val="nil"/>
            </w:tcBorders>
            <w:vAlign w:val="bottom"/>
          </w:tcPr>
          <w:p w:rsidR="00566FEF" w:rsidRPr="00566FEF" w:rsidRDefault="00566FEF" w:rsidP="00095D4E">
            <w:pPr>
              <w:ind w:left="170"/>
              <w:jc w:val="both"/>
              <w:rPr>
                <w:sz w:val="28"/>
                <w:szCs w:val="28"/>
                <w:lang w:val="en-US"/>
              </w:rPr>
            </w:pPr>
            <w:r>
              <w:rPr>
                <w:sz w:val="28"/>
                <w:szCs w:val="28"/>
                <w:lang w:val="uk-UA"/>
              </w:rPr>
              <w:t>5.6</w:t>
            </w:r>
            <w:r>
              <w:rPr>
                <w:sz w:val="28"/>
                <w:szCs w:val="28"/>
                <w:lang w:val="uk-UA"/>
              </w:rPr>
              <w:tab/>
              <w:t>Визначення</w:t>
            </w:r>
            <w:r>
              <w:rPr>
                <w:sz w:val="28"/>
                <w:szCs w:val="28"/>
                <w:lang w:val="en-US"/>
              </w:rPr>
              <w:t xml:space="preserve"> </w:t>
            </w:r>
            <w:r w:rsidRPr="006D4BB3">
              <w:rPr>
                <w:sz w:val="28"/>
                <w:szCs w:val="28"/>
                <w:lang w:val="uk-UA"/>
              </w:rPr>
              <w:t>профілю сплощення</w:t>
            </w:r>
            <w:r>
              <w:rPr>
                <w:sz w:val="28"/>
                <w:szCs w:val="28"/>
                <w:lang w:val="uk-UA"/>
              </w:rPr>
              <w:t xml:space="preserve"> </w:t>
            </w:r>
            <w:r>
              <w:rPr>
                <w:sz w:val="28"/>
                <w:szCs w:val="28"/>
                <w:lang w:val="en-US"/>
              </w:rPr>
              <w:t>………………………….</w:t>
            </w:r>
          </w:p>
        </w:tc>
        <w:tc>
          <w:tcPr>
            <w:tcW w:w="684" w:type="dxa"/>
            <w:tcBorders>
              <w:top w:val="nil"/>
              <w:left w:val="nil"/>
              <w:bottom w:val="nil"/>
              <w:right w:val="nil"/>
            </w:tcBorders>
            <w:tcMar>
              <w:left w:w="28" w:type="dxa"/>
              <w:right w:w="28" w:type="dxa"/>
            </w:tcMar>
            <w:vAlign w:val="bottom"/>
          </w:tcPr>
          <w:p w:rsidR="00566FEF" w:rsidRPr="00566FEF" w:rsidRDefault="00566FEF" w:rsidP="00323832">
            <w:pPr>
              <w:keepNext/>
              <w:outlineLvl w:val="4"/>
              <w:rPr>
                <w:b/>
                <w:sz w:val="28"/>
                <w:szCs w:val="28"/>
                <w:lang w:val="en-US"/>
              </w:rPr>
            </w:pPr>
            <w:r>
              <w:rPr>
                <w:b/>
                <w:sz w:val="28"/>
                <w:szCs w:val="28"/>
                <w:lang w:val="en-US"/>
              </w:rPr>
              <w:t>28</w:t>
            </w:r>
          </w:p>
        </w:tc>
        <w:tc>
          <w:tcPr>
            <w:tcW w:w="4656" w:type="dxa"/>
            <w:tcBorders>
              <w:top w:val="nil"/>
              <w:left w:val="nil"/>
              <w:bottom w:val="nil"/>
              <w:right w:val="nil"/>
            </w:tcBorders>
            <w:shd w:val="clear" w:color="auto" w:fill="auto"/>
            <w:tcMar>
              <w:left w:w="227" w:type="dxa"/>
            </w:tcMar>
          </w:tcPr>
          <w:p w:rsidR="00566FEF" w:rsidRPr="00EA4E35" w:rsidRDefault="00566FEF" w:rsidP="00323832">
            <w:pPr>
              <w:jc w:val="both"/>
              <w:rPr>
                <w:sz w:val="28"/>
                <w:szCs w:val="28"/>
                <w:lang w:val="uk-UA"/>
              </w:rPr>
            </w:pPr>
            <w:r w:rsidRPr="00D1064E">
              <w:rPr>
                <w:bCs/>
                <w:sz w:val="28"/>
                <w:szCs w:val="28"/>
                <w:lang w:val="en-US"/>
              </w:rPr>
              <w:t>5.6 Bestimmung des Profils der Abflachung</w:t>
            </w:r>
            <w:r>
              <w:rPr>
                <w:bCs/>
                <w:sz w:val="28"/>
                <w:szCs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566FEF" w:rsidRPr="00566FEF" w:rsidRDefault="00566FEF" w:rsidP="00566FEF">
            <w:pPr>
              <w:keepNext/>
              <w:outlineLvl w:val="4"/>
              <w:rPr>
                <w:b/>
                <w:sz w:val="28"/>
                <w:szCs w:val="28"/>
                <w:lang w:val="en-US"/>
              </w:rPr>
            </w:pPr>
            <w:r>
              <w:rPr>
                <w:b/>
                <w:sz w:val="28"/>
                <w:szCs w:val="28"/>
                <w:lang w:val="en-US"/>
              </w:rPr>
              <w:t>28</w:t>
            </w:r>
          </w:p>
        </w:tc>
      </w:tr>
      <w:tr w:rsidR="00B8639B" w:rsidRPr="00323832" w:rsidTr="00727622">
        <w:trPr>
          <w:trHeight w:val="20"/>
        </w:trPr>
        <w:tc>
          <w:tcPr>
            <w:tcW w:w="4725" w:type="dxa"/>
            <w:tcBorders>
              <w:top w:val="nil"/>
              <w:left w:val="nil"/>
              <w:bottom w:val="nil"/>
              <w:right w:val="nil"/>
            </w:tcBorders>
            <w:vAlign w:val="bottom"/>
          </w:tcPr>
          <w:p w:rsidR="00B8639B" w:rsidRPr="00566FEF" w:rsidRDefault="00B8639B" w:rsidP="00095D4E">
            <w:pPr>
              <w:ind w:left="170"/>
              <w:jc w:val="both"/>
              <w:rPr>
                <w:sz w:val="28"/>
                <w:szCs w:val="28"/>
                <w:lang w:val="en-US"/>
              </w:rPr>
            </w:pPr>
            <w:r>
              <w:rPr>
                <w:sz w:val="28"/>
                <w:szCs w:val="28"/>
                <w:lang w:val="uk-UA"/>
              </w:rPr>
              <w:lastRenderedPageBreak/>
              <w:t>5.6.1</w:t>
            </w:r>
            <w:r>
              <w:rPr>
                <w:sz w:val="28"/>
                <w:szCs w:val="28"/>
                <w:lang w:val="en-US"/>
              </w:rPr>
              <w:t xml:space="preserve"> </w:t>
            </w:r>
            <w:r w:rsidRPr="006D4BB3">
              <w:rPr>
                <w:sz w:val="28"/>
                <w:szCs w:val="28"/>
                <w:lang w:val="uk-UA"/>
              </w:rPr>
              <w:t>Ширина сплощення</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B8639B" w:rsidRPr="00B8639B" w:rsidRDefault="00B8639B" w:rsidP="00323832">
            <w:pPr>
              <w:keepNext/>
              <w:outlineLvl w:val="4"/>
              <w:rPr>
                <w:b/>
                <w:sz w:val="28"/>
                <w:szCs w:val="28"/>
                <w:lang w:val="en-US"/>
              </w:rPr>
            </w:pPr>
            <w:r>
              <w:rPr>
                <w:b/>
                <w:sz w:val="28"/>
                <w:szCs w:val="28"/>
                <w:lang w:val="en-US"/>
              </w:rPr>
              <w:t>28</w:t>
            </w:r>
          </w:p>
        </w:tc>
        <w:tc>
          <w:tcPr>
            <w:tcW w:w="4656" w:type="dxa"/>
            <w:tcBorders>
              <w:top w:val="nil"/>
              <w:left w:val="nil"/>
              <w:bottom w:val="nil"/>
              <w:right w:val="nil"/>
            </w:tcBorders>
            <w:shd w:val="clear" w:color="auto" w:fill="auto"/>
            <w:tcMar>
              <w:left w:w="227" w:type="dxa"/>
            </w:tcMar>
          </w:tcPr>
          <w:p w:rsidR="00B8639B" w:rsidRPr="00580E21" w:rsidRDefault="00B8639B" w:rsidP="00323832">
            <w:pPr>
              <w:jc w:val="both"/>
              <w:rPr>
                <w:bCs/>
                <w:sz w:val="28"/>
                <w:szCs w:val="28"/>
                <w:lang w:val="uk-UA"/>
              </w:rPr>
            </w:pPr>
            <w:r w:rsidRPr="00580E21">
              <w:rPr>
                <w:bCs/>
                <w:sz w:val="28"/>
                <w:szCs w:val="28"/>
                <w:lang w:val="en-US"/>
              </w:rPr>
              <w:t>5.6.1 Breite der Abflachung</w:t>
            </w:r>
            <w:r>
              <w:rPr>
                <w:bCs/>
                <w:sz w:val="28"/>
                <w:szCs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B8639B" w:rsidRPr="00B8639B" w:rsidRDefault="00B8639B" w:rsidP="00727622">
            <w:pPr>
              <w:keepNext/>
              <w:outlineLvl w:val="4"/>
              <w:rPr>
                <w:b/>
                <w:sz w:val="28"/>
                <w:szCs w:val="28"/>
                <w:lang w:val="en-US"/>
              </w:rPr>
            </w:pPr>
            <w:r>
              <w:rPr>
                <w:b/>
                <w:sz w:val="28"/>
                <w:szCs w:val="28"/>
                <w:lang w:val="en-US"/>
              </w:rPr>
              <w:t>28</w:t>
            </w:r>
          </w:p>
        </w:tc>
      </w:tr>
      <w:tr w:rsidR="00B8639B" w:rsidRPr="00323832" w:rsidTr="00727622">
        <w:trPr>
          <w:trHeight w:val="20"/>
        </w:trPr>
        <w:tc>
          <w:tcPr>
            <w:tcW w:w="4725" w:type="dxa"/>
            <w:tcBorders>
              <w:top w:val="nil"/>
              <w:left w:val="nil"/>
              <w:bottom w:val="nil"/>
              <w:right w:val="nil"/>
            </w:tcBorders>
            <w:vAlign w:val="bottom"/>
          </w:tcPr>
          <w:p w:rsidR="00B8639B" w:rsidRPr="00566FEF" w:rsidRDefault="00B8639B" w:rsidP="00095D4E">
            <w:pPr>
              <w:ind w:left="170"/>
              <w:jc w:val="both"/>
              <w:rPr>
                <w:sz w:val="28"/>
                <w:szCs w:val="28"/>
                <w:lang w:val="en-US"/>
              </w:rPr>
            </w:pPr>
            <w:r>
              <w:rPr>
                <w:sz w:val="28"/>
                <w:szCs w:val="28"/>
                <w:lang w:val="uk-UA"/>
              </w:rPr>
              <w:t>5.6.2</w:t>
            </w:r>
            <w:r>
              <w:rPr>
                <w:sz w:val="28"/>
                <w:szCs w:val="28"/>
                <w:lang w:val="en-US"/>
              </w:rPr>
              <w:t xml:space="preserve"> </w:t>
            </w:r>
            <w:r w:rsidRPr="006D4BB3">
              <w:rPr>
                <w:sz w:val="28"/>
                <w:szCs w:val="28"/>
                <w:lang w:val="uk-UA"/>
              </w:rPr>
              <w:t>Глибина сплощення</w:t>
            </w:r>
            <w:r>
              <w:rPr>
                <w:sz w:val="28"/>
                <w:szCs w:val="28"/>
                <w:lang w:val="en-US"/>
              </w:rPr>
              <w:t>………….</w:t>
            </w:r>
          </w:p>
        </w:tc>
        <w:tc>
          <w:tcPr>
            <w:tcW w:w="684" w:type="dxa"/>
            <w:tcBorders>
              <w:top w:val="nil"/>
              <w:left w:val="nil"/>
              <w:bottom w:val="nil"/>
              <w:right w:val="nil"/>
            </w:tcBorders>
            <w:tcMar>
              <w:left w:w="28" w:type="dxa"/>
              <w:right w:w="28" w:type="dxa"/>
            </w:tcMar>
            <w:vAlign w:val="bottom"/>
          </w:tcPr>
          <w:p w:rsidR="00B8639B" w:rsidRPr="00B8639B" w:rsidRDefault="00B8639B" w:rsidP="00323832">
            <w:pPr>
              <w:keepNext/>
              <w:outlineLvl w:val="4"/>
              <w:rPr>
                <w:b/>
                <w:sz w:val="28"/>
                <w:szCs w:val="28"/>
                <w:lang w:val="en-US"/>
              </w:rPr>
            </w:pPr>
            <w:r>
              <w:rPr>
                <w:b/>
                <w:sz w:val="28"/>
                <w:szCs w:val="28"/>
                <w:lang w:val="en-US"/>
              </w:rPr>
              <w:t>30</w:t>
            </w:r>
          </w:p>
        </w:tc>
        <w:tc>
          <w:tcPr>
            <w:tcW w:w="4656" w:type="dxa"/>
            <w:tcBorders>
              <w:top w:val="nil"/>
              <w:left w:val="nil"/>
              <w:bottom w:val="nil"/>
              <w:right w:val="nil"/>
            </w:tcBorders>
            <w:shd w:val="clear" w:color="auto" w:fill="auto"/>
            <w:tcMar>
              <w:left w:w="227" w:type="dxa"/>
            </w:tcMar>
          </w:tcPr>
          <w:p w:rsidR="00B8639B" w:rsidRPr="00580E21" w:rsidRDefault="00B8639B" w:rsidP="00580E21">
            <w:pPr>
              <w:autoSpaceDE w:val="0"/>
              <w:autoSpaceDN w:val="0"/>
              <w:adjustRightInd w:val="0"/>
              <w:rPr>
                <w:bCs/>
                <w:sz w:val="28"/>
                <w:szCs w:val="28"/>
                <w:lang w:val="uk-UA"/>
              </w:rPr>
            </w:pPr>
            <w:r w:rsidRPr="00D1064E">
              <w:rPr>
                <w:bCs/>
                <w:sz w:val="28"/>
                <w:szCs w:val="28"/>
                <w:lang w:val="en-US"/>
              </w:rPr>
              <w:t>5.6.2 Tiefe der Abflachung</w:t>
            </w:r>
            <w:r>
              <w:rPr>
                <w:bCs/>
                <w:sz w:val="28"/>
                <w:szCs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B8639B" w:rsidRPr="00B8639B" w:rsidRDefault="00B8639B" w:rsidP="00727622">
            <w:pPr>
              <w:keepNext/>
              <w:outlineLvl w:val="4"/>
              <w:rPr>
                <w:b/>
                <w:sz w:val="28"/>
                <w:szCs w:val="28"/>
                <w:lang w:val="en-US"/>
              </w:rPr>
            </w:pPr>
            <w:r>
              <w:rPr>
                <w:b/>
                <w:sz w:val="28"/>
                <w:szCs w:val="28"/>
                <w:lang w:val="en-US"/>
              </w:rPr>
              <w:t>30</w:t>
            </w:r>
          </w:p>
        </w:tc>
      </w:tr>
      <w:tr w:rsidR="00B8639B" w:rsidRPr="00323832" w:rsidTr="00727622">
        <w:trPr>
          <w:trHeight w:val="20"/>
        </w:trPr>
        <w:tc>
          <w:tcPr>
            <w:tcW w:w="4725" w:type="dxa"/>
            <w:tcBorders>
              <w:top w:val="nil"/>
              <w:left w:val="nil"/>
              <w:bottom w:val="nil"/>
              <w:right w:val="nil"/>
            </w:tcBorders>
            <w:vAlign w:val="bottom"/>
          </w:tcPr>
          <w:p w:rsidR="00B8639B" w:rsidRPr="00566FEF" w:rsidRDefault="00B8639B" w:rsidP="00095D4E">
            <w:pPr>
              <w:ind w:left="170"/>
              <w:jc w:val="both"/>
              <w:rPr>
                <w:sz w:val="28"/>
                <w:szCs w:val="28"/>
              </w:rPr>
            </w:pPr>
            <w:r w:rsidRPr="006D4BB3">
              <w:rPr>
                <w:sz w:val="28"/>
                <w:szCs w:val="28"/>
                <w:lang w:val="uk-UA"/>
              </w:rPr>
              <w:t>5.7</w:t>
            </w:r>
            <w:r w:rsidRPr="006D4BB3">
              <w:rPr>
                <w:sz w:val="28"/>
                <w:szCs w:val="28"/>
                <w:lang w:val="uk-UA"/>
              </w:rPr>
              <w:tab/>
              <w:t xml:space="preserve">Визначення </w:t>
            </w:r>
            <w:r>
              <w:rPr>
                <w:sz w:val="28"/>
                <w:szCs w:val="28"/>
                <w:lang w:val="uk-UA"/>
              </w:rPr>
              <w:t>границі</w:t>
            </w:r>
            <w:r w:rsidRPr="006D4BB3">
              <w:rPr>
                <w:sz w:val="28"/>
                <w:szCs w:val="28"/>
                <w:lang w:val="uk-UA"/>
              </w:rPr>
              <w:t xml:space="preserve"> міцності при вигині (навантаження розриву при вигині)</w:t>
            </w:r>
            <w:r w:rsidRPr="00566FEF">
              <w:rPr>
                <w:sz w:val="28"/>
                <w:szCs w:val="28"/>
              </w:rPr>
              <w:t xml:space="preserve"> …………………………</w:t>
            </w:r>
          </w:p>
        </w:tc>
        <w:tc>
          <w:tcPr>
            <w:tcW w:w="684" w:type="dxa"/>
            <w:tcBorders>
              <w:top w:val="nil"/>
              <w:left w:val="nil"/>
              <w:bottom w:val="nil"/>
              <w:right w:val="nil"/>
            </w:tcBorders>
            <w:tcMar>
              <w:left w:w="28" w:type="dxa"/>
              <w:right w:w="28" w:type="dxa"/>
            </w:tcMar>
            <w:vAlign w:val="bottom"/>
          </w:tcPr>
          <w:p w:rsidR="00B8639B" w:rsidRPr="00B8639B" w:rsidRDefault="00B8639B" w:rsidP="00323832">
            <w:pPr>
              <w:keepNext/>
              <w:outlineLvl w:val="4"/>
              <w:rPr>
                <w:b/>
                <w:sz w:val="28"/>
                <w:szCs w:val="28"/>
                <w:lang w:val="en-US"/>
              </w:rPr>
            </w:pPr>
            <w:r>
              <w:rPr>
                <w:b/>
                <w:sz w:val="28"/>
                <w:szCs w:val="28"/>
                <w:lang w:val="en-US"/>
              </w:rPr>
              <w:t>31</w:t>
            </w:r>
          </w:p>
        </w:tc>
        <w:tc>
          <w:tcPr>
            <w:tcW w:w="4656" w:type="dxa"/>
            <w:tcBorders>
              <w:top w:val="nil"/>
              <w:left w:val="nil"/>
              <w:bottom w:val="nil"/>
              <w:right w:val="nil"/>
            </w:tcBorders>
            <w:shd w:val="clear" w:color="auto" w:fill="auto"/>
            <w:tcMar>
              <w:left w:w="227" w:type="dxa"/>
            </w:tcMar>
          </w:tcPr>
          <w:p w:rsidR="00B8639B" w:rsidRPr="00EA4E35" w:rsidRDefault="00B8639B" w:rsidP="00323832">
            <w:pPr>
              <w:jc w:val="both"/>
              <w:rPr>
                <w:sz w:val="28"/>
                <w:szCs w:val="28"/>
                <w:lang w:val="uk-UA"/>
              </w:rPr>
            </w:pPr>
            <w:r w:rsidRPr="00D1064E">
              <w:rPr>
                <w:bCs/>
                <w:sz w:val="28"/>
                <w:szCs w:val="28"/>
                <w:lang w:val="en-US"/>
              </w:rPr>
              <w:t>5.7 Bestimmung der Biegefestigkeit (Biegebruchlast)</w:t>
            </w:r>
            <w:r>
              <w:rPr>
                <w:bCs/>
                <w:sz w:val="28"/>
                <w:szCs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B8639B" w:rsidRDefault="00B8639B" w:rsidP="00727622">
            <w:pPr>
              <w:keepNext/>
              <w:outlineLvl w:val="4"/>
              <w:rPr>
                <w:b/>
                <w:sz w:val="28"/>
                <w:szCs w:val="28"/>
                <w:lang w:val="en-US"/>
              </w:rPr>
            </w:pPr>
            <w:r>
              <w:rPr>
                <w:b/>
                <w:sz w:val="28"/>
                <w:szCs w:val="28"/>
                <w:lang w:val="en-US"/>
              </w:rPr>
              <w:t>31</w:t>
            </w:r>
          </w:p>
          <w:p w:rsidR="00B8639B" w:rsidRPr="00B8639B" w:rsidRDefault="00B8639B" w:rsidP="00727622">
            <w:pPr>
              <w:keepNext/>
              <w:outlineLvl w:val="4"/>
              <w:rPr>
                <w:b/>
                <w:sz w:val="28"/>
                <w:szCs w:val="28"/>
                <w:lang w:val="en-US"/>
              </w:rPr>
            </w:pPr>
          </w:p>
        </w:tc>
      </w:tr>
      <w:tr w:rsidR="00B8639B" w:rsidRPr="00323832" w:rsidTr="00727622">
        <w:trPr>
          <w:trHeight w:val="20"/>
        </w:trPr>
        <w:tc>
          <w:tcPr>
            <w:tcW w:w="4725" w:type="dxa"/>
            <w:tcBorders>
              <w:top w:val="nil"/>
              <w:left w:val="nil"/>
              <w:bottom w:val="nil"/>
              <w:right w:val="nil"/>
            </w:tcBorders>
            <w:vAlign w:val="bottom"/>
          </w:tcPr>
          <w:p w:rsidR="00B8639B" w:rsidRPr="00566FEF" w:rsidRDefault="00B8639B" w:rsidP="00095D4E">
            <w:pPr>
              <w:ind w:left="170"/>
              <w:jc w:val="both"/>
              <w:rPr>
                <w:sz w:val="28"/>
                <w:szCs w:val="28"/>
                <w:lang w:val="en-US"/>
              </w:rPr>
            </w:pPr>
            <w:r>
              <w:rPr>
                <w:sz w:val="28"/>
                <w:szCs w:val="28"/>
                <w:lang w:val="uk-UA"/>
              </w:rPr>
              <w:t>5.7.1</w:t>
            </w:r>
            <w:r>
              <w:rPr>
                <w:sz w:val="28"/>
                <w:szCs w:val="28"/>
                <w:lang w:val="en-US"/>
              </w:rPr>
              <w:t xml:space="preserve"> </w:t>
            </w:r>
            <w:r w:rsidRPr="006D4BB3">
              <w:rPr>
                <w:sz w:val="28"/>
                <w:szCs w:val="28"/>
                <w:lang w:val="uk-UA"/>
              </w:rPr>
              <w:t>Короткий опис</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B8639B" w:rsidRPr="00B8639B" w:rsidRDefault="00B8639B" w:rsidP="00323832">
            <w:pPr>
              <w:keepNext/>
              <w:outlineLvl w:val="4"/>
              <w:rPr>
                <w:b/>
                <w:sz w:val="28"/>
                <w:szCs w:val="28"/>
                <w:lang w:val="en-US"/>
              </w:rPr>
            </w:pPr>
            <w:r>
              <w:rPr>
                <w:b/>
                <w:sz w:val="28"/>
                <w:szCs w:val="28"/>
                <w:lang w:val="en-US"/>
              </w:rPr>
              <w:t>31</w:t>
            </w:r>
          </w:p>
        </w:tc>
        <w:tc>
          <w:tcPr>
            <w:tcW w:w="4656" w:type="dxa"/>
            <w:tcBorders>
              <w:top w:val="nil"/>
              <w:left w:val="nil"/>
              <w:bottom w:val="nil"/>
              <w:right w:val="nil"/>
            </w:tcBorders>
            <w:shd w:val="clear" w:color="auto" w:fill="auto"/>
            <w:tcMar>
              <w:left w:w="227" w:type="dxa"/>
            </w:tcMar>
          </w:tcPr>
          <w:p w:rsidR="00B8639B" w:rsidRPr="00EA4E35" w:rsidRDefault="00B8639B" w:rsidP="00323832">
            <w:pPr>
              <w:jc w:val="both"/>
              <w:rPr>
                <w:sz w:val="28"/>
                <w:szCs w:val="28"/>
                <w:lang w:val="uk-UA"/>
              </w:rPr>
            </w:pPr>
            <w:r w:rsidRPr="00D1064E">
              <w:rPr>
                <w:bCs/>
                <w:sz w:val="28"/>
                <w:szCs w:val="28"/>
                <w:lang w:val="en-US"/>
              </w:rPr>
              <w:t>5.7.1 Kurzbeschreibung</w:t>
            </w:r>
            <w:r>
              <w:rPr>
                <w:bCs/>
                <w:sz w:val="28"/>
                <w:szCs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B8639B" w:rsidRPr="00B8639B" w:rsidRDefault="00B8639B" w:rsidP="00727622">
            <w:pPr>
              <w:keepNext/>
              <w:outlineLvl w:val="4"/>
              <w:rPr>
                <w:b/>
                <w:sz w:val="28"/>
                <w:szCs w:val="28"/>
                <w:lang w:val="en-US"/>
              </w:rPr>
            </w:pPr>
            <w:r>
              <w:rPr>
                <w:b/>
                <w:sz w:val="28"/>
                <w:szCs w:val="28"/>
                <w:lang w:val="en-US"/>
              </w:rPr>
              <w:t>31</w:t>
            </w:r>
          </w:p>
        </w:tc>
      </w:tr>
      <w:tr w:rsidR="00B8639B" w:rsidRPr="00323832" w:rsidTr="00727622">
        <w:trPr>
          <w:trHeight w:val="20"/>
        </w:trPr>
        <w:tc>
          <w:tcPr>
            <w:tcW w:w="4725" w:type="dxa"/>
            <w:tcBorders>
              <w:top w:val="nil"/>
              <w:left w:val="nil"/>
              <w:bottom w:val="nil"/>
              <w:right w:val="nil"/>
            </w:tcBorders>
            <w:vAlign w:val="bottom"/>
          </w:tcPr>
          <w:p w:rsidR="00B8639B" w:rsidRPr="00566FEF" w:rsidRDefault="00B8639B" w:rsidP="00095D4E">
            <w:pPr>
              <w:ind w:left="170"/>
              <w:jc w:val="both"/>
              <w:rPr>
                <w:sz w:val="28"/>
                <w:szCs w:val="28"/>
                <w:lang w:val="en-US"/>
              </w:rPr>
            </w:pPr>
            <w:r>
              <w:rPr>
                <w:sz w:val="28"/>
                <w:szCs w:val="28"/>
                <w:lang w:val="uk-UA"/>
              </w:rPr>
              <w:t>5.7.2</w:t>
            </w:r>
            <w:r>
              <w:rPr>
                <w:sz w:val="28"/>
                <w:szCs w:val="28"/>
                <w:lang w:val="en-US"/>
              </w:rPr>
              <w:t xml:space="preserve"> </w:t>
            </w:r>
            <w:r>
              <w:rPr>
                <w:sz w:val="28"/>
                <w:szCs w:val="28"/>
                <w:lang w:val="uk-UA"/>
              </w:rPr>
              <w:t>Прилад</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B8639B" w:rsidRPr="00B8639B" w:rsidRDefault="00B8639B" w:rsidP="00323832">
            <w:pPr>
              <w:keepNext/>
              <w:outlineLvl w:val="4"/>
              <w:rPr>
                <w:b/>
                <w:sz w:val="28"/>
                <w:szCs w:val="28"/>
                <w:lang w:val="en-US"/>
              </w:rPr>
            </w:pPr>
            <w:r>
              <w:rPr>
                <w:b/>
                <w:sz w:val="28"/>
                <w:szCs w:val="28"/>
                <w:lang w:val="en-US"/>
              </w:rPr>
              <w:t>31</w:t>
            </w:r>
          </w:p>
        </w:tc>
        <w:tc>
          <w:tcPr>
            <w:tcW w:w="4656" w:type="dxa"/>
            <w:tcBorders>
              <w:top w:val="nil"/>
              <w:left w:val="nil"/>
              <w:bottom w:val="nil"/>
              <w:right w:val="nil"/>
            </w:tcBorders>
            <w:shd w:val="clear" w:color="auto" w:fill="auto"/>
            <w:tcMar>
              <w:left w:w="227" w:type="dxa"/>
            </w:tcMar>
          </w:tcPr>
          <w:p w:rsidR="00B8639B" w:rsidRPr="00B8639B" w:rsidRDefault="00B8639B" w:rsidP="00323832">
            <w:pPr>
              <w:jc w:val="both"/>
              <w:rPr>
                <w:sz w:val="28"/>
                <w:szCs w:val="28"/>
                <w:lang w:val="en-US"/>
              </w:rPr>
            </w:pPr>
            <w:r w:rsidRPr="00580E21">
              <w:rPr>
                <w:sz w:val="28"/>
                <w:szCs w:val="28"/>
                <w:lang w:val="uk-UA"/>
              </w:rPr>
              <w:t>5.7.2 Gerät</w:t>
            </w:r>
            <w:r>
              <w:rPr>
                <w:sz w:val="28"/>
                <w:szCs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B8639B" w:rsidRPr="00B8639B" w:rsidRDefault="00B8639B" w:rsidP="00727622">
            <w:pPr>
              <w:keepNext/>
              <w:outlineLvl w:val="4"/>
              <w:rPr>
                <w:b/>
                <w:sz w:val="28"/>
                <w:szCs w:val="28"/>
                <w:lang w:val="en-US"/>
              </w:rPr>
            </w:pPr>
            <w:r>
              <w:rPr>
                <w:b/>
                <w:sz w:val="28"/>
                <w:szCs w:val="28"/>
                <w:lang w:val="en-US"/>
              </w:rPr>
              <w:t>31</w:t>
            </w:r>
          </w:p>
        </w:tc>
      </w:tr>
      <w:tr w:rsidR="00B8639B" w:rsidRPr="00323832" w:rsidTr="00727622">
        <w:trPr>
          <w:trHeight w:val="20"/>
        </w:trPr>
        <w:tc>
          <w:tcPr>
            <w:tcW w:w="4725" w:type="dxa"/>
            <w:tcBorders>
              <w:top w:val="nil"/>
              <w:left w:val="nil"/>
              <w:bottom w:val="nil"/>
              <w:right w:val="nil"/>
            </w:tcBorders>
            <w:vAlign w:val="bottom"/>
          </w:tcPr>
          <w:p w:rsidR="00B8639B" w:rsidRPr="00566FEF" w:rsidRDefault="00B8639B" w:rsidP="00095D4E">
            <w:pPr>
              <w:ind w:left="170"/>
              <w:jc w:val="both"/>
              <w:rPr>
                <w:sz w:val="28"/>
                <w:szCs w:val="28"/>
                <w:lang w:val="en-US"/>
              </w:rPr>
            </w:pPr>
            <w:r>
              <w:rPr>
                <w:sz w:val="28"/>
                <w:szCs w:val="28"/>
                <w:lang w:val="uk-UA"/>
              </w:rPr>
              <w:t>5.7.3</w:t>
            </w:r>
            <w:r>
              <w:rPr>
                <w:sz w:val="28"/>
                <w:szCs w:val="28"/>
                <w:lang w:val="en-US"/>
              </w:rPr>
              <w:t xml:space="preserve"> </w:t>
            </w:r>
            <w:r w:rsidRPr="006D4BB3">
              <w:rPr>
                <w:sz w:val="28"/>
                <w:szCs w:val="28"/>
                <w:lang w:val="uk-UA"/>
              </w:rPr>
              <w:t>Проведення</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B8639B" w:rsidRPr="00B8639B" w:rsidRDefault="00B8639B" w:rsidP="00323832">
            <w:pPr>
              <w:keepNext/>
              <w:outlineLvl w:val="4"/>
              <w:rPr>
                <w:b/>
                <w:sz w:val="28"/>
                <w:szCs w:val="28"/>
                <w:lang w:val="en-US"/>
              </w:rPr>
            </w:pPr>
            <w:r>
              <w:rPr>
                <w:b/>
                <w:sz w:val="28"/>
                <w:szCs w:val="28"/>
                <w:lang w:val="en-US"/>
              </w:rPr>
              <w:t>31</w:t>
            </w:r>
          </w:p>
        </w:tc>
        <w:tc>
          <w:tcPr>
            <w:tcW w:w="4656" w:type="dxa"/>
            <w:tcBorders>
              <w:top w:val="nil"/>
              <w:left w:val="nil"/>
              <w:bottom w:val="nil"/>
              <w:right w:val="nil"/>
            </w:tcBorders>
            <w:shd w:val="clear" w:color="auto" w:fill="auto"/>
            <w:tcMar>
              <w:left w:w="227" w:type="dxa"/>
            </w:tcMar>
          </w:tcPr>
          <w:p w:rsidR="00B8639B" w:rsidRPr="00323832" w:rsidRDefault="00B8639B" w:rsidP="00323832">
            <w:pPr>
              <w:jc w:val="both"/>
              <w:rPr>
                <w:b/>
                <w:sz w:val="28"/>
                <w:szCs w:val="28"/>
                <w:lang w:val="uk-UA"/>
              </w:rPr>
            </w:pPr>
            <w:r w:rsidRPr="00D1064E">
              <w:rPr>
                <w:bCs/>
                <w:sz w:val="28"/>
                <w:szCs w:val="28"/>
                <w:lang w:val="en-US"/>
              </w:rPr>
              <w:t>5.7.3 Durchführung</w:t>
            </w:r>
            <w:r>
              <w:rPr>
                <w:bCs/>
                <w:sz w:val="28"/>
                <w:szCs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B8639B" w:rsidRPr="00B8639B" w:rsidRDefault="00B8639B" w:rsidP="00727622">
            <w:pPr>
              <w:keepNext/>
              <w:outlineLvl w:val="4"/>
              <w:rPr>
                <w:b/>
                <w:sz w:val="28"/>
                <w:szCs w:val="28"/>
                <w:lang w:val="en-US"/>
              </w:rPr>
            </w:pPr>
            <w:r>
              <w:rPr>
                <w:b/>
                <w:sz w:val="28"/>
                <w:szCs w:val="28"/>
                <w:lang w:val="en-US"/>
              </w:rPr>
              <w:t>31</w:t>
            </w:r>
          </w:p>
        </w:tc>
      </w:tr>
      <w:tr w:rsidR="00B8639B" w:rsidRPr="00323832" w:rsidTr="00727622">
        <w:trPr>
          <w:trHeight w:val="20"/>
        </w:trPr>
        <w:tc>
          <w:tcPr>
            <w:tcW w:w="4725" w:type="dxa"/>
            <w:tcBorders>
              <w:top w:val="nil"/>
              <w:left w:val="nil"/>
              <w:bottom w:val="nil"/>
              <w:right w:val="nil"/>
            </w:tcBorders>
            <w:vAlign w:val="bottom"/>
          </w:tcPr>
          <w:p w:rsidR="00B8639B" w:rsidRPr="00566FEF" w:rsidRDefault="00B8639B" w:rsidP="00095D4E">
            <w:pPr>
              <w:ind w:left="170"/>
              <w:jc w:val="both"/>
              <w:rPr>
                <w:sz w:val="28"/>
                <w:szCs w:val="28"/>
                <w:lang w:val="en-US"/>
              </w:rPr>
            </w:pPr>
            <w:r>
              <w:rPr>
                <w:sz w:val="28"/>
                <w:szCs w:val="28"/>
                <w:lang w:val="uk-UA"/>
              </w:rPr>
              <w:t>5.7.4</w:t>
            </w:r>
            <w:r>
              <w:rPr>
                <w:sz w:val="28"/>
                <w:szCs w:val="28"/>
                <w:lang w:val="en-US"/>
              </w:rPr>
              <w:t xml:space="preserve"> </w:t>
            </w:r>
            <w:r w:rsidRPr="006D4BB3">
              <w:rPr>
                <w:sz w:val="28"/>
                <w:szCs w:val="28"/>
                <w:lang w:val="uk-UA"/>
              </w:rPr>
              <w:t>Представлення результатів</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B8639B" w:rsidRPr="00B8639B" w:rsidRDefault="00B8639B" w:rsidP="00323832">
            <w:pPr>
              <w:keepNext/>
              <w:outlineLvl w:val="4"/>
              <w:rPr>
                <w:b/>
                <w:sz w:val="28"/>
                <w:szCs w:val="28"/>
                <w:lang w:val="en-US"/>
              </w:rPr>
            </w:pPr>
            <w:r>
              <w:rPr>
                <w:b/>
                <w:sz w:val="28"/>
                <w:szCs w:val="28"/>
                <w:lang w:val="en-US"/>
              </w:rPr>
              <w:t>33</w:t>
            </w:r>
          </w:p>
        </w:tc>
        <w:tc>
          <w:tcPr>
            <w:tcW w:w="4656" w:type="dxa"/>
            <w:tcBorders>
              <w:top w:val="nil"/>
              <w:left w:val="nil"/>
              <w:bottom w:val="nil"/>
              <w:right w:val="nil"/>
            </w:tcBorders>
            <w:shd w:val="clear" w:color="auto" w:fill="auto"/>
            <w:tcMar>
              <w:left w:w="227" w:type="dxa"/>
            </w:tcMar>
          </w:tcPr>
          <w:p w:rsidR="00B8639B" w:rsidRPr="00B8639B" w:rsidRDefault="00B8639B" w:rsidP="00323832">
            <w:pPr>
              <w:jc w:val="both"/>
              <w:rPr>
                <w:sz w:val="28"/>
                <w:szCs w:val="28"/>
                <w:lang w:val="en-US"/>
              </w:rPr>
            </w:pPr>
            <w:r w:rsidRPr="004E24FD">
              <w:rPr>
                <w:sz w:val="28"/>
                <w:szCs w:val="28"/>
                <w:lang w:val="uk-UA"/>
              </w:rPr>
              <w:t>5.7.4 Angabe der Ergebnisse</w:t>
            </w:r>
            <w:r>
              <w:rPr>
                <w:sz w:val="28"/>
                <w:szCs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B8639B" w:rsidRPr="00B8639B" w:rsidRDefault="00B8639B" w:rsidP="00727622">
            <w:pPr>
              <w:keepNext/>
              <w:outlineLvl w:val="4"/>
              <w:rPr>
                <w:b/>
                <w:sz w:val="28"/>
                <w:szCs w:val="28"/>
                <w:lang w:val="en-US"/>
              </w:rPr>
            </w:pPr>
            <w:r>
              <w:rPr>
                <w:b/>
                <w:sz w:val="28"/>
                <w:szCs w:val="28"/>
                <w:lang w:val="en-US"/>
              </w:rPr>
              <w:t>33</w:t>
            </w:r>
          </w:p>
        </w:tc>
      </w:tr>
      <w:tr w:rsidR="00B8639B" w:rsidRPr="008A37AE" w:rsidTr="00727622">
        <w:trPr>
          <w:trHeight w:val="20"/>
        </w:trPr>
        <w:tc>
          <w:tcPr>
            <w:tcW w:w="4725" w:type="dxa"/>
            <w:tcBorders>
              <w:top w:val="nil"/>
              <w:left w:val="nil"/>
              <w:bottom w:val="nil"/>
              <w:right w:val="nil"/>
            </w:tcBorders>
            <w:vAlign w:val="bottom"/>
          </w:tcPr>
          <w:p w:rsidR="00B8639B" w:rsidRPr="00566FEF" w:rsidRDefault="00B8639B" w:rsidP="00095D4E">
            <w:pPr>
              <w:ind w:left="170"/>
              <w:jc w:val="both"/>
              <w:rPr>
                <w:sz w:val="28"/>
                <w:szCs w:val="28"/>
                <w:lang w:val="en-US"/>
              </w:rPr>
            </w:pPr>
            <w:r w:rsidRPr="006D4BB3">
              <w:rPr>
                <w:sz w:val="28"/>
                <w:szCs w:val="28"/>
                <w:lang w:val="uk-UA"/>
              </w:rPr>
              <w:t>5.8</w:t>
            </w:r>
            <w:r w:rsidRPr="006D4BB3">
              <w:rPr>
                <w:sz w:val="28"/>
                <w:szCs w:val="28"/>
                <w:lang w:val="uk-UA"/>
              </w:rPr>
              <w:tab/>
              <w:t>Визначення прогину під навантаженням</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B8639B" w:rsidRPr="00B8639B" w:rsidRDefault="00B8639B" w:rsidP="00323832">
            <w:pPr>
              <w:keepNext/>
              <w:outlineLvl w:val="4"/>
              <w:rPr>
                <w:b/>
                <w:sz w:val="28"/>
                <w:szCs w:val="28"/>
                <w:lang w:val="en-US"/>
              </w:rPr>
            </w:pPr>
            <w:r>
              <w:rPr>
                <w:b/>
                <w:sz w:val="28"/>
                <w:szCs w:val="28"/>
                <w:lang w:val="en-US"/>
              </w:rPr>
              <w:t>34</w:t>
            </w:r>
          </w:p>
        </w:tc>
        <w:tc>
          <w:tcPr>
            <w:tcW w:w="4656" w:type="dxa"/>
            <w:tcBorders>
              <w:top w:val="nil"/>
              <w:left w:val="nil"/>
              <w:bottom w:val="nil"/>
              <w:right w:val="nil"/>
            </w:tcBorders>
            <w:shd w:val="clear" w:color="auto" w:fill="auto"/>
            <w:tcMar>
              <w:left w:w="227" w:type="dxa"/>
            </w:tcMar>
          </w:tcPr>
          <w:p w:rsidR="00B8639B" w:rsidRPr="004E24FD" w:rsidRDefault="00B8639B" w:rsidP="00323832">
            <w:pPr>
              <w:jc w:val="both"/>
              <w:rPr>
                <w:sz w:val="28"/>
                <w:szCs w:val="28"/>
                <w:lang w:val="uk-UA"/>
              </w:rPr>
            </w:pPr>
            <w:r w:rsidRPr="00D1064E">
              <w:rPr>
                <w:bCs/>
                <w:sz w:val="28"/>
                <w:szCs w:val="28"/>
                <w:lang w:val="en-US"/>
              </w:rPr>
              <w:t>5.8 Bestimmung der Durchbiegung unter Belastung</w:t>
            </w:r>
            <w:r>
              <w:rPr>
                <w:bCs/>
                <w:sz w:val="28"/>
                <w:szCs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B8639B" w:rsidRPr="00B8639B" w:rsidRDefault="00B8639B" w:rsidP="00727622">
            <w:pPr>
              <w:keepNext/>
              <w:outlineLvl w:val="4"/>
              <w:rPr>
                <w:b/>
                <w:sz w:val="28"/>
                <w:szCs w:val="28"/>
                <w:lang w:val="en-US"/>
              </w:rPr>
            </w:pPr>
            <w:r>
              <w:rPr>
                <w:b/>
                <w:sz w:val="28"/>
                <w:szCs w:val="28"/>
                <w:lang w:val="en-US"/>
              </w:rPr>
              <w:t>34</w:t>
            </w:r>
          </w:p>
        </w:tc>
      </w:tr>
      <w:tr w:rsidR="00B8639B" w:rsidRPr="00323832" w:rsidTr="00727622">
        <w:trPr>
          <w:trHeight w:val="20"/>
        </w:trPr>
        <w:tc>
          <w:tcPr>
            <w:tcW w:w="4725" w:type="dxa"/>
            <w:tcBorders>
              <w:top w:val="nil"/>
              <w:left w:val="nil"/>
              <w:bottom w:val="nil"/>
              <w:right w:val="nil"/>
            </w:tcBorders>
            <w:vAlign w:val="bottom"/>
          </w:tcPr>
          <w:p w:rsidR="00B8639B" w:rsidRPr="00566FEF" w:rsidRDefault="00B8639B" w:rsidP="00095D4E">
            <w:pPr>
              <w:ind w:left="170"/>
              <w:jc w:val="both"/>
              <w:rPr>
                <w:sz w:val="28"/>
                <w:szCs w:val="28"/>
                <w:lang w:val="en-US"/>
              </w:rPr>
            </w:pPr>
            <w:r w:rsidRPr="006D4BB3">
              <w:rPr>
                <w:sz w:val="28"/>
                <w:szCs w:val="28"/>
                <w:lang w:val="uk-UA"/>
              </w:rPr>
              <w:t>5.9</w:t>
            </w:r>
            <w:r w:rsidRPr="006D4BB3">
              <w:rPr>
                <w:sz w:val="28"/>
                <w:szCs w:val="28"/>
                <w:lang w:val="uk-UA"/>
              </w:rPr>
              <w:tab/>
              <w:t>Визначення водопоглинання</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B8639B" w:rsidRPr="00B8639B" w:rsidRDefault="00B8639B" w:rsidP="00323832">
            <w:pPr>
              <w:keepNext/>
              <w:outlineLvl w:val="4"/>
              <w:rPr>
                <w:b/>
                <w:sz w:val="28"/>
                <w:szCs w:val="28"/>
                <w:lang w:val="en-US"/>
              </w:rPr>
            </w:pPr>
            <w:r>
              <w:rPr>
                <w:b/>
                <w:sz w:val="28"/>
                <w:szCs w:val="28"/>
                <w:lang w:val="en-US"/>
              </w:rPr>
              <w:t>34</w:t>
            </w:r>
          </w:p>
        </w:tc>
        <w:tc>
          <w:tcPr>
            <w:tcW w:w="4656" w:type="dxa"/>
            <w:tcBorders>
              <w:top w:val="nil"/>
              <w:left w:val="nil"/>
              <w:bottom w:val="nil"/>
              <w:right w:val="nil"/>
            </w:tcBorders>
            <w:shd w:val="clear" w:color="auto" w:fill="auto"/>
            <w:tcMar>
              <w:left w:w="227" w:type="dxa"/>
            </w:tcMar>
          </w:tcPr>
          <w:p w:rsidR="00B8639B" w:rsidRPr="004E24FD" w:rsidRDefault="00B8639B" w:rsidP="004E24FD">
            <w:pPr>
              <w:autoSpaceDE w:val="0"/>
              <w:autoSpaceDN w:val="0"/>
              <w:adjustRightInd w:val="0"/>
              <w:rPr>
                <w:bCs/>
                <w:sz w:val="28"/>
                <w:szCs w:val="28"/>
                <w:lang w:val="uk-UA"/>
              </w:rPr>
            </w:pPr>
            <w:r w:rsidRPr="00D1064E">
              <w:rPr>
                <w:bCs/>
                <w:sz w:val="28"/>
                <w:szCs w:val="28"/>
                <w:lang w:val="en-US"/>
              </w:rPr>
              <w:t xml:space="preserve">5.9 Bestimmung der Wasseraufnahme </w:t>
            </w:r>
          </w:p>
        </w:tc>
        <w:tc>
          <w:tcPr>
            <w:tcW w:w="708" w:type="dxa"/>
            <w:tcBorders>
              <w:top w:val="nil"/>
              <w:left w:val="nil"/>
              <w:bottom w:val="nil"/>
              <w:right w:val="nil"/>
            </w:tcBorders>
            <w:shd w:val="clear" w:color="auto" w:fill="auto"/>
            <w:tcMar>
              <w:left w:w="28" w:type="dxa"/>
              <w:right w:w="28" w:type="dxa"/>
            </w:tcMar>
            <w:vAlign w:val="bottom"/>
          </w:tcPr>
          <w:p w:rsidR="00B8639B" w:rsidRPr="00B8639B" w:rsidRDefault="00B8639B" w:rsidP="00727622">
            <w:pPr>
              <w:keepNext/>
              <w:outlineLvl w:val="4"/>
              <w:rPr>
                <w:b/>
                <w:sz w:val="28"/>
                <w:szCs w:val="28"/>
                <w:lang w:val="en-US"/>
              </w:rPr>
            </w:pPr>
            <w:r>
              <w:rPr>
                <w:b/>
                <w:sz w:val="28"/>
                <w:szCs w:val="28"/>
                <w:lang w:val="en-US"/>
              </w:rPr>
              <w:t>34</w:t>
            </w:r>
          </w:p>
        </w:tc>
      </w:tr>
      <w:tr w:rsidR="00B8639B" w:rsidRPr="00323832" w:rsidTr="00727622">
        <w:trPr>
          <w:trHeight w:val="20"/>
        </w:trPr>
        <w:tc>
          <w:tcPr>
            <w:tcW w:w="4725" w:type="dxa"/>
            <w:tcBorders>
              <w:top w:val="nil"/>
              <w:left w:val="nil"/>
              <w:bottom w:val="nil"/>
              <w:right w:val="nil"/>
            </w:tcBorders>
            <w:vAlign w:val="bottom"/>
          </w:tcPr>
          <w:p w:rsidR="00B8639B" w:rsidRPr="00566FEF" w:rsidRDefault="00B8639B" w:rsidP="00095D4E">
            <w:pPr>
              <w:ind w:left="170"/>
              <w:jc w:val="both"/>
              <w:rPr>
                <w:sz w:val="28"/>
                <w:szCs w:val="28"/>
                <w:lang w:val="en-US"/>
              </w:rPr>
            </w:pPr>
            <w:r>
              <w:rPr>
                <w:sz w:val="28"/>
                <w:szCs w:val="28"/>
                <w:lang w:val="uk-UA"/>
              </w:rPr>
              <w:t>5.9.1</w:t>
            </w:r>
            <w:r>
              <w:rPr>
                <w:sz w:val="28"/>
                <w:szCs w:val="28"/>
                <w:lang w:val="en-US"/>
              </w:rPr>
              <w:t xml:space="preserve"> </w:t>
            </w:r>
            <w:r w:rsidRPr="006D4BB3">
              <w:rPr>
                <w:sz w:val="28"/>
                <w:szCs w:val="28"/>
                <w:lang w:val="uk-UA"/>
              </w:rPr>
              <w:t>Водопоглинання поверхні плит</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B8639B" w:rsidRPr="00B8639B" w:rsidRDefault="00B8639B" w:rsidP="00323832">
            <w:pPr>
              <w:keepNext/>
              <w:outlineLvl w:val="4"/>
              <w:rPr>
                <w:b/>
                <w:sz w:val="28"/>
                <w:szCs w:val="28"/>
                <w:lang w:val="en-US"/>
              </w:rPr>
            </w:pPr>
            <w:r>
              <w:rPr>
                <w:b/>
                <w:sz w:val="28"/>
                <w:szCs w:val="28"/>
                <w:lang w:val="en-US"/>
              </w:rPr>
              <w:t>34</w:t>
            </w:r>
          </w:p>
        </w:tc>
        <w:tc>
          <w:tcPr>
            <w:tcW w:w="4656" w:type="dxa"/>
            <w:tcBorders>
              <w:top w:val="nil"/>
              <w:left w:val="nil"/>
              <w:bottom w:val="nil"/>
              <w:right w:val="nil"/>
            </w:tcBorders>
            <w:shd w:val="clear" w:color="auto" w:fill="auto"/>
            <w:tcMar>
              <w:left w:w="227" w:type="dxa"/>
            </w:tcMar>
          </w:tcPr>
          <w:p w:rsidR="00B8639B" w:rsidRPr="004E24FD" w:rsidRDefault="00B8639B" w:rsidP="00323832">
            <w:pPr>
              <w:jc w:val="both"/>
              <w:rPr>
                <w:sz w:val="28"/>
                <w:szCs w:val="28"/>
                <w:lang w:val="uk-UA"/>
              </w:rPr>
            </w:pPr>
            <w:r>
              <w:rPr>
                <w:bCs/>
                <w:sz w:val="28"/>
                <w:szCs w:val="28"/>
                <w:lang w:val="en-US"/>
              </w:rPr>
              <w:t xml:space="preserve">5.9.1 </w:t>
            </w:r>
            <w:r w:rsidRPr="00D1064E">
              <w:rPr>
                <w:bCs/>
                <w:sz w:val="28"/>
                <w:szCs w:val="28"/>
                <w:lang w:val="en-US"/>
              </w:rPr>
              <w:t>Wasseraufnahme der Plattenoberfläche</w:t>
            </w:r>
            <w:r>
              <w:rPr>
                <w:bCs/>
                <w:sz w:val="28"/>
                <w:szCs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B8639B" w:rsidRPr="00B8639B" w:rsidRDefault="00B8639B" w:rsidP="00727622">
            <w:pPr>
              <w:keepNext/>
              <w:outlineLvl w:val="4"/>
              <w:rPr>
                <w:b/>
                <w:sz w:val="28"/>
                <w:szCs w:val="28"/>
                <w:lang w:val="en-US"/>
              </w:rPr>
            </w:pPr>
            <w:r>
              <w:rPr>
                <w:b/>
                <w:sz w:val="28"/>
                <w:szCs w:val="28"/>
                <w:lang w:val="en-US"/>
              </w:rPr>
              <w:t>34</w:t>
            </w:r>
          </w:p>
        </w:tc>
      </w:tr>
      <w:tr w:rsidR="00B8639B" w:rsidRPr="00323832" w:rsidTr="00727622">
        <w:trPr>
          <w:trHeight w:val="20"/>
        </w:trPr>
        <w:tc>
          <w:tcPr>
            <w:tcW w:w="4725" w:type="dxa"/>
            <w:tcBorders>
              <w:top w:val="nil"/>
              <w:left w:val="nil"/>
              <w:bottom w:val="nil"/>
              <w:right w:val="nil"/>
            </w:tcBorders>
            <w:vAlign w:val="bottom"/>
          </w:tcPr>
          <w:p w:rsidR="00B8639B" w:rsidRPr="00566FEF" w:rsidRDefault="00B8639B" w:rsidP="00095D4E">
            <w:pPr>
              <w:ind w:left="170"/>
              <w:jc w:val="both"/>
              <w:rPr>
                <w:sz w:val="28"/>
                <w:szCs w:val="28"/>
                <w:lang w:val="en-US"/>
              </w:rPr>
            </w:pPr>
            <w:r>
              <w:rPr>
                <w:sz w:val="28"/>
                <w:szCs w:val="28"/>
                <w:lang w:val="uk-UA"/>
              </w:rPr>
              <w:t>5.9.2</w:t>
            </w:r>
            <w:r>
              <w:rPr>
                <w:sz w:val="28"/>
                <w:szCs w:val="28"/>
                <w:lang w:val="en-US"/>
              </w:rPr>
              <w:t xml:space="preserve"> </w:t>
            </w:r>
            <w:r w:rsidRPr="006D4BB3">
              <w:rPr>
                <w:sz w:val="28"/>
                <w:szCs w:val="28"/>
                <w:lang w:val="uk-UA"/>
              </w:rPr>
              <w:t>Загальне водопоглинання</w:t>
            </w:r>
            <w:r>
              <w:rPr>
                <w:sz w:val="28"/>
                <w:szCs w:val="28"/>
                <w:lang w:val="en-US"/>
              </w:rPr>
              <w:t xml:space="preserve"> </w:t>
            </w:r>
            <w:r w:rsidRPr="006D4BB3">
              <w:rPr>
                <w:sz w:val="28"/>
                <w:szCs w:val="28"/>
                <w:lang w:val="uk-UA"/>
              </w:rPr>
              <w:t xml:space="preserve"> плити</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B8639B" w:rsidRPr="00B8639B" w:rsidRDefault="00B8639B" w:rsidP="00323832">
            <w:pPr>
              <w:keepNext/>
              <w:outlineLvl w:val="4"/>
              <w:rPr>
                <w:b/>
                <w:sz w:val="28"/>
                <w:szCs w:val="28"/>
                <w:lang w:val="en-US"/>
              </w:rPr>
            </w:pPr>
            <w:r>
              <w:rPr>
                <w:b/>
                <w:sz w:val="28"/>
                <w:szCs w:val="28"/>
                <w:lang w:val="en-US"/>
              </w:rPr>
              <w:t>36</w:t>
            </w:r>
          </w:p>
        </w:tc>
        <w:tc>
          <w:tcPr>
            <w:tcW w:w="4656" w:type="dxa"/>
            <w:tcBorders>
              <w:top w:val="nil"/>
              <w:left w:val="nil"/>
              <w:bottom w:val="nil"/>
              <w:right w:val="nil"/>
            </w:tcBorders>
            <w:shd w:val="clear" w:color="auto" w:fill="auto"/>
            <w:tcMar>
              <w:left w:w="227" w:type="dxa"/>
            </w:tcMar>
          </w:tcPr>
          <w:p w:rsidR="00B8639B" w:rsidRPr="004E24FD" w:rsidRDefault="00B8639B" w:rsidP="004E24FD">
            <w:pPr>
              <w:autoSpaceDE w:val="0"/>
              <w:autoSpaceDN w:val="0"/>
              <w:adjustRightInd w:val="0"/>
              <w:rPr>
                <w:bCs/>
                <w:sz w:val="28"/>
                <w:szCs w:val="28"/>
                <w:lang w:val="uk-UA"/>
              </w:rPr>
            </w:pPr>
            <w:r w:rsidRPr="00D1064E">
              <w:rPr>
                <w:bCs/>
                <w:sz w:val="28"/>
                <w:szCs w:val="28"/>
                <w:lang w:val="en-US"/>
              </w:rPr>
              <w:t>5.9.2 Gesamte Wasseraufnahme der Platte</w:t>
            </w:r>
            <w:r>
              <w:rPr>
                <w:bCs/>
                <w:sz w:val="28"/>
                <w:szCs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B8639B" w:rsidRPr="00B8639B" w:rsidRDefault="00B8639B" w:rsidP="00727622">
            <w:pPr>
              <w:keepNext/>
              <w:outlineLvl w:val="4"/>
              <w:rPr>
                <w:b/>
                <w:sz w:val="28"/>
                <w:szCs w:val="28"/>
                <w:lang w:val="en-US"/>
              </w:rPr>
            </w:pPr>
            <w:r>
              <w:rPr>
                <w:b/>
                <w:sz w:val="28"/>
                <w:szCs w:val="28"/>
                <w:lang w:val="en-US"/>
              </w:rPr>
              <w:t>36</w:t>
            </w:r>
          </w:p>
        </w:tc>
      </w:tr>
      <w:tr w:rsidR="00B8639B" w:rsidRPr="008A37AE" w:rsidTr="00727622">
        <w:trPr>
          <w:trHeight w:val="20"/>
        </w:trPr>
        <w:tc>
          <w:tcPr>
            <w:tcW w:w="4725" w:type="dxa"/>
            <w:tcBorders>
              <w:top w:val="nil"/>
              <w:left w:val="nil"/>
              <w:bottom w:val="nil"/>
              <w:right w:val="nil"/>
            </w:tcBorders>
            <w:vAlign w:val="bottom"/>
          </w:tcPr>
          <w:p w:rsidR="00B8639B" w:rsidRPr="00566FEF" w:rsidRDefault="00B8639B" w:rsidP="00095D4E">
            <w:pPr>
              <w:ind w:left="170"/>
              <w:jc w:val="both"/>
              <w:rPr>
                <w:sz w:val="28"/>
                <w:szCs w:val="28"/>
              </w:rPr>
            </w:pPr>
            <w:r w:rsidRPr="006D4BB3">
              <w:rPr>
                <w:sz w:val="28"/>
                <w:szCs w:val="28"/>
                <w:lang w:val="uk-UA"/>
              </w:rPr>
              <w:t>5.10</w:t>
            </w:r>
            <w:r w:rsidRPr="006D4BB3">
              <w:rPr>
                <w:sz w:val="28"/>
                <w:szCs w:val="28"/>
                <w:lang w:val="uk-UA"/>
              </w:rPr>
              <w:tab/>
              <w:t>Визначення зв’язаності структури серцевини при високій температурі</w:t>
            </w:r>
            <w:r w:rsidRPr="00566FEF">
              <w:rPr>
                <w:sz w:val="28"/>
                <w:szCs w:val="28"/>
              </w:rPr>
              <w:t xml:space="preserve"> …………………………</w:t>
            </w:r>
          </w:p>
        </w:tc>
        <w:tc>
          <w:tcPr>
            <w:tcW w:w="684" w:type="dxa"/>
            <w:tcBorders>
              <w:top w:val="nil"/>
              <w:left w:val="nil"/>
              <w:bottom w:val="nil"/>
              <w:right w:val="nil"/>
            </w:tcBorders>
            <w:tcMar>
              <w:left w:w="28" w:type="dxa"/>
              <w:right w:w="28" w:type="dxa"/>
            </w:tcMar>
            <w:vAlign w:val="bottom"/>
          </w:tcPr>
          <w:p w:rsidR="00B8639B" w:rsidRPr="00B8639B" w:rsidRDefault="00B8639B" w:rsidP="00323832">
            <w:pPr>
              <w:keepNext/>
              <w:outlineLvl w:val="4"/>
              <w:rPr>
                <w:b/>
                <w:sz w:val="28"/>
                <w:szCs w:val="28"/>
                <w:lang w:val="en-US"/>
              </w:rPr>
            </w:pPr>
            <w:r>
              <w:rPr>
                <w:b/>
                <w:sz w:val="28"/>
                <w:szCs w:val="28"/>
                <w:lang w:val="en-US"/>
              </w:rPr>
              <w:t>37</w:t>
            </w:r>
          </w:p>
        </w:tc>
        <w:tc>
          <w:tcPr>
            <w:tcW w:w="4656" w:type="dxa"/>
            <w:tcBorders>
              <w:top w:val="nil"/>
              <w:left w:val="nil"/>
              <w:bottom w:val="nil"/>
              <w:right w:val="nil"/>
            </w:tcBorders>
            <w:shd w:val="clear" w:color="auto" w:fill="auto"/>
            <w:tcMar>
              <w:left w:w="227" w:type="dxa"/>
            </w:tcMar>
          </w:tcPr>
          <w:p w:rsidR="00B8639B" w:rsidRPr="004E24FD" w:rsidRDefault="00B8639B" w:rsidP="00566FEF">
            <w:pPr>
              <w:jc w:val="both"/>
              <w:rPr>
                <w:sz w:val="28"/>
                <w:szCs w:val="28"/>
                <w:lang w:val="uk-UA"/>
              </w:rPr>
            </w:pPr>
            <w:r>
              <w:rPr>
                <w:bCs/>
                <w:sz w:val="28"/>
                <w:szCs w:val="28"/>
                <w:lang w:val="en-US"/>
              </w:rPr>
              <w:t xml:space="preserve">5.10 </w:t>
            </w:r>
            <w:r w:rsidRPr="00D1064E">
              <w:rPr>
                <w:bCs/>
                <w:sz w:val="28"/>
                <w:szCs w:val="28"/>
                <w:lang w:val="en-US"/>
              </w:rPr>
              <w:t>Bestimmung des Gefügezusammenhalts des Kerns bei hoher Temperatur</w:t>
            </w:r>
            <w:r>
              <w:rPr>
                <w:bCs/>
                <w:sz w:val="28"/>
                <w:szCs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B8639B" w:rsidRPr="00B8639B" w:rsidRDefault="00B8639B" w:rsidP="00727622">
            <w:pPr>
              <w:keepNext/>
              <w:outlineLvl w:val="4"/>
              <w:rPr>
                <w:b/>
                <w:sz w:val="28"/>
                <w:szCs w:val="28"/>
                <w:lang w:val="en-US"/>
              </w:rPr>
            </w:pPr>
            <w:r>
              <w:rPr>
                <w:b/>
                <w:sz w:val="28"/>
                <w:szCs w:val="28"/>
                <w:lang w:val="en-US"/>
              </w:rPr>
              <w:t>37</w:t>
            </w:r>
          </w:p>
        </w:tc>
      </w:tr>
      <w:tr w:rsidR="00B8639B" w:rsidRPr="00323832" w:rsidTr="00727622">
        <w:trPr>
          <w:trHeight w:val="20"/>
        </w:trPr>
        <w:tc>
          <w:tcPr>
            <w:tcW w:w="4725" w:type="dxa"/>
            <w:tcBorders>
              <w:top w:val="nil"/>
              <w:left w:val="nil"/>
              <w:bottom w:val="nil"/>
              <w:right w:val="nil"/>
            </w:tcBorders>
            <w:vAlign w:val="bottom"/>
          </w:tcPr>
          <w:p w:rsidR="00B8639B" w:rsidRPr="00566FEF" w:rsidRDefault="00B8639B" w:rsidP="00095D4E">
            <w:pPr>
              <w:ind w:left="170"/>
              <w:jc w:val="both"/>
              <w:rPr>
                <w:sz w:val="28"/>
                <w:szCs w:val="28"/>
                <w:lang w:val="en-US"/>
              </w:rPr>
            </w:pPr>
            <w:r w:rsidRPr="006D4BB3">
              <w:rPr>
                <w:sz w:val="28"/>
                <w:szCs w:val="28"/>
                <w:lang w:val="uk-UA"/>
              </w:rPr>
              <w:t>5.10.1 Короткий опис</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B8639B" w:rsidRPr="00B8639B" w:rsidRDefault="00B8639B" w:rsidP="00323832">
            <w:pPr>
              <w:keepNext/>
              <w:outlineLvl w:val="4"/>
              <w:rPr>
                <w:b/>
                <w:sz w:val="28"/>
                <w:szCs w:val="28"/>
                <w:lang w:val="en-US"/>
              </w:rPr>
            </w:pPr>
            <w:r>
              <w:rPr>
                <w:b/>
                <w:sz w:val="28"/>
                <w:szCs w:val="28"/>
                <w:lang w:val="en-US"/>
              </w:rPr>
              <w:t>37</w:t>
            </w:r>
          </w:p>
        </w:tc>
        <w:tc>
          <w:tcPr>
            <w:tcW w:w="4656" w:type="dxa"/>
            <w:tcBorders>
              <w:top w:val="nil"/>
              <w:left w:val="nil"/>
              <w:bottom w:val="nil"/>
              <w:right w:val="nil"/>
            </w:tcBorders>
            <w:shd w:val="clear" w:color="auto" w:fill="auto"/>
            <w:tcMar>
              <w:left w:w="227" w:type="dxa"/>
            </w:tcMar>
          </w:tcPr>
          <w:p w:rsidR="00B8639B" w:rsidRPr="004E24FD" w:rsidRDefault="00B8639B" w:rsidP="00323832">
            <w:pPr>
              <w:jc w:val="both"/>
              <w:rPr>
                <w:sz w:val="28"/>
                <w:szCs w:val="28"/>
                <w:lang w:val="uk-UA"/>
              </w:rPr>
            </w:pPr>
            <w:r w:rsidRPr="00D1064E">
              <w:rPr>
                <w:bCs/>
                <w:sz w:val="28"/>
                <w:szCs w:val="28"/>
                <w:lang w:val="en-US"/>
              </w:rPr>
              <w:t>5.10.1 Kurzbeschreibung</w:t>
            </w:r>
            <w:r>
              <w:rPr>
                <w:bCs/>
                <w:sz w:val="28"/>
                <w:szCs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B8639B" w:rsidRPr="00B8639B" w:rsidRDefault="00B8639B" w:rsidP="00727622">
            <w:pPr>
              <w:keepNext/>
              <w:outlineLvl w:val="4"/>
              <w:rPr>
                <w:b/>
                <w:sz w:val="28"/>
                <w:szCs w:val="28"/>
                <w:lang w:val="en-US"/>
              </w:rPr>
            </w:pPr>
            <w:r>
              <w:rPr>
                <w:b/>
                <w:sz w:val="28"/>
                <w:szCs w:val="28"/>
                <w:lang w:val="en-US"/>
              </w:rPr>
              <w:t>37</w:t>
            </w:r>
          </w:p>
        </w:tc>
      </w:tr>
      <w:tr w:rsidR="00B8639B" w:rsidRPr="00323832" w:rsidTr="00727622">
        <w:trPr>
          <w:trHeight w:val="20"/>
        </w:trPr>
        <w:tc>
          <w:tcPr>
            <w:tcW w:w="4725" w:type="dxa"/>
            <w:tcBorders>
              <w:top w:val="nil"/>
              <w:left w:val="nil"/>
              <w:bottom w:val="nil"/>
              <w:right w:val="nil"/>
            </w:tcBorders>
            <w:vAlign w:val="bottom"/>
          </w:tcPr>
          <w:p w:rsidR="00B8639B" w:rsidRPr="00566FEF" w:rsidRDefault="00B8639B" w:rsidP="00095D4E">
            <w:pPr>
              <w:ind w:left="170"/>
              <w:jc w:val="both"/>
              <w:rPr>
                <w:sz w:val="28"/>
                <w:szCs w:val="28"/>
                <w:lang w:val="en-US"/>
              </w:rPr>
            </w:pPr>
            <w:r w:rsidRPr="006D4BB3">
              <w:rPr>
                <w:sz w:val="28"/>
                <w:szCs w:val="28"/>
                <w:lang w:val="uk-UA"/>
              </w:rPr>
              <w:t xml:space="preserve">5.10.2 </w:t>
            </w:r>
            <w:r>
              <w:rPr>
                <w:sz w:val="28"/>
                <w:szCs w:val="28"/>
                <w:lang w:val="uk-UA"/>
              </w:rPr>
              <w:t>Прилад</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B8639B" w:rsidRPr="00B8639B" w:rsidRDefault="00B8639B" w:rsidP="00323832">
            <w:pPr>
              <w:keepNext/>
              <w:outlineLvl w:val="4"/>
              <w:rPr>
                <w:b/>
                <w:sz w:val="28"/>
                <w:szCs w:val="28"/>
                <w:lang w:val="en-US"/>
              </w:rPr>
            </w:pPr>
            <w:r>
              <w:rPr>
                <w:b/>
                <w:sz w:val="28"/>
                <w:szCs w:val="28"/>
                <w:lang w:val="en-US"/>
              </w:rPr>
              <w:t>37</w:t>
            </w:r>
          </w:p>
        </w:tc>
        <w:tc>
          <w:tcPr>
            <w:tcW w:w="4656" w:type="dxa"/>
            <w:tcBorders>
              <w:top w:val="nil"/>
              <w:left w:val="nil"/>
              <w:bottom w:val="nil"/>
              <w:right w:val="nil"/>
            </w:tcBorders>
            <w:shd w:val="clear" w:color="auto" w:fill="auto"/>
            <w:tcMar>
              <w:left w:w="227" w:type="dxa"/>
            </w:tcMar>
          </w:tcPr>
          <w:p w:rsidR="00B8639B" w:rsidRPr="004E24FD" w:rsidRDefault="00B8639B" w:rsidP="00323832">
            <w:pPr>
              <w:jc w:val="both"/>
              <w:rPr>
                <w:sz w:val="28"/>
                <w:szCs w:val="28"/>
                <w:lang w:val="uk-UA"/>
              </w:rPr>
            </w:pPr>
            <w:r w:rsidRPr="00D1064E">
              <w:rPr>
                <w:bCs/>
                <w:sz w:val="28"/>
                <w:szCs w:val="28"/>
                <w:lang w:val="en-US"/>
              </w:rPr>
              <w:t>5.10.2 Geräte</w:t>
            </w:r>
            <w:r>
              <w:rPr>
                <w:bCs/>
                <w:sz w:val="28"/>
                <w:szCs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B8639B" w:rsidRPr="00B8639B" w:rsidRDefault="00B8639B" w:rsidP="00727622">
            <w:pPr>
              <w:keepNext/>
              <w:outlineLvl w:val="4"/>
              <w:rPr>
                <w:b/>
                <w:sz w:val="28"/>
                <w:szCs w:val="28"/>
                <w:lang w:val="en-US"/>
              </w:rPr>
            </w:pPr>
            <w:r>
              <w:rPr>
                <w:b/>
                <w:sz w:val="28"/>
                <w:szCs w:val="28"/>
                <w:lang w:val="en-US"/>
              </w:rPr>
              <w:t>37</w:t>
            </w:r>
          </w:p>
        </w:tc>
      </w:tr>
      <w:tr w:rsidR="00B8639B" w:rsidRPr="00323832" w:rsidTr="00727622">
        <w:trPr>
          <w:trHeight w:val="20"/>
        </w:trPr>
        <w:tc>
          <w:tcPr>
            <w:tcW w:w="4725" w:type="dxa"/>
            <w:tcBorders>
              <w:top w:val="nil"/>
              <w:left w:val="nil"/>
              <w:bottom w:val="nil"/>
              <w:right w:val="nil"/>
            </w:tcBorders>
            <w:vAlign w:val="bottom"/>
          </w:tcPr>
          <w:p w:rsidR="00B8639B" w:rsidRPr="00566FEF" w:rsidRDefault="00B8639B" w:rsidP="00095D4E">
            <w:pPr>
              <w:ind w:left="170"/>
              <w:jc w:val="both"/>
              <w:rPr>
                <w:sz w:val="28"/>
                <w:szCs w:val="28"/>
                <w:lang w:val="en-US"/>
              </w:rPr>
            </w:pPr>
            <w:r w:rsidRPr="006D4BB3">
              <w:rPr>
                <w:sz w:val="28"/>
                <w:szCs w:val="28"/>
                <w:lang w:val="uk-UA"/>
              </w:rPr>
              <w:t>5.10.3 Проведення</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B8639B" w:rsidRPr="00B8639B" w:rsidRDefault="00B8639B" w:rsidP="00323832">
            <w:pPr>
              <w:keepNext/>
              <w:outlineLvl w:val="4"/>
              <w:rPr>
                <w:b/>
                <w:sz w:val="28"/>
                <w:szCs w:val="28"/>
                <w:lang w:val="en-US"/>
              </w:rPr>
            </w:pPr>
            <w:r>
              <w:rPr>
                <w:b/>
                <w:sz w:val="28"/>
                <w:szCs w:val="28"/>
                <w:lang w:val="en-US"/>
              </w:rPr>
              <w:t>41</w:t>
            </w:r>
          </w:p>
        </w:tc>
        <w:tc>
          <w:tcPr>
            <w:tcW w:w="4656" w:type="dxa"/>
            <w:tcBorders>
              <w:top w:val="nil"/>
              <w:left w:val="nil"/>
              <w:bottom w:val="nil"/>
              <w:right w:val="nil"/>
            </w:tcBorders>
            <w:shd w:val="clear" w:color="auto" w:fill="auto"/>
            <w:tcMar>
              <w:left w:w="227" w:type="dxa"/>
            </w:tcMar>
          </w:tcPr>
          <w:p w:rsidR="00B8639B" w:rsidRPr="004E24FD" w:rsidRDefault="00B8639B" w:rsidP="00323832">
            <w:pPr>
              <w:jc w:val="both"/>
              <w:rPr>
                <w:sz w:val="28"/>
                <w:szCs w:val="28"/>
                <w:lang w:val="uk-UA"/>
              </w:rPr>
            </w:pPr>
            <w:r w:rsidRPr="00D1064E">
              <w:rPr>
                <w:bCs/>
                <w:sz w:val="28"/>
                <w:szCs w:val="28"/>
                <w:lang w:val="en-US"/>
              </w:rPr>
              <w:t>5.10.3 Durchführung</w:t>
            </w:r>
            <w:r>
              <w:rPr>
                <w:bCs/>
                <w:sz w:val="28"/>
                <w:szCs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B8639B" w:rsidRPr="00B8639B" w:rsidRDefault="00B8639B" w:rsidP="00727622">
            <w:pPr>
              <w:keepNext/>
              <w:outlineLvl w:val="4"/>
              <w:rPr>
                <w:b/>
                <w:sz w:val="28"/>
                <w:szCs w:val="28"/>
                <w:lang w:val="en-US"/>
              </w:rPr>
            </w:pPr>
            <w:r>
              <w:rPr>
                <w:b/>
                <w:sz w:val="28"/>
                <w:szCs w:val="28"/>
                <w:lang w:val="en-US"/>
              </w:rPr>
              <w:t>41</w:t>
            </w:r>
          </w:p>
        </w:tc>
      </w:tr>
      <w:tr w:rsidR="00B8639B" w:rsidRPr="00323832" w:rsidTr="00727622">
        <w:trPr>
          <w:trHeight w:val="20"/>
        </w:trPr>
        <w:tc>
          <w:tcPr>
            <w:tcW w:w="4725" w:type="dxa"/>
            <w:tcBorders>
              <w:top w:val="nil"/>
              <w:left w:val="nil"/>
              <w:bottom w:val="nil"/>
              <w:right w:val="nil"/>
            </w:tcBorders>
            <w:vAlign w:val="bottom"/>
          </w:tcPr>
          <w:p w:rsidR="00B8639B" w:rsidRPr="00566FEF" w:rsidRDefault="00B8639B" w:rsidP="00095D4E">
            <w:pPr>
              <w:ind w:left="170"/>
              <w:jc w:val="both"/>
              <w:rPr>
                <w:sz w:val="28"/>
                <w:szCs w:val="28"/>
                <w:lang w:val="en-US"/>
              </w:rPr>
            </w:pPr>
            <w:r w:rsidRPr="006D4BB3">
              <w:rPr>
                <w:sz w:val="28"/>
                <w:szCs w:val="28"/>
                <w:lang w:val="uk-UA"/>
              </w:rPr>
              <w:t>5.10.4 Представлення результатів</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B8639B" w:rsidRPr="00B8639B" w:rsidRDefault="00B8639B" w:rsidP="00323832">
            <w:pPr>
              <w:keepNext/>
              <w:outlineLvl w:val="4"/>
              <w:rPr>
                <w:b/>
                <w:sz w:val="28"/>
                <w:szCs w:val="28"/>
                <w:lang w:val="en-US"/>
              </w:rPr>
            </w:pPr>
            <w:r>
              <w:rPr>
                <w:b/>
                <w:sz w:val="28"/>
                <w:szCs w:val="28"/>
                <w:lang w:val="en-US"/>
              </w:rPr>
              <w:t>41</w:t>
            </w:r>
          </w:p>
        </w:tc>
        <w:tc>
          <w:tcPr>
            <w:tcW w:w="4656" w:type="dxa"/>
            <w:tcBorders>
              <w:top w:val="nil"/>
              <w:left w:val="nil"/>
              <w:bottom w:val="nil"/>
              <w:right w:val="nil"/>
            </w:tcBorders>
            <w:shd w:val="clear" w:color="auto" w:fill="auto"/>
            <w:tcMar>
              <w:left w:w="227" w:type="dxa"/>
            </w:tcMar>
          </w:tcPr>
          <w:p w:rsidR="00B8639B" w:rsidRPr="004E24FD" w:rsidRDefault="00B8639B" w:rsidP="00323832">
            <w:pPr>
              <w:jc w:val="both"/>
              <w:rPr>
                <w:sz w:val="28"/>
                <w:szCs w:val="28"/>
                <w:lang w:val="uk-UA"/>
              </w:rPr>
            </w:pPr>
            <w:r w:rsidRPr="00D1064E">
              <w:rPr>
                <w:bCs/>
                <w:sz w:val="28"/>
                <w:szCs w:val="28"/>
                <w:lang w:val="en-US"/>
              </w:rPr>
              <w:t>5.10.4 Angabe der Ergebnisse</w:t>
            </w:r>
            <w:r>
              <w:rPr>
                <w:bCs/>
                <w:sz w:val="28"/>
                <w:szCs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B8639B" w:rsidRPr="00B8639B" w:rsidRDefault="00B8639B" w:rsidP="00727622">
            <w:pPr>
              <w:keepNext/>
              <w:outlineLvl w:val="4"/>
              <w:rPr>
                <w:b/>
                <w:sz w:val="28"/>
                <w:szCs w:val="28"/>
                <w:lang w:val="en-US"/>
              </w:rPr>
            </w:pPr>
            <w:r>
              <w:rPr>
                <w:b/>
                <w:sz w:val="28"/>
                <w:szCs w:val="28"/>
                <w:lang w:val="en-US"/>
              </w:rPr>
              <w:t>41</w:t>
            </w:r>
          </w:p>
        </w:tc>
      </w:tr>
      <w:tr w:rsidR="00B8639B" w:rsidRPr="00323832" w:rsidTr="00727622">
        <w:trPr>
          <w:trHeight w:val="20"/>
        </w:trPr>
        <w:tc>
          <w:tcPr>
            <w:tcW w:w="4725" w:type="dxa"/>
            <w:tcBorders>
              <w:top w:val="nil"/>
              <w:left w:val="nil"/>
              <w:bottom w:val="nil"/>
              <w:right w:val="nil"/>
            </w:tcBorders>
            <w:vAlign w:val="bottom"/>
          </w:tcPr>
          <w:p w:rsidR="00B8639B" w:rsidRPr="00566FEF" w:rsidRDefault="00B8639B" w:rsidP="00095D4E">
            <w:pPr>
              <w:ind w:left="170"/>
              <w:jc w:val="both"/>
              <w:rPr>
                <w:sz w:val="28"/>
                <w:szCs w:val="28"/>
                <w:lang w:val="en-US"/>
              </w:rPr>
            </w:pPr>
            <w:r w:rsidRPr="006D4BB3">
              <w:rPr>
                <w:sz w:val="28"/>
                <w:szCs w:val="28"/>
                <w:lang w:val="uk-UA"/>
              </w:rPr>
              <w:t>5.11</w:t>
            </w:r>
            <w:r w:rsidRPr="006D4BB3">
              <w:rPr>
                <w:sz w:val="28"/>
                <w:szCs w:val="28"/>
                <w:lang w:val="uk-UA"/>
              </w:rPr>
              <w:tab/>
              <w:t>Визначення щільності</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B8639B" w:rsidRPr="00B8639B" w:rsidRDefault="00B8639B" w:rsidP="00323832">
            <w:pPr>
              <w:keepNext/>
              <w:outlineLvl w:val="4"/>
              <w:rPr>
                <w:b/>
                <w:sz w:val="28"/>
                <w:szCs w:val="28"/>
                <w:lang w:val="en-US"/>
              </w:rPr>
            </w:pPr>
            <w:r>
              <w:rPr>
                <w:b/>
                <w:sz w:val="28"/>
                <w:szCs w:val="28"/>
                <w:lang w:val="en-US"/>
              </w:rPr>
              <w:t>41</w:t>
            </w:r>
          </w:p>
        </w:tc>
        <w:tc>
          <w:tcPr>
            <w:tcW w:w="4656" w:type="dxa"/>
            <w:tcBorders>
              <w:top w:val="nil"/>
              <w:left w:val="nil"/>
              <w:bottom w:val="nil"/>
              <w:right w:val="nil"/>
            </w:tcBorders>
            <w:shd w:val="clear" w:color="auto" w:fill="auto"/>
            <w:tcMar>
              <w:left w:w="227" w:type="dxa"/>
            </w:tcMar>
          </w:tcPr>
          <w:p w:rsidR="00B8639B" w:rsidRPr="004E24FD" w:rsidRDefault="00B8639B" w:rsidP="00323832">
            <w:pPr>
              <w:jc w:val="both"/>
              <w:rPr>
                <w:sz w:val="28"/>
                <w:szCs w:val="28"/>
                <w:lang w:val="uk-UA"/>
              </w:rPr>
            </w:pPr>
            <w:r w:rsidRPr="00D1064E">
              <w:rPr>
                <w:bCs/>
                <w:sz w:val="28"/>
                <w:szCs w:val="28"/>
                <w:lang w:val="en-US"/>
              </w:rPr>
              <w:t>5.11 Bestimmung der Dichte</w:t>
            </w:r>
            <w:r>
              <w:rPr>
                <w:bCs/>
                <w:sz w:val="28"/>
                <w:szCs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B8639B" w:rsidRPr="00B8639B" w:rsidRDefault="00B8639B" w:rsidP="00727622">
            <w:pPr>
              <w:keepNext/>
              <w:outlineLvl w:val="4"/>
              <w:rPr>
                <w:b/>
                <w:sz w:val="28"/>
                <w:szCs w:val="28"/>
                <w:lang w:val="en-US"/>
              </w:rPr>
            </w:pPr>
            <w:r>
              <w:rPr>
                <w:b/>
                <w:sz w:val="28"/>
                <w:szCs w:val="28"/>
                <w:lang w:val="en-US"/>
              </w:rPr>
              <w:t>41</w:t>
            </w:r>
          </w:p>
        </w:tc>
      </w:tr>
      <w:tr w:rsidR="00B8639B" w:rsidRPr="00323832" w:rsidTr="00727622">
        <w:trPr>
          <w:trHeight w:val="20"/>
        </w:trPr>
        <w:tc>
          <w:tcPr>
            <w:tcW w:w="4725" w:type="dxa"/>
            <w:tcBorders>
              <w:top w:val="nil"/>
              <w:left w:val="nil"/>
              <w:bottom w:val="nil"/>
              <w:right w:val="nil"/>
            </w:tcBorders>
            <w:vAlign w:val="bottom"/>
          </w:tcPr>
          <w:p w:rsidR="00B8639B" w:rsidRPr="00566FEF" w:rsidRDefault="00B8639B" w:rsidP="00095D4E">
            <w:pPr>
              <w:ind w:left="170"/>
              <w:jc w:val="both"/>
              <w:rPr>
                <w:sz w:val="28"/>
                <w:szCs w:val="28"/>
                <w:lang w:val="en-US"/>
              </w:rPr>
            </w:pPr>
            <w:r w:rsidRPr="006D4BB3">
              <w:rPr>
                <w:sz w:val="28"/>
                <w:szCs w:val="28"/>
                <w:lang w:val="uk-UA"/>
              </w:rPr>
              <w:t>5.11.1 Короткий опис</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B8639B" w:rsidRPr="00B8639B" w:rsidRDefault="00B8639B" w:rsidP="00323832">
            <w:pPr>
              <w:keepNext/>
              <w:outlineLvl w:val="4"/>
              <w:rPr>
                <w:b/>
                <w:sz w:val="28"/>
                <w:szCs w:val="28"/>
                <w:lang w:val="en-US"/>
              </w:rPr>
            </w:pPr>
            <w:r>
              <w:rPr>
                <w:b/>
                <w:sz w:val="28"/>
                <w:szCs w:val="28"/>
                <w:lang w:val="en-US"/>
              </w:rPr>
              <w:t>41</w:t>
            </w:r>
          </w:p>
        </w:tc>
        <w:tc>
          <w:tcPr>
            <w:tcW w:w="4656" w:type="dxa"/>
            <w:tcBorders>
              <w:top w:val="nil"/>
              <w:left w:val="nil"/>
              <w:bottom w:val="nil"/>
              <w:right w:val="nil"/>
            </w:tcBorders>
            <w:shd w:val="clear" w:color="auto" w:fill="auto"/>
            <w:tcMar>
              <w:left w:w="227" w:type="dxa"/>
            </w:tcMar>
          </w:tcPr>
          <w:p w:rsidR="00B8639B" w:rsidRPr="004E24FD" w:rsidRDefault="00B8639B" w:rsidP="00323832">
            <w:pPr>
              <w:jc w:val="both"/>
              <w:rPr>
                <w:sz w:val="28"/>
                <w:szCs w:val="28"/>
                <w:lang w:val="uk-UA"/>
              </w:rPr>
            </w:pPr>
            <w:r w:rsidRPr="00D1064E">
              <w:rPr>
                <w:bCs/>
                <w:sz w:val="28"/>
                <w:szCs w:val="28"/>
                <w:lang w:val="en-US"/>
              </w:rPr>
              <w:t>5.11.1 Kurzbeschreibung</w:t>
            </w:r>
            <w:r>
              <w:rPr>
                <w:bCs/>
                <w:sz w:val="28"/>
                <w:szCs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B8639B" w:rsidRPr="00B8639B" w:rsidRDefault="00B8639B" w:rsidP="00727622">
            <w:pPr>
              <w:keepNext/>
              <w:outlineLvl w:val="4"/>
              <w:rPr>
                <w:b/>
                <w:sz w:val="28"/>
                <w:szCs w:val="28"/>
                <w:lang w:val="en-US"/>
              </w:rPr>
            </w:pPr>
            <w:r>
              <w:rPr>
                <w:b/>
                <w:sz w:val="28"/>
                <w:szCs w:val="28"/>
                <w:lang w:val="en-US"/>
              </w:rPr>
              <w:t>41</w:t>
            </w:r>
          </w:p>
        </w:tc>
      </w:tr>
      <w:tr w:rsidR="00B8639B" w:rsidRPr="00323832" w:rsidTr="00727622">
        <w:trPr>
          <w:trHeight w:val="20"/>
        </w:trPr>
        <w:tc>
          <w:tcPr>
            <w:tcW w:w="4725" w:type="dxa"/>
            <w:tcBorders>
              <w:top w:val="nil"/>
              <w:left w:val="nil"/>
              <w:bottom w:val="nil"/>
              <w:right w:val="nil"/>
            </w:tcBorders>
            <w:vAlign w:val="bottom"/>
          </w:tcPr>
          <w:p w:rsidR="00B8639B" w:rsidRPr="00566FEF" w:rsidRDefault="00B8639B" w:rsidP="00095D4E">
            <w:pPr>
              <w:ind w:left="170"/>
              <w:jc w:val="both"/>
              <w:rPr>
                <w:sz w:val="28"/>
                <w:szCs w:val="28"/>
                <w:lang w:val="en-US"/>
              </w:rPr>
            </w:pPr>
            <w:r w:rsidRPr="006D4BB3">
              <w:rPr>
                <w:sz w:val="28"/>
                <w:szCs w:val="28"/>
                <w:lang w:val="uk-UA"/>
              </w:rPr>
              <w:t xml:space="preserve">5.11.2 </w:t>
            </w:r>
            <w:r>
              <w:rPr>
                <w:sz w:val="28"/>
                <w:szCs w:val="28"/>
                <w:lang w:val="uk-UA"/>
              </w:rPr>
              <w:t>Прилад</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B8639B" w:rsidRPr="00B8639B" w:rsidRDefault="00B8639B" w:rsidP="00323832">
            <w:pPr>
              <w:keepNext/>
              <w:outlineLvl w:val="4"/>
              <w:rPr>
                <w:b/>
                <w:sz w:val="28"/>
                <w:szCs w:val="28"/>
                <w:lang w:val="en-US"/>
              </w:rPr>
            </w:pPr>
            <w:r>
              <w:rPr>
                <w:b/>
                <w:sz w:val="28"/>
                <w:szCs w:val="28"/>
                <w:lang w:val="en-US"/>
              </w:rPr>
              <w:t>42</w:t>
            </w:r>
          </w:p>
        </w:tc>
        <w:tc>
          <w:tcPr>
            <w:tcW w:w="4656" w:type="dxa"/>
            <w:tcBorders>
              <w:top w:val="nil"/>
              <w:left w:val="nil"/>
              <w:bottom w:val="nil"/>
              <w:right w:val="nil"/>
            </w:tcBorders>
            <w:shd w:val="clear" w:color="auto" w:fill="auto"/>
            <w:tcMar>
              <w:left w:w="227" w:type="dxa"/>
            </w:tcMar>
          </w:tcPr>
          <w:p w:rsidR="00B8639B" w:rsidRPr="004E24FD" w:rsidRDefault="00B8639B" w:rsidP="00323832">
            <w:pPr>
              <w:jc w:val="both"/>
              <w:rPr>
                <w:sz w:val="28"/>
                <w:szCs w:val="28"/>
                <w:lang w:val="uk-UA"/>
              </w:rPr>
            </w:pPr>
            <w:r w:rsidRPr="00D1064E">
              <w:rPr>
                <w:bCs/>
                <w:sz w:val="28"/>
                <w:szCs w:val="28"/>
                <w:lang w:val="en-US"/>
              </w:rPr>
              <w:t>5.11.2 Geräte</w:t>
            </w:r>
            <w:r>
              <w:rPr>
                <w:bCs/>
                <w:sz w:val="28"/>
                <w:szCs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B8639B" w:rsidRPr="00B8639B" w:rsidRDefault="00B8639B" w:rsidP="00727622">
            <w:pPr>
              <w:keepNext/>
              <w:outlineLvl w:val="4"/>
              <w:rPr>
                <w:b/>
                <w:sz w:val="28"/>
                <w:szCs w:val="28"/>
                <w:lang w:val="en-US"/>
              </w:rPr>
            </w:pPr>
            <w:r>
              <w:rPr>
                <w:b/>
                <w:sz w:val="28"/>
                <w:szCs w:val="28"/>
                <w:lang w:val="en-US"/>
              </w:rPr>
              <w:t>42</w:t>
            </w:r>
          </w:p>
        </w:tc>
      </w:tr>
      <w:tr w:rsidR="00B8639B" w:rsidRPr="00323832" w:rsidTr="00727622">
        <w:trPr>
          <w:trHeight w:val="20"/>
        </w:trPr>
        <w:tc>
          <w:tcPr>
            <w:tcW w:w="4725" w:type="dxa"/>
            <w:tcBorders>
              <w:top w:val="nil"/>
              <w:left w:val="nil"/>
              <w:bottom w:val="nil"/>
              <w:right w:val="nil"/>
            </w:tcBorders>
            <w:vAlign w:val="bottom"/>
          </w:tcPr>
          <w:p w:rsidR="00B8639B" w:rsidRPr="00566FEF" w:rsidRDefault="00B8639B" w:rsidP="00095D4E">
            <w:pPr>
              <w:ind w:left="170"/>
              <w:jc w:val="both"/>
              <w:rPr>
                <w:sz w:val="28"/>
                <w:szCs w:val="28"/>
                <w:lang w:val="en-US"/>
              </w:rPr>
            </w:pPr>
            <w:r w:rsidRPr="006D4BB3">
              <w:rPr>
                <w:sz w:val="28"/>
                <w:szCs w:val="28"/>
                <w:lang w:val="uk-UA"/>
              </w:rPr>
              <w:t>5.11.3 Проведення</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B8639B" w:rsidRPr="00B8639B" w:rsidRDefault="00B8639B" w:rsidP="00323832">
            <w:pPr>
              <w:keepNext/>
              <w:outlineLvl w:val="4"/>
              <w:rPr>
                <w:b/>
                <w:sz w:val="28"/>
                <w:szCs w:val="28"/>
                <w:lang w:val="en-US"/>
              </w:rPr>
            </w:pPr>
            <w:r>
              <w:rPr>
                <w:b/>
                <w:sz w:val="28"/>
                <w:szCs w:val="28"/>
                <w:lang w:val="en-US"/>
              </w:rPr>
              <w:t>42</w:t>
            </w:r>
          </w:p>
        </w:tc>
        <w:tc>
          <w:tcPr>
            <w:tcW w:w="4656" w:type="dxa"/>
            <w:tcBorders>
              <w:top w:val="nil"/>
              <w:left w:val="nil"/>
              <w:bottom w:val="nil"/>
              <w:right w:val="nil"/>
            </w:tcBorders>
            <w:shd w:val="clear" w:color="auto" w:fill="auto"/>
            <w:tcMar>
              <w:left w:w="227" w:type="dxa"/>
            </w:tcMar>
          </w:tcPr>
          <w:p w:rsidR="00B8639B" w:rsidRPr="004E24FD" w:rsidRDefault="00B8639B" w:rsidP="00323832">
            <w:pPr>
              <w:jc w:val="both"/>
              <w:rPr>
                <w:sz w:val="28"/>
                <w:szCs w:val="28"/>
                <w:lang w:val="uk-UA"/>
              </w:rPr>
            </w:pPr>
            <w:r w:rsidRPr="00D1064E">
              <w:rPr>
                <w:bCs/>
                <w:sz w:val="28"/>
                <w:szCs w:val="28"/>
                <w:lang w:val="en-US"/>
              </w:rPr>
              <w:t>5.11.3 Durchführung</w:t>
            </w:r>
            <w:r>
              <w:rPr>
                <w:bCs/>
                <w:sz w:val="28"/>
                <w:szCs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B8639B" w:rsidRPr="00B8639B" w:rsidRDefault="00B8639B" w:rsidP="00727622">
            <w:pPr>
              <w:keepNext/>
              <w:outlineLvl w:val="4"/>
              <w:rPr>
                <w:b/>
                <w:sz w:val="28"/>
                <w:szCs w:val="28"/>
                <w:lang w:val="en-US"/>
              </w:rPr>
            </w:pPr>
            <w:r>
              <w:rPr>
                <w:b/>
                <w:sz w:val="28"/>
                <w:szCs w:val="28"/>
                <w:lang w:val="en-US"/>
              </w:rPr>
              <w:t>42</w:t>
            </w:r>
          </w:p>
        </w:tc>
      </w:tr>
      <w:tr w:rsidR="00B8639B" w:rsidRPr="00323832" w:rsidTr="00727622">
        <w:trPr>
          <w:trHeight w:val="20"/>
        </w:trPr>
        <w:tc>
          <w:tcPr>
            <w:tcW w:w="4725" w:type="dxa"/>
            <w:tcBorders>
              <w:top w:val="nil"/>
              <w:left w:val="nil"/>
              <w:bottom w:val="nil"/>
              <w:right w:val="nil"/>
            </w:tcBorders>
            <w:vAlign w:val="bottom"/>
          </w:tcPr>
          <w:p w:rsidR="00B8639B" w:rsidRPr="00566FEF" w:rsidRDefault="00B8639B" w:rsidP="00095D4E">
            <w:pPr>
              <w:ind w:left="170"/>
              <w:jc w:val="both"/>
              <w:rPr>
                <w:sz w:val="28"/>
                <w:szCs w:val="28"/>
                <w:lang w:val="en-US"/>
              </w:rPr>
            </w:pPr>
            <w:r w:rsidRPr="006D4BB3">
              <w:rPr>
                <w:sz w:val="28"/>
                <w:szCs w:val="28"/>
                <w:lang w:val="uk-UA"/>
              </w:rPr>
              <w:t>5.11.4 Представлення результатів</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B8639B" w:rsidRPr="00B8639B" w:rsidRDefault="00B8639B" w:rsidP="00323832">
            <w:pPr>
              <w:keepNext/>
              <w:outlineLvl w:val="4"/>
              <w:rPr>
                <w:b/>
                <w:sz w:val="28"/>
                <w:szCs w:val="28"/>
                <w:lang w:val="en-US"/>
              </w:rPr>
            </w:pPr>
            <w:r>
              <w:rPr>
                <w:b/>
                <w:sz w:val="28"/>
                <w:szCs w:val="28"/>
                <w:lang w:val="en-US"/>
              </w:rPr>
              <w:t>42</w:t>
            </w:r>
          </w:p>
        </w:tc>
        <w:tc>
          <w:tcPr>
            <w:tcW w:w="4656" w:type="dxa"/>
            <w:tcBorders>
              <w:top w:val="nil"/>
              <w:left w:val="nil"/>
              <w:bottom w:val="nil"/>
              <w:right w:val="nil"/>
            </w:tcBorders>
            <w:shd w:val="clear" w:color="auto" w:fill="auto"/>
            <w:tcMar>
              <w:left w:w="227" w:type="dxa"/>
            </w:tcMar>
          </w:tcPr>
          <w:p w:rsidR="00B8639B" w:rsidRPr="004E24FD" w:rsidRDefault="00B8639B" w:rsidP="00323832">
            <w:pPr>
              <w:jc w:val="both"/>
              <w:rPr>
                <w:sz w:val="28"/>
                <w:szCs w:val="28"/>
                <w:lang w:val="uk-UA"/>
              </w:rPr>
            </w:pPr>
            <w:r w:rsidRPr="00D1064E">
              <w:rPr>
                <w:bCs/>
                <w:sz w:val="28"/>
                <w:szCs w:val="28"/>
                <w:lang w:val="en-US"/>
              </w:rPr>
              <w:t>5.11.4 Angabe der Ergebnisse</w:t>
            </w:r>
            <w:r>
              <w:rPr>
                <w:bCs/>
                <w:sz w:val="28"/>
                <w:szCs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B8639B" w:rsidRPr="00B8639B" w:rsidRDefault="00B8639B" w:rsidP="00727622">
            <w:pPr>
              <w:keepNext/>
              <w:outlineLvl w:val="4"/>
              <w:rPr>
                <w:b/>
                <w:sz w:val="28"/>
                <w:szCs w:val="28"/>
                <w:lang w:val="en-US"/>
              </w:rPr>
            </w:pPr>
            <w:r>
              <w:rPr>
                <w:b/>
                <w:sz w:val="28"/>
                <w:szCs w:val="28"/>
                <w:lang w:val="en-US"/>
              </w:rPr>
              <w:t>42</w:t>
            </w:r>
          </w:p>
        </w:tc>
      </w:tr>
      <w:tr w:rsidR="00B8639B" w:rsidRPr="008A37AE" w:rsidTr="00727622">
        <w:trPr>
          <w:trHeight w:val="20"/>
        </w:trPr>
        <w:tc>
          <w:tcPr>
            <w:tcW w:w="4725" w:type="dxa"/>
            <w:tcBorders>
              <w:top w:val="nil"/>
              <w:left w:val="nil"/>
              <w:bottom w:val="nil"/>
              <w:right w:val="nil"/>
            </w:tcBorders>
            <w:vAlign w:val="bottom"/>
          </w:tcPr>
          <w:p w:rsidR="00B8639B" w:rsidRPr="00566FEF" w:rsidRDefault="00B8639B" w:rsidP="00095D4E">
            <w:pPr>
              <w:ind w:left="170"/>
              <w:jc w:val="both"/>
              <w:rPr>
                <w:sz w:val="28"/>
                <w:szCs w:val="28"/>
              </w:rPr>
            </w:pPr>
            <w:r w:rsidRPr="006D4BB3">
              <w:rPr>
                <w:sz w:val="28"/>
                <w:szCs w:val="28"/>
                <w:lang w:val="uk-UA"/>
              </w:rPr>
              <w:t>5.12</w:t>
            </w:r>
            <w:r w:rsidRPr="006D4BB3">
              <w:rPr>
                <w:sz w:val="28"/>
                <w:szCs w:val="28"/>
                <w:lang w:val="uk-UA"/>
              </w:rPr>
              <w:tab/>
              <w:t>Визначення твердості поверхні гіпсо</w:t>
            </w:r>
            <w:r>
              <w:rPr>
                <w:sz w:val="28"/>
                <w:szCs w:val="28"/>
                <w:lang w:val="uk-UA"/>
              </w:rPr>
              <w:t>картонн</w:t>
            </w:r>
            <w:r w:rsidRPr="006D4BB3">
              <w:rPr>
                <w:sz w:val="28"/>
                <w:szCs w:val="28"/>
                <w:lang w:val="uk-UA"/>
              </w:rPr>
              <w:t>ої плити</w:t>
            </w:r>
            <w:r w:rsidRPr="00566FEF">
              <w:rPr>
                <w:sz w:val="28"/>
                <w:szCs w:val="28"/>
              </w:rPr>
              <w:t xml:space="preserve"> ………………</w:t>
            </w:r>
          </w:p>
        </w:tc>
        <w:tc>
          <w:tcPr>
            <w:tcW w:w="684" w:type="dxa"/>
            <w:tcBorders>
              <w:top w:val="nil"/>
              <w:left w:val="nil"/>
              <w:bottom w:val="nil"/>
              <w:right w:val="nil"/>
            </w:tcBorders>
            <w:tcMar>
              <w:left w:w="28" w:type="dxa"/>
              <w:right w:w="28" w:type="dxa"/>
            </w:tcMar>
            <w:vAlign w:val="bottom"/>
          </w:tcPr>
          <w:p w:rsidR="00B8639B" w:rsidRPr="00B8639B" w:rsidRDefault="00B8639B" w:rsidP="00323832">
            <w:pPr>
              <w:keepNext/>
              <w:outlineLvl w:val="4"/>
              <w:rPr>
                <w:b/>
                <w:sz w:val="28"/>
                <w:szCs w:val="28"/>
                <w:lang w:val="en-US"/>
              </w:rPr>
            </w:pPr>
            <w:r>
              <w:rPr>
                <w:b/>
                <w:sz w:val="28"/>
                <w:szCs w:val="28"/>
                <w:lang w:val="en-US"/>
              </w:rPr>
              <w:t>42</w:t>
            </w:r>
          </w:p>
        </w:tc>
        <w:tc>
          <w:tcPr>
            <w:tcW w:w="4656" w:type="dxa"/>
            <w:tcBorders>
              <w:top w:val="nil"/>
              <w:left w:val="nil"/>
              <w:bottom w:val="nil"/>
              <w:right w:val="nil"/>
            </w:tcBorders>
            <w:shd w:val="clear" w:color="auto" w:fill="auto"/>
            <w:tcMar>
              <w:left w:w="227" w:type="dxa"/>
            </w:tcMar>
          </w:tcPr>
          <w:p w:rsidR="00B8639B" w:rsidRPr="004E24FD" w:rsidRDefault="00B8639B" w:rsidP="00323832">
            <w:pPr>
              <w:jc w:val="both"/>
              <w:rPr>
                <w:sz w:val="28"/>
                <w:szCs w:val="28"/>
                <w:lang w:val="uk-UA"/>
              </w:rPr>
            </w:pPr>
            <w:r>
              <w:rPr>
                <w:bCs/>
                <w:sz w:val="28"/>
                <w:szCs w:val="28"/>
                <w:lang w:val="en-US"/>
              </w:rPr>
              <w:t xml:space="preserve">5.12 </w:t>
            </w:r>
            <w:r w:rsidRPr="00D1064E">
              <w:rPr>
                <w:bCs/>
                <w:sz w:val="28"/>
                <w:szCs w:val="28"/>
                <w:lang w:val="en-US"/>
              </w:rPr>
              <w:t>Bestimmung der Oberflächenhärte der Gipsplatte</w:t>
            </w:r>
            <w:r>
              <w:rPr>
                <w:bCs/>
                <w:sz w:val="28"/>
                <w:szCs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B8639B" w:rsidRPr="00B8639B" w:rsidRDefault="00B8639B" w:rsidP="00727622">
            <w:pPr>
              <w:keepNext/>
              <w:outlineLvl w:val="4"/>
              <w:rPr>
                <w:b/>
                <w:sz w:val="28"/>
                <w:szCs w:val="28"/>
                <w:lang w:val="en-US"/>
              </w:rPr>
            </w:pPr>
            <w:r>
              <w:rPr>
                <w:b/>
                <w:sz w:val="28"/>
                <w:szCs w:val="28"/>
                <w:lang w:val="en-US"/>
              </w:rPr>
              <w:t>42</w:t>
            </w:r>
          </w:p>
        </w:tc>
      </w:tr>
      <w:tr w:rsidR="00B8639B" w:rsidRPr="00323832" w:rsidTr="00727622">
        <w:trPr>
          <w:trHeight w:val="20"/>
        </w:trPr>
        <w:tc>
          <w:tcPr>
            <w:tcW w:w="4725" w:type="dxa"/>
            <w:tcBorders>
              <w:top w:val="nil"/>
              <w:left w:val="nil"/>
              <w:bottom w:val="nil"/>
              <w:right w:val="nil"/>
            </w:tcBorders>
            <w:vAlign w:val="bottom"/>
          </w:tcPr>
          <w:p w:rsidR="00B8639B" w:rsidRPr="00566FEF" w:rsidRDefault="00B8639B" w:rsidP="00095D4E">
            <w:pPr>
              <w:ind w:left="170"/>
              <w:jc w:val="both"/>
              <w:rPr>
                <w:sz w:val="28"/>
                <w:szCs w:val="28"/>
                <w:lang w:val="en-US"/>
              </w:rPr>
            </w:pPr>
            <w:r w:rsidRPr="006D4BB3">
              <w:rPr>
                <w:sz w:val="28"/>
                <w:szCs w:val="28"/>
                <w:lang w:val="uk-UA"/>
              </w:rPr>
              <w:t>5.12.1 Короткий опис</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B8639B" w:rsidRPr="00B8639B" w:rsidRDefault="00B8639B" w:rsidP="00323832">
            <w:pPr>
              <w:keepNext/>
              <w:outlineLvl w:val="4"/>
              <w:rPr>
                <w:b/>
                <w:sz w:val="28"/>
                <w:szCs w:val="28"/>
                <w:lang w:val="en-US"/>
              </w:rPr>
            </w:pPr>
            <w:r>
              <w:rPr>
                <w:b/>
                <w:sz w:val="28"/>
                <w:szCs w:val="28"/>
                <w:lang w:val="en-US"/>
              </w:rPr>
              <w:t>42</w:t>
            </w:r>
          </w:p>
        </w:tc>
        <w:tc>
          <w:tcPr>
            <w:tcW w:w="4656" w:type="dxa"/>
            <w:tcBorders>
              <w:top w:val="nil"/>
              <w:left w:val="nil"/>
              <w:bottom w:val="nil"/>
              <w:right w:val="nil"/>
            </w:tcBorders>
            <w:shd w:val="clear" w:color="auto" w:fill="auto"/>
            <w:tcMar>
              <w:left w:w="227" w:type="dxa"/>
            </w:tcMar>
          </w:tcPr>
          <w:p w:rsidR="00B8639B" w:rsidRPr="004E24FD" w:rsidRDefault="00B8639B" w:rsidP="00323832">
            <w:pPr>
              <w:jc w:val="both"/>
              <w:rPr>
                <w:sz w:val="28"/>
                <w:szCs w:val="28"/>
                <w:lang w:val="uk-UA"/>
              </w:rPr>
            </w:pPr>
            <w:r w:rsidRPr="00D1064E">
              <w:rPr>
                <w:bCs/>
                <w:sz w:val="28"/>
                <w:szCs w:val="28"/>
                <w:lang w:val="en-US"/>
              </w:rPr>
              <w:t>5.12.1 Kurzbeschreibung</w:t>
            </w:r>
            <w:r>
              <w:rPr>
                <w:bCs/>
                <w:sz w:val="28"/>
                <w:szCs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B8639B" w:rsidRPr="00B8639B" w:rsidRDefault="00B8639B" w:rsidP="00727622">
            <w:pPr>
              <w:keepNext/>
              <w:outlineLvl w:val="4"/>
              <w:rPr>
                <w:b/>
                <w:sz w:val="28"/>
                <w:szCs w:val="28"/>
                <w:lang w:val="en-US"/>
              </w:rPr>
            </w:pPr>
            <w:r>
              <w:rPr>
                <w:b/>
                <w:sz w:val="28"/>
                <w:szCs w:val="28"/>
                <w:lang w:val="en-US"/>
              </w:rPr>
              <w:t>42</w:t>
            </w:r>
          </w:p>
        </w:tc>
      </w:tr>
      <w:tr w:rsidR="00B8639B" w:rsidRPr="00323832" w:rsidTr="00727622">
        <w:trPr>
          <w:trHeight w:val="20"/>
        </w:trPr>
        <w:tc>
          <w:tcPr>
            <w:tcW w:w="4725" w:type="dxa"/>
            <w:tcBorders>
              <w:top w:val="nil"/>
              <w:left w:val="nil"/>
              <w:bottom w:val="nil"/>
              <w:right w:val="nil"/>
            </w:tcBorders>
            <w:vAlign w:val="bottom"/>
          </w:tcPr>
          <w:p w:rsidR="00B8639B" w:rsidRPr="00566FEF" w:rsidRDefault="00B8639B" w:rsidP="00095D4E">
            <w:pPr>
              <w:ind w:left="170"/>
              <w:jc w:val="both"/>
              <w:rPr>
                <w:sz w:val="28"/>
                <w:szCs w:val="28"/>
              </w:rPr>
            </w:pPr>
            <w:r w:rsidRPr="006D4BB3">
              <w:rPr>
                <w:sz w:val="28"/>
                <w:szCs w:val="28"/>
                <w:lang w:val="uk-UA"/>
              </w:rPr>
              <w:t xml:space="preserve">5.12.2 </w:t>
            </w:r>
            <w:r>
              <w:rPr>
                <w:sz w:val="28"/>
                <w:szCs w:val="28"/>
                <w:lang w:val="uk-UA"/>
              </w:rPr>
              <w:t>Прилад</w:t>
            </w:r>
            <w:r w:rsidRPr="00566FEF">
              <w:rPr>
                <w:sz w:val="28"/>
                <w:szCs w:val="28"/>
              </w:rPr>
              <w:t xml:space="preserve"> ………………………. </w:t>
            </w:r>
          </w:p>
        </w:tc>
        <w:tc>
          <w:tcPr>
            <w:tcW w:w="684" w:type="dxa"/>
            <w:tcBorders>
              <w:top w:val="nil"/>
              <w:left w:val="nil"/>
              <w:bottom w:val="nil"/>
              <w:right w:val="nil"/>
            </w:tcBorders>
            <w:tcMar>
              <w:left w:w="28" w:type="dxa"/>
              <w:right w:w="28" w:type="dxa"/>
            </w:tcMar>
            <w:vAlign w:val="bottom"/>
          </w:tcPr>
          <w:p w:rsidR="00B8639B" w:rsidRPr="00B8639B" w:rsidRDefault="00B8639B" w:rsidP="00323832">
            <w:pPr>
              <w:keepNext/>
              <w:outlineLvl w:val="4"/>
              <w:rPr>
                <w:b/>
                <w:sz w:val="28"/>
                <w:szCs w:val="28"/>
                <w:lang w:val="en-US"/>
              </w:rPr>
            </w:pPr>
            <w:r>
              <w:rPr>
                <w:b/>
                <w:sz w:val="28"/>
                <w:szCs w:val="28"/>
                <w:lang w:val="en-US"/>
              </w:rPr>
              <w:t>42</w:t>
            </w:r>
          </w:p>
        </w:tc>
        <w:tc>
          <w:tcPr>
            <w:tcW w:w="4656" w:type="dxa"/>
            <w:tcBorders>
              <w:top w:val="nil"/>
              <w:left w:val="nil"/>
              <w:bottom w:val="nil"/>
              <w:right w:val="nil"/>
            </w:tcBorders>
            <w:shd w:val="clear" w:color="auto" w:fill="auto"/>
            <w:tcMar>
              <w:left w:w="227" w:type="dxa"/>
            </w:tcMar>
          </w:tcPr>
          <w:p w:rsidR="00B8639B" w:rsidRPr="004E24FD" w:rsidRDefault="00B8639B" w:rsidP="00323832">
            <w:pPr>
              <w:jc w:val="both"/>
              <w:rPr>
                <w:sz w:val="28"/>
                <w:szCs w:val="28"/>
                <w:lang w:val="uk-UA"/>
              </w:rPr>
            </w:pPr>
            <w:r w:rsidRPr="00566FEF">
              <w:rPr>
                <w:bCs/>
                <w:sz w:val="28"/>
                <w:szCs w:val="28"/>
              </w:rPr>
              <w:t xml:space="preserve">5.12.2 </w:t>
            </w:r>
            <w:r w:rsidRPr="00D1064E">
              <w:rPr>
                <w:bCs/>
                <w:sz w:val="28"/>
                <w:szCs w:val="28"/>
                <w:lang w:val="en-US"/>
              </w:rPr>
              <w:t>Ger</w:t>
            </w:r>
            <w:r w:rsidRPr="00566FEF">
              <w:rPr>
                <w:bCs/>
                <w:sz w:val="28"/>
                <w:szCs w:val="28"/>
              </w:rPr>
              <w:t>ä</w:t>
            </w:r>
            <w:r w:rsidRPr="00D1064E">
              <w:rPr>
                <w:bCs/>
                <w:sz w:val="28"/>
                <w:szCs w:val="28"/>
                <w:lang w:val="en-US"/>
              </w:rPr>
              <w:t>te</w:t>
            </w:r>
            <w:r>
              <w:rPr>
                <w:bCs/>
                <w:sz w:val="28"/>
                <w:szCs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B8639B" w:rsidRPr="00B8639B" w:rsidRDefault="00B8639B" w:rsidP="00727622">
            <w:pPr>
              <w:keepNext/>
              <w:outlineLvl w:val="4"/>
              <w:rPr>
                <w:b/>
                <w:sz w:val="28"/>
                <w:szCs w:val="28"/>
                <w:lang w:val="en-US"/>
              </w:rPr>
            </w:pPr>
            <w:r>
              <w:rPr>
                <w:b/>
                <w:sz w:val="28"/>
                <w:szCs w:val="28"/>
                <w:lang w:val="en-US"/>
              </w:rPr>
              <w:t>42</w:t>
            </w:r>
          </w:p>
        </w:tc>
      </w:tr>
      <w:tr w:rsidR="00B8639B" w:rsidRPr="00323832" w:rsidTr="00727622">
        <w:trPr>
          <w:trHeight w:val="20"/>
        </w:trPr>
        <w:tc>
          <w:tcPr>
            <w:tcW w:w="4725" w:type="dxa"/>
            <w:tcBorders>
              <w:top w:val="nil"/>
              <w:left w:val="nil"/>
              <w:bottom w:val="nil"/>
              <w:right w:val="nil"/>
            </w:tcBorders>
            <w:vAlign w:val="bottom"/>
          </w:tcPr>
          <w:p w:rsidR="00B8639B" w:rsidRPr="00566FEF" w:rsidRDefault="00B8639B" w:rsidP="00095D4E">
            <w:pPr>
              <w:ind w:left="170"/>
              <w:jc w:val="both"/>
              <w:rPr>
                <w:sz w:val="28"/>
                <w:szCs w:val="28"/>
                <w:lang w:val="en-US"/>
              </w:rPr>
            </w:pPr>
            <w:r w:rsidRPr="006D4BB3">
              <w:rPr>
                <w:sz w:val="28"/>
                <w:szCs w:val="28"/>
                <w:lang w:val="uk-UA"/>
              </w:rPr>
              <w:t>5.12.3 Проведення</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B8639B" w:rsidRPr="00B8639B" w:rsidRDefault="00B8639B" w:rsidP="00323832">
            <w:pPr>
              <w:keepNext/>
              <w:outlineLvl w:val="4"/>
              <w:rPr>
                <w:b/>
                <w:sz w:val="28"/>
                <w:szCs w:val="28"/>
                <w:lang w:val="en-US"/>
              </w:rPr>
            </w:pPr>
            <w:r>
              <w:rPr>
                <w:b/>
                <w:sz w:val="28"/>
                <w:szCs w:val="28"/>
                <w:lang w:val="en-US"/>
              </w:rPr>
              <w:t>43</w:t>
            </w:r>
          </w:p>
        </w:tc>
        <w:tc>
          <w:tcPr>
            <w:tcW w:w="4656" w:type="dxa"/>
            <w:tcBorders>
              <w:top w:val="nil"/>
              <w:left w:val="nil"/>
              <w:bottom w:val="nil"/>
              <w:right w:val="nil"/>
            </w:tcBorders>
            <w:shd w:val="clear" w:color="auto" w:fill="auto"/>
            <w:tcMar>
              <w:left w:w="227" w:type="dxa"/>
            </w:tcMar>
          </w:tcPr>
          <w:p w:rsidR="00B8639B" w:rsidRPr="004E24FD" w:rsidRDefault="00B8639B" w:rsidP="00323832">
            <w:pPr>
              <w:jc w:val="both"/>
              <w:rPr>
                <w:sz w:val="28"/>
                <w:szCs w:val="28"/>
                <w:lang w:val="uk-UA"/>
              </w:rPr>
            </w:pPr>
            <w:r w:rsidRPr="00566FEF">
              <w:rPr>
                <w:bCs/>
                <w:sz w:val="28"/>
                <w:szCs w:val="28"/>
              </w:rPr>
              <w:t xml:space="preserve">5.12.3 </w:t>
            </w:r>
            <w:r w:rsidRPr="00D1064E">
              <w:rPr>
                <w:bCs/>
                <w:sz w:val="28"/>
                <w:szCs w:val="28"/>
                <w:lang w:val="en-US"/>
              </w:rPr>
              <w:t>Durchf</w:t>
            </w:r>
            <w:r w:rsidRPr="00566FEF">
              <w:rPr>
                <w:bCs/>
                <w:sz w:val="28"/>
                <w:szCs w:val="28"/>
              </w:rPr>
              <w:t>ü</w:t>
            </w:r>
            <w:r w:rsidRPr="00D1064E">
              <w:rPr>
                <w:bCs/>
                <w:sz w:val="28"/>
                <w:szCs w:val="28"/>
                <w:lang w:val="en-US"/>
              </w:rPr>
              <w:t>hrung</w:t>
            </w:r>
            <w:r>
              <w:rPr>
                <w:bCs/>
                <w:sz w:val="28"/>
                <w:szCs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B8639B" w:rsidRPr="00B8639B" w:rsidRDefault="00B8639B" w:rsidP="00727622">
            <w:pPr>
              <w:keepNext/>
              <w:outlineLvl w:val="4"/>
              <w:rPr>
                <w:b/>
                <w:sz w:val="28"/>
                <w:szCs w:val="28"/>
                <w:lang w:val="en-US"/>
              </w:rPr>
            </w:pPr>
            <w:r>
              <w:rPr>
                <w:b/>
                <w:sz w:val="28"/>
                <w:szCs w:val="28"/>
                <w:lang w:val="en-US"/>
              </w:rPr>
              <w:t>43</w:t>
            </w:r>
          </w:p>
        </w:tc>
      </w:tr>
      <w:tr w:rsidR="00B8639B" w:rsidRPr="00323832" w:rsidTr="00727622">
        <w:trPr>
          <w:trHeight w:val="20"/>
        </w:trPr>
        <w:tc>
          <w:tcPr>
            <w:tcW w:w="4725" w:type="dxa"/>
            <w:tcBorders>
              <w:top w:val="nil"/>
              <w:left w:val="nil"/>
              <w:bottom w:val="nil"/>
              <w:right w:val="nil"/>
            </w:tcBorders>
            <w:vAlign w:val="bottom"/>
          </w:tcPr>
          <w:p w:rsidR="00B8639B" w:rsidRPr="00566FEF" w:rsidRDefault="00B8639B" w:rsidP="00095D4E">
            <w:pPr>
              <w:ind w:left="170"/>
              <w:jc w:val="both"/>
              <w:rPr>
                <w:sz w:val="28"/>
                <w:szCs w:val="28"/>
                <w:lang w:val="en-US"/>
              </w:rPr>
            </w:pPr>
            <w:r w:rsidRPr="006D4BB3">
              <w:rPr>
                <w:sz w:val="28"/>
                <w:szCs w:val="28"/>
                <w:lang w:val="uk-UA"/>
              </w:rPr>
              <w:t>5.12.4 Представлення результатів</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B8639B" w:rsidRPr="00B8639B" w:rsidRDefault="00B8639B" w:rsidP="00323832">
            <w:pPr>
              <w:keepNext/>
              <w:outlineLvl w:val="4"/>
              <w:rPr>
                <w:b/>
                <w:sz w:val="28"/>
                <w:szCs w:val="28"/>
                <w:lang w:val="en-US"/>
              </w:rPr>
            </w:pPr>
            <w:r>
              <w:rPr>
                <w:b/>
                <w:sz w:val="28"/>
                <w:szCs w:val="28"/>
                <w:lang w:val="en-US"/>
              </w:rPr>
              <w:t>45</w:t>
            </w:r>
          </w:p>
        </w:tc>
        <w:tc>
          <w:tcPr>
            <w:tcW w:w="4656" w:type="dxa"/>
            <w:tcBorders>
              <w:top w:val="nil"/>
              <w:left w:val="nil"/>
              <w:bottom w:val="nil"/>
              <w:right w:val="nil"/>
            </w:tcBorders>
            <w:shd w:val="clear" w:color="auto" w:fill="auto"/>
            <w:tcMar>
              <w:left w:w="227" w:type="dxa"/>
            </w:tcMar>
          </w:tcPr>
          <w:p w:rsidR="00B8639B" w:rsidRPr="004E24FD" w:rsidRDefault="00B8639B" w:rsidP="00323832">
            <w:pPr>
              <w:jc w:val="both"/>
              <w:rPr>
                <w:sz w:val="28"/>
                <w:szCs w:val="28"/>
                <w:lang w:val="uk-UA"/>
              </w:rPr>
            </w:pPr>
            <w:r w:rsidRPr="00566FEF">
              <w:rPr>
                <w:bCs/>
                <w:sz w:val="28"/>
                <w:szCs w:val="28"/>
              </w:rPr>
              <w:t xml:space="preserve">5.12.4 </w:t>
            </w:r>
            <w:r w:rsidRPr="00D1064E">
              <w:rPr>
                <w:bCs/>
                <w:sz w:val="28"/>
                <w:szCs w:val="28"/>
                <w:lang w:val="en-US"/>
              </w:rPr>
              <w:t>Angabe</w:t>
            </w:r>
            <w:r w:rsidRPr="00566FEF">
              <w:rPr>
                <w:bCs/>
                <w:sz w:val="28"/>
                <w:szCs w:val="28"/>
              </w:rPr>
              <w:t xml:space="preserve"> </w:t>
            </w:r>
            <w:r w:rsidRPr="00D1064E">
              <w:rPr>
                <w:bCs/>
                <w:sz w:val="28"/>
                <w:szCs w:val="28"/>
                <w:lang w:val="en-US"/>
              </w:rPr>
              <w:t>der</w:t>
            </w:r>
            <w:r w:rsidRPr="00566FEF">
              <w:rPr>
                <w:bCs/>
                <w:sz w:val="28"/>
                <w:szCs w:val="28"/>
              </w:rPr>
              <w:t xml:space="preserve"> </w:t>
            </w:r>
            <w:r w:rsidRPr="00D1064E">
              <w:rPr>
                <w:bCs/>
                <w:sz w:val="28"/>
                <w:szCs w:val="28"/>
                <w:lang w:val="en-US"/>
              </w:rPr>
              <w:t>Ergebnisse</w:t>
            </w:r>
            <w:r>
              <w:rPr>
                <w:bCs/>
                <w:sz w:val="28"/>
                <w:szCs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B8639B" w:rsidRPr="00B8639B" w:rsidRDefault="00B8639B" w:rsidP="00727622">
            <w:pPr>
              <w:keepNext/>
              <w:outlineLvl w:val="4"/>
              <w:rPr>
                <w:b/>
                <w:sz w:val="28"/>
                <w:szCs w:val="28"/>
                <w:lang w:val="en-US"/>
              </w:rPr>
            </w:pPr>
            <w:r>
              <w:rPr>
                <w:b/>
                <w:sz w:val="28"/>
                <w:szCs w:val="28"/>
                <w:lang w:val="en-US"/>
              </w:rPr>
              <w:t>45</w:t>
            </w:r>
          </w:p>
        </w:tc>
      </w:tr>
      <w:tr w:rsidR="00B8639B" w:rsidRPr="008A37AE" w:rsidTr="00727622">
        <w:trPr>
          <w:trHeight w:val="20"/>
        </w:trPr>
        <w:tc>
          <w:tcPr>
            <w:tcW w:w="4725" w:type="dxa"/>
            <w:tcBorders>
              <w:top w:val="nil"/>
              <w:left w:val="nil"/>
              <w:bottom w:val="nil"/>
              <w:right w:val="nil"/>
            </w:tcBorders>
            <w:vAlign w:val="bottom"/>
          </w:tcPr>
          <w:p w:rsidR="00B8639B" w:rsidRPr="00B8639B" w:rsidRDefault="00B8639B" w:rsidP="00095D4E">
            <w:pPr>
              <w:ind w:left="170"/>
              <w:jc w:val="both"/>
              <w:rPr>
                <w:sz w:val="28"/>
                <w:szCs w:val="28"/>
              </w:rPr>
            </w:pPr>
            <w:r w:rsidRPr="006D4BB3">
              <w:rPr>
                <w:sz w:val="28"/>
                <w:szCs w:val="28"/>
                <w:lang w:val="uk-UA"/>
              </w:rPr>
              <w:t>5.13</w:t>
            </w:r>
            <w:r w:rsidRPr="006D4BB3">
              <w:rPr>
                <w:sz w:val="28"/>
                <w:szCs w:val="28"/>
                <w:lang w:val="uk-UA"/>
              </w:rPr>
              <w:tab/>
              <w:t xml:space="preserve">Визначення </w:t>
            </w:r>
            <w:r>
              <w:rPr>
                <w:sz w:val="28"/>
                <w:szCs w:val="28"/>
                <w:lang w:val="uk-UA"/>
              </w:rPr>
              <w:t>границі</w:t>
            </w:r>
            <w:r w:rsidRPr="006D4BB3">
              <w:rPr>
                <w:sz w:val="28"/>
                <w:szCs w:val="28"/>
                <w:lang w:val="uk-UA"/>
              </w:rPr>
              <w:t xml:space="preserve"> міцності при зсуві (міцність з’єднання плита/каркас)</w:t>
            </w:r>
            <w:r w:rsidRPr="00B8639B">
              <w:rPr>
                <w:sz w:val="28"/>
                <w:szCs w:val="28"/>
              </w:rPr>
              <w:t xml:space="preserve"> ……………………….</w:t>
            </w:r>
          </w:p>
        </w:tc>
        <w:tc>
          <w:tcPr>
            <w:tcW w:w="684" w:type="dxa"/>
            <w:tcBorders>
              <w:top w:val="nil"/>
              <w:left w:val="nil"/>
              <w:bottom w:val="nil"/>
              <w:right w:val="nil"/>
            </w:tcBorders>
            <w:tcMar>
              <w:left w:w="28" w:type="dxa"/>
              <w:right w:w="28" w:type="dxa"/>
            </w:tcMar>
            <w:vAlign w:val="bottom"/>
          </w:tcPr>
          <w:p w:rsidR="00B8639B" w:rsidRPr="00B8639B" w:rsidRDefault="00B8639B" w:rsidP="00323832">
            <w:pPr>
              <w:keepNext/>
              <w:outlineLvl w:val="4"/>
              <w:rPr>
                <w:b/>
                <w:sz w:val="28"/>
                <w:szCs w:val="28"/>
                <w:lang w:val="en-US"/>
              </w:rPr>
            </w:pPr>
            <w:r>
              <w:rPr>
                <w:b/>
                <w:sz w:val="28"/>
                <w:szCs w:val="28"/>
                <w:lang w:val="en-US"/>
              </w:rPr>
              <w:t>45</w:t>
            </w:r>
          </w:p>
        </w:tc>
        <w:tc>
          <w:tcPr>
            <w:tcW w:w="4656" w:type="dxa"/>
            <w:tcBorders>
              <w:top w:val="nil"/>
              <w:left w:val="nil"/>
              <w:bottom w:val="nil"/>
              <w:right w:val="nil"/>
            </w:tcBorders>
            <w:shd w:val="clear" w:color="auto" w:fill="auto"/>
            <w:tcMar>
              <w:left w:w="227" w:type="dxa"/>
            </w:tcMar>
          </w:tcPr>
          <w:p w:rsidR="00B8639B" w:rsidRPr="004E24FD" w:rsidRDefault="00B8639B" w:rsidP="00323832">
            <w:pPr>
              <w:jc w:val="both"/>
              <w:rPr>
                <w:sz w:val="28"/>
                <w:szCs w:val="28"/>
                <w:lang w:val="uk-UA"/>
              </w:rPr>
            </w:pPr>
            <w:r w:rsidRPr="00D1064E">
              <w:rPr>
                <w:bCs/>
                <w:sz w:val="28"/>
                <w:szCs w:val="28"/>
                <w:lang w:val="en-US"/>
              </w:rPr>
              <w:t>5.13 Bestimmung der Scherfestigkeit (Festigkeit der Verbindung Platte/Unterkonstruktion)</w:t>
            </w:r>
            <w:r>
              <w:rPr>
                <w:bCs/>
                <w:sz w:val="28"/>
                <w:szCs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B8639B" w:rsidRPr="00B8639B" w:rsidRDefault="00B8639B" w:rsidP="00727622">
            <w:pPr>
              <w:keepNext/>
              <w:outlineLvl w:val="4"/>
              <w:rPr>
                <w:b/>
                <w:sz w:val="28"/>
                <w:szCs w:val="28"/>
                <w:lang w:val="en-US"/>
              </w:rPr>
            </w:pPr>
            <w:r>
              <w:rPr>
                <w:b/>
                <w:sz w:val="28"/>
                <w:szCs w:val="28"/>
                <w:lang w:val="en-US"/>
              </w:rPr>
              <w:t>45</w:t>
            </w:r>
          </w:p>
        </w:tc>
      </w:tr>
      <w:tr w:rsidR="00B8639B" w:rsidRPr="00323832" w:rsidTr="00727622">
        <w:trPr>
          <w:trHeight w:val="20"/>
        </w:trPr>
        <w:tc>
          <w:tcPr>
            <w:tcW w:w="4725" w:type="dxa"/>
            <w:tcBorders>
              <w:top w:val="nil"/>
              <w:left w:val="nil"/>
              <w:bottom w:val="nil"/>
              <w:right w:val="nil"/>
            </w:tcBorders>
            <w:vAlign w:val="bottom"/>
          </w:tcPr>
          <w:p w:rsidR="00B8639B" w:rsidRPr="00B8639B" w:rsidRDefault="00B8639B" w:rsidP="00095D4E">
            <w:pPr>
              <w:ind w:left="170"/>
              <w:jc w:val="both"/>
              <w:rPr>
                <w:sz w:val="28"/>
                <w:szCs w:val="28"/>
                <w:lang w:val="en-US"/>
              </w:rPr>
            </w:pPr>
            <w:r w:rsidRPr="006D4BB3">
              <w:rPr>
                <w:sz w:val="28"/>
                <w:szCs w:val="28"/>
                <w:lang w:val="uk-UA"/>
              </w:rPr>
              <w:t>5.13.1 Короткий опис</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B8639B" w:rsidRPr="00B8639B" w:rsidRDefault="00B8639B" w:rsidP="00323832">
            <w:pPr>
              <w:keepNext/>
              <w:outlineLvl w:val="4"/>
              <w:rPr>
                <w:b/>
                <w:sz w:val="28"/>
                <w:szCs w:val="28"/>
                <w:lang w:val="en-US"/>
              </w:rPr>
            </w:pPr>
            <w:r>
              <w:rPr>
                <w:b/>
                <w:sz w:val="28"/>
                <w:szCs w:val="28"/>
                <w:lang w:val="en-US"/>
              </w:rPr>
              <w:t>45</w:t>
            </w:r>
          </w:p>
        </w:tc>
        <w:tc>
          <w:tcPr>
            <w:tcW w:w="4656" w:type="dxa"/>
            <w:tcBorders>
              <w:top w:val="nil"/>
              <w:left w:val="nil"/>
              <w:bottom w:val="nil"/>
              <w:right w:val="nil"/>
            </w:tcBorders>
            <w:shd w:val="clear" w:color="auto" w:fill="auto"/>
            <w:tcMar>
              <w:left w:w="227" w:type="dxa"/>
            </w:tcMar>
          </w:tcPr>
          <w:p w:rsidR="00B8639B" w:rsidRPr="004E24FD" w:rsidRDefault="00B8639B" w:rsidP="00323832">
            <w:pPr>
              <w:jc w:val="both"/>
              <w:rPr>
                <w:sz w:val="28"/>
                <w:szCs w:val="28"/>
                <w:lang w:val="uk-UA"/>
              </w:rPr>
            </w:pPr>
            <w:r w:rsidRPr="00D1064E">
              <w:rPr>
                <w:bCs/>
                <w:sz w:val="28"/>
                <w:szCs w:val="28"/>
                <w:lang w:val="en-US"/>
              </w:rPr>
              <w:t>5.13.1 Kurzbeschreibung</w:t>
            </w:r>
            <w:r>
              <w:rPr>
                <w:bCs/>
                <w:sz w:val="28"/>
                <w:szCs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B8639B" w:rsidRPr="00B8639B" w:rsidRDefault="00B8639B" w:rsidP="00727622">
            <w:pPr>
              <w:keepNext/>
              <w:outlineLvl w:val="4"/>
              <w:rPr>
                <w:b/>
                <w:sz w:val="28"/>
                <w:szCs w:val="28"/>
                <w:lang w:val="en-US"/>
              </w:rPr>
            </w:pPr>
            <w:r>
              <w:rPr>
                <w:b/>
                <w:sz w:val="28"/>
                <w:szCs w:val="28"/>
                <w:lang w:val="en-US"/>
              </w:rPr>
              <w:t>45</w:t>
            </w:r>
          </w:p>
        </w:tc>
      </w:tr>
      <w:tr w:rsidR="00B8639B" w:rsidRPr="00323832" w:rsidTr="00727622">
        <w:trPr>
          <w:trHeight w:val="20"/>
        </w:trPr>
        <w:tc>
          <w:tcPr>
            <w:tcW w:w="4725" w:type="dxa"/>
            <w:tcBorders>
              <w:top w:val="nil"/>
              <w:left w:val="nil"/>
              <w:bottom w:val="nil"/>
              <w:right w:val="nil"/>
            </w:tcBorders>
            <w:vAlign w:val="bottom"/>
          </w:tcPr>
          <w:p w:rsidR="00B8639B" w:rsidRPr="00B8639B" w:rsidRDefault="00B8639B" w:rsidP="00095D4E">
            <w:pPr>
              <w:ind w:left="170"/>
              <w:jc w:val="both"/>
              <w:rPr>
                <w:sz w:val="28"/>
                <w:szCs w:val="28"/>
                <w:lang w:val="en-US"/>
              </w:rPr>
            </w:pPr>
            <w:r w:rsidRPr="006D4BB3">
              <w:rPr>
                <w:sz w:val="28"/>
                <w:szCs w:val="28"/>
                <w:lang w:val="uk-UA"/>
              </w:rPr>
              <w:t xml:space="preserve">5.13.2 </w:t>
            </w:r>
            <w:r>
              <w:rPr>
                <w:sz w:val="28"/>
                <w:szCs w:val="28"/>
                <w:lang w:val="uk-UA"/>
              </w:rPr>
              <w:t>Прилад</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B8639B" w:rsidRPr="00B8639B" w:rsidRDefault="00B8639B" w:rsidP="00323832">
            <w:pPr>
              <w:keepNext/>
              <w:outlineLvl w:val="4"/>
              <w:rPr>
                <w:b/>
                <w:sz w:val="28"/>
                <w:szCs w:val="28"/>
                <w:lang w:val="en-US"/>
              </w:rPr>
            </w:pPr>
            <w:r>
              <w:rPr>
                <w:b/>
                <w:sz w:val="28"/>
                <w:szCs w:val="28"/>
                <w:lang w:val="en-US"/>
              </w:rPr>
              <w:t>45</w:t>
            </w:r>
          </w:p>
        </w:tc>
        <w:tc>
          <w:tcPr>
            <w:tcW w:w="4656" w:type="dxa"/>
            <w:tcBorders>
              <w:top w:val="nil"/>
              <w:left w:val="nil"/>
              <w:bottom w:val="nil"/>
              <w:right w:val="nil"/>
            </w:tcBorders>
            <w:shd w:val="clear" w:color="auto" w:fill="auto"/>
            <w:tcMar>
              <w:left w:w="227" w:type="dxa"/>
            </w:tcMar>
          </w:tcPr>
          <w:p w:rsidR="00B8639B" w:rsidRPr="004E24FD" w:rsidRDefault="00B8639B" w:rsidP="00323832">
            <w:pPr>
              <w:jc w:val="both"/>
              <w:rPr>
                <w:sz w:val="28"/>
                <w:szCs w:val="28"/>
                <w:lang w:val="uk-UA"/>
              </w:rPr>
            </w:pPr>
            <w:r w:rsidRPr="00D1064E">
              <w:rPr>
                <w:bCs/>
                <w:sz w:val="28"/>
                <w:szCs w:val="28"/>
                <w:lang w:val="en-US"/>
              </w:rPr>
              <w:t>5.13.2 Geräte</w:t>
            </w:r>
            <w:r>
              <w:rPr>
                <w:bCs/>
                <w:sz w:val="28"/>
                <w:szCs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B8639B" w:rsidRPr="00B8639B" w:rsidRDefault="00B8639B" w:rsidP="00727622">
            <w:pPr>
              <w:keepNext/>
              <w:outlineLvl w:val="4"/>
              <w:rPr>
                <w:b/>
                <w:sz w:val="28"/>
                <w:szCs w:val="28"/>
                <w:lang w:val="en-US"/>
              </w:rPr>
            </w:pPr>
            <w:r>
              <w:rPr>
                <w:b/>
                <w:sz w:val="28"/>
                <w:szCs w:val="28"/>
                <w:lang w:val="en-US"/>
              </w:rPr>
              <w:t>45</w:t>
            </w:r>
          </w:p>
        </w:tc>
      </w:tr>
      <w:tr w:rsidR="00B8639B" w:rsidRPr="00323832" w:rsidTr="00727622">
        <w:trPr>
          <w:trHeight w:val="20"/>
        </w:trPr>
        <w:tc>
          <w:tcPr>
            <w:tcW w:w="4725" w:type="dxa"/>
            <w:tcBorders>
              <w:top w:val="nil"/>
              <w:left w:val="nil"/>
              <w:bottom w:val="nil"/>
              <w:right w:val="nil"/>
            </w:tcBorders>
            <w:vAlign w:val="bottom"/>
          </w:tcPr>
          <w:p w:rsidR="00B8639B" w:rsidRPr="00B8639B" w:rsidRDefault="00B8639B" w:rsidP="00095D4E">
            <w:pPr>
              <w:ind w:left="170"/>
              <w:jc w:val="both"/>
              <w:rPr>
                <w:sz w:val="28"/>
                <w:szCs w:val="28"/>
                <w:lang w:val="en-US"/>
              </w:rPr>
            </w:pPr>
            <w:r w:rsidRPr="006D4BB3">
              <w:rPr>
                <w:sz w:val="28"/>
                <w:szCs w:val="28"/>
                <w:lang w:val="uk-UA"/>
              </w:rPr>
              <w:t>5.13.3 Проведення</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B8639B" w:rsidRPr="00B8639B" w:rsidRDefault="00B8639B" w:rsidP="00323832">
            <w:pPr>
              <w:keepNext/>
              <w:outlineLvl w:val="4"/>
              <w:rPr>
                <w:b/>
                <w:sz w:val="28"/>
                <w:szCs w:val="28"/>
                <w:lang w:val="en-US"/>
              </w:rPr>
            </w:pPr>
            <w:r>
              <w:rPr>
                <w:b/>
                <w:sz w:val="28"/>
                <w:szCs w:val="28"/>
                <w:lang w:val="en-US"/>
              </w:rPr>
              <w:t>46</w:t>
            </w:r>
          </w:p>
        </w:tc>
        <w:tc>
          <w:tcPr>
            <w:tcW w:w="4656" w:type="dxa"/>
            <w:tcBorders>
              <w:top w:val="nil"/>
              <w:left w:val="nil"/>
              <w:bottom w:val="nil"/>
              <w:right w:val="nil"/>
            </w:tcBorders>
            <w:shd w:val="clear" w:color="auto" w:fill="auto"/>
            <w:tcMar>
              <w:left w:w="227" w:type="dxa"/>
            </w:tcMar>
          </w:tcPr>
          <w:p w:rsidR="00B8639B" w:rsidRPr="004E24FD" w:rsidRDefault="00B8639B" w:rsidP="00323832">
            <w:pPr>
              <w:jc w:val="both"/>
              <w:rPr>
                <w:sz w:val="28"/>
                <w:szCs w:val="28"/>
                <w:lang w:val="uk-UA"/>
              </w:rPr>
            </w:pPr>
            <w:r w:rsidRPr="00D1064E">
              <w:rPr>
                <w:bCs/>
                <w:sz w:val="28"/>
                <w:szCs w:val="28"/>
                <w:lang w:val="en-US"/>
              </w:rPr>
              <w:t>5.13.3 Durchführung</w:t>
            </w:r>
            <w:r>
              <w:rPr>
                <w:bCs/>
                <w:sz w:val="28"/>
                <w:szCs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B8639B" w:rsidRPr="00B8639B" w:rsidRDefault="00B8639B" w:rsidP="00727622">
            <w:pPr>
              <w:keepNext/>
              <w:outlineLvl w:val="4"/>
              <w:rPr>
                <w:b/>
                <w:sz w:val="28"/>
                <w:szCs w:val="28"/>
                <w:lang w:val="en-US"/>
              </w:rPr>
            </w:pPr>
            <w:r>
              <w:rPr>
                <w:b/>
                <w:sz w:val="28"/>
                <w:szCs w:val="28"/>
                <w:lang w:val="en-US"/>
              </w:rPr>
              <w:t>46</w:t>
            </w:r>
          </w:p>
        </w:tc>
      </w:tr>
      <w:tr w:rsidR="00B8639B" w:rsidRPr="00323832" w:rsidTr="00727622">
        <w:trPr>
          <w:trHeight w:val="20"/>
        </w:trPr>
        <w:tc>
          <w:tcPr>
            <w:tcW w:w="4725" w:type="dxa"/>
            <w:tcBorders>
              <w:top w:val="nil"/>
              <w:left w:val="nil"/>
              <w:bottom w:val="nil"/>
              <w:right w:val="nil"/>
            </w:tcBorders>
            <w:vAlign w:val="bottom"/>
          </w:tcPr>
          <w:p w:rsidR="00B8639B" w:rsidRPr="00B8639B" w:rsidRDefault="00B8639B" w:rsidP="00095D4E">
            <w:pPr>
              <w:ind w:left="170"/>
              <w:jc w:val="both"/>
              <w:rPr>
                <w:sz w:val="28"/>
                <w:szCs w:val="28"/>
                <w:lang w:val="en-US"/>
              </w:rPr>
            </w:pPr>
            <w:r w:rsidRPr="006D4BB3">
              <w:rPr>
                <w:sz w:val="28"/>
                <w:szCs w:val="28"/>
                <w:lang w:val="uk-UA"/>
              </w:rPr>
              <w:t>5.13.4 Представлення результатів</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B8639B" w:rsidRPr="00B8639B" w:rsidRDefault="00B8639B" w:rsidP="00323832">
            <w:pPr>
              <w:keepNext/>
              <w:outlineLvl w:val="4"/>
              <w:rPr>
                <w:b/>
                <w:sz w:val="28"/>
                <w:szCs w:val="28"/>
                <w:lang w:val="en-US"/>
              </w:rPr>
            </w:pPr>
            <w:r>
              <w:rPr>
                <w:b/>
                <w:sz w:val="28"/>
                <w:szCs w:val="28"/>
                <w:lang w:val="en-US"/>
              </w:rPr>
              <w:t>47</w:t>
            </w:r>
          </w:p>
        </w:tc>
        <w:tc>
          <w:tcPr>
            <w:tcW w:w="4656" w:type="dxa"/>
            <w:tcBorders>
              <w:top w:val="nil"/>
              <w:left w:val="nil"/>
              <w:bottom w:val="nil"/>
              <w:right w:val="nil"/>
            </w:tcBorders>
            <w:shd w:val="clear" w:color="auto" w:fill="auto"/>
            <w:tcMar>
              <w:left w:w="227" w:type="dxa"/>
            </w:tcMar>
          </w:tcPr>
          <w:p w:rsidR="00B8639B" w:rsidRPr="004E24FD" w:rsidRDefault="00B8639B" w:rsidP="00323832">
            <w:pPr>
              <w:jc w:val="both"/>
              <w:rPr>
                <w:sz w:val="28"/>
                <w:szCs w:val="28"/>
                <w:lang w:val="uk-UA"/>
              </w:rPr>
            </w:pPr>
            <w:r w:rsidRPr="00D1064E">
              <w:rPr>
                <w:bCs/>
                <w:sz w:val="28"/>
                <w:szCs w:val="28"/>
                <w:lang w:val="en-US"/>
              </w:rPr>
              <w:t>5.13.4 Angabe der Ergebnisse</w:t>
            </w:r>
            <w:r>
              <w:rPr>
                <w:bCs/>
                <w:sz w:val="28"/>
                <w:szCs w:val="28"/>
                <w:lang w:val="en-US"/>
              </w:rPr>
              <w:t xml:space="preserve"> ………</w:t>
            </w:r>
          </w:p>
        </w:tc>
        <w:tc>
          <w:tcPr>
            <w:tcW w:w="708" w:type="dxa"/>
            <w:tcBorders>
              <w:top w:val="nil"/>
              <w:left w:val="nil"/>
              <w:bottom w:val="nil"/>
              <w:right w:val="nil"/>
            </w:tcBorders>
            <w:shd w:val="clear" w:color="auto" w:fill="auto"/>
            <w:tcMar>
              <w:left w:w="28" w:type="dxa"/>
              <w:right w:w="28" w:type="dxa"/>
            </w:tcMar>
            <w:vAlign w:val="bottom"/>
          </w:tcPr>
          <w:p w:rsidR="00B8639B" w:rsidRPr="00B8639B" w:rsidRDefault="00B8639B" w:rsidP="00727622">
            <w:pPr>
              <w:keepNext/>
              <w:outlineLvl w:val="4"/>
              <w:rPr>
                <w:b/>
                <w:sz w:val="28"/>
                <w:szCs w:val="28"/>
                <w:lang w:val="en-US"/>
              </w:rPr>
            </w:pPr>
            <w:r>
              <w:rPr>
                <w:b/>
                <w:sz w:val="28"/>
                <w:szCs w:val="28"/>
                <w:lang w:val="en-US"/>
              </w:rPr>
              <w:t>47</w:t>
            </w:r>
          </w:p>
        </w:tc>
      </w:tr>
      <w:tr w:rsidR="00B8639B" w:rsidRPr="000A5728" w:rsidTr="00727622">
        <w:trPr>
          <w:trHeight w:val="20"/>
        </w:trPr>
        <w:tc>
          <w:tcPr>
            <w:tcW w:w="4725" w:type="dxa"/>
            <w:tcBorders>
              <w:top w:val="nil"/>
              <w:left w:val="nil"/>
              <w:bottom w:val="nil"/>
              <w:right w:val="nil"/>
            </w:tcBorders>
            <w:vAlign w:val="bottom"/>
          </w:tcPr>
          <w:p w:rsidR="00B8639B" w:rsidRPr="000A5728" w:rsidRDefault="00B8639B" w:rsidP="00095D4E">
            <w:pPr>
              <w:ind w:left="170"/>
              <w:jc w:val="both"/>
              <w:rPr>
                <w:sz w:val="28"/>
                <w:szCs w:val="28"/>
                <w:lang w:val="en-US"/>
              </w:rPr>
            </w:pPr>
            <w:r w:rsidRPr="006D4BB3">
              <w:rPr>
                <w:sz w:val="28"/>
                <w:szCs w:val="28"/>
                <w:lang w:val="uk-UA"/>
              </w:rPr>
              <w:t>5.14</w:t>
            </w:r>
            <w:r w:rsidRPr="006D4BB3">
              <w:rPr>
                <w:sz w:val="28"/>
                <w:szCs w:val="28"/>
                <w:lang w:val="uk-UA"/>
              </w:rPr>
              <w:tab/>
            </w:r>
            <w:r w:rsidRPr="000A5728">
              <w:rPr>
                <w:sz w:val="28"/>
                <w:szCs w:val="28"/>
                <w:lang w:val="uk-UA"/>
              </w:rPr>
              <w:t xml:space="preserve"> </w:t>
            </w:r>
            <w:r w:rsidR="000A5728" w:rsidRPr="000A5728">
              <w:rPr>
                <w:noProof/>
                <w:sz w:val="28"/>
                <w:szCs w:val="28"/>
              </w:rPr>
              <w:t xml:space="preserve">Визначення </w:t>
            </w:r>
            <w:r w:rsidR="000A5728" w:rsidRPr="000A5728">
              <w:rPr>
                <w:noProof/>
                <w:sz w:val="28"/>
                <w:szCs w:val="28"/>
                <w:lang w:val="uk-UA"/>
              </w:rPr>
              <w:t>маси картону площею 1 м</w:t>
            </w:r>
            <w:r w:rsidR="000A5728" w:rsidRPr="000A5728">
              <w:rPr>
                <w:noProof/>
                <w:sz w:val="28"/>
                <w:szCs w:val="28"/>
                <w:vertAlign w:val="superscript"/>
                <w:lang w:val="uk-UA"/>
              </w:rPr>
              <w:t>2</w:t>
            </w:r>
            <w:r w:rsidRPr="000A5728">
              <w:rPr>
                <w:sz w:val="28"/>
                <w:szCs w:val="28"/>
                <w:lang w:val="uk-UA"/>
              </w:rPr>
              <w:t>…………………..</w:t>
            </w:r>
            <w:r w:rsidR="000A5728">
              <w:rPr>
                <w:sz w:val="28"/>
                <w:szCs w:val="28"/>
                <w:lang w:val="uk-UA"/>
              </w:rPr>
              <w:t xml:space="preserve"> </w:t>
            </w:r>
            <w:r w:rsidR="000A5728">
              <w:rPr>
                <w:sz w:val="28"/>
                <w:szCs w:val="28"/>
                <w:lang w:val="en-US"/>
              </w:rPr>
              <w:t>…….</w:t>
            </w:r>
          </w:p>
        </w:tc>
        <w:tc>
          <w:tcPr>
            <w:tcW w:w="684" w:type="dxa"/>
            <w:tcBorders>
              <w:top w:val="nil"/>
              <w:left w:val="nil"/>
              <w:bottom w:val="nil"/>
              <w:right w:val="nil"/>
            </w:tcBorders>
            <w:tcMar>
              <w:left w:w="28" w:type="dxa"/>
              <w:right w:w="28" w:type="dxa"/>
            </w:tcMar>
            <w:vAlign w:val="bottom"/>
          </w:tcPr>
          <w:p w:rsidR="00B8639B" w:rsidRPr="000A5728" w:rsidRDefault="00B8639B" w:rsidP="00323832">
            <w:pPr>
              <w:keepNext/>
              <w:outlineLvl w:val="4"/>
              <w:rPr>
                <w:b/>
                <w:sz w:val="28"/>
                <w:szCs w:val="28"/>
                <w:lang w:val="uk-UA"/>
              </w:rPr>
            </w:pPr>
            <w:r w:rsidRPr="000A5728">
              <w:rPr>
                <w:b/>
                <w:sz w:val="28"/>
                <w:szCs w:val="28"/>
                <w:lang w:val="uk-UA"/>
              </w:rPr>
              <w:t>48</w:t>
            </w:r>
          </w:p>
        </w:tc>
        <w:tc>
          <w:tcPr>
            <w:tcW w:w="4656" w:type="dxa"/>
            <w:tcBorders>
              <w:top w:val="nil"/>
              <w:left w:val="nil"/>
              <w:bottom w:val="nil"/>
              <w:right w:val="nil"/>
            </w:tcBorders>
            <w:shd w:val="clear" w:color="auto" w:fill="auto"/>
            <w:tcMar>
              <w:left w:w="227" w:type="dxa"/>
            </w:tcMar>
          </w:tcPr>
          <w:p w:rsidR="00B8639B" w:rsidRPr="004E24FD" w:rsidRDefault="00B8639B" w:rsidP="00323832">
            <w:pPr>
              <w:jc w:val="both"/>
              <w:rPr>
                <w:sz w:val="28"/>
                <w:szCs w:val="28"/>
                <w:lang w:val="uk-UA"/>
              </w:rPr>
            </w:pPr>
            <w:r w:rsidRPr="000A5728">
              <w:rPr>
                <w:bCs/>
                <w:sz w:val="28"/>
                <w:szCs w:val="28"/>
                <w:lang w:val="uk-UA"/>
              </w:rPr>
              <w:t xml:space="preserve">5.14 </w:t>
            </w:r>
            <w:r w:rsidRPr="00D1064E">
              <w:rPr>
                <w:bCs/>
                <w:sz w:val="28"/>
                <w:szCs w:val="28"/>
                <w:lang w:val="en-US"/>
              </w:rPr>
              <w:t>Bestimmung</w:t>
            </w:r>
            <w:r w:rsidRPr="000A5728">
              <w:rPr>
                <w:bCs/>
                <w:sz w:val="28"/>
                <w:szCs w:val="28"/>
                <w:lang w:val="uk-UA"/>
              </w:rPr>
              <w:t xml:space="preserve"> </w:t>
            </w:r>
            <w:r w:rsidRPr="00D1064E">
              <w:rPr>
                <w:bCs/>
                <w:sz w:val="28"/>
                <w:szCs w:val="28"/>
                <w:lang w:val="en-US"/>
              </w:rPr>
              <w:t>der</w:t>
            </w:r>
            <w:r w:rsidRPr="000A5728">
              <w:rPr>
                <w:bCs/>
                <w:sz w:val="28"/>
                <w:szCs w:val="28"/>
                <w:lang w:val="uk-UA"/>
              </w:rPr>
              <w:t xml:space="preserve"> </w:t>
            </w:r>
            <w:r w:rsidRPr="00D1064E">
              <w:rPr>
                <w:bCs/>
                <w:sz w:val="28"/>
                <w:szCs w:val="28"/>
                <w:lang w:val="en-US"/>
              </w:rPr>
              <w:t>fl</w:t>
            </w:r>
            <w:r w:rsidRPr="000A5728">
              <w:rPr>
                <w:bCs/>
                <w:sz w:val="28"/>
                <w:szCs w:val="28"/>
                <w:lang w:val="uk-UA"/>
              </w:rPr>
              <w:t>ä</w:t>
            </w:r>
            <w:r w:rsidRPr="00D1064E">
              <w:rPr>
                <w:bCs/>
                <w:sz w:val="28"/>
                <w:szCs w:val="28"/>
                <w:lang w:val="en-US"/>
              </w:rPr>
              <w:t>chenbezogenen</w:t>
            </w:r>
            <w:r w:rsidRPr="000A5728">
              <w:rPr>
                <w:bCs/>
                <w:sz w:val="28"/>
                <w:szCs w:val="28"/>
                <w:lang w:val="uk-UA"/>
              </w:rPr>
              <w:t xml:space="preserve"> </w:t>
            </w:r>
            <w:r w:rsidRPr="00D1064E">
              <w:rPr>
                <w:bCs/>
                <w:sz w:val="28"/>
                <w:szCs w:val="28"/>
                <w:lang w:val="en-US"/>
              </w:rPr>
              <w:t>Masse</w:t>
            </w:r>
            <w:r w:rsidRPr="000A5728">
              <w:rPr>
                <w:bCs/>
                <w:sz w:val="28"/>
                <w:szCs w:val="28"/>
                <w:lang w:val="uk-UA"/>
              </w:rPr>
              <w:t xml:space="preserve"> </w:t>
            </w:r>
            <w:r w:rsidRPr="00D1064E">
              <w:rPr>
                <w:bCs/>
                <w:sz w:val="28"/>
                <w:szCs w:val="28"/>
                <w:lang w:val="en-US"/>
              </w:rPr>
              <w:t>des</w:t>
            </w:r>
            <w:r w:rsidRPr="000A5728">
              <w:rPr>
                <w:bCs/>
                <w:sz w:val="28"/>
                <w:szCs w:val="28"/>
                <w:lang w:val="uk-UA"/>
              </w:rPr>
              <w:t xml:space="preserve"> </w:t>
            </w:r>
            <w:r w:rsidRPr="00D1064E">
              <w:rPr>
                <w:bCs/>
                <w:sz w:val="28"/>
                <w:szCs w:val="28"/>
                <w:lang w:val="en-US"/>
              </w:rPr>
              <w:t>Kartons</w:t>
            </w:r>
            <w:r w:rsidRPr="000A5728">
              <w:rPr>
                <w:bCs/>
                <w:sz w:val="28"/>
                <w:szCs w:val="28"/>
                <w:lang w:val="uk-UA"/>
              </w:rPr>
              <w:t xml:space="preserve"> </w:t>
            </w:r>
          </w:p>
        </w:tc>
        <w:tc>
          <w:tcPr>
            <w:tcW w:w="708" w:type="dxa"/>
            <w:tcBorders>
              <w:top w:val="nil"/>
              <w:left w:val="nil"/>
              <w:bottom w:val="nil"/>
              <w:right w:val="nil"/>
            </w:tcBorders>
            <w:shd w:val="clear" w:color="auto" w:fill="auto"/>
            <w:tcMar>
              <w:left w:w="28" w:type="dxa"/>
              <w:right w:w="28" w:type="dxa"/>
            </w:tcMar>
            <w:vAlign w:val="bottom"/>
          </w:tcPr>
          <w:p w:rsidR="00B8639B" w:rsidRPr="000A5728" w:rsidRDefault="00B8639B" w:rsidP="00727622">
            <w:pPr>
              <w:keepNext/>
              <w:outlineLvl w:val="4"/>
              <w:rPr>
                <w:b/>
                <w:sz w:val="28"/>
                <w:szCs w:val="28"/>
                <w:lang w:val="uk-UA"/>
              </w:rPr>
            </w:pPr>
            <w:r w:rsidRPr="000A5728">
              <w:rPr>
                <w:b/>
                <w:sz w:val="28"/>
                <w:szCs w:val="28"/>
                <w:lang w:val="uk-UA"/>
              </w:rPr>
              <w:t>48</w:t>
            </w:r>
          </w:p>
        </w:tc>
      </w:tr>
      <w:tr w:rsidR="00B8639B" w:rsidRPr="00323832" w:rsidTr="00727622">
        <w:trPr>
          <w:trHeight w:val="20"/>
        </w:trPr>
        <w:tc>
          <w:tcPr>
            <w:tcW w:w="4725" w:type="dxa"/>
            <w:tcBorders>
              <w:top w:val="nil"/>
              <w:left w:val="nil"/>
              <w:bottom w:val="nil"/>
              <w:right w:val="nil"/>
            </w:tcBorders>
            <w:vAlign w:val="bottom"/>
          </w:tcPr>
          <w:p w:rsidR="00B8639B" w:rsidRPr="000A5728" w:rsidRDefault="00B8639B" w:rsidP="00095D4E">
            <w:pPr>
              <w:ind w:left="170"/>
              <w:jc w:val="both"/>
              <w:rPr>
                <w:sz w:val="28"/>
                <w:szCs w:val="28"/>
                <w:lang w:val="uk-UA"/>
              </w:rPr>
            </w:pPr>
            <w:r w:rsidRPr="006D4BB3">
              <w:rPr>
                <w:sz w:val="28"/>
                <w:szCs w:val="28"/>
                <w:lang w:val="uk-UA"/>
              </w:rPr>
              <w:t>6</w:t>
            </w:r>
            <w:r w:rsidRPr="006D4BB3">
              <w:rPr>
                <w:sz w:val="28"/>
                <w:szCs w:val="28"/>
                <w:lang w:val="uk-UA"/>
              </w:rPr>
              <w:tab/>
              <w:t>Оцін</w:t>
            </w:r>
            <w:r>
              <w:rPr>
                <w:sz w:val="28"/>
                <w:szCs w:val="28"/>
                <w:lang w:val="uk-UA"/>
              </w:rPr>
              <w:t>ювання</w:t>
            </w:r>
            <w:r w:rsidRPr="006D4BB3">
              <w:rPr>
                <w:sz w:val="28"/>
                <w:szCs w:val="28"/>
                <w:lang w:val="uk-UA"/>
              </w:rPr>
              <w:t xml:space="preserve"> відповідності</w:t>
            </w:r>
            <w:r w:rsidRPr="000A5728">
              <w:rPr>
                <w:sz w:val="28"/>
                <w:szCs w:val="28"/>
                <w:lang w:val="uk-UA"/>
              </w:rPr>
              <w:t xml:space="preserve"> ……</w:t>
            </w:r>
          </w:p>
        </w:tc>
        <w:tc>
          <w:tcPr>
            <w:tcW w:w="684" w:type="dxa"/>
            <w:tcBorders>
              <w:top w:val="nil"/>
              <w:left w:val="nil"/>
              <w:bottom w:val="nil"/>
              <w:right w:val="nil"/>
            </w:tcBorders>
            <w:tcMar>
              <w:left w:w="28" w:type="dxa"/>
              <w:right w:w="28" w:type="dxa"/>
            </w:tcMar>
            <w:vAlign w:val="bottom"/>
          </w:tcPr>
          <w:p w:rsidR="00B8639B" w:rsidRPr="000A5728" w:rsidRDefault="00B8639B" w:rsidP="00323832">
            <w:pPr>
              <w:keepNext/>
              <w:outlineLvl w:val="4"/>
              <w:rPr>
                <w:b/>
                <w:sz w:val="28"/>
                <w:szCs w:val="28"/>
                <w:lang w:val="uk-UA"/>
              </w:rPr>
            </w:pPr>
            <w:r w:rsidRPr="000A5728">
              <w:rPr>
                <w:b/>
                <w:sz w:val="28"/>
                <w:szCs w:val="28"/>
                <w:lang w:val="uk-UA"/>
              </w:rPr>
              <w:t>48</w:t>
            </w:r>
          </w:p>
        </w:tc>
        <w:tc>
          <w:tcPr>
            <w:tcW w:w="4656" w:type="dxa"/>
            <w:tcBorders>
              <w:top w:val="nil"/>
              <w:left w:val="nil"/>
              <w:bottom w:val="nil"/>
              <w:right w:val="nil"/>
            </w:tcBorders>
            <w:shd w:val="clear" w:color="auto" w:fill="auto"/>
            <w:tcMar>
              <w:left w:w="227" w:type="dxa"/>
            </w:tcMar>
          </w:tcPr>
          <w:p w:rsidR="00B8639B" w:rsidRPr="004E24FD" w:rsidRDefault="00B8639B" w:rsidP="00323832">
            <w:pPr>
              <w:jc w:val="both"/>
              <w:rPr>
                <w:sz w:val="28"/>
                <w:szCs w:val="28"/>
                <w:lang w:val="uk-UA"/>
              </w:rPr>
            </w:pPr>
            <w:r w:rsidRPr="000A5728">
              <w:rPr>
                <w:bCs/>
                <w:sz w:val="28"/>
                <w:szCs w:val="28"/>
                <w:lang w:val="uk-UA"/>
              </w:rPr>
              <w:t xml:space="preserve">6 </w:t>
            </w:r>
            <w:r>
              <w:rPr>
                <w:bCs/>
                <w:sz w:val="28"/>
                <w:szCs w:val="28"/>
                <w:lang w:val="en-US"/>
              </w:rPr>
              <w:t>Konformit</w:t>
            </w:r>
            <w:r w:rsidRPr="000A5728">
              <w:rPr>
                <w:bCs/>
                <w:sz w:val="28"/>
                <w:szCs w:val="28"/>
                <w:lang w:val="uk-UA"/>
              </w:rPr>
              <w:t>ä</w:t>
            </w:r>
            <w:r>
              <w:rPr>
                <w:bCs/>
                <w:sz w:val="28"/>
                <w:szCs w:val="28"/>
                <w:lang w:val="en-US"/>
              </w:rPr>
              <w:t>tsbewertung</w:t>
            </w:r>
            <w:r w:rsidRPr="000A5728">
              <w:rPr>
                <w:bCs/>
                <w:sz w:val="28"/>
                <w:szCs w:val="28"/>
                <w:lang w:val="uk-UA"/>
              </w:rPr>
              <w:t xml:space="preserve"> ………….</w:t>
            </w:r>
          </w:p>
        </w:tc>
        <w:tc>
          <w:tcPr>
            <w:tcW w:w="708" w:type="dxa"/>
            <w:tcBorders>
              <w:top w:val="nil"/>
              <w:left w:val="nil"/>
              <w:bottom w:val="nil"/>
              <w:right w:val="nil"/>
            </w:tcBorders>
            <w:shd w:val="clear" w:color="auto" w:fill="auto"/>
            <w:tcMar>
              <w:left w:w="28" w:type="dxa"/>
              <w:right w:w="28" w:type="dxa"/>
            </w:tcMar>
            <w:vAlign w:val="bottom"/>
          </w:tcPr>
          <w:p w:rsidR="00B8639B" w:rsidRPr="00B8639B" w:rsidRDefault="00B8639B" w:rsidP="00727622">
            <w:pPr>
              <w:keepNext/>
              <w:outlineLvl w:val="4"/>
              <w:rPr>
                <w:b/>
                <w:sz w:val="28"/>
                <w:szCs w:val="28"/>
                <w:lang w:val="en-US"/>
              </w:rPr>
            </w:pPr>
            <w:r>
              <w:rPr>
                <w:b/>
                <w:sz w:val="28"/>
                <w:szCs w:val="28"/>
                <w:lang w:val="en-US"/>
              </w:rPr>
              <w:t>48</w:t>
            </w:r>
          </w:p>
        </w:tc>
      </w:tr>
      <w:tr w:rsidR="00257DDB" w:rsidRPr="00323832" w:rsidTr="0059467F">
        <w:trPr>
          <w:trHeight w:val="20"/>
        </w:trPr>
        <w:tc>
          <w:tcPr>
            <w:tcW w:w="4725" w:type="dxa"/>
            <w:tcBorders>
              <w:top w:val="nil"/>
              <w:left w:val="nil"/>
              <w:bottom w:val="nil"/>
              <w:right w:val="nil"/>
            </w:tcBorders>
            <w:vAlign w:val="bottom"/>
          </w:tcPr>
          <w:p w:rsidR="00257DDB" w:rsidRPr="000A5728" w:rsidRDefault="00257DDB" w:rsidP="00095D4E">
            <w:pPr>
              <w:ind w:left="170"/>
              <w:jc w:val="both"/>
              <w:rPr>
                <w:sz w:val="28"/>
                <w:szCs w:val="28"/>
                <w:lang w:val="en-US"/>
              </w:rPr>
            </w:pPr>
            <w:r w:rsidRPr="006D4BB3">
              <w:rPr>
                <w:sz w:val="28"/>
                <w:szCs w:val="28"/>
                <w:lang w:val="uk-UA"/>
              </w:rPr>
              <w:lastRenderedPageBreak/>
              <w:t>6.1</w:t>
            </w:r>
            <w:r w:rsidRPr="006D4BB3">
              <w:rPr>
                <w:sz w:val="28"/>
                <w:szCs w:val="28"/>
                <w:lang w:val="uk-UA"/>
              </w:rPr>
              <w:tab/>
              <w:t>Загальні положення</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257DDB" w:rsidRPr="00323832" w:rsidRDefault="00257DDB" w:rsidP="00323832">
            <w:pPr>
              <w:keepNext/>
              <w:outlineLvl w:val="4"/>
              <w:rPr>
                <w:b/>
                <w:sz w:val="28"/>
                <w:szCs w:val="28"/>
                <w:lang w:val="uk-UA"/>
              </w:rPr>
            </w:pPr>
            <w:r>
              <w:rPr>
                <w:b/>
                <w:sz w:val="28"/>
                <w:szCs w:val="28"/>
                <w:lang w:val="uk-UA"/>
              </w:rPr>
              <w:t>48</w:t>
            </w:r>
          </w:p>
        </w:tc>
        <w:tc>
          <w:tcPr>
            <w:tcW w:w="4656" w:type="dxa"/>
            <w:tcBorders>
              <w:top w:val="nil"/>
              <w:left w:val="nil"/>
              <w:bottom w:val="nil"/>
              <w:right w:val="nil"/>
            </w:tcBorders>
            <w:shd w:val="clear" w:color="auto" w:fill="auto"/>
            <w:tcMar>
              <w:left w:w="227" w:type="dxa"/>
            </w:tcMar>
          </w:tcPr>
          <w:p w:rsidR="00257DDB" w:rsidRPr="00727622" w:rsidRDefault="00257DDB" w:rsidP="00323832">
            <w:pPr>
              <w:jc w:val="both"/>
              <w:rPr>
                <w:sz w:val="28"/>
                <w:szCs w:val="28"/>
                <w:lang w:val="uk-UA"/>
              </w:rPr>
            </w:pPr>
            <w:r w:rsidRPr="00D1064E">
              <w:rPr>
                <w:bCs/>
                <w:sz w:val="28"/>
                <w:szCs w:val="28"/>
                <w:lang w:val="en-US"/>
              </w:rPr>
              <w:t>6.1 Allgemeines</w:t>
            </w:r>
            <w:r>
              <w:rPr>
                <w:bCs/>
                <w:sz w:val="28"/>
                <w:szCs w:val="28"/>
                <w:lang w:val="uk-UA"/>
              </w:rPr>
              <w:t xml:space="preserve"> ……………………</w:t>
            </w:r>
          </w:p>
        </w:tc>
        <w:tc>
          <w:tcPr>
            <w:tcW w:w="708" w:type="dxa"/>
            <w:tcBorders>
              <w:top w:val="nil"/>
              <w:left w:val="nil"/>
              <w:bottom w:val="nil"/>
              <w:right w:val="nil"/>
            </w:tcBorders>
            <w:shd w:val="clear" w:color="auto" w:fill="auto"/>
            <w:tcMar>
              <w:left w:w="28" w:type="dxa"/>
              <w:right w:w="28" w:type="dxa"/>
            </w:tcMar>
            <w:vAlign w:val="bottom"/>
          </w:tcPr>
          <w:p w:rsidR="00257DDB" w:rsidRPr="00323832" w:rsidRDefault="00257DDB" w:rsidP="008C05F8">
            <w:pPr>
              <w:keepNext/>
              <w:outlineLvl w:val="4"/>
              <w:rPr>
                <w:b/>
                <w:sz w:val="28"/>
                <w:szCs w:val="28"/>
                <w:lang w:val="uk-UA"/>
              </w:rPr>
            </w:pPr>
            <w:r>
              <w:rPr>
                <w:b/>
                <w:sz w:val="28"/>
                <w:szCs w:val="28"/>
                <w:lang w:val="uk-UA"/>
              </w:rPr>
              <w:t>48</w:t>
            </w:r>
          </w:p>
        </w:tc>
      </w:tr>
      <w:tr w:rsidR="00257DDB" w:rsidRPr="00323832" w:rsidTr="0059467F">
        <w:trPr>
          <w:trHeight w:val="20"/>
        </w:trPr>
        <w:tc>
          <w:tcPr>
            <w:tcW w:w="4725" w:type="dxa"/>
            <w:tcBorders>
              <w:top w:val="nil"/>
              <w:left w:val="nil"/>
              <w:bottom w:val="nil"/>
              <w:right w:val="nil"/>
            </w:tcBorders>
            <w:vAlign w:val="bottom"/>
          </w:tcPr>
          <w:p w:rsidR="00257DDB" w:rsidRPr="000A5728" w:rsidRDefault="00257DDB" w:rsidP="00095D4E">
            <w:pPr>
              <w:ind w:left="170"/>
              <w:jc w:val="both"/>
              <w:rPr>
                <w:sz w:val="28"/>
                <w:szCs w:val="28"/>
                <w:lang w:val="en-US"/>
              </w:rPr>
            </w:pPr>
            <w:r w:rsidRPr="006D4BB3">
              <w:rPr>
                <w:sz w:val="28"/>
                <w:szCs w:val="28"/>
                <w:lang w:val="uk-UA"/>
              </w:rPr>
              <w:t>6.2</w:t>
            </w:r>
            <w:r w:rsidRPr="006D4BB3">
              <w:rPr>
                <w:sz w:val="28"/>
                <w:szCs w:val="28"/>
                <w:lang w:val="uk-UA"/>
              </w:rPr>
              <w:tab/>
              <w:t>Перевірка типу</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257DDB" w:rsidRPr="00323832" w:rsidRDefault="00257DDB" w:rsidP="00323832">
            <w:pPr>
              <w:keepNext/>
              <w:outlineLvl w:val="4"/>
              <w:rPr>
                <w:b/>
                <w:sz w:val="28"/>
                <w:szCs w:val="28"/>
                <w:lang w:val="uk-UA"/>
              </w:rPr>
            </w:pPr>
            <w:r>
              <w:rPr>
                <w:b/>
                <w:sz w:val="28"/>
                <w:szCs w:val="28"/>
                <w:lang w:val="uk-UA"/>
              </w:rPr>
              <w:t>48</w:t>
            </w:r>
          </w:p>
        </w:tc>
        <w:tc>
          <w:tcPr>
            <w:tcW w:w="4656" w:type="dxa"/>
            <w:tcBorders>
              <w:top w:val="nil"/>
              <w:left w:val="nil"/>
              <w:bottom w:val="nil"/>
              <w:right w:val="nil"/>
            </w:tcBorders>
            <w:shd w:val="clear" w:color="auto" w:fill="auto"/>
            <w:tcMar>
              <w:left w:w="227" w:type="dxa"/>
            </w:tcMar>
          </w:tcPr>
          <w:p w:rsidR="00257DDB" w:rsidRPr="00257DDB" w:rsidRDefault="00257DDB" w:rsidP="00323832">
            <w:pPr>
              <w:jc w:val="both"/>
              <w:rPr>
                <w:sz w:val="28"/>
                <w:szCs w:val="28"/>
                <w:lang w:val="uk-UA"/>
              </w:rPr>
            </w:pPr>
            <w:r w:rsidRPr="00D1064E">
              <w:rPr>
                <w:bCs/>
                <w:sz w:val="28"/>
                <w:szCs w:val="28"/>
                <w:lang w:val="en-US"/>
              </w:rPr>
              <w:t>6.2 Typprüfung</w:t>
            </w:r>
            <w:r>
              <w:rPr>
                <w:bCs/>
                <w:sz w:val="28"/>
                <w:szCs w:val="28"/>
                <w:lang w:val="uk-UA"/>
              </w:rPr>
              <w:t xml:space="preserve"> ……………………</w:t>
            </w:r>
          </w:p>
        </w:tc>
        <w:tc>
          <w:tcPr>
            <w:tcW w:w="708" w:type="dxa"/>
            <w:tcBorders>
              <w:top w:val="nil"/>
              <w:left w:val="nil"/>
              <w:bottom w:val="nil"/>
              <w:right w:val="nil"/>
            </w:tcBorders>
            <w:shd w:val="clear" w:color="auto" w:fill="auto"/>
            <w:tcMar>
              <w:left w:w="28" w:type="dxa"/>
              <w:right w:w="28" w:type="dxa"/>
            </w:tcMar>
            <w:vAlign w:val="bottom"/>
          </w:tcPr>
          <w:p w:rsidR="00257DDB" w:rsidRPr="00323832" w:rsidRDefault="00257DDB" w:rsidP="008C05F8">
            <w:pPr>
              <w:keepNext/>
              <w:outlineLvl w:val="4"/>
              <w:rPr>
                <w:b/>
                <w:sz w:val="28"/>
                <w:szCs w:val="28"/>
                <w:lang w:val="uk-UA"/>
              </w:rPr>
            </w:pPr>
            <w:r>
              <w:rPr>
                <w:b/>
                <w:sz w:val="28"/>
                <w:szCs w:val="28"/>
                <w:lang w:val="uk-UA"/>
              </w:rPr>
              <w:t>48</w:t>
            </w:r>
          </w:p>
        </w:tc>
      </w:tr>
      <w:tr w:rsidR="00257DDB" w:rsidRPr="00323832" w:rsidTr="0059467F">
        <w:trPr>
          <w:trHeight w:val="20"/>
        </w:trPr>
        <w:tc>
          <w:tcPr>
            <w:tcW w:w="4725" w:type="dxa"/>
            <w:tcBorders>
              <w:top w:val="nil"/>
              <w:left w:val="nil"/>
              <w:bottom w:val="nil"/>
              <w:right w:val="nil"/>
            </w:tcBorders>
            <w:vAlign w:val="bottom"/>
          </w:tcPr>
          <w:p w:rsidR="00257DDB" w:rsidRPr="000A5728" w:rsidRDefault="00257DDB" w:rsidP="00095D4E">
            <w:pPr>
              <w:ind w:left="170"/>
              <w:jc w:val="both"/>
              <w:rPr>
                <w:sz w:val="28"/>
                <w:szCs w:val="28"/>
                <w:lang w:val="en-US"/>
              </w:rPr>
            </w:pPr>
            <w:r>
              <w:rPr>
                <w:sz w:val="28"/>
                <w:szCs w:val="28"/>
                <w:lang w:val="uk-UA"/>
              </w:rPr>
              <w:t>6.2.1</w:t>
            </w:r>
            <w:r>
              <w:rPr>
                <w:sz w:val="28"/>
                <w:szCs w:val="28"/>
                <w:lang w:val="en-US"/>
              </w:rPr>
              <w:t xml:space="preserve"> </w:t>
            </w:r>
            <w:r w:rsidRPr="006D4BB3">
              <w:rPr>
                <w:sz w:val="28"/>
                <w:szCs w:val="28"/>
                <w:lang w:val="uk-UA"/>
              </w:rPr>
              <w:t>Загальні положення</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257DDB" w:rsidRPr="00323832" w:rsidRDefault="00257DDB" w:rsidP="00323832">
            <w:pPr>
              <w:keepNext/>
              <w:outlineLvl w:val="4"/>
              <w:rPr>
                <w:b/>
                <w:sz w:val="28"/>
                <w:szCs w:val="28"/>
                <w:lang w:val="uk-UA"/>
              </w:rPr>
            </w:pPr>
            <w:r>
              <w:rPr>
                <w:b/>
                <w:sz w:val="28"/>
                <w:szCs w:val="28"/>
                <w:lang w:val="uk-UA"/>
              </w:rPr>
              <w:t>48</w:t>
            </w:r>
          </w:p>
        </w:tc>
        <w:tc>
          <w:tcPr>
            <w:tcW w:w="4656" w:type="dxa"/>
            <w:tcBorders>
              <w:top w:val="nil"/>
              <w:left w:val="nil"/>
              <w:bottom w:val="nil"/>
              <w:right w:val="nil"/>
            </w:tcBorders>
            <w:shd w:val="clear" w:color="auto" w:fill="auto"/>
            <w:tcMar>
              <w:left w:w="227" w:type="dxa"/>
            </w:tcMar>
          </w:tcPr>
          <w:p w:rsidR="00257DDB" w:rsidRPr="00257DDB" w:rsidRDefault="00257DDB" w:rsidP="00323832">
            <w:pPr>
              <w:jc w:val="both"/>
              <w:rPr>
                <w:sz w:val="28"/>
                <w:szCs w:val="28"/>
                <w:lang w:val="uk-UA"/>
              </w:rPr>
            </w:pPr>
            <w:r w:rsidRPr="00D1064E">
              <w:rPr>
                <w:bCs/>
                <w:sz w:val="28"/>
                <w:szCs w:val="28"/>
                <w:lang w:val="en-US"/>
              </w:rPr>
              <w:t>6.2.1 Allgemeines</w:t>
            </w:r>
            <w:r>
              <w:rPr>
                <w:bCs/>
                <w:sz w:val="28"/>
                <w:szCs w:val="28"/>
                <w:lang w:val="uk-UA"/>
              </w:rPr>
              <w:t xml:space="preserve"> …………………</w:t>
            </w:r>
          </w:p>
        </w:tc>
        <w:tc>
          <w:tcPr>
            <w:tcW w:w="708" w:type="dxa"/>
            <w:tcBorders>
              <w:top w:val="nil"/>
              <w:left w:val="nil"/>
              <w:bottom w:val="nil"/>
              <w:right w:val="nil"/>
            </w:tcBorders>
            <w:shd w:val="clear" w:color="auto" w:fill="auto"/>
            <w:tcMar>
              <w:left w:w="28" w:type="dxa"/>
              <w:right w:w="28" w:type="dxa"/>
            </w:tcMar>
            <w:vAlign w:val="bottom"/>
          </w:tcPr>
          <w:p w:rsidR="00257DDB" w:rsidRPr="00323832" w:rsidRDefault="00257DDB" w:rsidP="008C05F8">
            <w:pPr>
              <w:keepNext/>
              <w:outlineLvl w:val="4"/>
              <w:rPr>
                <w:b/>
                <w:sz w:val="28"/>
                <w:szCs w:val="28"/>
                <w:lang w:val="uk-UA"/>
              </w:rPr>
            </w:pPr>
            <w:r>
              <w:rPr>
                <w:b/>
                <w:sz w:val="28"/>
                <w:szCs w:val="28"/>
                <w:lang w:val="uk-UA"/>
              </w:rPr>
              <w:t>48</w:t>
            </w:r>
          </w:p>
        </w:tc>
      </w:tr>
      <w:tr w:rsidR="00257DDB" w:rsidRPr="00323832" w:rsidTr="0059467F">
        <w:trPr>
          <w:trHeight w:val="20"/>
        </w:trPr>
        <w:tc>
          <w:tcPr>
            <w:tcW w:w="4725" w:type="dxa"/>
            <w:tcBorders>
              <w:top w:val="nil"/>
              <w:left w:val="nil"/>
              <w:bottom w:val="nil"/>
              <w:right w:val="nil"/>
            </w:tcBorders>
            <w:vAlign w:val="bottom"/>
          </w:tcPr>
          <w:p w:rsidR="00257DDB" w:rsidRPr="000A5728" w:rsidRDefault="00257DDB" w:rsidP="00095D4E">
            <w:pPr>
              <w:ind w:left="170"/>
              <w:jc w:val="both"/>
              <w:rPr>
                <w:sz w:val="28"/>
                <w:szCs w:val="28"/>
                <w:lang w:val="en-US"/>
              </w:rPr>
            </w:pPr>
            <w:r w:rsidRPr="006D4BB3">
              <w:rPr>
                <w:sz w:val="28"/>
                <w:szCs w:val="28"/>
                <w:lang w:val="uk-UA"/>
              </w:rPr>
              <w:t>6.3</w:t>
            </w:r>
            <w:r w:rsidRPr="006D4BB3">
              <w:rPr>
                <w:sz w:val="28"/>
                <w:szCs w:val="28"/>
                <w:lang w:val="uk-UA"/>
              </w:rPr>
              <w:tab/>
              <w:t>Заводський виробничий контроль (</w:t>
            </w:r>
            <w:r>
              <w:rPr>
                <w:sz w:val="28"/>
                <w:szCs w:val="28"/>
                <w:lang w:val="en-US"/>
              </w:rPr>
              <w:t>FPC</w:t>
            </w:r>
            <w:r w:rsidRPr="006D4BB3">
              <w:rPr>
                <w:sz w:val="28"/>
                <w:szCs w:val="28"/>
                <w:lang w:val="uk-UA"/>
              </w:rPr>
              <w:t>)</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257DDB" w:rsidRPr="00323832" w:rsidRDefault="00257DDB" w:rsidP="00323832">
            <w:pPr>
              <w:keepNext/>
              <w:outlineLvl w:val="4"/>
              <w:rPr>
                <w:b/>
                <w:sz w:val="28"/>
                <w:szCs w:val="28"/>
                <w:lang w:val="uk-UA"/>
              </w:rPr>
            </w:pPr>
            <w:r>
              <w:rPr>
                <w:b/>
                <w:sz w:val="28"/>
                <w:szCs w:val="28"/>
                <w:lang w:val="uk-UA"/>
              </w:rPr>
              <w:t>50</w:t>
            </w:r>
          </w:p>
        </w:tc>
        <w:tc>
          <w:tcPr>
            <w:tcW w:w="4656" w:type="dxa"/>
            <w:tcBorders>
              <w:top w:val="nil"/>
              <w:left w:val="nil"/>
              <w:bottom w:val="nil"/>
              <w:right w:val="nil"/>
            </w:tcBorders>
            <w:shd w:val="clear" w:color="auto" w:fill="auto"/>
            <w:tcMar>
              <w:left w:w="227" w:type="dxa"/>
            </w:tcMar>
          </w:tcPr>
          <w:p w:rsidR="00257DDB" w:rsidRPr="00257DDB" w:rsidRDefault="00257DDB" w:rsidP="00323832">
            <w:pPr>
              <w:jc w:val="both"/>
              <w:rPr>
                <w:sz w:val="28"/>
                <w:szCs w:val="28"/>
                <w:lang w:val="uk-UA"/>
              </w:rPr>
            </w:pPr>
            <w:r w:rsidRPr="00D1064E">
              <w:rPr>
                <w:bCs/>
                <w:sz w:val="28"/>
                <w:szCs w:val="28"/>
                <w:lang w:val="en-US"/>
              </w:rPr>
              <w:t>6.3 Werkseigene Produktionskontrolle (FPC)</w:t>
            </w:r>
            <w:r>
              <w:rPr>
                <w:bCs/>
                <w:sz w:val="28"/>
                <w:szCs w:val="28"/>
                <w:lang w:val="uk-UA"/>
              </w:rPr>
              <w:t xml:space="preserve"> ………………………………</w:t>
            </w:r>
          </w:p>
        </w:tc>
        <w:tc>
          <w:tcPr>
            <w:tcW w:w="708" w:type="dxa"/>
            <w:tcBorders>
              <w:top w:val="nil"/>
              <w:left w:val="nil"/>
              <w:bottom w:val="nil"/>
              <w:right w:val="nil"/>
            </w:tcBorders>
            <w:shd w:val="clear" w:color="auto" w:fill="auto"/>
            <w:tcMar>
              <w:left w:w="28" w:type="dxa"/>
              <w:right w:w="28" w:type="dxa"/>
            </w:tcMar>
            <w:vAlign w:val="bottom"/>
          </w:tcPr>
          <w:p w:rsidR="00257DDB" w:rsidRPr="00323832" w:rsidRDefault="00257DDB" w:rsidP="008C05F8">
            <w:pPr>
              <w:keepNext/>
              <w:outlineLvl w:val="4"/>
              <w:rPr>
                <w:b/>
                <w:sz w:val="28"/>
                <w:szCs w:val="28"/>
                <w:lang w:val="uk-UA"/>
              </w:rPr>
            </w:pPr>
            <w:r>
              <w:rPr>
                <w:b/>
                <w:sz w:val="28"/>
                <w:szCs w:val="28"/>
                <w:lang w:val="uk-UA"/>
              </w:rPr>
              <w:t>50</w:t>
            </w:r>
          </w:p>
        </w:tc>
      </w:tr>
      <w:tr w:rsidR="00257DDB" w:rsidRPr="00323832" w:rsidTr="0059467F">
        <w:trPr>
          <w:trHeight w:val="20"/>
        </w:trPr>
        <w:tc>
          <w:tcPr>
            <w:tcW w:w="4725" w:type="dxa"/>
            <w:tcBorders>
              <w:top w:val="nil"/>
              <w:left w:val="nil"/>
              <w:bottom w:val="nil"/>
              <w:right w:val="nil"/>
            </w:tcBorders>
            <w:vAlign w:val="bottom"/>
          </w:tcPr>
          <w:p w:rsidR="00257DDB" w:rsidRPr="00676632" w:rsidRDefault="00257DDB" w:rsidP="00095D4E">
            <w:pPr>
              <w:ind w:left="170"/>
              <w:jc w:val="both"/>
              <w:rPr>
                <w:sz w:val="28"/>
                <w:szCs w:val="28"/>
                <w:lang w:val="en-US"/>
              </w:rPr>
            </w:pPr>
            <w:r>
              <w:rPr>
                <w:sz w:val="28"/>
                <w:szCs w:val="28"/>
                <w:lang w:val="uk-UA"/>
              </w:rPr>
              <w:t>6.3.1</w:t>
            </w:r>
            <w:r>
              <w:rPr>
                <w:sz w:val="28"/>
                <w:szCs w:val="28"/>
                <w:lang w:val="en-US"/>
              </w:rPr>
              <w:t xml:space="preserve"> </w:t>
            </w:r>
            <w:r w:rsidRPr="006D4BB3">
              <w:rPr>
                <w:sz w:val="28"/>
                <w:szCs w:val="28"/>
                <w:lang w:val="uk-UA"/>
              </w:rPr>
              <w:t>Загальні положення</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257DDB" w:rsidRPr="00323832" w:rsidRDefault="00257DDB" w:rsidP="00323832">
            <w:pPr>
              <w:keepNext/>
              <w:outlineLvl w:val="4"/>
              <w:rPr>
                <w:b/>
                <w:sz w:val="28"/>
                <w:szCs w:val="28"/>
                <w:lang w:val="uk-UA"/>
              </w:rPr>
            </w:pPr>
            <w:r>
              <w:rPr>
                <w:b/>
                <w:sz w:val="28"/>
                <w:szCs w:val="28"/>
                <w:lang w:val="uk-UA"/>
              </w:rPr>
              <w:t>50</w:t>
            </w:r>
          </w:p>
        </w:tc>
        <w:tc>
          <w:tcPr>
            <w:tcW w:w="4656" w:type="dxa"/>
            <w:tcBorders>
              <w:top w:val="nil"/>
              <w:left w:val="nil"/>
              <w:bottom w:val="nil"/>
              <w:right w:val="nil"/>
            </w:tcBorders>
            <w:shd w:val="clear" w:color="auto" w:fill="auto"/>
            <w:tcMar>
              <w:left w:w="227" w:type="dxa"/>
            </w:tcMar>
          </w:tcPr>
          <w:p w:rsidR="00257DDB" w:rsidRPr="00257DDB" w:rsidRDefault="00257DDB" w:rsidP="00323832">
            <w:pPr>
              <w:jc w:val="both"/>
              <w:rPr>
                <w:sz w:val="28"/>
                <w:szCs w:val="28"/>
                <w:lang w:val="uk-UA"/>
              </w:rPr>
            </w:pPr>
            <w:r w:rsidRPr="00D1064E">
              <w:rPr>
                <w:bCs/>
                <w:sz w:val="28"/>
                <w:szCs w:val="28"/>
                <w:lang w:val="en-US"/>
              </w:rPr>
              <w:t>6.3.1 Allgemeines</w:t>
            </w:r>
            <w:r>
              <w:rPr>
                <w:bCs/>
                <w:sz w:val="28"/>
                <w:szCs w:val="28"/>
                <w:lang w:val="uk-UA"/>
              </w:rPr>
              <w:t xml:space="preserve"> …………………</w:t>
            </w:r>
          </w:p>
        </w:tc>
        <w:tc>
          <w:tcPr>
            <w:tcW w:w="708" w:type="dxa"/>
            <w:tcBorders>
              <w:top w:val="nil"/>
              <w:left w:val="nil"/>
              <w:bottom w:val="nil"/>
              <w:right w:val="nil"/>
            </w:tcBorders>
            <w:shd w:val="clear" w:color="auto" w:fill="auto"/>
            <w:tcMar>
              <w:left w:w="28" w:type="dxa"/>
              <w:right w:w="28" w:type="dxa"/>
            </w:tcMar>
            <w:vAlign w:val="bottom"/>
          </w:tcPr>
          <w:p w:rsidR="00257DDB" w:rsidRPr="00323832" w:rsidRDefault="00257DDB" w:rsidP="008C05F8">
            <w:pPr>
              <w:keepNext/>
              <w:outlineLvl w:val="4"/>
              <w:rPr>
                <w:b/>
                <w:sz w:val="28"/>
                <w:szCs w:val="28"/>
                <w:lang w:val="uk-UA"/>
              </w:rPr>
            </w:pPr>
            <w:r>
              <w:rPr>
                <w:b/>
                <w:sz w:val="28"/>
                <w:szCs w:val="28"/>
                <w:lang w:val="uk-UA"/>
              </w:rPr>
              <w:t>50</w:t>
            </w:r>
          </w:p>
        </w:tc>
      </w:tr>
      <w:tr w:rsidR="00257DDB" w:rsidRPr="00323832" w:rsidTr="0059467F">
        <w:trPr>
          <w:trHeight w:val="20"/>
        </w:trPr>
        <w:tc>
          <w:tcPr>
            <w:tcW w:w="4725" w:type="dxa"/>
            <w:tcBorders>
              <w:top w:val="nil"/>
              <w:left w:val="nil"/>
              <w:bottom w:val="nil"/>
              <w:right w:val="nil"/>
            </w:tcBorders>
            <w:vAlign w:val="bottom"/>
          </w:tcPr>
          <w:p w:rsidR="00257DDB" w:rsidRPr="00676632" w:rsidRDefault="00257DDB" w:rsidP="00095D4E">
            <w:pPr>
              <w:ind w:left="170"/>
              <w:jc w:val="both"/>
              <w:rPr>
                <w:sz w:val="28"/>
                <w:szCs w:val="28"/>
                <w:lang w:val="en-US"/>
              </w:rPr>
            </w:pPr>
            <w:r>
              <w:rPr>
                <w:sz w:val="28"/>
                <w:szCs w:val="28"/>
                <w:lang w:val="uk-UA"/>
              </w:rPr>
              <w:t>6.3.2</w:t>
            </w:r>
            <w:r>
              <w:rPr>
                <w:sz w:val="28"/>
                <w:szCs w:val="28"/>
                <w:lang w:val="en-US"/>
              </w:rPr>
              <w:t xml:space="preserve"> </w:t>
            </w:r>
            <w:r w:rsidRPr="00676632">
              <w:rPr>
                <w:sz w:val="28"/>
                <w:szCs w:val="28"/>
                <w:lang w:val="uk-UA"/>
              </w:rPr>
              <w:t>Обладнання</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257DDB" w:rsidRPr="00323832" w:rsidRDefault="00257DDB" w:rsidP="00323832">
            <w:pPr>
              <w:keepNext/>
              <w:outlineLvl w:val="4"/>
              <w:rPr>
                <w:b/>
                <w:sz w:val="28"/>
                <w:szCs w:val="28"/>
                <w:lang w:val="uk-UA"/>
              </w:rPr>
            </w:pPr>
            <w:r>
              <w:rPr>
                <w:b/>
                <w:sz w:val="28"/>
                <w:szCs w:val="28"/>
                <w:lang w:val="uk-UA"/>
              </w:rPr>
              <w:t>51</w:t>
            </w:r>
          </w:p>
        </w:tc>
        <w:tc>
          <w:tcPr>
            <w:tcW w:w="4656" w:type="dxa"/>
            <w:tcBorders>
              <w:top w:val="nil"/>
              <w:left w:val="nil"/>
              <w:bottom w:val="nil"/>
              <w:right w:val="nil"/>
            </w:tcBorders>
            <w:shd w:val="clear" w:color="auto" w:fill="auto"/>
            <w:tcMar>
              <w:left w:w="227" w:type="dxa"/>
            </w:tcMar>
          </w:tcPr>
          <w:p w:rsidR="00257DDB" w:rsidRPr="004E24FD" w:rsidRDefault="00257DDB" w:rsidP="00323832">
            <w:pPr>
              <w:jc w:val="both"/>
              <w:rPr>
                <w:sz w:val="28"/>
                <w:szCs w:val="28"/>
                <w:lang w:val="uk-UA"/>
              </w:rPr>
            </w:pPr>
            <w:r w:rsidRPr="00024279">
              <w:rPr>
                <w:sz w:val="28"/>
                <w:szCs w:val="28"/>
                <w:lang w:val="uk-UA"/>
              </w:rPr>
              <w:t>6.3.2 Ausrüstung</w:t>
            </w:r>
            <w:r>
              <w:rPr>
                <w:sz w:val="28"/>
                <w:szCs w:val="28"/>
                <w:lang w:val="uk-UA"/>
              </w:rPr>
              <w:t xml:space="preserve"> ……………………</w:t>
            </w:r>
          </w:p>
        </w:tc>
        <w:tc>
          <w:tcPr>
            <w:tcW w:w="708" w:type="dxa"/>
            <w:tcBorders>
              <w:top w:val="nil"/>
              <w:left w:val="nil"/>
              <w:bottom w:val="nil"/>
              <w:right w:val="nil"/>
            </w:tcBorders>
            <w:shd w:val="clear" w:color="auto" w:fill="auto"/>
            <w:tcMar>
              <w:left w:w="28" w:type="dxa"/>
              <w:right w:w="28" w:type="dxa"/>
            </w:tcMar>
            <w:vAlign w:val="bottom"/>
          </w:tcPr>
          <w:p w:rsidR="00257DDB" w:rsidRPr="00323832" w:rsidRDefault="00257DDB" w:rsidP="008C05F8">
            <w:pPr>
              <w:keepNext/>
              <w:outlineLvl w:val="4"/>
              <w:rPr>
                <w:b/>
                <w:sz w:val="28"/>
                <w:szCs w:val="28"/>
                <w:lang w:val="uk-UA"/>
              </w:rPr>
            </w:pPr>
            <w:r>
              <w:rPr>
                <w:b/>
                <w:sz w:val="28"/>
                <w:szCs w:val="28"/>
                <w:lang w:val="uk-UA"/>
              </w:rPr>
              <w:t>51</w:t>
            </w:r>
          </w:p>
        </w:tc>
      </w:tr>
      <w:tr w:rsidR="00257DDB" w:rsidRPr="00323832" w:rsidTr="0059467F">
        <w:trPr>
          <w:trHeight w:val="20"/>
        </w:trPr>
        <w:tc>
          <w:tcPr>
            <w:tcW w:w="4725" w:type="dxa"/>
            <w:tcBorders>
              <w:top w:val="nil"/>
              <w:left w:val="nil"/>
              <w:bottom w:val="nil"/>
              <w:right w:val="nil"/>
            </w:tcBorders>
            <w:vAlign w:val="bottom"/>
          </w:tcPr>
          <w:p w:rsidR="00257DDB" w:rsidRPr="00676632" w:rsidRDefault="00257DDB" w:rsidP="00095D4E">
            <w:pPr>
              <w:ind w:left="170"/>
              <w:jc w:val="both"/>
              <w:rPr>
                <w:sz w:val="28"/>
                <w:szCs w:val="28"/>
                <w:lang w:val="en-US"/>
              </w:rPr>
            </w:pPr>
            <w:r>
              <w:rPr>
                <w:sz w:val="28"/>
                <w:szCs w:val="28"/>
                <w:lang w:val="uk-UA"/>
              </w:rPr>
              <w:t xml:space="preserve">6.3.3 </w:t>
            </w:r>
            <w:r w:rsidRPr="006D4BB3">
              <w:rPr>
                <w:sz w:val="28"/>
                <w:szCs w:val="28"/>
                <w:lang w:val="uk-UA"/>
              </w:rPr>
              <w:t>Сировина та компоненти</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257DDB" w:rsidRPr="00323832" w:rsidRDefault="00257DDB" w:rsidP="00323832">
            <w:pPr>
              <w:keepNext/>
              <w:outlineLvl w:val="4"/>
              <w:rPr>
                <w:b/>
                <w:sz w:val="28"/>
                <w:szCs w:val="28"/>
                <w:lang w:val="uk-UA"/>
              </w:rPr>
            </w:pPr>
            <w:r>
              <w:rPr>
                <w:b/>
                <w:sz w:val="28"/>
                <w:szCs w:val="28"/>
                <w:lang w:val="uk-UA"/>
              </w:rPr>
              <w:t>51</w:t>
            </w:r>
          </w:p>
        </w:tc>
        <w:tc>
          <w:tcPr>
            <w:tcW w:w="4656" w:type="dxa"/>
            <w:tcBorders>
              <w:top w:val="nil"/>
              <w:left w:val="nil"/>
              <w:bottom w:val="nil"/>
              <w:right w:val="nil"/>
            </w:tcBorders>
            <w:shd w:val="clear" w:color="auto" w:fill="auto"/>
            <w:tcMar>
              <w:left w:w="227" w:type="dxa"/>
            </w:tcMar>
          </w:tcPr>
          <w:p w:rsidR="00257DDB" w:rsidRPr="004E24FD" w:rsidRDefault="00257DDB" w:rsidP="00323832">
            <w:pPr>
              <w:jc w:val="both"/>
              <w:rPr>
                <w:sz w:val="28"/>
                <w:szCs w:val="28"/>
                <w:lang w:val="uk-UA"/>
              </w:rPr>
            </w:pPr>
            <w:r w:rsidRPr="00024279">
              <w:rPr>
                <w:sz w:val="28"/>
                <w:szCs w:val="28"/>
                <w:lang w:val="uk-UA"/>
              </w:rPr>
              <w:t>6.3.3 Rohstoffe und Bestandteile</w:t>
            </w:r>
            <w:r>
              <w:rPr>
                <w:sz w:val="28"/>
                <w:szCs w:val="28"/>
                <w:lang w:val="uk-UA"/>
              </w:rPr>
              <w:t xml:space="preserve"> ……</w:t>
            </w:r>
          </w:p>
        </w:tc>
        <w:tc>
          <w:tcPr>
            <w:tcW w:w="708" w:type="dxa"/>
            <w:tcBorders>
              <w:top w:val="nil"/>
              <w:left w:val="nil"/>
              <w:bottom w:val="nil"/>
              <w:right w:val="nil"/>
            </w:tcBorders>
            <w:shd w:val="clear" w:color="auto" w:fill="auto"/>
            <w:tcMar>
              <w:left w:w="28" w:type="dxa"/>
              <w:right w:w="28" w:type="dxa"/>
            </w:tcMar>
            <w:vAlign w:val="bottom"/>
          </w:tcPr>
          <w:p w:rsidR="00257DDB" w:rsidRPr="00323832" w:rsidRDefault="00257DDB" w:rsidP="008C05F8">
            <w:pPr>
              <w:keepNext/>
              <w:outlineLvl w:val="4"/>
              <w:rPr>
                <w:b/>
                <w:sz w:val="28"/>
                <w:szCs w:val="28"/>
                <w:lang w:val="uk-UA"/>
              </w:rPr>
            </w:pPr>
            <w:r>
              <w:rPr>
                <w:b/>
                <w:sz w:val="28"/>
                <w:szCs w:val="28"/>
                <w:lang w:val="uk-UA"/>
              </w:rPr>
              <w:t>51</w:t>
            </w:r>
          </w:p>
        </w:tc>
      </w:tr>
      <w:tr w:rsidR="00257DDB" w:rsidRPr="00323832" w:rsidTr="0059467F">
        <w:trPr>
          <w:trHeight w:val="20"/>
        </w:trPr>
        <w:tc>
          <w:tcPr>
            <w:tcW w:w="4725" w:type="dxa"/>
            <w:tcBorders>
              <w:top w:val="nil"/>
              <w:left w:val="nil"/>
              <w:bottom w:val="nil"/>
              <w:right w:val="nil"/>
            </w:tcBorders>
            <w:vAlign w:val="bottom"/>
          </w:tcPr>
          <w:p w:rsidR="00257DDB" w:rsidRPr="00676632" w:rsidRDefault="00257DDB" w:rsidP="00095D4E">
            <w:pPr>
              <w:ind w:left="170"/>
              <w:jc w:val="both"/>
              <w:rPr>
                <w:sz w:val="28"/>
                <w:szCs w:val="28"/>
                <w:lang w:val="en-US"/>
              </w:rPr>
            </w:pPr>
            <w:r>
              <w:rPr>
                <w:sz w:val="28"/>
                <w:szCs w:val="28"/>
                <w:lang w:val="uk-UA"/>
              </w:rPr>
              <w:t xml:space="preserve">6.3.4 </w:t>
            </w:r>
            <w:r w:rsidRPr="006D4BB3">
              <w:rPr>
                <w:sz w:val="28"/>
                <w:szCs w:val="28"/>
                <w:lang w:val="uk-UA"/>
              </w:rPr>
              <w:t>Перевірка та оцін</w:t>
            </w:r>
            <w:r>
              <w:rPr>
                <w:sz w:val="28"/>
                <w:szCs w:val="28"/>
                <w:lang w:val="uk-UA"/>
              </w:rPr>
              <w:t>ювання</w:t>
            </w:r>
            <w:r w:rsidRPr="006D4BB3">
              <w:rPr>
                <w:sz w:val="28"/>
                <w:szCs w:val="28"/>
                <w:lang w:val="uk-UA"/>
              </w:rPr>
              <w:t xml:space="preserve"> продукції</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257DDB" w:rsidRPr="00323832" w:rsidRDefault="00257DDB" w:rsidP="00323832">
            <w:pPr>
              <w:keepNext/>
              <w:outlineLvl w:val="4"/>
              <w:rPr>
                <w:b/>
                <w:sz w:val="28"/>
                <w:szCs w:val="28"/>
                <w:lang w:val="uk-UA"/>
              </w:rPr>
            </w:pPr>
            <w:r>
              <w:rPr>
                <w:b/>
                <w:sz w:val="28"/>
                <w:szCs w:val="28"/>
                <w:lang w:val="uk-UA"/>
              </w:rPr>
              <w:t>51</w:t>
            </w:r>
          </w:p>
        </w:tc>
        <w:tc>
          <w:tcPr>
            <w:tcW w:w="4656" w:type="dxa"/>
            <w:tcBorders>
              <w:top w:val="nil"/>
              <w:left w:val="nil"/>
              <w:bottom w:val="nil"/>
              <w:right w:val="nil"/>
            </w:tcBorders>
            <w:shd w:val="clear" w:color="auto" w:fill="auto"/>
            <w:tcMar>
              <w:left w:w="227" w:type="dxa"/>
            </w:tcMar>
          </w:tcPr>
          <w:p w:rsidR="00257DDB" w:rsidRPr="00257DDB" w:rsidRDefault="00257DDB" w:rsidP="00323832">
            <w:pPr>
              <w:jc w:val="both"/>
              <w:rPr>
                <w:sz w:val="28"/>
                <w:szCs w:val="28"/>
                <w:lang w:val="uk-UA"/>
              </w:rPr>
            </w:pPr>
            <w:r w:rsidRPr="000A5728">
              <w:rPr>
                <w:bCs/>
                <w:sz w:val="28"/>
                <w:szCs w:val="28"/>
              </w:rPr>
              <w:t>6.</w:t>
            </w:r>
            <w:r w:rsidRPr="00D1064E">
              <w:rPr>
                <w:bCs/>
                <w:sz w:val="28"/>
                <w:szCs w:val="28"/>
                <w:lang w:val="en-US"/>
              </w:rPr>
              <w:t xml:space="preserve">3.4 Produktprüfung und </w:t>
            </w:r>
            <w:r>
              <w:rPr>
                <w:bCs/>
                <w:sz w:val="28"/>
                <w:szCs w:val="28"/>
                <w:lang w:val="en-US"/>
              </w:rPr>
              <w:t>–</w:t>
            </w:r>
            <w:r w:rsidRPr="00D1064E">
              <w:rPr>
                <w:bCs/>
                <w:sz w:val="28"/>
                <w:szCs w:val="28"/>
                <w:lang w:val="en-US"/>
              </w:rPr>
              <w:t>bewertung</w:t>
            </w:r>
            <w:r>
              <w:rPr>
                <w:bCs/>
                <w:sz w:val="28"/>
                <w:szCs w:val="28"/>
                <w:lang w:val="uk-UA"/>
              </w:rPr>
              <w:t xml:space="preserve"> </w:t>
            </w:r>
          </w:p>
        </w:tc>
        <w:tc>
          <w:tcPr>
            <w:tcW w:w="708" w:type="dxa"/>
            <w:tcBorders>
              <w:top w:val="nil"/>
              <w:left w:val="nil"/>
              <w:bottom w:val="nil"/>
              <w:right w:val="nil"/>
            </w:tcBorders>
            <w:shd w:val="clear" w:color="auto" w:fill="auto"/>
            <w:tcMar>
              <w:left w:w="28" w:type="dxa"/>
              <w:right w:w="28" w:type="dxa"/>
            </w:tcMar>
            <w:vAlign w:val="bottom"/>
          </w:tcPr>
          <w:p w:rsidR="00257DDB" w:rsidRPr="00323832" w:rsidRDefault="00257DDB" w:rsidP="008C05F8">
            <w:pPr>
              <w:keepNext/>
              <w:outlineLvl w:val="4"/>
              <w:rPr>
                <w:b/>
                <w:sz w:val="28"/>
                <w:szCs w:val="28"/>
                <w:lang w:val="uk-UA"/>
              </w:rPr>
            </w:pPr>
            <w:r>
              <w:rPr>
                <w:b/>
                <w:sz w:val="28"/>
                <w:szCs w:val="28"/>
                <w:lang w:val="uk-UA"/>
              </w:rPr>
              <w:t>51</w:t>
            </w:r>
          </w:p>
        </w:tc>
      </w:tr>
      <w:tr w:rsidR="00257DDB" w:rsidRPr="00323832" w:rsidTr="0059467F">
        <w:trPr>
          <w:trHeight w:val="20"/>
        </w:trPr>
        <w:tc>
          <w:tcPr>
            <w:tcW w:w="4725" w:type="dxa"/>
            <w:tcBorders>
              <w:top w:val="nil"/>
              <w:left w:val="nil"/>
              <w:bottom w:val="nil"/>
              <w:right w:val="nil"/>
            </w:tcBorders>
            <w:vAlign w:val="bottom"/>
          </w:tcPr>
          <w:p w:rsidR="00257DDB" w:rsidRPr="00676632" w:rsidRDefault="00257DDB" w:rsidP="00095D4E">
            <w:pPr>
              <w:ind w:left="170"/>
              <w:jc w:val="both"/>
              <w:rPr>
                <w:sz w:val="28"/>
                <w:szCs w:val="28"/>
                <w:lang w:val="en-US"/>
              </w:rPr>
            </w:pPr>
            <w:r>
              <w:rPr>
                <w:sz w:val="28"/>
                <w:szCs w:val="28"/>
                <w:lang w:val="uk-UA"/>
              </w:rPr>
              <w:t>6.3.5</w:t>
            </w:r>
            <w:r>
              <w:rPr>
                <w:sz w:val="28"/>
                <w:szCs w:val="28"/>
                <w:lang w:val="en-US"/>
              </w:rPr>
              <w:t xml:space="preserve"> </w:t>
            </w:r>
            <w:r w:rsidRPr="006D4BB3">
              <w:rPr>
                <w:sz w:val="28"/>
                <w:szCs w:val="28"/>
                <w:lang w:val="uk-UA"/>
              </w:rPr>
              <w:t>Невідповідна продукція</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257DDB" w:rsidRPr="00323832" w:rsidRDefault="00257DDB" w:rsidP="00323832">
            <w:pPr>
              <w:keepNext/>
              <w:outlineLvl w:val="4"/>
              <w:rPr>
                <w:b/>
                <w:sz w:val="28"/>
                <w:szCs w:val="28"/>
                <w:lang w:val="uk-UA"/>
              </w:rPr>
            </w:pPr>
            <w:r>
              <w:rPr>
                <w:b/>
                <w:sz w:val="28"/>
                <w:szCs w:val="28"/>
                <w:lang w:val="uk-UA"/>
              </w:rPr>
              <w:t>52</w:t>
            </w:r>
          </w:p>
        </w:tc>
        <w:tc>
          <w:tcPr>
            <w:tcW w:w="4656" w:type="dxa"/>
            <w:tcBorders>
              <w:top w:val="nil"/>
              <w:left w:val="nil"/>
              <w:bottom w:val="nil"/>
              <w:right w:val="nil"/>
            </w:tcBorders>
            <w:shd w:val="clear" w:color="auto" w:fill="auto"/>
            <w:tcMar>
              <w:left w:w="227" w:type="dxa"/>
            </w:tcMar>
          </w:tcPr>
          <w:p w:rsidR="00257DDB" w:rsidRPr="00257DDB" w:rsidRDefault="00257DDB" w:rsidP="00323832">
            <w:pPr>
              <w:jc w:val="both"/>
              <w:rPr>
                <w:sz w:val="28"/>
                <w:szCs w:val="28"/>
                <w:lang w:val="uk-UA"/>
              </w:rPr>
            </w:pPr>
            <w:r w:rsidRPr="00D1064E">
              <w:rPr>
                <w:bCs/>
                <w:sz w:val="28"/>
                <w:szCs w:val="28"/>
                <w:lang w:val="en-US"/>
              </w:rPr>
              <w:t>6.3.5 Nicht-konforme Produkte</w:t>
            </w:r>
            <w:r>
              <w:rPr>
                <w:bCs/>
                <w:sz w:val="28"/>
                <w:szCs w:val="28"/>
                <w:lang w:val="uk-UA"/>
              </w:rPr>
              <w:t xml:space="preserve"> ……</w:t>
            </w:r>
          </w:p>
        </w:tc>
        <w:tc>
          <w:tcPr>
            <w:tcW w:w="708" w:type="dxa"/>
            <w:tcBorders>
              <w:top w:val="nil"/>
              <w:left w:val="nil"/>
              <w:bottom w:val="nil"/>
              <w:right w:val="nil"/>
            </w:tcBorders>
            <w:shd w:val="clear" w:color="auto" w:fill="auto"/>
            <w:tcMar>
              <w:left w:w="28" w:type="dxa"/>
              <w:right w:w="28" w:type="dxa"/>
            </w:tcMar>
            <w:vAlign w:val="bottom"/>
          </w:tcPr>
          <w:p w:rsidR="00257DDB" w:rsidRPr="00323832" w:rsidRDefault="00257DDB" w:rsidP="008C05F8">
            <w:pPr>
              <w:keepNext/>
              <w:outlineLvl w:val="4"/>
              <w:rPr>
                <w:b/>
                <w:sz w:val="28"/>
                <w:szCs w:val="28"/>
                <w:lang w:val="uk-UA"/>
              </w:rPr>
            </w:pPr>
            <w:r>
              <w:rPr>
                <w:b/>
                <w:sz w:val="28"/>
                <w:szCs w:val="28"/>
                <w:lang w:val="uk-UA"/>
              </w:rPr>
              <w:t>52</w:t>
            </w:r>
          </w:p>
        </w:tc>
      </w:tr>
      <w:tr w:rsidR="00257DDB" w:rsidRPr="00323832" w:rsidTr="0059467F">
        <w:trPr>
          <w:trHeight w:val="20"/>
        </w:trPr>
        <w:tc>
          <w:tcPr>
            <w:tcW w:w="4725" w:type="dxa"/>
            <w:tcBorders>
              <w:top w:val="nil"/>
              <w:left w:val="nil"/>
              <w:bottom w:val="nil"/>
              <w:right w:val="nil"/>
            </w:tcBorders>
            <w:vAlign w:val="bottom"/>
          </w:tcPr>
          <w:p w:rsidR="00257DDB" w:rsidRPr="00676632" w:rsidRDefault="00257DDB" w:rsidP="00095D4E">
            <w:pPr>
              <w:ind w:left="170"/>
              <w:jc w:val="both"/>
              <w:rPr>
                <w:sz w:val="28"/>
                <w:szCs w:val="28"/>
                <w:lang w:val="en-US"/>
              </w:rPr>
            </w:pPr>
            <w:r>
              <w:rPr>
                <w:sz w:val="28"/>
                <w:szCs w:val="28"/>
                <w:lang w:val="uk-UA"/>
              </w:rPr>
              <w:t>6.3.6</w:t>
            </w:r>
            <w:r>
              <w:rPr>
                <w:sz w:val="28"/>
                <w:szCs w:val="28"/>
                <w:lang w:val="en-US"/>
              </w:rPr>
              <w:t xml:space="preserve"> </w:t>
            </w:r>
            <w:r w:rsidRPr="006D4BB3">
              <w:rPr>
                <w:sz w:val="28"/>
                <w:szCs w:val="28"/>
                <w:lang w:val="uk-UA"/>
              </w:rPr>
              <w:t>Інші методи випробувань</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257DDB" w:rsidRPr="00323832" w:rsidRDefault="00257DDB" w:rsidP="00323832">
            <w:pPr>
              <w:keepNext/>
              <w:outlineLvl w:val="4"/>
              <w:rPr>
                <w:b/>
                <w:sz w:val="28"/>
                <w:szCs w:val="28"/>
                <w:lang w:val="uk-UA"/>
              </w:rPr>
            </w:pPr>
            <w:r>
              <w:rPr>
                <w:b/>
                <w:sz w:val="28"/>
                <w:szCs w:val="28"/>
                <w:lang w:val="uk-UA"/>
              </w:rPr>
              <w:t>52</w:t>
            </w:r>
          </w:p>
        </w:tc>
        <w:tc>
          <w:tcPr>
            <w:tcW w:w="4656" w:type="dxa"/>
            <w:tcBorders>
              <w:top w:val="nil"/>
              <w:left w:val="nil"/>
              <w:bottom w:val="nil"/>
              <w:right w:val="nil"/>
            </w:tcBorders>
            <w:shd w:val="clear" w:color="auto" w:fill="auto"/>
            <w:tcMar>
              <w:left w:w="227" w:type="dxa"/>
            </w:tcMar>
          </w:tcPr>
          <w:p w:rsidR="00257DDB" w:rsidRPr="00257DDB" w:rsidRDefault="00257DDB" w:rsidP="00323832">
            <w:pPr>
              <w:jc w:val="both"/>
              <w:rPr>
                <w:sz w:val="28"/>
                <w:szCs w:val="28"/>
                <w:lang w:val="uk-UA"/>
              </w:rPr>
            </w:pPr>
            <w:r w:rsidRPr="00D1064E">
              <w:rPr>
                <w:bCs/>
                <w:sz w:val="28"/>
                <w:szCs w:val="28"/>
                <w:lang w:val="en-US"/>
              </w:rPr>
              <w:t>6.3.6 Weitere Prüfverfahren</w:t>
            </w:r>
            <w:r>
              <w:rPr>
                <w:bCs/>
                <w:sz w:val="28"/>
                <w:szCs w:val="28"/>
                <w:lang w:val="uk-UA"/>
              </w:rPr>
              <w:t xml:space="preserve"> ………</w:t>
            </w:r>
          </w:p>
        </w:tc>
        <w:tc>
          <w:tcPr>
            <w:tcW w:w="708" w:type="dxa"/>
            <w:tcBorders>
              <w:top w:val="nil"/>
              <w:left w:val="nil"/>
              <w:bottom w:val="nil"/>
              <w:right w:val="nil"/>
            </w:tcBorders>
            <w:shd w:val="clear" w:color="auto" w:fill="auto"/>
            <w:tcMar>
              <w:left w:w="28" w:type="dxa"/>
              <w:right w:w="28" w:type="dxa"/>
            </w:tcMar>
            <w:vAlign w:val="bottom"/>
          </w:tcPr>
          <w:p w:rsidR="00257DDB" w:rsidRPr="00323832" w:rsidRDefault="00257DDB" w:rsidP="008C05F8">
            <w:pPr>
              <w:keepNext/>
              <w:outlineLvl w:val="4"/>
              <w:rPr>
                <w:b/>
                <w:sz w:val="28"/>
                <w:szCs w:val="28"/>
                <w:lang w:val="uk-UA"/>
              </w:rPr>
            </w:pPr>
            <w:r>
              <w:rPr>
                <w:b/>
                <w:sz w:val="28"/>
                <w:szCs w:val="28"/>
                <w:lang w:val="uk-UA"/>
              </w:rPr>
              <w:t>52</w:t>
            </w:r>
          </w:p>
        </w:tc>
      </w:tr>
      <w:tr w:rsidR="00257DDB" w:rsidRPr="00323832" w:rsidTr="0059467F">
        <w:trPr>
          <w:trHeight w:val="20"/>
        </w:trPr>
        <w:tc>
          <w:tcPr>
            <w:tcW w:w="4725" w:type="dxa"/>
            <w:tcBorders>
              <w:top w:val="nil"/>
              <w:left w:val="nil"/>
              <w:bottom w:val="nil"/>
              <w:right w:val="nil"/>
            </w:tcBorders>
            <w:vAlign w:val="bottom"/>
          </w:tcPr>
          <w:p w:rsidR="00257DDB" w:rsidRPr="00676632" w:rsidRDefault="00257DDB" w:rsidP="00095D4E">
            <w:pPr>
              <w:ind w:left="170"/>
              <w:jc w:val="both"/>
              <w:rPr>
                <w:sz w:val="28"/>
                <w:szCs w:val="28"/>
                <w:lang w:val="en-US"/>
              </w:rPr>
            </w:pPr>
            <w:r>
              <w:rPr>
                <w:sz w:val="28"/>
                <w:szCs w:val="28"/>
                <w:lang w:val="uk-UA"/>
              </w:rPr>
              <w:t>7</w:t>
            </w:r>
            <w:r>
              <w:rPr>
                <w:sz w:val="28"/>
                <w:szCs w:val="28"/>
                <w:lang w:val="en-US"/>
              </w:rPr>
              <w:t xml:space="preserve"> </w:t>
            </w:r>
            <w:r w:rsidRPr="006D4BB3">
              <w:rPr>
                <w:sz w:val="28"/>
                <w:szCs w:val="28"/>
                <w:lang w:val="uk-UA"/>
              </w:rPr>
              <w:t>Позначення гіпсо</w:t>
            </w:r>
            <w:r>
              <w:rPr>
                <w:sz w:val="28"/>
                <w:szCs w:val="28"/>
                <w:lang w:val="uk-UA"/>
              </w:rPr>
              <w:t>картонн</w:t>
            </w:r>
            <w:r w:rsidRPr="006D4BB3">
              <w:rPr>
                <w:sz w:val="28"/>
                <w:szCs w:val="28"/>
                <w:lang w:val="uk-UA"/>
              </w:rPr>
              <w:t>их плит</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257DDB" w:rsidRPr="00323832" w:rsidRDefault="00257DDB" w:rsidP="00323832">
            <w:pPr>
              <w:keepNext/>
              <w:outlineLvl w:val="4"/>
              <w:rPr>
                <w:b/>
                <w:sz w:val="28"/>
                <w:szCs w:val="28"/>
                <w:lang w:val="uk-UA"/>
              </w:rPr>
            </w:pPr>
            <w:r>
              <w:rPr>
                <w:b/>
                <w:sz w:val="28"/>
                <w:szCs w:val="28"/>
                <w:lang w:val="uk-UA"/>
              </w:rPr>
              <w:t>52</w:t>
            </w:r>
          </w:p>
        </w:tc>
        <w:tc>
          <w:tcPr>
            <w:tcW w:w="4656" w:type="dxa"/>
            <w:tcBorders>
              <w:top w:val="nil"/>
              <w:left w:val="nil"/>
              <w:bottom w:val="nil"/>
              <w:right w:val="nil"/>
            </w:tcBorders>
            <w:shd w:val="clear" w:color="auto" w:fill="auto"/>
            <w:tcMar>
              <w:left w:w="227" w:type="dxa"/>
            </w:tcMar>
          </w:tcPr>
          <w:p w:rsidR="00257DDB" w:rsidRPr="00257DDB" w:rsidRDefault="00257DDB" w:rsidP="00323832">
            <w:pPr>
              <w:jc w:val="both"/>
              <w:rPr>
                <w:sz w:val="28"/>
                <w:szCs w:val="28"/>
                <w:lang w:val="uk-UA"/>
              </w:rPr>
            </w:pPr>
            <w:r w:rsidRPr="00D1064E">
              <w:rPr>
                <w:bCs/>
                <w:sz w:val="28"/>
                <w:szCs w:val="28"/>
                <w:lang w:val="en-US"/>
              </w:rPr>
              <w:t>7 Bezeichnung der Gipsplatten</w:t>
            </w:r>
            <w:r>
              <w:rPr>
                <w:bCs/>
                <w:sz w:val="28"/>
                <w:szCs w:val="28"/>
                <w:lang w:val="uk-UA"/>
              </w:rPr>
              <w:t xml:space="preserve"> ……</w:t>
            </w:r>
          </w:p>
        </w:tc>
        <w:tc>
          <w:tcPr>
            <w:tcW w:w="708" w:type="dxa"/>
            <w:tcBorders>
              <w:top w:val="nil"/>
              <w:left w:val="nil"/>
              <w:bottom w:val="nil"/>
              <w:right w:val="nil"/>
            </w:tcBorders>
            <w:shd w:val="clear" w:color="auto" w:fill="auto"/>
            <w:tcMar>
              <w:left w:w="28" w:type="dxa"/>
              <w:right w:w="28" w:type="dxa"/>
            </w:tcMar>
            <w:vAlign w:val="bottom"/>
          </w:tcPr>
          <w:p w:rsidR="00257DDB" w:rsidRPr="00323832" w:rsidRDefault="00257DDB" w:rsidP="008C05F8">
            <w:pPr>
              <w:keepNext/>
              <w:outlineLvl w:val="4"/>
              <w:rPr>
                <w:b/>
                <w:sz w:val="28"/>
                <w:szCs w:val="28"/>
                <w:lang w:val="uk-UA"/>
              </w:rPr>
            </w:pPr>
            <w:r>
              <w:rPr>
                <w:b/>
                <w:sz w:val="28"/>
                <w:szCs w:val="28"/>
                <w:lang w:val="uk-UA"/>
              </w:rPr>
              <w:t>52</w:t>
            </w:r>
          </w:p>
        </w:tc>
      </w:tr>
      <w:tr w:rsidR="00257DDB" w:rsidRPr="00323832" w:rsidTr="0059467F">
        <w:trPr>
          <w:trHeight w:val="20"/>
        </w:trPr>
        <w:tc>
          <w:tcPr>
            <w:tcW w:w="4725" w:type="dxa"/>
            <w:tcBorders>
              <w:top w:val="nil"/>
              <w:left w:val="nil"/>
              <w:bottom w:val="nil"/>
              <w:right w:val="nil"/>
            </w:tcBorders>
            <w:vAlign w:val="bottom"/>
          </w:tcPr>
          <w:p w:rsidR="00257DDB" w:rsidRPr="00676632" w:rsidRDefault="00257DDB" w:rsidP="00676632">
            <w:pPr>
              <w:ind w:left="170"/>
              <w:jc w:val="both"/>
              <w:rPr>
                <w:sz w:val="28"/>
                <w:szCs w:val="28"/>
                <w:lang w:val="en-US"/>
              </w:rPr>
            </w:pPr>
            <w:r w:rsidRPr="006D4BB3">
              <w:rPr>
                <w:sz w:val="28"/>
                <w:szCs w:val="28"/>
                <w:lang w:val="uk-UA"/>
              </w:rPr>
              <w:t>8</w:t>
            </w:r>
            <w:r w:rsidRPr="006D4BB3">
              <w:rPr>
                <w:sz w:val="28"/>
                <w:szCs w:val="28"/>
                <w:lang w:val="uk-UA"/>
              </w:rPr>
              <w:tab/>
              <w:t xml:space="preserve">Маркування, етикетування та </w:t>
            </w:r>
            <w:r>
              <w:rPr>
                <w:sz w:val="28"/>
                <w:szCs w:val="28"/>
                <w:lang w:val="uk-UA"/>
              </w:rPr>
              <w:t>пакування</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257DDB" w:rsidRPr="00323832" w:rsidRDefault="00257DDB" w:rsidP="00323832">
            <w:pPr>
              <w:keepNext/>
              <w:outlineLvl w:val="4"/>
              <w:rPr>
                <w:b/>
                <w:sz w:val="28"/>
                <w:szCs w:val="28"/>
                <w:lang w:val="uk-UA"/>
              </w:rPr>
            </w:pPr>
            <w:r>
              <w:rPr>
                <w:b/>
                <w:sz w:val="28"/>
                <w:szCs w:val="28"/>
                <w:lang w:val="uk-UA"/>
              </w:rPr>
              <w:t>54</w:t>
            </w:r>
          </w:p>
        </w:tc>
        <w:tc>
          <w:tcPr>
            <w:tcW w:w="4656" w:type="dxa"/>
            <w:tcBorders>
              <w:top w:val="nil"/>
              <w:left w:val="nil"/>
              <w:bottom w:val="nil"/>
              <w:right w:val="nil"/>
            </w:tcBorders>
            <w:shd w:val="clear" w:color="auto" w:fill="auto"/>
            <w:tcMar>
              <w:left w:w="227" w:type="dxa"/>
            </w:tcMar>
          </w:tcPr>
          <w:p w:rsidR="00257DDB" w:rsidRPr="00257DDB" w:rsidRDefault="00257DDB" w:rsidP="00323832">
            <w:pPr>
              <w:jc w:val="both"/>
              <w:rPr>
                <w:sz w:val="28"/>
                <w:szCs w:val="28"/>
                <w:lang w:val="uk-UA"/>
              </w:rPr>
            </w:pPr>
            <w:r w:rsidRPr="00D1064E">
              <w:rPr>
                <w:bCs/>
                <w:sz w:val="28"/>
                <w:szCs w:val="28"/>
              </w:rPr>
              <w:t>8 Kennzeichnung</w:t>
            </w:r>
            <w:r>
              <w:rPr>
                <w:bCs/>
                <w:sz w:val="28"/>
                <w:szCs w:val="28"/>
              </w:rPr>
              <w:t>, Etikettierung und Verpackung</w:t>
            </w:r>
            <w:r>
              <w:rPr>
                <w:bCs/>
                <w:sz w:val="28"/>
                <w:szCs w:val="28"/>
                <w:lang w:val="uk-UA"/>
              </w:rPr>
              <w:t xml:space="preserve"> …………………………</w:t>
            </w:r>
          </w:p>
        </w:tc>
        <w:tc>
          <w:tcPr>
            <w:tcW w:w="708" w:type="dxa"/>
            <w:tcBorders>
              <w:top w:val="nil"/>
              <w:left w:val="nil"/>
              <w:bottom w:val="nil"/>
              <w:right w:val="nil"/>
            </w:tcBorders>
            <w:shd w:val="clear" w:color="auto" w:fill="auto"/>
            <w:tcMar>
              <w:left w:w="28" w:type="dxa"/>
              <w:right w:w="28" w:type="dxa"/>
            </w:tcMar>
            <w:vAlign w:val="bottom"/>
          </w:tcPr>
          <w:p w:rsidR="00257DDB" w:rsidRPr="00323832" w:rsidRDefault="00257DDB" w:rsidP="008C05F8">
            <w:pPr>
              <w:keepNext/>
              <w:outlineLvl w:val="4"/>
              <w:rPr>
                <w:b/>
                <w:sz w:val="28"/>
                <w:szCs w:val="28"/>
                <w:lang w:val="uk-UA"/>
              </w:rPr>
            </w:pPr>
            <w:r>
              <w:rPr>
                <w:b/>
                <w:sz w:val="28"/>
                <w:szCs w:val="28"/>
                <w:lang w:val="uk-UA"/>
              </w:rPr>
              <w:t>54</w:t>
            </w:r>
          </w:p>
        </w:tc>
      </w:tr>
      <w:tr w:rsidR="00257DDB" w:rsidRPr="008A37AE" w:rsidTr="0059467F">
        <w:trPr>
          <w:trHeight w:val="20"/>
        </w:trPr>
        <w:tc>
          <w:tcPr>
            <w:tcW w:w="4725" w:type="dxa"/>
            <w:tcBorders>
              <w:top w:val="nil"/>
              <w:left w:val="nil"/>
              <w:bottom w:val="nil"/>
              <w:right w:val="nil"/>
            </w:tcBorders>
            <w:vAlign w:val="bottom"/>
          </w:tcPr>
          <w:p w:rsidR="00257DDB" w:rsidRPr="00257DDB" w:rsidRDefault="00257DDB" w:rsidP="00257DDB">
            <w:pPr>
              <w:ind w:left="170"/>
              <w:jc w:val="both"/>
              <w:rPr>
                <w:sz w:val="28"/>
                <w:szCs w:val="28"/>
                <w:lang w:val="uk-UA"/>
              </w:rPr>
            </w:pPr>
            <w:r w:rsidRPr="008E5A98">
              <w:rPr>
                <w:sz w:val="28"/>
                <w:szCs w:val="28"/>
                <w:lang w:val="uk-UA"/>
              </w:rPr>
              <w:t>Додаток A (довідковий) Метод відбору проб для випробувань</w:t>
            </w:r>
            <w:r>
              <w:rPr>
                <w:sz w:val="28"/>
                <w:szCs w:val="28"/>
                <w:lang w:val="uk-UA"/>
              </w:rPr>
              <w:t xml:space="preserve"> </w:t>
            </w:r>
            <w:r w:rsidRPr="00727622">
              <w:rPr>
                <w:sz w:val="28"/>
                <w:szCs w:val="28"/>
              </w:rPr>
              <w:t>…..</w:t>
            </w:r>
          </w:p>
        </w:tc>
        <w:tc>
          <w:tcPr>
            <w:tcW w:w="684" w:type="dxa"/>
            <w:tcBorders>
              <w:top w:val="nil"/>
              <w:left w:val="nil"/>
              <w:bottom w:val="nil"/>
              <w:right w:val="nil"/>
            </w:tcBorders>
            <w:tcMar>
              <w:left w:w="28" w:type="dxa"/>
              <w:right w:w="28" w:type="dxa"/>
            </w:tcMar>
            <w:vAlign w:val="bottom"/>
          </w:tcPr>
          <w:p w:rsidR="00257DDB" w:rsidRDefault="00257DDB" w:rsidP="00323832">
            <w:pPr>
              <w:keepNext/>
              <w:outlineLvl w:val="4"/>
              <w:rPr>
                <w:b/>
                <w:sz w:val="28"/>
                <w:szCs w:val="28"/>
                <w:lang w:val="uk-UA"/>
              </w:rPr>
            </w:pPr>
          </w:p>
          <w:p w:rsidR="00257DDB" w:rsidRPr="00323832" w:rsidRDefault="00257DDB" w:rsidP="00323832">
            <w:pPr>
              <w:keepNext/>
              <w:outlineLvl w:val="4"/>
              <w:rPr>
                <w:b/>
                <w:sz w:val="28"/>
                <w:szCs w:val="28"/>
                <w:lang w:val="uk-UA"/>
              </w:rPr>
            </w:pPr>
            <w:r>
              <w:rPr>
                <w:b/>
                <w:sz w:val="28"/>
                <w:szCs w:val="28"/>
                <w:lang w:val="uk-UA"/>
              </w:rPr>
              <w:t>55</w:t>
            </w:r>
          </w:p>
        </w:tc>
        <w:tc>
          <w:tcPr>
            <w:tcW w:w="4656" w:type="dxa"/>
            <w:tcBorders>
              <w:top w:val="nil"/>
              <w:left w:val="nil"/>
              <w:bottom w:val="nil"/>
              <w:right w:val="nil"/>
            </w:tcBorders>
            <w:shd w:val="clear" w:color="auto" w:fill="auto"/>
            <w:tcMar>
              <w:left w:w="227" w:type="dxa"/>
            </w:tcMar>
          </w:tcPr>
          <w:p w:rsidR="00257DDB" w:rsidRPr="00257DDB" w:rsidRDefault="00257DDB" w:rsidP="00323832">
            <w:pPr>
              <w:jc w:val="both"/>
              <w:rPr>
                <w:spacing w:val="-6"/>
                <w:sz w:val="28"/>
                <w:szCs w:val="28"/>
                <w:lang w:val="uk-UA"/>
              </w:rPr>
            </w:pPr>
            <w:r w:rsidRPr="00257DDB">
              <w:rPr>
                <w:bCs/>
                <w:spacing w:val="-6"/>
                <w:sz w:val="28"/>
                <w:szCs w:val="28"/>
                <w:lang w:val="en-US"/>
              </w:rPr>
              <w:t xml:space="preserve">Anhang A </w:t>
            </w:r>
            <w:r w:rsidRPr="00257DDB">
              <w:rPr>
                <w:spacing w:val="-6"/>
                <w:sz w:val="28"/>
                <w:szCs w:val="28"/>
                <w:lang w:val="en-US"/>
              </w:rPr>
              <w:t xml:space="preserve">(informativ) </w:t>
            </w:r>
            <w:r w:rsidRPr="00257DDB">
              <w:rPr>
                <w:bCs/>
                <w:spacing w:val="-6"/>
                <w:sz w:val="28"/>
                <w:szCs w:val="28"/>
                <w:lang w:val="en-US"/>
              </w:rPr>
              <w:t>Probenahmeverfahren für die Prüfungen</w:t>
            </w:r>
          </w:p>
        </w:tc>
        <w:tc>
          <w:tcPr>
            <w:tcW w:w="708" w:type="dxa"/>
            <w:tcBorders>
              <w:top w:val="nil"/>
              <w:left w:val="nil"/>
              <w:bottom w:val="nil"/>
              <w:right w:val="nil"/>
            </w:tcBorders>
            <w:shd w:val="clear" w:color="auto" w:fill="auto"/>
            <w:tcMar>
              <w:left w:w="28" w:type="dxa"/>
              <w:right w:w="28" w:type="dxa"/>
            </w:tcMar>
            <w:vAlign w:val="bottom"/>
          </w:tcPr>
          <w:p w:rsidR="00257DDB" w:rsidRDefault="00257DDB" w:rsidP="008C05F8">
            <w:pPr>
              <w:keepNext/>
              <w:outlineLvl w:val="4"/>
              <w:rPr>
                <w:b/>
                <w:sz w:val="28"/>
                <w:szCs w:val="28"/>
                <w:lang w:val="uk-UA"/>
              </w:rPr>
            </w:pPr>
          </w:p>
          <w:p w:rsidR="00257DDB" w:rsidRPr="00323832" w:rsidRDefault="00257DDB" w:rsidP="008C05F8">
            <w:pPr>
              <w:keepNext/>
              <w:outlineLvl w:val="4"/>
              <w:rPr>
                <w:b/>
                <w:sz w:val="28"/>
                <w:szCs w:val="28"/>
                <w:lang w:val="uk-UA"/>
              </w:rPr>
            </w:pPr>
            <w:r>
              <w:rPr>
                <w:b/>
                <w:sz w:val="28"/>
                <w:szCs w:val="28"/>
                <w:lang w:val="uk-UA"/>
              </w:rPr>
              <w:t>55</w:t>
            </w:r>
          </w:p>
        </w:tc>
      </w:tr>
      <w:tr w:rsidR="00257DDB" w:rsidRPr="00323832" w:rsidTr="0059467F">
        <w:trPr>
          <w:trHeight w:val="20"/>
        </w:trPr>
        <w:tc>
          <w:tcPr>
            <w:tcW w:w="4725" w:type="dxa"/>
            <w:tcBorders>
              <w:top w:val="nil"/>
              <w:left w:val="nil"/>
              <w:bottom w:val="nil"/>
              <w:right w:val="nil"/>
            </w:tcBorders>
            <w:vAlign w:val="bottom"/>
          </w:tcPr>
          <w:p w:rsidR="00257DDB" w:rsidRPr="00727622" w:rsidRDefault="00257DDB" w:rsidP="00095D4E">
            <w:pPr>
              <w:ind w:left="170"/>
              <w:jc w:val="both"/>
              <w:rPr>
                <w:sz w:val="28"/>
                <w:szCs w:val="28"/>
                <w:lang w:val="en-US"/>
              </w:rPr>
            </w:pPr>
            <w:r w:rsidRPr="008E5A98">
              <w:rPr>
                <w:sz w:val="28"/>
                <w:szCs w:val="28"/>
                <w:lang w:val="uk-UA"/>
              </w:rPr>
              <w:t>A.1</w:t>
            </w:r>
            <w:r w:rsidRPr="008E5A98">
              <w:rPr>
                <w:sz w:val="28"/>
                <w:szCs w:val="28"/>
                <w:lang w:val="uk-UA"/>
              </w:rPr>
              <w:tab/>
              <w:t>Загальні положення</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257DDB" w:rsidRPr="00323832" w:rsidRDefault="00257DDB" w:rsidP="00323832">
            <w:pPr>
              <w:keepNext/>
              <w:outlineLvl w:val="4"/>
              <w:rPr>
                <w:b/>
                <w:sz w:val="28"/>
                <w:szCs w:val="28"/>
                <w:lang w:val="uk-UA"/>
              </w:rPr>
            </w:pPr>
            <w:r>
              <w:rPr>
                <w:b/>
                <w:sz w:val="28"/>
                <w:szCs w:val="28"/>
                <w:lang w:val="uk-UA"/>
              </w:rPr>
              <w:t>55</w:t>
            </w:r>
          </w:p>
        </w:tc>
        <w:tc>
          <w:tcPr>
            <w:tcW w:w="4656" w:type="dxa"/>
            <w:tcBorders>
              <w:top w:val="nil"/>
              <w:left w:val="nil"/>
              <w:bottom w:val="nil"/>
              <w:right w:val="nil"/>
            </w:tcBorders>
            <w:shd w:val="clear" w:color="auto" w:fill="auto"/>
            <w:tcMar>
              <w:left w:w="227" w:type="dxa"/>
            </w:tcMar>
          </w:tcPr>
          <w:p w:rsidR="00257DDB" w:rsidRPr="00257DDB" w:rsidRDefault="00257DDB" w:rsidP="00323832">
            <w:pPr>
              <w:jc w:val="both"/>
              <w:rPr>
                <w:sz w:val="28"/>
                <w:szCs w:val="28"/>
                <w:lang w:val="uk-UA"/>
              </w:rPr>
            </w:pPr>
            <w:r w:rsidRPr="00D1064E">
              <w:rPr>
                <w:bCs/>
                <w:sz w:val="28"/>
                <w:szCs w:val="28"/>
                <w:lang w:val="en-US"/>
              </w:rPr>
              <w:t>A.1 Allgemeines</w:t>
            </w:r>
            <w:r>
              <w:rPr>
                <w:bCs/>
                <w:sz w:val="28"/>
                <w:szCs w:val="28"/>
                <w:lang w:val="uk-UA"/>
              </w:rPr>
              <w:t xml:space="preserve"> ……………………</w:t>
            </w:r>
          </w:p>
        </w:tc>
        <w:tc>
          <w:tcPr>
            <w:tcW w:w="708" w:type="dxa"/>
            <w:tcBorders>
              <w:top w:val="nil"/>
              <w:left w:val="nil"/>
              <w:bottom w:val="nil"/>
              <w:right w:val="nil"/>
            </w:tcBorders>
            <w:shd w:val="clear" w:color="auto" w:fill="auto"/>
            <w:tcMar>
              <w:left w:w="28" w:type="dxa"/>
              <w:right w:w="28" w:type="dxa"/>
            </w:tcMar>
            <w:vAlign w:val="bottom"/>
          </w:tcPr>
          <w:p w:rsidR="00257DDB" w:rsidRPr="00323832" w:rsidRDefault="00257DDB" w:rsidP="008C05F8">
            <w:pPr>
              <w:keepNext/>
              <w:outlineLvl w:val="4"/>
              <w:rPr>
                <w:b/>
                <w:sz w:val="28"/>
                <w:szCs w:val="28"/>
                <w:lang w:val="uk-UA"/>
              </w:rPr>
            </w:pPr>
            <w:r>
              <w:rPr>
                <w:b/>
                <w:sz w:val="28"/>
                <w:szCs w:val="28"/>
                <w:lang w:val="uk-UA"/>
              </w:rPr>
              <w:t>55</w:t>
            </w:r>
          </w:p>
        </w:tc>
      </w:tr>
      <w:tr w:rsidR="00257DDB" w:rsidRPr="00323832" w:rsidTr="0059467F">
        <w:trPr>
          <w:trHeight w:val="20"/>
        </w:trPr>
        <w:tc>
          <w:tcPr>
            <w:tcW w:w="4725" w:type="dxa"/>
            <w:tcBorders>
              <w:top w:val="nil"/>
              <w:left w:val="nil"/>
              <w:bottom w:val="nil"/>
              <w:right w:val="nil"/>
            </w:tcBorders>
            <w:vAlign w:val="bottom"/>
          </w:tcPr>
          <w:p w:rsidR="00257DDB" w:rsidRPr="00727622" w:rsidRDefault="00257DDB" w:rsidP="00095D4E">
            <w:pPr>
              <w:ind w:left="170"/>
              <w:jc w:val="both"/>
              <w:rPr>
                <w:sz w:val="28"/>
                <w:szCs w:val="28"/>
                <w:lang w:val="en-US"/>
              </w:rPr>
            </w:pPr>
            <w:r w:rsidRPr="008E5A98">
              <w:rPr>
                <w:sz w:val="28"/>
                <w:szCs w:val="28"/>
                <w:lang w:val="uk-UA"/>
              </w:rPr>
              <w:t>A.2</w:t>
            </w:r>
            <w:r w:rsidRPr="008E5A98">
              <w:rPr>
                <w:sz w:val="28"/>
                <w:szCs w:val="28"/>
                <w:lang w:val="uk-UA"/>
              </w:rPr>
              <w:tab/>
              <w:t>Проведення відбору проб</w:t>
            </w:r>
            <w:r>
              <w:rPr>
                <w:sz w:val="28"/>
                <w:szCs w:val="28"/>
                <w:lang w:val="en-US"/>
              </w:rPr>
              <w:t xml:space="preserve"> …….</w:t>
            </w:r>
          </w:p>
        </w:tc>
        <w:tc>
          <w:tcPr>
            <w:tcW w:w="684" w:type="dxa"/>
            <w:tcBorders>
              <w:top w:val="nil"/>
              <w:left w:val="nil"/>
              <w:bottom w:val="nil"/>
              <w:right w:val="nil"/>
            </w:tcBorders>
            <w:tcMar>
              <w:left w:w="28" w:type="dxa"/>
              <w:right w:w="28" w:type="dxa"/>
            </w:tcMar>
            <w:vAlign w:val="bottom"/>
          </w:tcPr>
          <w:p w:rsidR="00257DDB" w:rsidRPr="00323832" w:rsidRDefault="00257DDB" w:rsidP="00323832">
            <w:pPr>
              <w:keepNext/>
              <w:outlineLvl w:val="4"/>
              <w:rPr>
                <w:b/>
                <w:sz w:val="28"/>
                <w:szCs w:val="28"/>
                <w:lang w:val="uk-UA"/>
              </w:rPr>
            </w:pPr>
            <w:r>
              <w:rPr>
                <w:b/>
                <w:sz w:val="28"/>
                <w:szCs w:val="28"/>
                <w:lang w:val="uk-UA"/>
              </w:rPr>
              <w:t>55</w:t>
            </w:r>
          </w:p>
        </w:tc>
        <w:tc>
          <w:tcPr>
            <w:tcW w:w="4656" w:type="dxa"/>
            <w:tcBorders>
              <w:top w:val="nil"/>
              <w:left w:val="nil"/>
              <w:bottom w:val="nil"/>
              <w:right w:val="nil"/>
            </w:tcBorders>
            <w:shd w:val="clear" w:color="auto" w:fill="auto"/>
            <w:tcMar>
              <w:left w:w="227" w:type="dxa"/>
            </w:tcMar>
          </w:tcPr>
          <w:p w:rsidR="00257DDB" w:rsidRPr="004E24FD" w:rsidRDefault="00257DDB" w:rsidP="00323832">
            <w:pPr>
              <w:jc w:val="both"/>
              <w:rPr>
                <w:sz w:val="28"/>
                <w:szCs w:val="28"/>
                <w:lang w:val="uk-UA"/>
              </w:rPr>
            </w:pPr>
            <w:r w:rsidRPr="00024279">
              <w:rPr>
                <w:sz w:val="28"/>
                <w:szCs w:val="28"/>
                <w:lang w:val="uk-UA"/>
              </w:rPr>
              <w:t>A.2 Durchführung der Probenahme</w:t>
            </w:r>
          </w:p>
        </w:tc>
        <w:tc>
          <w:tcPr>
            <w:tcW w:w="708" w:type="dxa"/>
            <w:tcBorders>
              <w:top w:val="nil"/>
              <w:left w:val="nil"/>
              <w:bottom w:val="nil"/>
              <w:right w:val="nil"/>
            </w:tcBorders>
            <w:shd w:val="clear" w:color="auto" w:fill="auto"/>
            <w:tcMar>
              <w:left w:w="28" w:type="dxa"/>
              <w:right w:w="28" w:type="dxa"/>
            </w:tcMar>
            <w:vAlign w:val="bottom"/>
          </w:tcPr>
          <w:p w:rsidR="00257DDB" w:rsidRPr="00323832" w:rsidRDefault="00257DDB" w:rsidP="008C05F8">
            <w:pPr>
              <w:keepNext/>
              <w:outlineLvl w:val="4"/>
              <w:rPr>
                <w:b/>
                <w:sz w:val="28"/>
                <w:szCs w:val="28"/>
                <w:lang w:val="uk-UA"/>
              </w:rPr>
            </w:pPr>
            <w:r>
              <w:rPr>
                <w:b/>
                <w:sz w:val="28"/>
                <w:szCs w:val="28"/>
                <w:lang w:val="uk-UA"/>
              </w:rPr>
              <w:t>55</w:t>
            </w:r>
          </w:p>
        </w:tc>
      </w:tr>
      <w:tr w:rsidR="00257DDB" w:rsidRPr="00323832" w:rsidTr="0059467F">
        <w:trPr>
          <w:trHeight w:val="20"/>
        </w:trPr>
        <w:tc>
          <w:tcPr>
            <w:tcW w:w="4725" w:type="dxa"/>
            <w:tcBorders>
              <w:top w:val="nil"/>
              <w:left w:val="nil"/>
              <w:bottom w:val="nil"/>
              <w:right w:val="nil"/>
            </w:tcBorders>
            <w:vAlign w:val="bottom"/>
          </w:tcPr>
          <w:p w:rsidR="00257DDB" w:rsidRPr="00727622" w:rsidRDefault="00257DDB" w:rsidP="00727622">
            <w:pPr>
              <w:ind w:left="170"/>
              <w:jc w:val="both"/>
              <w:rPr>
                <w:sz w:val="28"/>
                <w:szCs w:val="28"/>
                <w:lang w:val="uk-UA"/>
              </w:rPr>
            </w:pPr>
            <w:r>
              <w:rPr>
                <w:sz w:val="28"/>
                <w:szCs w:val="28"/>
                <w:lang w:val="uk-UA"/>
              </w:rPr>
              <w:t>A.2.1</w:t>
            </w:r>
            <w:r>
              <w:rPr>
                <w:sz w:val="28"/>
                <w:szCs w:val="28"/>
                <w:lang w:val="en-US"/>
              </w:rPr>
              <w:t xml:space="preserve"> </w:t>
            </w:r>
            <w:r>
              <w:rPr>
                <w:sz w:val="28"/>
                <w:szCs w:val="28"/>
                <w:lang w:val="uk-UA"/>
              </w:rPr>
              <w:t>Відбір зразків</w:t>
            </w:r>
            <w:r w:rsidRPr="00024279">
              <w:rPr>
                <w:sz w:val="28"/>
                <w:szCs w:val="28"/>
                <w:vertAlign w:val="superscript"/>
                <w:lang w:val="uk-UA"/>
              </w:rPr>
              <w:t>7</w:t>
            </w:r>
            <w:r>
              <w:rPr>
                <w:sz w:val="28"/>
                <w:szCs w:val="28"/>
                <w:lang w:val="uk-UA"/>
              </w:rPr>
              <w:t>………………</w:t>
            </w:r>
          </w:p>
        </w:tc>
        <w:tc>
          <w:tcPr>
            <w:tcW w:w="684" w:type="dxa"/>
            <w:tcBorders>
              <w:top w:val="nil"/>
              <w:left w:val="nil"/>
              <w:bottom w:val="nil"/>
              <w:right w:val="nil"/>
            </w:tcBorders>
            <w:tcMar>
              <w:left w:w="28" w:type="dxa"/>
              <w:right w:w="28" w:type="dxa"/>
            </w:tcMar>
            <w:vAlign w:val="bottom"/>
          </w:tcPr>
          <w:p w:rsidR="00257DDB" w:rsidRPr="00323832" w:rsidRDefault="00257DDB" w:rsidP="00323832">
            <w:pPr>
              <w:keepNext/>
              <w:outlineLvl w:val="4"/>
              <w:rPr>
                <w:b/>
                <w:sz w:val="28"/>
                <w:szCs w:val="28"/>
                <w:lang w:val="uk-UA"/>
              </w:rPr>
            </w:pPr>
            <w:r>
              <w:rPr>
                <w:b/>
                <w:sz w:val="28"/>
                <w:szCs w:val="28"/>
                <w:lang w:val="uk-UA"/>
              </w:rPr>
              <w:t>55</w:t>
            </w:r>
          </w:p>
        </w:tc>
        <w:tc>
          <w:tcPr>
            <w:tcW w:w="4656" w:type="dxa"/>
            <w:tcBorders>
              <w:top w:val="nil"/>
              <w:left w:val="nil"/>
              <w:bottom w:val="nil"/>
              <w:right w:val="nil"/>
            </w:tcBorders>
            <w:shd w:val="clear" w:color="auto" w:fill="auto"/>
            <w:tcMar>
              <w:left w:w="227" w:type="dxa"/>
            </w:tcMar>
          </w:tcPr>
          <w:p w:rsidR="00257DDB" w:rsidRPr="004E24FD" w:rsidRDefault="00257DDB" w:rsidP="00323832">
            <w:pPr>
              <w:jc w:val="both"/>
              <w:rPr>
                <w:sz w:val="28"/>
                <w:szCs w:val="28"/>
                <w:lang w:val="uk-UA"/>
              </w:rPr>
            </w:pPr>
            <w:r w:rsidRPr="00024279">
              <w:rPr>
                <w:sz w:val="28"/>
                <w:szCs w:val="28"/>
                <w:lang w:val="uk-UA"/>
              </w:rPr>
              <w:t>A.2.1 Entnahme von Stichproben</w:t>
            </w:r>
            <w:r w:rsidRPr="00024279">
              <w:rPr>
                <w:sz w:val="28"/>
                <w:szCs w:val="28"/>
                <w:vertAlign w:val="superscript"/>
                <w:lang w:val="uk-UA"/>
              </w:rPr>
              <w:t>7</w:t>
            </w:r>
          </w:p>
        </w:tc>
        <w:tc>
          <w:tcPr>
            <w:tcW w:w="708" w:type="dxa"/>
            <w:tcBorders>
              <w:top w:val="nil"/>
              <w:left w:val="nil"/>
              <w:bottom w:val="nil"/>
              <w:right w:val="nil"/>
            </w:tcBorders>
            <w:shd w:val="clear" w:color="auto" w:fill="auto"/>
            <w:tcMar>
              <w:left w:w="28" w:type="dxa"/>
              <w:right w:w="28" w:type="dxa"/>
            </w:tcMar>
            <w:vAlign w:val="bottom"/>
          </w:tcPr>
          <w:p w:rsidR="00257DDB" w:rsidRPr="00323832" w:rsidRDefault="00257DDB" w:rsidP="008C05F8">
            <w:pPr>
              <w:keepNext/>
              <w:outlineLvl w:val="4"/>
              <w:rPr>
                <w:b/>
                <w:sz w:val="28"/>
                <w:szCs w:val="28"/>
                <w:lang w:val="uk-UA"/>
              </w:rPr>
            </w:pPr>
            <w:r>
              <w:rPr>
                <w:b/>
                <w:sz w:val="28"/>
                <w:szCs w:val="28"/>
                <w:lang w:val="uk-UA"/>
              </w:rPr>
              <w:t>55</w:t>
            </w:r>
          </w:p>
        </w:tc>
      </w:tr>
      <w:tr w:rsidR="00257DDB" w:rsidRPr="00323832" w:rsidTr="0059467F">
        <w:trPr>
          <w:trHeight w:val="20"/>
        </w:trPr>
        <w:tc>
          <w:tcPr>
            <w:tcW w:w="4725" w:type="dxa"/>
            <w:tcBorders>
              <w:top w:val="nil"/>
              <w:left w:val="nil"/>
              <w:bottom w:val="nil"/>
              <w:right w:val="nil"/>
            </w:tcBorders>
            <w:vAlign w:val="bottom"/>
          </w:tcPr>
          <w:p w:rsidR="00257DDB" w:rsidRPr="008E5A98" w:rsidRDefault="00257DDB" w:rsidP="00095D4E">
            <w:pPr>
              <w:ind w:left="170"/>
              <w:jc w:val="both"/>
              <w:rPr>
                <w:sz w:val="28"/>
                <w:szCs w:val="28"/>
                <w:lang w:val="uk-UA"/>
              </w:rPr>
            </w:pPr>
            <w:r>
              <w:rPr>
                <w:sz w:val="28"/>
                <w:szCs w:val="28"/>
                <w:lang w:val="uk-UA"/>
              </w:rPr>
              <w:t>A.2.2</w:t>
            </w:r>
            <w:r>
              <w:rPr>
                <w:sz w:val="28"/>
                <w:szCs w:val="28"/>
                <w:lang w:val="en-US"/>
              </w:rPr>
              <w:t xml:space="preserve"> </w:t>
            </w:r>
            <w:r w:rsidRPr="008E5A98">
              <w:rPr>
                <w:sz w:val="28"/>
                <w:szCs w:val="28"/>
                <w:lang w:val="uk-UA"/>
              </w:rPr>
              <w:t>Репрезентативна вибірка</w:t>
            </w:r>
            <w:r>
              <w:rPr>
                <w:sz w:val="28"/>
                <w:szCs w:val="28"/>
                <w:lang w:val="uk-UA"/>
              </w:rPr>
              <w:t xml:space="preserve"> ……</w:t>
            </w:r>
          </w:p>
        </w:tc>
        <w:tc>
          <w:tcPr>
            <w:tcW w:w="684" w:type="dxa"/>
            <w:tcBorders>
              <w:top w:val="nil"/>
              <w:left w:val="nil"/>
              <w:bottom w:val="nil"/>
              <w:right w:val="nil"/>
            </w:tcBorders>
            <w:tcMar>
              <w:left w:w="28" w:type="dxa"/>
              <w:right w:w="28" w:type="dxa"/>
            </w:tcMar>
            <w:vAlign w:val="bottom"/>
          </w:tcPr>
          <w:p w:rsidR="00257DDB" w:rsidRPr="00323832" w:rsidRDefault="00257DDB" w:rsidP="00323832">
            <w:pPr>
              <w:keepNext/>
              <w:outlineLvl w:val="4"/>
              <w:rPr>
                <w:b/>
                <w:sz w:val="28"/>
                <w:szCs w:val="28"/>
                <w:lang w:val="uk-UA"/>
              </w:rPr>
            </w:pPr>
            <w:r>
              <w:rPr>
                <w:b/>
                <w:sz w:val="28"/>
                <w:szCs w:val="28"/>
                <w:lang w:val="uk-UA"/>
              </w:rPr>
              <w:t>55</w:t>
            </w:r>
          </w:p>
        </w:tc>
        <w:tc>
          <w:tcPr>
            <w:tcW w:w="4656" w:type="dxa"/>
            <w:tcBorders>
              <w:top w:val="nil"/>
              <w:left w:val="nil"/>
              <w:bottom w:val="nil"/>
              <w:right w:val="nil"/>
            </w:tcBorders>
            <w:shd w:val="clear" w:color="auto" w:fill="auto"/>
            <w:tcMar>
              <w:left w:w="227" w:type="dxa"/>
            </w:tcMar>
          </w:tcPr>
          <w:p w:rsidR="00257DDB" w:rsidRPr="004E24FD" w:rsidRDefault="00257DDB" w:rsidP="00323832">
            <w:pPr>
              <w:jc w:val="both"/>
              <w:rPr>
                <w:sz w:val="28"/>
                <w:szCs w:val="28"/>
                <w:lang w:val="uk-UA"/>
              </w:rPr>
            </w:pPr>
            <w:r w:rsidRPr="00D1064E">
              <w:rPr>
                <w:bCs/>
                <w:sz w:val="28"/>
                <w:szCs w:val="28"/>
                <w:lang w:val="en-US"/>
              </w:rPr>
              <w:t>A.2.2 Repräsentative Probenahme</w:t>
            </w:r>
          </w:p>
        </w:tc>
        <w:tc>
          <w:tcPr>
            <w:tcW w:w="708" w:type="dxa"/>
            <w:tcBorders>
              <w:top w:val="nil"/>
              <w:left w:val="nil"/>
              <w:bottom w:val="nil"/>
              <w:right w:val="nil"/>
            </w:tcBorders>
            <w:shd w:val="clear" w:color="auto" w:fill="auto"/>
            <w:tcMar>
              <w:left w:w="28" w:type="dxa"/>
              <w:right w:w="28" w:type="dxa"/>
            </w:tcMar>
            <w:vAlign w:val="bottom"/>
          </w:tcPr>
          <w:p w:rsidR="00257DDB" w:rsidRPr="00323832" w:rsidRDefault="00257DDB" w:rsidP="008C05F8">
            <w:pPr>
              <w:keepNext/>
              <w:outlineLvl w:val="4"/>
              <w:rPr>
                <w:b/>
                <w:sz w:val="28"/>
                <w:szCs w:val="28"/>
                <w:lang w:val="uk-UA"/>
              </w:rPr>
            </w:pPr>
            <w:r>
              <w:rPr>
                <w:b/>
                <w:sz w:val="28"/>
                <w:szCs w:val="28"/>
                <w:lang w:val="uk-UA"/>
              </w:rPr>
              <w:t>55</w:t>
            </w:r>
          </w:p>
        </w:tc>
      </w:tr>
      <w:tr w:rsidR="00257DDB" w:rsidRPr="008A37AE" w:rsidTr="0059467F">
        <w:trPr>
          <w:trHeight w:val="20"/>
        </w:trPr>
        <w:tc>
          <w:tcPr>
            <w:tcW w:w="4725" w:type="dxa"/>
            <w:tcBorders>
              <w:top w:val="nil"/>
              <w:left w:val="double" w:sz="12" w:space="0" w:color="auto"/>
              <w:bottom w:val="nil"/>
              <w:right w:val="nil"/>
            </w:tcBorders>
            <w:vAlign w:val="bottom"/>
          </w:tcPr>
          <w:p w:rsidR="00257DDB" w:rsidRDefault="00257DDB" w:rsidP="00095D4E">
            <w:pPr>
              <w:ind w:left="170"/>
              <w:jc w:val="both"/>
              <w:rPr>
                <w:sz w:val="28"/>
                <w:szCs w:val="28"/>
                <w:lang w:val="uk-UA"/>
              </w:rPr>
            </w:pPr>
            <w:r w:rsidRPr="008E5A98">
              <w:rPr>
                <w:sz w:val="28"/>
                <w:szCs w:val="28"/>
                <w:lang w:val="uk-UA"/>
              </w:rPr>
              <w:t>Додаток B (</w:t>
            </w:r>
            <w:r>
              <w:rPr>
                <w:sz w:val="28"/>
                <w:szCs w:val="28"/>
                <w:lang w:val="uk-UA"/>
              </w:rPr>
              <w:t>обов’язковий</w:t>
            </w:r>
            <w:r w:rsidRPr="008E5A98">
              <w:rPr>
                <w:sz w:val="28"/>
                <w:szCs w:val="28"/>
                <w:lang w:val="uk-UA"/>
              </w:rPr>
              <w:t xml:space="preserve">)  </w:t>
            </w:r>
          </w:p>
          <w:p w:rsidR="00257DDB" w:rsidRPr="008E5A98" w:rsidRDefault="00257DDB" w:rsidP="00095D4E">
            <w:pPr>
              <w:ind w:left="170"/>
              <w:jc w:val="both"/>
              <w:rPr>
                <w:sz w:val="28"/>
                <w:szCs w:val="28"/>
                <w:lang w:val="uk-UA"/>
              </w:rPr>
            </w:pPr>
            <w:r>
              <w:rPr>
                <w:noProof/>
              </w:rPr>
              <mc:AlternateContent>
                <mc:Choice Requires="wps">
                  <w:drawing>
                    <wp:inline distT="0" distB="0" distL="0" distR="0" wp14:anchorId="7938F381" wp14:editId="18E2A31D">
                      <wp:extent cx="352425" cy="219075"/>
                      <wp:effectExtent l="0" t="0" r="28575" b="28575"/>
                      <wp:docPr id="14" name="Пятиугольник 14"/>
                      <wp:cNvGraphicFramePr/>
                      <a:graphic xmlns:a="http://schemas.openxmlformats.org/drawingml/2006/main">
                        <a:graphicData uri="http://schemas.microsoft.com/office/word/2010/wordprocessingShape">
                          <wps:wsp>
                            <wps:cNvSpPr/>
                            <wps:spPr>
                              <a:xfrm>
                                <a:off x="0" y="0"/>
                                <a:ext cx="352425" cy="219075"/>
                              </a:xfrm>
                              <a:prstGeom prst="homePlate">
                                <a:avLst/>
                              </a:prstGeom>
                              <a:solidFill>
                                <a:sysClr val="window" lastClr="FFFFFF"/>
                              </a:solidFill>
                              <a:ln w="19050" cap="flat" cmpd="sng" algn="ctr">
                                <a:solidFill>
                                  <a:sysClr val="windowText" lastClr="000000"/>
                                </a:solidFill>
                                <a:prstDash val="solid"/>
                              </a:ln>
                              <a:effectLst/>
                            </wps:spPr>
                            <wps:txbx>
                              <w:txbxContent>
                                <w:p w:rsidR="00257DDB" w:rsidRPr="00671802" w:rsidRDefault="00257DDB" w:rsidP="00024279">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14" o:spid="_x0000_s1034" type="#_x0000_t15" style="width:27.75pt;height:1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" adj="14886" fillcolor="window" strokecolor="windowText" strokeweight="1.5pt">
                      <v:textbox inset="0,0,0,0">
                        <w:txbxContent>
                          <w:p w:rsidR="00257DDB" w:rsidRPr="00671802" w:rsidRDefault="00257DDB" w:rsidP="00024279">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v:textbox>
                      <w10:anchorlock/>
                    </v:shape>
                  </w:pict>
                </mc:Fallback>
              </mc:AlternateContent>
            </w:r>
            <w:r w:rsidRPr="00024279">
              <w:rPr>
                <w:position w:val="12"/>
                <w:sz w:val="28"/>
                <w:szCs w:val="28"/>
                <w:lang w:val="uk-UA"/>
              </w:rPr>
              <w:t>Умови класифікації</w:t>
            </w:r>
            <w:r w:rsidRPr="008E5A98">
              <w:rPr>
                <w:sz w:val="28"/>
                <w:szCs w:val="28"/>
                <w:lang w:val="uk-UA"/>
              </w:rPr>
              <w:t xml:space="preserve"> </w:t>
            </w:r>
            <w:r w:rsidRPr="00095D4E">
              <w:rPr>
                <w:position w:val="12"/>
                <w:sz w:val="28"/>
                <w:szCs w:val="28"/>
                <w:lang w:val="uk-UA"/>
              </w:rPr>
              <w:t>пожежних</w:t>
            </w:r>
            <w:r w:rsidRPr="008E5A98">
              <w:rPr>
                <w:sz w:val="28"/>
                <w:szCs w:val="28"/>
                <w:lang w:val="uk-UA"/>
              </w:rPr>
              <w:t xml:space="preserve"> характеристик гіпсо</w:t>
            </w:r>
            <w:r>
              <w:rPr>
                <w:sz w:val="28"/>
                <w:szCs w:val="28"/>
                <w:lang w:val="uk-UA"/>
              </w:rPr>
              <w:t>картонн</w:t>
            </w:r>
            <w:r w:rsidRPr="008E5A98">
              <w:rPr>
                <w:sz w:val="28"/>
                <w:szCs w:val="28"/>
                <w:lang w:val="uk-UA"/>
              </w:rPr>
              <w:t>их плит</w:t>
            </w:r>
            <w:r>
              <w:rPr>
                <w:sz w:val="28"/>
                <w:szCs w:val="28"/>
                <w:lang w:val="uk-UA"/>
              </w:rPr>
              <w:t xml:space="preserve"> </w:t>
            </w:r>
            <w:r w:rsidRPr="008E5A98">
              <w:rPr>
                <w:sz w:val="28"/>
                <w:szCs w:val="28"/>
                <w:lang w:val="uk-UA"/>
              </w:rPr>
              <w:t>без подальшого випробування</w:t>
            </w:r>
            <w:r>
              <w:rPr>
                <w:sz w:val="28"/>
                <w:szCs w:val="28"/>
                <w:lang w:val="uk-UA"/>
              </w:rPr>
              <w:t xml:space="preserve"> ……</w:t>
            </w:r>
          </w:p>
        </w:tc>
        <w:tc>
          <w:tcPr>
            <w:tcW w:w="684" w:type="dxa"/>
            <w:tcBorders>
              <w:top w:val="nil"/>
              <w:left w:val="nil"/>
              <w:bottom w:val="nil"/>
              <w:right w:val="nil"/>
            </w:tcBorders>
            <w:tcMar>
              <w:left w:w="28" w:type="dxa"/>
              <w:right w:w="28" w:type="dxa"/>
            </w:tcMar>
            <w:vAlign w:val="bottom"/>
          </w:tcPr>
          <w:p w:rsidR="00257DDB" w:rsidRPr="00323832" w:rsidRDefault="00257DDB" w:rsidP="00323832">
            <w:pPr>
              <w:keepNext/>
              <w:outlineLvl w:val="4"/>
              <w:rPr>
                <w:b/>
                <w:sz w:val="28"/>
                <w:szCs w:val="28"/>
                <w:lang w:val="uk-UA"/>
              </w:rPr>
            </w:pPr>
            <w:r>
              <w:rPr>
                <w:b/>
                <w:sz w:val="28"/>
                <w:szCs w:val="28"/>
                <w:lang w:val="uk-UA"/>
              </w:rPr>
              <w:t>57</w:t>
            </w:r>
          </w:p>
        </w:tc>
        <w:tc>
          <w:tcPr>
            <w:tcW w:w="4656" w:type="dxa"/>
            <w:tcBorders>
              <w:top w:val="nil"/>
              <w:left w:val="nil"/>
              <w:bottom w:val="nil"/>
              <w:right w:val="nil"/>
            </w:tcBorders>
            <w:shd w:val="clear" w:color="auto" w:fill="auto"/>
            <w:tcMar>
              <w:left w:w="227" w:type="dxa"/>
            </w:tcMar>
          </w:tcPr>
          <w:p w:rsidR="00257DDB" w:rsidRPr="00257DDB" w:rsidRDefault="00257DDB" w:rsidP="00024279">
            <w:pPr>
              <w:autoSpaceDE w:val="0"/>
              <w:autoSpaceDN w:val="0"/>
              <w:adjustRightInd w:val="0"/>
              <w:rPr>
                <w:sz w:val="28"/>
                <w:szCs w:val="28"/>
                <w:lang w:val="uk-UA"/>
              </w:rPr>
            </w:pPr>
            <w:r w:rsidRPr="00D1064E">
              <w:rPr>
                <w:bCs/>
                <w:sz w:val="28"/>
                <w:szCs w:val="28"/>
                <w:lang w:val="en-US"/>
              </w:rPr>
              <w:t xml:space="preserve">Anhang B </w:t>
            </w:r>
            <w:r w:rsidRPr="00D1064E">
              <w:rPr>
                <w:sz w:val="28"/>
                <w:szCs w:val="28"/>
                <w:lang w:val="en-US"/>
              </w:rPr>
              <w:t>(normativ)</w:t>
            </w:r>
            <w:r>
              <w:rPr>
                <w:sz w:val="28"/>
                <w:szCs w:val="28"/>
                <w:lang w:val="uk-UA"/>
              </w:rPr>
              <w:t xml:space="preserve"> ……………</w:t>
            </w:r>
          </w:p>
          <w:p w:rsidR="00257DDB" w:rsidRPr="00323832" w:rsidRDefault="00257DDB" w:rsidP="00095D4E">
            <w:pPr>
              <w:autoSpaceDE w:val="0"/>
              <w:autoSpaceDN w:val="0"/>
              <w:adjustRightInd w:val="0"/>
              <w:rPr>
                <w:b/>
                <w:sz w:val="28"/>
                <w:szCs w:val="28"/>
                <w:lang w:val="uk-UA"/>
              </w:rPr>
            </w:pPr>
            <w:r w:rsidRPr="00D1064E">
              <w:rPr>
                <w:sz w:val="28"/>
                <w:szCs w:val="28"/>
                <w:lang w:val="en-US"/>
              </w:rPr>
              <w:t xml:space="preserve"> </w:t>
            </w:r>
            <w:r>
              <w:rPr>
                <w:noProof/>
              </w:rPr>
              <mc:AlternateContent>
                <mc:Choice Requires="wps">
                  <w:drawing>
                    <wp:inline distT="0" distB="0" distL="0" distR="0" wp14:anchorId="49983DC4" wp14:editId="708664D0">
                      <wp:extent cx="352425" cy="219075"/>
                      <wp:effectExtent l="0" t="0" r="28575" b="28575"/>
                      <wp:docPr id="13" name="Пятиугольник 13"/>
                      <wp:cNvGraphicFramePr/>
                      <a:graphic xmlns:a="http://schemas.openxmlformats.org/drawingml/2006/main">
                        <a:graphicData uri="http://schemas.microsoft.com/office/word/2010/wordprocessingShape">
                          <wps:wsp>
                            <wps:cNvSpPr/>
                            <wps:spPr>
                              <a:xfrm>
                                <a:off x="0" y="0"/>
                                <a:ext cx="352425" cy="219075"/>
                              </a:xfrm>
                              <a:prstGeom prst="homePlate">
                                <a:avLst/>
                              </a:prstGeom>
                              <a:solidFill>
                                <a:sysClr val="window" lastClr="FFFFFF"/>
                              </a:solidFill>
                              <a:ln w="19050" cap="flat" cmpd="sng" algn="ctr">
                                <a:solidFill>
                                  <a:sysClr val="windowText" lastClr="000000"/>
                                </a:solidFill>
                                <a:prstDash val="solid"/>
                              </a:ln>
                              <a:effectLst/>
                            </wps:spPr>
                            <wps:txbx>
                              <w:txbxContent>
                                <w:p w:rsidR="00257DDB" w:rsidRPr="00671802" w:rsidRDefault="00257DDB" w:rsidP="00024279">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13" o:spid="_x0000_s1035" type="#_x0000_t15" style="width:27.75pt;height:1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" adj="14886" fillcolor="window" strokecolor="windowText" strokeweight="1.5pt">
                      <v:textbox inset="0,0,0,0">
                        <w:txbxContent>
                          <w:p w:rsidR="00257DDB" w:rsidRPr="00671802" w:rsidRDefault="00257DDB" w:rsidP="00024279">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v:textbox>
                      <w10:anchorlock/>
                    </v:shape>
                  </w:pict>
                </mc:Fallback>
              </mc:AlternateContent>
            </w:r>
            <w:r w:rsidRPr="00095D4E">
              <w:rPr>
                <w:bCs/>
                <w:position w:val="12"/>
                <w:sz w:val="28"/>
                <w:szCs w:val="28"/>
                <w:lang w:val="en-US"/>
              </w:rPr>
              <w:t>Bedingungen zur</w:t>
            </w:r>
            <w:r w:rsidRPr="00D1064E">
              <w:rPr>
                <w:bCs/>
                <w:sz w:val="28"/>
                <w:szCs w:val="28"/>
                <w:lang w:val="en-US"/>
              </w:rPr>
              <w:t xml:space="preserve"> Klassifizierung des Brandverhaltens von Gipsplatten</w:t>
            </w:r>
            <w:r>
              <w:rPr>
                <w:bCs/>
                <w:sz w:val="28"/>
                <w:szCs w:val="28"/>
                <w:lang w:val="uk-UA"/>
              </w:rPr>
              <w:t xml:space="preserve"> </w:t>
            </w:r>
            <w:r w:rsidRPr="00D1064E">
              <w:rPr>
                <w:bCs/>
                <w:sz w:val="28"/>
                <w:szCs w:val="28"/>
                <w:lang w:val="en-US"/>
              </w:rPr>
              <w:t>ohne weitere Prüfung</w:t>
            </w:r>
          </w:p>
        </w:tc>
        <w:tc>
          <w:tcPr>
            <w:tcW w:w="708" w:type="dxa"/>
            <w:tcBorders>
              <w:top w:val="nil"/>
              <w:left w:val="nil"/>
              <w:bottom w:val="nil"/>
              <w:right w:val="nil"/>
            </w:tcBorders>
            <w:shd w:val="clear" w:color="auto" w:fill="auto"/>
            <w:tcMar>
              <w:left w:w="28" w:type="dxa"/>
              <w:right w:w="28" w:type="dxa"/>
            </w:tcMar>
            <w:vAlign w:val="bottom"/>
          </w:tcPr>
          <w:p w:rsidR="00257DDB" w:rsidRPr="00323832" w:rsidRDefault="00257DDB" w:rsidP="008C05F8">
            <w:pPr>
              <w:keepNext/>
              <w:outlineLvl w:val="4"/>
              <w:rPr>
                <w:b/>
                <w:sz w:val="28"/>
                <w:szCs w:val="28"/>
                <w:lang w:val="uk-UA"/>
              </w:rPr>
            </w:pPr>
            <w:r>
              <w:rPr>
                <w:b/>
                <w:sz w:val="28"/>
                <w:szCs w:val="28"/>
                <w:lang w:val="uk-UA"/>
              </w:rPr>
              <w:t>57</w:t>
            </w:r>
          </w:p>
        </w:tc>
      </w:tr>
      <w:tr w:rsidR="00257DDB" w:rsidRPr="00323832" w:rsidTr="0059467F">
        <w:trPr>
          <w:trHeight w:val="20"/>
        </w:trPr>
        <w:tc>
          <w:tcPr>
            <w:tcW w:w="4725" w:type="dxa"/>
            <w:tcBorders>
              <w:top w:val="nil"/>
              <w:left w:val="double" w:sz="12" w:space="0" w:color="auto"/>
              <w:bottom w:val="nil"/>
              <w:right w:val="nil"/>
            </w:tcBorders>
            <w:vAlign w:val="bottom"/>
          </w:tcPr>
          <w:p w:rsidR="00257DDB" w:rsidRPr="008E5A98" w:rsidRDefault="00257DDB" w:rsidP="00095D4E">
            <w:pPr>
              <w:ind w:left="170"/>
              <w:jc w:val="both"/>
              <w:rPr>
                <w:sz w:val="28"/>
                <w:szCs w:val="28"/>
                <w:lang w:val="uk-UA"/>
              </w:rPr>
            </w:pPr>
            <w:r w:rsidRPr="008E5A98">
              <w:rPr>
                <w:sz w:val="28"/>
                <w:szCs w:val="28"/>
                <w:lang w:val="uk-UA"/>
              </w:rPr>
              <w:t>B.0</w:t>
            </w:r>
            <w:r w:rsidRPr="008E5A98">
              <w:rPr>
                <w:sz w:val="28"/>
                <w:szCs w:val="28"/>
                <w:lang w:val="uk-UA"/>
              </w:rPr>
              <w:tab/>
              <w:t>Вступ</w:t>
            </w:r>
            <w:r>
              <w:rPr>
                <w:sz w:val="28"/>
                <w:szCs w:val="28"/>
                <w:lang w:val="uk-UA"/>
              </w:rPr>
              <w:t xml:space="preserve"> …………………………</w:t>
            </w:r>
          </w:p>
        </w:tc>
        <w:tc>
          <w:tcPr>
            <w:tcW w:w="684" w:type="dxa"/>
            <w:tcBorders>
              <w:top w:val="nil"/>
              <w:left w:val="nil"/>
              <w:bottom w:val="nil"/>
              <w:right w:val="nil"/>
            </w:tcBorders>
            <w:tcMar>
              <w:left w:w="28" w:type="dxa"/>
              <w:right w:w="28" w:type="dxa"/>
            </w:tcMar>
            <w:vAlign w:val="bottom"/>
          </w:tcPr>
          <w:p w:rsidR="00257DDB" w:rsidRPr="00323832" w:rsidRDefault="00257DDB" w:rsidP="00323832">
            <w:pPr>
              <w:keepNext/>
              <w:outlineLvl w:val="4"/>
              <w:rPr>
                <w:b/>
                <w:sz w:val="28"/>
                <w:szCs w:val="28"/>
                <w:lang w:val="uk-UA"/>
              </w:rPr>
            </w:pPr>
            <w:r>
              <w:rPr>
                <w:b/>
                <w:sz w:val="28"/>
                <w:szCs w:val="28"/>
                <w:lang w:val="uk-UA"/>
              </w:rPr>
              <w:t>57</w:t>
            </w:r>
          </w:p>
        </w:tc>
        <w:tc>
          <w:tcPr>
            <w:tcW w:w="4656" w:type="dxa"/>
            <w:tcBorders>
              <w:top w:val="nil"/>
              <w:left w:val="nil"/>
              <w:bottom w:val="nil"/>
              <w:right w:val="nil"/>
            </w:tcBorders>
            <w:shd w:val="clear" w:color="auto" w:fill="auto"/>
            <w:tcMar>
              <w:left w:w="227" w:type="dxa"/>
            </w:tcMar>
          </w:tcPr>
          <w:p w:rsidR="00257DDB" w:rsidRPr="00257DDB" w:rsidRDefault="00257DDB" w:rsidP="00323832">
            <w:pPr>
              <w:jc w:val="both"/>
              <w:rPr>
                <w:b/>
                <w:sz w:val="28"/>
                <w:szCs w:val="28"/>
                <w:lang w:val="uk-UA"/>
              </w:rPr>
            </w:pPr>
            <w:r w:rsidRPr="00D1064E">
              <w:rPr>
                <w:bCs/>
                <w:sz w:val="28"/>
                <w:szCs w:val="28"/>
                <w:lang w:val="en-US"/>
              </w:rPr>
              <w:t>B.0 Einleitung</w:t>
            </w:r>
            <w:r>
              <w:rPr>
                <w:bCs/>
                <w:sz w:val="28"/>
                <w:szCs w:val="28"/>
                <w:lang w:val="uk-UA"/>
              </w:rPr>
              <w:t xml:space="preserve"> ………………………</w:t>
            </w:r>
          </w:p>
        </w:tc>
        <w:tc>
          <w:tcPr>
            <w:tcW w:w="708" w:type="dxa"/>
            <w:tcBorders>
              <w:top w:val="nil"/>
              <w:left w:val="nil"/>
              <w:bottom w:val="nil"/>
              <w:right w:val="nil"/>
            </w:tcBorders>
            <w:shd w:val="clear" w:color="auto" w:fill="auto"/>
            <w:tcMar>
              <w:left w:w="28" w:type="dxa"/>
              <w:right w:w="28" w:type="dxa"/>
            </w:tcMar>
            <w:vAlign w:val="bottom"/>
          </w:tcPr>
          <w:p w:rsidR="00257DDB" w:rsidRPr="00323832" w:rsidRDefault="00257DDB" w:rsidP="008C05F8">
            <w:pPr>
              <w:keepNext/>
              <w:outlineLvl w:val="4"/>
              <w:rPr>
                <w:b/>
                <w:sz w:val="28"/>
                <w:szCs w:val="28"/>
                <w:lang w:val="uk-UA"/>
              </w:rPr>
            </w:pPr>
            <w:r>
              <w:rPr>
                <w:b/>
                <w:sz w:val="28"/>
                <w:szCs w:val="28"/>
                <w:lang w:val="uk-UA"/>
              </w:rPr>
              <w:t>57</w:t>
            </w:r>
          </w:p>
        </w:tc>
      </w:tr>
      <w:tr w:rsidR="00257DDB" w:rsidRPr="00323832" w:rsidTr="0059467F">
        <w:trPr>
          <w:trHeight w:val="20"/>
        </w:trPr>
        <w:tc>
          <w:tcPr>
            <w:tcW w:w="4725" w:type="dxa"/>
            <w:tcBorders>
              <w:top w:val="nil"/>
              <w:left w:val="double" w:sz="12" w:space="0" w:color="auto"/>
              <w:bottom w:val="nil"/>
              <w:right w:val="nil"/>
            </w:tcBorders>
            <w:vAlign w:val="bottom"/>
          </w:tcPr>
          <w:p w:rsidR="00257DDB" w:rsidRPr="008E5A98" w:rsidRDefault="00257DDB" w:rsidP="00095D4E">
            <w:pPr>
              <w:ind w:left="170"/>
              <w:jc w:val="both"/>
              <w:rPr>
                <w:sz w:val="28"/>
                <w:szCs w:val="28"/>
                <w:lang w:val="uk-UA"/>
              </w:rPr>
            </w:pPr>
            <w:r w:rsidRPr="008E5A98">
              <w:rPr>
                <w:sz w:val="28"/>
                <w:szCs w:val="28"/>
                <w:lang w:val="uk-UA"/>
              </w:rPr>
              <w:t>B.1</w:t>
            </w:r>
            <w:r w:rsidRPr="008E5A98">
              <w:rPr>
                <w:sz w:val="28"/>
                <w:szCs w:val="28"/>
                <w:lang w:val="uk-UA"/>
              </w:rPr>
              <w:tab/>
              <w:t>Застосування кінцевими користувачами</w:t>
            </w:r>
            <w:r>
              <w:rPr>
                <w:sz w:val="28"/>
                <w:szCs w:val="28"/>
                <w:lang w:val="uk-UA"/>
              </w:rPr>
              <w:t xml:space="preserve"> ……………………</w:t>
            </w:r>
          </w:p>
        </w:tc>
        <w:tc>
          <w:tcPr>
            <w:tcW w:w="684" w:type="dxa"/>
            <w:tcBorders>
              <w:top w:val="nil"/>
              <w:left w:val="nil"/>
              <w:bottom w:val="nil"/>
              <w:right w:val="nil"/>
            </w:tcBorders>
            <w:tcMar>
              <w:left w:w="28" w:type="dxa"/>
              <w:right w:w="28" w:type="dxa"/>
            </w:tcMar>
            <w:vAlign w:val="bottom"/>
          </w:tcPr>
          <w:p w:rsidR="00257DDB" w:rsidRPr="00323832" w:rsidRDefault="00257DDB" w:rsidP="00323832">
            <w:pPr>
              <w:keepNext/>
              <w:outlineLvl w:val="4"/>
              <w:rPr>
                <w:b/>
                <w:sz w:val="28"/>
                <w:szCs w:val="28"/>
                <w:lang w:val="uk-UA"/>
              </w:rPr>
            </w:pPr>
            <w:r>
              <w:rPr>
                <w:b/>
                <w:sz w:val="28"/>
                <w:szCs w:val="28"/>
                <w:lang w:val="uk-UA"/>
              </w:rPr>
              <w:t>58</w:t>
            </w:r>
          </w:p>
        </w:tc>
        <w:tc>
          <w:tcPr>
            <w:tcW w:w="4656" w:type="dxa"/>
            <w:tcBorders>
              <w:top w:val="nil"/>
              <w:left w:val="nil"/>
              <w:bottom w:val="nil"/>
              <w:right w:val="nil"/>
            </w:tcBorders>
            <w:shd w:val="clear" w:color="auto" w:fill="auto"/>
            <w:tcMar>
              <w:left w:w="227" w:type="dxa"/>
            </w:tcMar>
          </w:tcPr>
          <w:p w:rsidR="00257DDB" w:rsidRPr="00257DDB" w:rsidRDefault="00257DDB" w:rsidP="00323832">
            <w:pPr>
              <w:jc w:val="both"/>
              <w:rPr>
                <w:b/>
                <w:sz w:val="28"/>
                <w:szCs w:val="28"/>
                <w:lang w:val="uk-UA"/>
              </w:rPr>
            </w:pPr>
            <w:r w:rsidRPr="00D1064E">
              <w:rPr>
                <w:bCs/>
                <w:sz w:val="28"/>
                <w:szCs w:val="28"/>
                <w:lang w:val="en-US"/>
              </w:rPr>
              <w:t>B.1 Endnutzeranwendung</w:t>
            </w:r>
            <w:r>
              <w:rPr>
                <w:bCs/>
                <w:sz w:val="28"/>
                <w:szCs w:val="28"/>
                <w:lang w:val="uk-UA"/>
              </w:rPr>
              <w:t xml:space="preserve"> …………</w:t>
            </w:r>
          </w:p>
        </w:tc>
        <w:tc>
          <w:tcPr>
            <w:tcW w:w="708" w:type="dxa"/>
            <w:tcBorders>
              <w:top w:val="nil"/>
              <w:left w:val="nil"/>
              <w:bottom w:val="nil"/>
              <w:right w:val="nil"/>
            </w:tcBorders>
            <w:shd w:val="clear" w:color="auto" w:fill="auto"/>
            <w:tcMar>
              <w:left w:w="28" w:type="dxa"/>
              <w:right w:w="28" w:type="dxa"/>
            </w:tcMar>
            <w:vAlign w:val="bottom"/>
          </w:tcPr>
          <w:p w:rsidR="00257DDB" w:rsidRDefault="00257DDB" w:rsidP="008C05F8">
            <w:pPr>
              <w:keepNext/>
              <w:outlineLvl w:val="4"/>
              <w:rPr>
                <w:b/>
                <w:sz w:val="28"/>
                <w:szCs w:val="28"/>
                <w:lang w:val="uk-UA"/>
              </w:rPr>
            </w:pPr>
            <w:r>
              <w:rPr>
                <w:b/>
                <w:sz w:val="28"/>
                <w:szCs w:val="28"/>
                <w:lang w:val="uk-UA"/>
              </w:rPr>
              <w:t>58</w:t>
            </w:r>
          </w:p>
          <w:p w:rsidR="00257DDB" w:rsidRPr="00323832" w:rsidRDefault="00257DDB" w:rsidP="008C05F8">
            <w:pPr>
              <w:keepNext/>
              <w:outlineLvl w:val="4"/>
              <w:rPr>
                <w:b/>
                <w:sz w:val="28"/>
                <w:szCs w:val="28"/>
                <w:lang w:val="uk-UA"/>
              </w:rPr>
            </w:pPr>
          </w:p>
        </w:tc>
      </w:tr>
      <w:tr w:rsidR="00257DDB" w:rsidRPr="00323832" w:rsidTr="0059467F">
        <w:trPr>
          <w:trHeight w:val="20"/>
        </w:trPr>
        <w:tc>
          <w:tcPr>
            <w:tcW w:w="4725" w:type="dxa"/>
            <w:tcBorders>
              <w:top w:val="nil"/>
              <w:left w:val="double" w:sz="12" w:space="0" w:color="auto"/>
              <w:bottom w:val="nil"/>
              <w:right w:val="nil"/>
            </w:tcBorders>
            <w:vAlign w:val="bottom"/>
          </w:tcPr>
          <w:p w:rsidR="00257DDB" w:rsidRPr="008E5A98" w:rsidRDefault="00257DDB" w:rsidP="00095D4E">
            <w:pPr>
              <w:ind w:left="170"/>
              <w:jc w:val="both"/>
              <w:rPr>
                <w:sz w:val="28"/>
                <w:szCs w:val="28"/>
                <w:lang w:val="uk-UA"/>
              </w:rPr>
            </w:pPr>
            <w:r w:rsidRPr="008E5A98">
              <w:rPr>
                <w:sz w:val="28"/>
                <w:szCs w:val="28"/>
                <w:lang w:val="uk-UA"/>
              </w:rPr>
              <w:t>B.1.1</w:t>
            </w:r>
            <w:r w:rsidRPr="008E5A98">
              <w:rPr>
                <w:sz w:val="28"/>
                <w:szCs w:val="28"/>
                <w:lang w:val="uk-UA"/>
              </w:rPr>
              <w:tab/>
              <w:t>Загальні положення</w:t>
            </w:r>
            <w:r>
              <w:rPr>
                <w:sz w:val="28"/>
                <w:szCs w:val="28"/>
                <w:lang w:val="uk-UA"/>
              </w:rPr>
              <w:t xml:space="preserve"> ……</w:t>
            </w:r>
          </w:p>
        </w:tc>
        <w:tc>
          <w:tcPr>
            <w:tcW w:w="684" w:type="dxa"/>
            <w:tcBorders>
              <w:top w:val="nil"/>
              <w:left w:val="nil"/>
              <w:bottom w:val="nil"/>
              <w:right w:val="nil"/>
            </w:tcBorders>
            <w:tcMar>
              <w:left w:w="28" w:type="dxa"/>
              <w:right w:w="28" w:type="dxa"/>
            </w:tcMar>
            <w:vAlign w:val="bottom"/>
          </w:tcPr>
          <w:p w:rsidR="00257DDB" w:rsidRPr="00323832" w:rsidRDefault="00257DDB" w:rsidP="00323832">
            <w:pPr>
              <w:keepNext/>
              <w:outlineLvl w:val="4"/>
              <w:rPr>
                <w:b/>
                <w:sz w:val="28"/>
                <w:szCs w:val="28"/>
                <w:lang w:val="uk-UA"/>
              </w:rPr>
            </w:pPr>
          </w:p>
        </w:tc>
        <w:tc>
          <w:tcPr>
            <w:tcW w:w="4656" w:type="dxa"/>
            <w:tcBorders>
              <w:top w:val="nil"/>
              <w:left w:val="nil"/>
              <w:bottom w:val="nil"/>
              <w:right w:val="nil"/>
            </w:tcBorders>
            <w:shd w:val="clear" w:color="auto" w:fill="auto"/>
            <w:tcMar>
              <w:left w:w="227" w:type="dxa"/>
            </w:tcMar>
          </w:tcPr>
          <w:p w:rsidR="00257DDB" w:rsidRPr="00257DDB" w:rsidRDefault="00257DDB" w:rsidP="00323832">
            <w:pPr>
              <w:jc w:val="both"/>
              <w:rPr>
                <w:b/>
                <w:sz w:val="28"/>
                <w:szCs w:val="28"/>
                <w:lang w:val="uk-UA"/>
              </w:rPr>
            </w:pPr>
            <w:r w:rsidRPr="00D1064E">
              <w:rPr>
                <w:bCs/>
                <w:sz w:val="28"/>
                <w:szCs w:val="28"/>
                <w:lang w:val="en-US"/>
              </w:rPr>
              <w:t>B.1.1 Allgemeines</w:t>
            </w:r>
            <w:r>
              <w:rPr>
                <w:bCs/>
                <w:sz w:val="28"/>
                <w:szCs w:val="28"/>
                <w:lang w:val="uk-UA"/>
              </w:rPr>
              <w:t xml:space="preserve"> …………………</w:t>
            </w:r>
          </w:p>
        </w:tc>
        <w:tc>
          <w:tcPr>
            <w:tcW w:w="708" w:type="dxa"/>
            <w:tcBorders>
              <w:top w:val="nil"/>
              <w:left w:val="nil"/>
              <w:bottom w:val="nil"/>
              <w:right w:val="nil"/>
            </w:tcBorders>
            <w:shd w:val="clear" w:color="auto" w:fill="auto"/>
            <w:tcMar>
              <w:left w:w="28" w:type="dxa"/>
              <w:right w:w="28" w:type="dxa"/>
            </w:tcMar>
            <w:vAlign w:val="bottom"/>
          </w:tcPr>
          <w:p w:rsidR="00257DDB" w:rsidRPr="00323832" w:rsidRDefault="00257DDB" w:rsidP="008C05F8">
            <w:pPr>
              <w:keepNext/>
              <w:outlineLvl w:val="4"/>
              <w:rPr>
                <w:b/>
                <w:sz w:val="28"/>
                <w:szCs w:val="28"/>
                <w:lang w:val="uk-UA"/>
              </w:rPr>
            </w:pPr>
          </w:p>
        </w:tc>
      </w:tr>
      <w:tr w:rsidR="00257DDB" w:rsidRPr="008A37AE" w:rsidTr="0059467F">
        <w:trPr>
          <w:trHeight w:val="20"/>
        </w:trPr>
        <w:tc>
          <w:tcPr>
            <w:tcW w:w="4725" w:type="dxa"/>
            <w:tcBorders>
              <w:top w:val="nil"/>
              <w:left w:val="double" w:sz="12" w:space="0" w:color="auto"/>
              <w:bottom w:val="nil"/>
              <w:right w:val="nil"/>
            </w:tcBorders>
            <w:vAlign w:val="bottom"/>
          </w:tcPr>
          <w:p w:rsidR="00257DDB" w:rsidRPr="008E5A98" w:rsidRDefault="00257DDB" w:rsidP="00095D4E">
            <w:pPr>
              <w:ind w:left="170"/>
              <w:jc w:val="both"/>
              <w:rPr>
                <w:sz w:val="28"/>
                <w:szCs w:val="28"/>
                <w:lang w:val="uk-UA"/>
              </w:rPr>
            </w:pPr>
            <w:r w:rsidRPr="008E5A98">
              <w:rPr>
                <w:sz w:val="28"/>
                <w:szCs w:val="28"/>
                <w:lang w:val="uk-UA"/>
              </w:rPr>
              <w:t>B.1.2</w:t>
            </w:r>
            <w:r w:rsidRPr="008E5A98">
              <w:rPr>
                <w:sz w:val="28"/>
                <w:szCs w:val="28"/>
                <w:lang w:val="uk-UA"/>
              </w:rPr>
              <w:tab/>
              <w:t>(Метод 1) Механічне кріплення на нес</w:t>
            </w:r>
            <w:r>
              <w:rPr>
                <w:sz w:val="28"/>
                <w:szCs w:val="28"/>
                <w:lang w:val="uk-UA"/>
              </w:rPr>
              <w:t>уч</w:t>
            </w:r>
            <w:r w:rsidRPr="008E5A98">
              <w:rPr>
                <w:sz w:val="28"/>
                <w:szCs w:val="28"/>
                <w:lang w:val="uk-UA"/>
              </w:rPr>
              <w:t>ому каркасі</w:t>
            </w:r>
            <w:r>
              <w:rPr>
                <w:sz w:val="28"/>
                <w:szCs w:val="28"/>
                <w:lang w:val="uk-UA"/>
              </w:rPr>
              <w:t xml:space="preserve"> ……</w:t>
            </w:r>
          </w:p>
        </w:tc>
        <w:tc>
          <w:tcPr>
            <w:tcW w:w="684" w:type="dxa"/>
            <w:tcBorders>
              <w:top w:val="nil"/>
              <w:left w:val="nil"/>
              <w:bottom w:val="nil"/>
              <w:right w:val="nil"/>
            </w:tcBorders>
            <w:tcMar>
              <w:left w:w="28" w:type="dxa"/>
              <w:right w:w="28" w:type="dxa"/>
            </w:tcMar>
            <w:vAlign w:val="bottom"/>
          </w:tcPr>
          <w:p w:rsidR="00257DDB" w:rsidRPr="00323832" w:rsidRDefault="00257DDB" w:rsidP="00323832">
            <w:pPr>
              <w:keepNext/>
              <w:outlineLvl w:val="4"/>
              <w:rPr>
                <w:b/>
                <w:sz w:val="28"/>
                <w:szCs w:val="28"/>
                <w:lang w:val="uk-UA"/>
              </w:rPr>
            </w:pPr>
            <w:r>
              <w:rPr>
                <w:b/>
                <w:sz w:val="28"/>
                <w:szCs w:val="28"/>
                <w:lang w:val="uk-UA"/>
              </w:rPr>
              <w:t>58</w:t>
            </w:r>
          </w:p>
        </w:tc>
        <w:tc>
          <w:tcPr>
            <w:tcW w:w="4656" w:type="dxa"/>
            <w:tcBorders>
              <w:top w:val="nil"/>
              <w:left w:val="nil"/>
              <w:bottom w:val="nil"/>
              <w:right w:val="nil"/>
            </w:tcBorders>
            <w:shd w:val="clear" w:color="auto" w:fill="auto"/>
            <w:tcMar>
              <w:left w:w="227" w:type="dxa"/>
            </w:tcMar>
          </w:tcPr>
          <w:p w:rsidR="00257DDB" w:rsidRPr="00257DDB" w:rsidRDefault="00257DDB" w:rsidP="00323832">
            <w:pPr>
              <w:jc w:val="both"/>
              <w:rPr>
                <w:b/>
                <w:sz w:val="28"/>
                <w:szCs w:val="28"/>
                <w:lang w:val="uk-UA"/>
              </w:rPr>
            </w:pPr>
            <w:r w:rsidRPr="00D1064E">
              <w:rPr>
                <w:bCs/>
                <w:sz w:val="28"/>
                <w:szCs w:val="28"/>
                <w:lang w:val="en-US"/>
              </w:rPr>
              <w:t>B.1.2 (Verfahren 1) Mechanische Befestigung an einer tragenden Unterkonstruktion</w:t>
            </w:r>
            <w:r>
              <w:rPr>
                <w:bCs/>
                <w:sz w:val="28"/>
                <w:szCs w:val="28"/>
                <w:lang w:val="uk-UA"/>
              </w:rPr>
              <w:t xml:space="preserve"> …………………</w:t>
            </w:r>
          </w:p>
        </w:tc>
        <w:tc>
          <w:tcPr>
            <w:tcW w:w="708" w:type="dxa"/>
            <w:tcBorders>
              <w:top w:val="nil"/>
              <w:left w:val="nil"/>
              <w:bottom w:val="nil"/>
              <w:right w:val="nil"/>
            </w:tcBorders>
            <w:shd w:val="clear" w:color="auto" w:fill="auto"/>
            <w:tcMar>
              <w:left w:w="28" w:type="dxa"/>
              <w:right w:w="28" w:type="dxa"/>
            </w:tcMar>
            <w:vAlign w:val="bottom"/>
          </w:tcPr>
          <w:p w:rsidR="00257DDB" w:rsidRPr="00323832" w:rsidRDefault="00257DDB" w:rsidP="008C05F8">
            <w:pPr>
              <w:keepNext/>
              <w:outlineLvl w:val="4"/>
              <w:rPr>
                <w:b/>
                <w:sz w:val="28"/>
                <w:szCs w:val="28"/>
                <w:lang w:val="uk-UA"/>
              </w:rPr>
            </w:pPr>
            <w:r>
              <w:rPr>
                <w:b/>
                <w:sz w:val="28"/>
                <w:szCs w:val="28"/>
                <w:lang w:val="uk-UA"/>
              </w:rPr>
              <w:t>58</w:t>
            </w:r>
          </w:p>
        </w:tc>
      </w:tr>
      <w:tr w:rsidR="00257DDB" w:rsidRPr="008A37AE" w:rsidTr="0059467F">
        <w:trPr>
          <w:trHeight w:val="20"/>
        </w:trPr>
        <w:tc>
          <w:tcPr>
            <w:tcW w:w="4725" w:type="dxa"/>
            <w:tcBorders>
              <w:top w:val="nil"/>
              <w:left w:val="double" w:sz="12" w:space="0" w:color="auto"/>
              <w:bottom w:val="nil"/>
              <w:right w:val="nil"/>
            </w:tcBorders>
            <w:vAlign w:val="bottom"/>
          </w:tcPr>
          <w:p w:rsidR="00257DDB" w:rsidRPr="008E5A98" w:rsidRDefault="00257DDB" w:rsidP="00095D4E">
            <w:pPr>
              <w:ind w:left="170"/>
              <w:jc w:val="both"/>
              <w:rPr>
                <w:sz w:val="28"/>
                <w:szCs w:val="28"/>
                <w:lang w:val="uk-UA"/>
              </w:rPr>
            </w:pPr>
            <w:r w:rsidRPr="008E5A98">
              <w:rPr>
                <w:sz w:val="28"/>
                <w:szCs w:val="28"/>
                <w:lang w:val="uk-UA"/>
              </w:rPr>
              <w:t>B.1.3</w:t>
            </w:r>
            <w:r w:rsidRPr="008E5A98">
              <w:rPr>
                <w:sz w:val="28"/>
                <w:szCs w:val="28"/>
                <w:lang w:val="uk-UA"/>
              </w:rPr>
              <w:tab/>
              <w:t>(Метод 2) Механічне кріплення на основі з деревинних матеріалів</w:t>
            </w:r>
            <w:r>
              <w:rPr>
                <w:sz w:val="28"/>
                <w:szCs w:val="28"/>
                <w:lang w:val="uk-UA"/>
              </w:rPr>
              <w:t xml:space="preserve"> …………………………</w:t>
            </w:r>
          </w:p>
        </w:tc>
        <w:tc>
          <w:tcPr>
            <w:tcW w:w="684" w:type="dxa"/>
            <w:tcBorders>
              <w:top w:val="nil"/>
              <w:left w:val="nil"/>
              <w:bottom w:val="nil"/>
              <w:right w:val="nil"/>
            </w:tcBorders>
            <w:tcMar>
              <w:left w:w="28" w:type="dxa"/>
              <w:right w:w="28" w:type="dxa"/>
            </w:tcMar>
            <w:vAlign w:val="bottom"/>
          </w:tcPr>
          <w:p w:rsidR="00257DDB" w:rsidRPr="00323832" w:rsidRDefault="00257DDB" w:rsidP="00323832">
            <w:pPr>
              <w:keepNext/>
              <w:outlineLvl w:val="4"/>
              <w:rPr>
                <w:b/>
                <w:sz w:val="28"/>
                <w:szCs w:val="28"/>
                <w:lang w:val="uk-UA"/>
              </w:rPr>
            </w:pPr>
            <w:r>
              <w:rPr>
                <w:b/>
                <w:sz w:val="28"/>
                <w:szCs w:val="28"/>
                <w:lang w:val="uk-UA"/>
              </w:rPr>
              <w:t>60</w:t>
            </w:r>
          </w:p>
        </w:tc>
        <w:tc>
          <w:tcPr>
            <w:tcW w:w="4656" w:type="dxa"/>
            <w:tcBorders>
              <w:top w:val="nil"/>
              <w:left w:val="nil"/>
              <w:bottom w:val="nil"/>
              <w:right w:val="nil"/>
            </w:tcBorders>
            <w:shd w:val="clear" w:color="auto" w:fill="auto"/>
            <w:tcMar>
              <w:left w:w="227" w:type="dxa"/>
            </w:tcMar>
          </w:tcPr>
          <w:p w:rsidR="00257DDB" w:rsidRPr="00257DDB" w:rsidRDefault="00257DDB" w:rsidP="00323832">
            <w:pPr>
              <w:jc w:val="both"/>
              <w:rPr>
                <w:b/>
                <w:sz w:val="28"/>
                <w:szCs w:val="28"/>
                <w:lang w:val="uk-UA"/>
              </w:rPr>
            </w:pPr>
            <w:r w:rsidRPr="00D1064E">
              <w:rPr>
                <w:bCs/>
                <w:sz w:val="28"/>
                <w:szCs w:val="28"/>
                <w:lang w:val="en-US"/>
              </w:rPr>
              <w:t>B.1.3 (Verfahren 2) Mechanische Befestigung an einem Holzwerkstoff-Untergrund</w:t>
            </w:r>
            <w:r>
              <w:rPr>
                <w:bCs/>
                <w:sz w:val="28"/>
                <w:szCs w:val="28"/>
                <w:lang w:val="uk-UA"/>
              </w:rPr>
              <w:t xml:space="preserve"> …………………………</w:t>
            </w:r>
          </w:p>
        </w:tc>
        <w:tc>
          <w:tcPr>
            <w:tcW w:w="708" w:type="dxa"/>
            <w:tcBorders>
              <w:top w:val="nil"/>
              <w:left w:val="nil"/>
              <w:bottom w:val="nil"/>
              <w:right w:val="nil"/>
            </w:tcBorders>
            <w:shd w:val="clear" w:color="auto" w:fill="auto"/>
            <w:tcMar>
              <w:left w:w="28" w:type="dxa"/>
              <w:right w:w="28" w:type="dxa"/>
            </w:tcMar>
            <w:vAlign w:val="bottom"/>
          </w:tcPr>
          <w:p w:rsidR="00257DDB" w:rsidRPr="00323832" w:rsidRDefault="00257DDB" w:rsidP="008C05F8">
            <w:pPr>
              <w:keepNext/>
              <w:outlineLvl w:val="4"/>
              <w:rPr>
                <w:b/>
                <w:sz w:val="28"/>
                <w:szCs w:val="28"/>
                <w:lang w:val="uk-UA"/>
              </w:rPr>
            </w:pPr>
            <w:r>
              <w:rPr>
                <w:b/>
                <w:sz w:val="28"/>
                <w:szCs w:val="28"/>
                <w:lang w:val="uk-UA"/>
              </w:rPr>
              <w:t>60</w:t>
            </w:r>
          </w:p>
        </w:tc>
      </w:tr>
      <w:tr w:rsidR="00257DDB" w:rsidRPr="008A37AE" w:rsidTr="0059467F">
        <w:trPr>
          <w:trHeight w:val="20"/>
        </w:trPr>
        <w:tc>
          <w:tcPr>
            <w:tcW w:w="4725" w:type="dxa"/>
            <w:tcBorders>
              <w:top w:val="nil"/>
              <w:left w:val="double" w:sz="12" w:space="0" w:color="auto"/>
              <w:bottom w:val="nil"/>
              <w:right w:val="nil"/>
            </w:tcBorders>
            <w:vAlign w:val="bottom"/>
          </w:tcPr>
          <w:p w:rsidR="00257DDB" w:rsidRPr="008E5A98" w:rsidRDefault="00257DDB" w:rsidP="00095D4E">
            <w:pPr>
              <w:ind w:left="170"/>
              <w:jc w:val="both"/>
              <w:rPr>
                <w:sz w:val="28"/>
                <w:szCs w:val="28"/>
                <w:lang w:val="uk-UA"/>
              </w:rPr>
            </w:pPr>
            <w:r w:rsidRPr="008E5A98">
              <w:rPr>
                <w:sz w:val="28"/>
                <w:szCs w:val="28"/>
                <w:lang w:val="uk-UA"/>
              </w:rPr>
              <w:t>B.1.4</w:t>
            </w:r>
            <w:r w:rsidRPr="008E5A98">
              <w:rPr>
                <w:sz w:val="28"/>
                <w:szCs w:val="28"/>
                <w:lang w:val="uk-UA"/>
              </w:rPr>
              <w:tab/>
              <w:t>(Метод 3) Механічне або к</w:t>
            </w:r>
            <w:r>
              <w:rPr>
                <w:sz w:val="28"/>
                <w:szCs w:val="28"/>
                <w:lang w:val="uk-UA"/>
              </w:rPr>
              <w:t xml:space="preserve">лейове кріплення (система сухої </w:t>
            </w:r>
            <w:r w:rsidRPr="008E5A98">
              <w:rPr>
                <w:sz w:val="28"/>
                <w:szCs w:val="28"/>
                <w:lang w:val="uk-UA"/>
              </w:rPr>
              <w:t>штукатурки) на твердій</w:t>
            </w:r>
            <w:r>
              <w:rPr>
                <w:sz w:val="28"/>
                <w:szCs w:val="28"/>
                <w:lang w:val="uk-UA"/>
              </w:rPr>
              <w:t xml:space="preserve">  </w:t>
            </w:r>
            <w:r w:rsidRPr="008E5A98">
              <w:rPr>
                <w:sz w:val="28"/>
                <w:szCs w:val="28"/>
                <w:lang w:val="uk-UA"/>
              </w:rPr>
              <w:t>основі</w:t>
            </w:r>
            <w:r>
              <w:rPr>
                <w:sz w:val="28"/>
                <w:szCs w:val="28"/>
                <w:lang w:val="uk-UA"/>
              </w:rPr>
              <w:t xml:space="preserve"> …</w:t>
            </w:r>
          </w:p>
        </w:tc>
        <w:tc>
          <w:tcPr>
            <w:tcW w:w="684" w:type="dxa"/>
            <w:tcBorders>
              <w:top w:val="nil"/>
              <w:left w:val="nil"/>
              <w:bottom w:val="nil"/>
              <w:right w:val="nil"/>
            </w:tcBorders>
            <w:tcMar>
              <w:left w:w="28" w:type="dxa"/>
              <w:right w:w="28" w:type="dxa"/>
            </w:tcMar>
            <w:vAlign w:val="bottom"/>
          </w:tcPr>
          <w:p w:rsidR="00257DDB" w:rsidRPr="00323832" w:rsidRDefault="00257DDB" w:rsidP="00323832">
            <w:pPr>
              <w:keepNext/>
              <w:outlineLvl w:val="4"/>
              <w:rPr>
                <w:b/>
                <w:sz w:val="28"/>
                <w:szCs w:val="28"/>
                <w:lang w:val="uk-UA"/>
              </w:rPr>
            </w:pPr>
            <w:r>
              <w:rPr>
                <w:b/>
                <w:sz w:val="28"/>
                <w:szCs w:val="28"/>
                <w:lang w:val="uk-UA"/>
              </w:rPr>
              <w:t>60</w:t>
            </w:r>
          </w:p>
        </w:tc>
        <w:tc>
          <w:tcPr>
            <w:tcW w:w="4656" w:type="dxa"/>
            <w:tcBorders>
              <w:top w:val="nil"/>
              <w:left w:val="nil"/>
              <w:bottom w:val="nil"/>
              <w:right w:val="nil"/>
            </w:tcBorders>
            <w:shd w:val="clear" w:color="auto" w:fill="auto"/>
            <w:tcMar>
              <w:left w:w="227" w:type="dxa"/>
            </w:tcMar>
          </w:tcPr>
          <w:p w:rsidR="00257DDB" w:rsidRPr="00095D4E" w:rsidRDefault="00257DDB" w:rsidP="00095D4E">
            <w:pPr>
              <w:autoSpaceDE w:val="0"/>
              <w:autoSpaceDN w:val="0"/>
              <w:adjustRightInd w:val="0"/>
              <w:rPr>
                <w:bCs/>
                <w:sz w:val="28"/>
                <w:szCs w:val="28"/>
                <w:lang w:val="en-US"/>
              </w:rPr>
            </w:pPr>
            <w:r w:rsidRPr="00D1064E">
              <w:rPr>
                <w:bCs/>
                <w:sz w:val="28"/>
                <w:szCs w:val="28"/>
                <w:lang w:val="en-US"/>
              </w:rPr>
              <w:t>B.1.4 (Verfahren 3) Mechanische oder Klebebefestigung (Troc</w:t>
            </w:r>
            <w:r>
              <w:rPr>
                <w:bCs/>
                <w:sz w:val="28"/>
                <w:szCs w:val="28"/>
                <w:lang w:val="en-US"/>
              </w:rPr>
              <w:t>kenputz-System) an einem festen</w:t>
            </w:r>
            <w:r>
              <w:rPr>
                <w:bCs/>
                <w:sz w:val="28"/>
                <w:szCs w:val="28"/>
                <w:lang w:val="uk-UA"/>
              </w:rPr>
              <w:t xml:space="preserve"> </w:t>
            </w:r>
            <w:r w:rsidRPr="00D1064E">
              <w:rPr>
                <w:bCs/>
                <w:sz w:val="28"/>
                <w:szCs w:val="28"/>
                <w:lang w:val="en-US"/>
              </w:rPr>
              <w:t>Untergrund</w:t>
            </w:r>
          </w:p>
        </w:tc>
        <w:tc>
          <w:tcPr>
            <w:tcW w:w="708" w:type="dxa"/>
            <w:tcBorders>
              <w:top w:val="nil"/>
              <w:left w:val="nil"/>
              <w:bottom w:val="nil"/>
              <w:right w:val="nil"/>
            </w:tcBorders>
            <w:shd w:val="clear" w:color="auto" w:fill="auto"/>
            <w:tcMar>
              <w:left w:w="28" w:type="dxa"/>
              <w:right w:w="28" w:type="dxa"/>
            </w:tcMar>
            <w:vAlign w:val="bottom"/>
          </w:tcPr>
          <w:p w:rsidR="00257DDB" w:rsidRPr="00323832" w:rsidRDefault="00257DDB" w:rsidP="008C05F8">
            <w:pPr>
              <w:keepNext/>
              <w:outlineLvl w:val="4"/>
              <w:rPr>
                <w:b/>
                <w:sz w:val="28"/>
                <w:szCs w:val="28"/>
                <w:lang w:val="uk-UA"/>
              </w:rPr>
            </w:pPr>
            <w:r>
              <w:rPr>
                <w:b/>
                <w:sz w:val="28"/>
                <w:szCs w:val="28"/>
                <w:lang w:val="uk-UA"/>
              </w:rPr>
              <w:t>60</w:t>
            </w:r>
          </w:p>
        </w:tc>
      </w:tr>
      <w:tr w:rsidR="00257DDB" w:rsidRPr="008A37AE" w:rsidTr="0059467F">
        <w:trPr>
          <w:trHeight w:val="20"/>
        </w:trPr>
        <w:tc>
          <w:tcPr>
            <w:tcW w:w="4725" w:type="dxa"/>
            <w:tcBorders>
              <w:top w:val="nil"/>
              <w:left w:val="double" w:sz="12" w:space="0" w:color="auto"/>
              <w:bottom w:val="nil"/>
              <w:right w:val="nil"/>
            </w:tcBorders>
            <w:vAlign w:val="bottom"/>
          </w:tcPr>
          <w:p w:rsidR="00257DDB" w:rsidRPr="008E5A98" w:rsidRDefault="00257DDB" w:rsidP="00095D4E">
            <w:pPr>
              <w:ind w:left="170"/>
              <w:jc w:val="both"/>
              <w:rPr>
                <w:sz w:val="28"/>
                <w:szCs w:val="28"/>
                <w:lang w:val="uk-UA"/>
              </w:rPr>
            </w:pPr>
            <w:r w:rsidRPr="008E5A98">
              <w:rPr>
                <w:sz w:val="28"/>
                <w:szCs w:val="28"/>
                <w:lang w:val="uk-UA"/>
              </w:rPr>
              <w:t>Додаток C (обов’язковий) Монтаж та кріплення для випробування згідно з EN 13823  (випробування за методом SBI (термічний вплив одного джерела горіння)</w:t>
            </w:r>
            <w:r>
              <w:rPr>
                <w:sz w:val="28"/>
                <w:szCs w:val="28"/>
                <w:lang w:val="uk-UA"/>
              </w:rPr>
              <w:t>) …………</w:t>
            </w:r>
          </w:p>
        </w:tc>
        <w:tc>
          <w:tcPr>
            <w:tcW w:w="684" w:type="dxa"/>
            <w:tcBorders>
              <w:top w:val="nil"/>
              <w:left w:val="nil"/>
              <w:bottom w:val="nil"/>
              <w:right w:val="nil"/>
            </w:tcBorders>
            <w:tcMar>
              <w:left w:w="28" w:type="dxa"/>
              <w:right w:w="28" w:type="dxa"/>
            </w:tcMar>
            <w:vAlign w:val="bottom"/>
          </w:tcPr>
          <w:p w:rsidR="00257DDB" w:rsidRPr="00323832" w:rsidRDefault="00257DDB" w:rsidP="00323832">
            <w:pPr>
              <w:keepNext/>
              <w:outlineLvl w:val="4"/>
              <w:rPr>
                <w:b/>
                <w:sz w:val="28"/>
                <w:szCs w:val="28"/>
                <w:lang w:val="uk-UA"/>
              </w:rPr>
            </w:pPr>
            <w:r>
              <w:rPr>
                <w:b/>
                <w:sz w:val="28"/>
                <w:szCs w:val="28"/>
                <w:lang w:val="uk-UA"/>
              </w:rPr>
              <w:t>62</w:t>
            </w:r>
          </w:p>
        </w:tc>
        <w:tc>
          <w:tcPr>
            <w:tcW w:w="4656" w:type="dxa"/>
            <w:tcBorders>
              <w:top w:val="nil"/>
              <w:left w:val="nil"/>
              <w:bottom w:val="nil"/>
              <w:right w:val="nil"/>
            </w:tcBorders>
            <w:shd w:val="clear" w:color="auto" w:fill="auto"/>
            <w:tcMar>
              <w:left w:w="227" w:type="dxa"/>
            </w:tcMar>
          </w:tcPr>
          <w:p w:rsidR="00257DDB" w:rsidRPr="00257DDB" w:rsidRDefault="00257DDB" w:rsidP="00323832">
            <w:pPr>
              <w:jc w:val="both"/>
              <w:rPr>
                <w:b/>
                <w:sz w:val="28"/>
                <w:szCs w:val="28"/>
                <w:lang w:val="uk-UA"/>
              </w:rPr>
            </w:pPr>
            <w:r w:rsidRPr="00D1064E">
              <w:rPr>
                <w:bCs/>
                <w:sz w:val="28"/>
                <w:szCs w:val="28"/>
                <w:lang w:val="en-US"/>
              </w:rPr>
              <w:t xml:space="preserve">Anhang C </w:t>
            </w:r>
            <w:r w:rsidRPr="00D1064E">
              <w:rPr>
                <w:sz w:val="28"/>
                <w:szCs w:val="28"/>
                <w:lang w:val="en-US"/>
              </w:rPr>
              <w:t xml:space="preserve">(normativ) </w:t>
            </w:r>
            <w:r w:rsidRPr="00D1064E">
              <w:rPr>
                <w:bCs/>
                <w:sz w:val="28"/>
                <w:szCs w:val="28"/>
                <w:lang w:val="en-US"/>
              </w:rPr>
              <w:t xml:space="preserve">Einbau und Befestigung für </w:t>
            </w:r>
            <w:proofErr w:type="gramStart"/>
            <w:r w:rsidRPr="00D1064E">
              <w:rPr>
                <w:bCs/>
                <w:sz w:val="28"/>
                <w:szCs w:val="28"/>
                <w:lang w:val="en-US"/>
              </w:rPr>
              <w:t>die</w:t>
            </w:r>
            <w:proofErr w:type="gramEnd"/>
            <w:r w:rsidRPr="00D1064E">
              <w:rPr>
                <w:bCs/>
                <w:sz w:val="28"/>
                <w:szCs w:val="28"/>
                <w:lang w:val="en-US"/>
              </w:rPr>
              <w:t xml:space="preserve"> Prüfung nach </w:t>
            </w:r>
            <w:r>
              <w:rPr>
                <w:bCs/>
                <w:sz w:val="28"/>
                <w:szCs w:val="28"/>
                <w:lang w:val="uk-UA"/>
              </w:rPr>
              <w:t xml:space="preserve">             </w:t>
            </w:r>
            <w:r w:rsidRPr="00D1064E">
              <w:rPr>
                <w:bCs/>
                <w:sz w:val="28"/>
                <w:szCs w:val="28"/>
                <w:lang w:val="en-US"/>
              </w:rPr>
              <w:t>EN 13823 (SBI-Prüfung)</w:t>
            </w:r>
            <w:r>
              <w:rPr>
                <w:bCs/>
                <w:sz w:val="28"/>
                <w:szCs w:val="28"/>
                <w:lang w:val="uk-UA"/>
              </w:rPr>
              <w:t xml:space="preserve"> ……………</w:t>
            </w:r>
          </w:p>
        </w:tc>
        <w:tc>
          <w:tcPr>
            <w:tcW w:w="708" w:type="dxa"/>
            <w:tcBorders>
              <w:top w:val="nil"/>
              <w:left w:val="nil"/>
              <w:bottom w:val="nil"/>
              <w:right w:val="nil"/>
            </w:tcBorders>
            <w:shd w:val="clear" w:color="auto" w:fill="auto"/>
            <w:tcMar>
              <w:left w:w="28" w:type="dxa"/>
              <w:right w:w="28" w:type="dxa"/>
            </w:tcMar>
            <w:vAlign w:val="bottom"/>
          </w:tcPr>
          <w:p w:rsidR="00257DDB" w:rsidRDefault="00257DDB" w:rsidP="008C05F8">
            <w:pPr>
              <w:keepNext/>
              <w:outlineLvl w:val="4"/>
              <w:rPr>
                <w:b/>
                <w:sz w:val="28"/>
                <w:szCs w:val="28"/>
                <w:lang w:val="uk-UA"/>
              </w:rPr>
            </w:pPr>
            <w:r>
              <w:rPr>
                <w:b/>
                <w:sz w:val="28"/>
                <w:szCs w:val="28"/>
                <w:lang w:val="uk-UA"/>
              </w:rPr>
              <w:t>62</w:t>
            </w:r>
          </w:p>
          <w:p w:rsidR="00257DDB" w:rsidRDefault="00257DDB" w:rsidP="008C05F8">
            <w:pPr>
              <w:keepNext/>
              <w:outlineLvl w:val="4"/>
              <w:rPr>
                <w:b/>
                <w:sz w:val="28"/>
                <w:szCs w:val="28"/>
                <w:lang w:val="uk-UA"/>
              </w:rPr>
            </w:pPr>
          </w:p>
          <w:p w:rsidR="00257DDB" w:rsidRPr="00323832" w:rsidRDefault="00257DDB" w:rsidP="008C05F8">
            <w:pPr>
              <w:keepNext/>
              <w:outlineLvl w:val="4"/>
              <w:rPr>
                <w:b/>
                <w:sz w:val="28"/>
                <w:szCs w:val="28"/>
                <w:lang w:val="uk-UA"/>
              </w:rPr>
            </w:pPr>
          </w:p>
        </w:tc>
      </w:tr>
      <w:tr w:rsidR="00257DDB" w:rsidRPr="00323832" w:rsidTr="00DD172B">
        <w:trPr>
          <w:trHeight w:val="20"/>
        </w:trPr>
        <w:tc>
          <w:tcPr>
            <w:tcW w:w="4725" w:type="dxa"/>
            <w:tcBorders>
              <w:top w:val="nil"/>
              <w:left w:val="double" w:sz="12" w:space="0" w:color="auto"/>
              <w:bottom w:val="nil"/>
              <w:right w:val="nil"/>
            </w:tcBorders>
            <w:vAlign w:val="bottom"/>
          </w:tcPr>
          <w:p w:rsidR="00257DDB" w:rsidRPr="008E5A98" w:rsidRDefault="00257DDB" w:rsidP="00095D4E">
            <w:pPr>
              <w:ind w:left="170"/>
              <w:jc w:val="both"/>
              <w:rPr>
                <w:sz w:val="28"/>
                <w:szCs w:val="28"/>
                <w:lang w:val="uk-UA"/>
              </w:rPr>
            </w:pPr>
            <w:r w:rsidRPr="008E5A98">
              <w:rPr>
                <w:sz w:val="28"/>
                <w:szCs w:val="28"/>
                <w:lang w:val="uk-UA"/>
              </w:rPr>
              <w:lastRenderedPageBreak/>
              <w:t>C.0</w:t>
            </w:r>
            <w:r w:rsidRPr="008E5A98">
              <w:rPr>
                <w:sz w:val="28"/>
                <w:szCs w:val="28"/>
                <w:lang w:val="uk-UA"/>
              </w:rPr>
              <w:tab/>
              <w:t>Вступ</w:t>
            </w:r>
            <w:r>
              <w:rPr>
                <w:sz w:val="28"/>
                <w:szCs w:val="28"/>
                <w:lang w:val="uk-UA"/>
              </w:rPr>
              <w:t xml:space="preserve"> …………………………</w:t>
            </w:r>
          </w:p>
        </w:tc>
        <w:tc>
          <w:tcPr>
            <w:tcW w:w="684" w:type="dxa"/>
            <w:tcBorders>
              <w:top w:val="nil"/>
              <w:left w:val="nil"/>
              <w:bottom w:val="nil"/>
              <w:right w:val="nil"/>
            </w:tcBorders>
            <w:tcMar>
              <w:left w:w="28" w:type="dxa"/>
              <w:right w:w="28" w:type="dxa"/>
            </w:tcMar>
            <w:vAlign w:val="bottom"/>
          </w:tcPr>
          <w:p w:rsidR="00257DDB" w:rsidRPr="00323832" w:rsidRDefault="00257DDB" w:rsidP="00323832">
            <w:pPr>
              <w:keepNext/>
              <w:outlineLvl w:val="4"/>
              <w:rPr>
                <w:b/>
                <w:sz w:val="28"/>
                <w:szCs w:val="28"/>
                <w:lang w:val="uk-UA"/>
              </w:rPr>
            </w:pPr>
            <w:r>
              <w:rPr>
                <w:b/>
                <w:sz w:val="28"/>
                <w:szCs w:val="28"/>
                <w:lang w:val="uk-UA"/>
              </w:rPr>
              <w:t>62</w:t>
            </w:r>
          </w:p>
        </w:tc>
        <w:tc>
          <w:tcPr>
            <w:tcW w:w="4656" w:type="dxa"/>
            <w:tcBorders>
              <w:top w:val="nil"/>
              <w:left w:val="nil"/>
              <w:bottom w:val="nil"/>
              <w:right w:val="nil"/>
            </w:tcBorders>
            <w:shd w:val="clear" w:color="auto" w:fill="auto"/>
            <w:tcMar>
              <w:left w:w="227" w:type="dxa"/>
            </w:tcMar>
          </w:tcPr>
          <w:p w:rsidR="00257DDB" w:rsidRPr="00257DDB" w:rsidRDefault="00257DDB" w:rsidP="00323832">
            <w:pPr>
              <w:jc w:val="both"/>
              <w:rPr>
                <w:b/>
                <w:sz w:val="28"/>
                <w:szCs w:val="28"/>
                <w:lang w:val="uk-UA"/>
              </w:rPr>
            </w:pPr>
            <w:r w:rsidRPr="00D1064E">
              <w:rPr>
                <w:bCs/>
                <w:sz w:val="28"/>
                <w:szCs w:val="28"/>
                <w:lang w:val="en-US"/>
              </w:rPr>
              <w:t>C.0 Einleitung</w:t>
            </w:r>
            <w:r>
              <w:rPr>
                <w:bCs/>
                <w:sz w:val="28"/>
                <w:szCs w:val="28"/>
                <w:lang w:val="uk-UA"/>
              </w:rPr>
              <w:t xml:space="preserve"> ………………………</w:t>
            </w:r>
          </w:p>
        </w:tc>
        <w:tc>
          <w:tcPr>
            <w:tcW w:w="708" w:type="dxa"/>
            <w:tcBorders>
              <w:top w:val="nil"/>
              <w:left w:val="nil"/>
              <w:bottom w:val="nil"/>
              <w:right w:val="nil"/>
            </w:tcBorders>
            <w:shd w:val="clear" w:color="auto" w:fill="auto"/>
            <w:tcMar>
              <w:left w:w="28" w:type="dxa"/>
              <w:right w:w="28" w:type="dxa"/>
            </w:tcMar>
            <w:vAlign w:val="bottom"/>
          </w:tcPr>
          <w:p w:rsidR="00257DDB" w:rsidRPr="00323832" w:rsidRDefault="00257DDB" w:rsidP="008C05F8">
            <w:pPr>
              <w:keepNext/>
              <w:outlineLvl w:val="4"/>
              <w:rPr>
                <w:b/>
                <w:sz w:val="28"/>
                <w:szCs w:val="28"/>
                <w:lang w:val="uk-UA"/>
              </w:rPr>
            </w:pPr>
            <w:r>
              <w:rPr>
                <w:b/>
                <w:sz w:val="28"/>
                <w:szCs w:val="28"/>
                <w:lang w:val="uk-UA"/>
              </w:rPr>
              <w:t>62</w:t>
            </w:r>
          </w:p>
        </w:tc>
      </w:tr>
      <w:tr w:rsidR="00257DDB" w:rsidRPr="00323832" w:rsidTr="00DD172B">
        <w:trPr>
          <w:trHeight w:val="20"/>
        </w:trPr>
        <w:tc>
          <w:tcPr>
            <w:tcW w:w="4725" w:type="dxa"/>
            <w:tcBorders>
              <w:top w:val="nil"/>
              <w:left w:val="double" w:sz="12" w:space="0" w:color="auto"/>
              <w:bottom w:val="nil"/>
              <w:right w:val="nil"/>
            </w:tcBorders>
            <w:vAlign w:val="bottom"/>
          </w:tcPr>
          <w:p w:rsidR="00257DDB" w:rsidRPr="008E5A98" w:rsidRDefault="00257DDB" w:rsidP="00095D4E">
            <w:pPr>
              <w:ind w:left="170"/>
              <w:jc w:val="both"/>
              <w:rPr>
                <w:sz w:val="28"/>
                <w:szCs w:val="28"/>
                <w:lang w:val="uk-UA"/>
              </w:rPr>
            </w:pPr>
            <w:r w:rsidRPr="008E5A98">
              <w:rPr>
                <w:sz w:val="28"/>
                <w:szCs w:val="28"/>
                <w:lang w:val="uk-UA"/>
              </w:rPr>
              <w:t>C.1</w:t>
            </w:r>
            <w:r w:rsidRPr="008E5A98">
              <w:rPr>
                <w:sz w:val="28"/>
                <w:szCs w:val="28"/>
                <w:lang w:val="uk-UA"/>
              </w:rPr>
              <w:tab/>
              <w:t>Загальні випадки застосування</w:t>
            </w:r>
          </w:p>
        </w:tc>
        <w:tc>
          <w:tcPr>
            <w:tcW w:w="684" w:type="dxa"/>
            <w:tcBorders>
              <w:top w:val="nil"/>
              <w:left w:val="nil"/>
              <w:bottom w:val="nil"/>
              <w:right w:val="nil"/>
            </w:tcBorders>
            <w:tcMar>
              <w:left w:w="28" w:type="dxa"/>
              <w:right w:w="28" w:type="dxa"/>
            </w:tcMar>
            <w:vAlign w:val="bottom"/>
          </w:tcPr>
          <w:p w:rsidR="00257DDB" w:rsidRPr="00323832" w:rsidRDefault="00257DDB" w:rsidP="00323832">
            <w:pPr>
              <w:keepNext/>
              <w:outlineLvl w:val="4"/>
              <w:rPr>
                <w:b/>
                <w:sz w:val="28"/>
                <w:szCs w:val="28"/>
                <w:lang w:val="uk-UA"/>
              </w:rPr>
            </w:pPr>
            <w:r>
              <w:rPr>
                <w:b/>
                <w:sz w:val="28"/>
                <w:szCs w:val="28"/>
                <w:lang w:val="uk-UA"/>
              </w:rPr>
              <w:t>62</w:t>
            </w:r>
          </w:p>
        </w:tc>
        <w:tc>
          <w:tcPr>
            <w:tcW w:w="4656" w:type="dxa"/>
            <w:tcBorders>
              <w:top w:val="nil"/>
              <w:left w:val="nil"/>
              <w:bottom w:val="nil"/>
              <w:right w:val="nil"/>
            </w:tcBorders>
            <w:shd w:val="clear" w:color="auto" w:fill="auto"/>
            <w:tcMar>
              <w:left w:w="227" w:type="dxa"/>
            </w:tcMar>
          </w:tcPr>
          <w:p w:rsidR="00257DDB" w:rsidRPr="00257DDB" w:rsidRDefault="00257DDB" w:rsidP="00323832">
            <w:pPr>
              <w:jc w:val="both"/>
              <w:rPr>
                <w:b/>
                <w:sz w:val="28"/>
                <w:szCs w:val="28"/>
                <w:lang w:val="uk-UA"/>
              </w:rPr>
            </w:pPr>
            <w:r w:rsidRPr="00D1064E">
              <w:rPr>
                <w:bCs/>
                <w:sz w:val="28"/>
                <w:szCs w:val="28"/>
                <w:lang w:val="en-US"/>
              </w:rPr>
              <w:t>C.1 Allgemeine Anwendungsfälle</w:t>
            </w:r>
            <w:r>
              <w:rPr>
                <w:bCs/>
                <w:sz w:val="28"/>
                <w:szCs w:val="28"/>
                <w:lang w:val="uk-UA"/>
              </w:rPr>
              <w:t xml:space="preserve"> …</w:t>
            </w:r>
          </w:p>
        </w:tc>
        <w:tc>
          <w:tcPr>
            <w:tcW w:w="708" w:type="dxa"/>
            <w:tcBorders>
              <w:top w:val="nil"/>
              <w:left w:val="nil"/>
              <w:bottom w:val="nil"/>
              <w:right w:val="nil"/>
            </w:tcBorders>
            <w:shd w:val="clear" w:color="auto" w:fill="auto"/>
            <w:tcMar>
              <w:left w:w="28" w:type="dxa"/>
              <w:right w:w="28" w:type="dxa"/>
            </w:tcMar>
            <w:vAlign w:val="bottom"/>
          </w:tcPr>
          <w:p w:rsidR="00257DDB" w:rsidRPr="00323832" w:rsidRDefault="00257DDB" w:rsidP="008C05F8">
            <w:pPr>
              <w:keepNext/>
              <w:outlineLvl w:val="4"/>
              <w:rPr>
                <w:b/>
                <w:sz w:val="28"/>
                <w:szCs w:val="28"/>
                <w:lang w:val="uk-UA"/>
              </w:rPr>
            </w:pPr>
            <w:r>
              <w:rPr>
                <w:b/>
                <w:sz w:val="28"/>
                <w:szCs w:val="28"/>
                <w:lang w:val="uk-UA"/>
              </w:rPr>
              <w:t>62</w:t>
            </w:r>
          </w:p>
        </w:tc>
      </w:tr>
      <w:tr w:rsidR="00257DDB" w:rsidRPr="008A37AE" w:rsidTr="00DD172B">
        <w:trPr>
          <w:trHeight w:val="20"/>
        </w:trPr>
        <w:tc>
          <w:tcPr>
            <w:tcW w:w="4725" w:type="dxa"/>
            <w:tcBorders>
              <w:top w:val="nil"/>
              <w:left w:val="double" w:sz="12" w:space="0" w:color="auto"/>
              <w:bottom w:val="nil"/>
              <w:right w:val="nil"/>
            </w:tcBorders>
            <w:vAlign w:val="bottom"/>
          </w:tcPr>
          <w:p w:rsidR="00257DDB" w:rsidRPr="008E5A98" w:rsidRDefault="00257DDB" w:rsidP="00095D4E">
            <w:pPr>
              <w:ind w:left="170"/>
              <w:jc w:val="both"/>
              <w:rPr>
                <w:sz w:val="28"/>
                <w:szCs w:val="28"/>
                <w:lang w:val="uk-UA"/>
              </w:rPr>
            </w:pPr>
            <w:r w:rsidRPr="008E5A98">
              <w:rPr>
                <w:sz w:val="28"/>
                <w:szCs w:val="28"/>
                <w:lang w:val="uk-UA"/>
              </w:rPr>
              <w:t>C.2</w:t>
            </w:r>
            <w:r w:rsidRPr="008E5A98">
              <w:rPr>
                <w:sz w:val="28"/>
                <w:szCs w:val="28"/>
                <w:lang w:val="uk-UA"/>
              </w:rPr>
              <w:tab/>
              <w:t>Обмежені випадки застосування із шпакльованим швом</w:t>
            </w:r>
            <w:r>
              <w:rPr>
                <w:sz w:val="28"/>
                <w:szCs w:val="28"/>
                <w:lang w:val="uk-UA"/>
              </w:rPr>
              <w:t xml:space="preserve"> ………………………………</w:t>
            </w:r>
          </w:p>
        </w:tc>
        <w:tc>
          <w:tcPr>
            <w:tcW w:w="684" w:type="dxa"/>
            <w:tcBorders>
              <w:top w:val="nil"/>
              <w:left w:val="nil"/>
              <w:bottom w:val="nil"/>
              <w:right w:val="nil"/>
            </w:tcBorders>
            <w:tcMar>
              <w:left w:w="28" w:type="dxa"/>
              <w:right w:w="28" w:type="dxa"/>
            </w:tcMar>
            <w:vAlign w:val="bottom"/>
          </w:tcPr>
          <w:p w:rsidR="00257DDB" w:rsidRPr="00323832" w:rsidRDefault="00257DDB" w:rsidP="00323832">
            <w:pPr>
              <w:keepNext/>
              <w:outlineLvl w:val="4"/>
              <w:rPr>
                <w:b/>
                <w:sz w:val="28"/>
                <w:szCs w:val="28"/>
                <w:lang w:val="uk-UA"/>
              </w:rPr>
            </w:pPr>
            <w:r>
              <w:rPr>
                <w:b/>
                <w:sz w:val="28"/>
                <w:szCs w:val="28"/>
                <w:lang w:val="uk-UA"/>
              </w:rPr>
              <w:t>65</w:t>
            </w:r>
          </w:p>
        </w:tc>
        <w:tc>
          <w:tcPr>
            <w:tcW w:w="4656" w:type="dxa"/>
            <w:tcBorders>
              <w:top w:val="nil"/>
              <w:left w:val="nil"/>
              <w:bottom w:val="nil"/>
              <w:right w:val="nil"/>
            </w:tcBorders>
            <w:shd w:val="clear" w:color="auto" w:fill="auto"/>
            <w:tcMar>
              <w:left w:w="227" w:type="dxa"/>
            </w:tcMar>
          </w:tcPr>
          <w:p w:rsidR="00257DDB" w:rsidRPr="00257DDB" w:rsidRDefault="00257DDB" w:rsidP="00323832">
            <w:pPr>
              <w:jc w:val="both"/>
              <w:rPr>
                <w:b/>
                <w:sz w:val="28"/>
                <w:szCs w:val="28"/>
                <w:lang w:val="uk-UA"/>
              </w:rPr>
            </w:pPr>
            <w:r w:rsidRPr="00D1064E">
              <w:rPr>
                <w:bCs/>
                <w:sz w:val="28"/>
                <w:szCs w:val="28"/>
                <w:lang w:val="en-US"/>
              </w:rPr>
              <w:t>C.2 Begrenzte Anwendungsfälle mit verspachtelter Fuge</w:t>
            </w:r>
            <w:r>
              <w:rPr>
                <w:bCs/>
                <w:sz w:val="28"/>
                <w:szCs w:val="28"/>
                <w:lang w:val="uk-UA"/>
              </w:rPr>
              <w:t xml:space="preserve"> …………………</w:t>
            </w:r>
          </w:p>
        </w:tc>
        <w:tc>
          <w:tcPr>
            <w:tcW w:w="708" w:type="dxa"/>
            <w:tcBorders>
              <w:top w:val="nil"/>
              <w:left w:val="nil"/>
              <w:bottom w:val="nil"/>
              <w:right w:val="nil"/>
            </w:tcBorders>
            <w:shd w:val="clear" w:color="auto" w:fill="auto"/>
            <w:tcMar>
              <w:left w:w="28" w:type="dxa"/>
              <w:right w:w="28" w:type="dxa"/>
            </w:tcMar>
            <w:vAlign w:val="bottom"/>
          </w:tcPr>
          <w:p w:rsidR="00257DDB" w:rsidRDefault="00257DDB" w:rsidP="008C05F8">
            <w:pPr>
              <w:keepNext/>
              <w:outlineLvl w:val="4"/>
              <w:rPr>
                <w:b/>
                <w:sz w:val="28"/>
                <w:szCs w:val="28"/>
                <w:lang w:val="uk-UA"/>
              </w:rPr>
            </w:pPr>
            <w:r>
              <w:rPr>
                <w:b/>
                <w:sz w:val="28"/>
                <w:szCs w:val="28"/>
                <w:lang w:val="uk-UA"/>
              </w:rPr>
              <w:t>65</w:t>
            </w:r>
          </w:p>
          <w:p w:rsidR="00257DDB" w:rsidRPr="00323832" w:rsidRDefault="00257DDB" w:rsidP="008C05F8">
            <w:pPr>
              <w:keepNext/>
              <w:outlineLvl w:val="4"/>
              <w:rPr>
                <w:b/>
                <w:sz w:val="28"/>
                <w:szCs w:val="28"/>
                <w:lang w:val="uk-UA"/>
              </w:rPr>
            </w:pPr>
          </w:p>
        </w:tc>
      </w:tr>
      <w:tr w:rsidR="00257DDB" w:rsidRPr="008A37AE" w:rsidTr="00DD172B">
        <w:trPr>
          <w:trHeight w:val="20"/>
        </w:trPr>
        <w:tc>
          <w:tcPr>
            <w:tcW w:w="4725" w:type="dxa"/>
            <w:tcBorders>
              <w:top w:val="nil"/>
              <w:left w:val="double" w:sz="12" w:space="0" w:color="auto"/>
              <w:bottom w:val="nil"/>
              <w:right w:val="nil"/>
            </w:tcBorders>
            <w:vAlign w:val="bottom"/>
          </w:tcPr>
          <w:p w:rsidR="00257DDB" w:rsidRPr="00095D4E" w:rsidRDefault="00257DDB" w:rsidP="00095D4E">
            <w:pPr>
              <w:ind w:left="170"/>
              <w:jc w:val="both"/>
              <w:rPr>
                <w:sz w:val="28"/>
                <w:szCs w:val="28"/>
              </w:rPr>
            </w:pPr>
            <w:r w:rsidRPr="008E5A98">
              <w:rPr>
                <w:sz w:val="28"/>
                <w:szCs w:val="28"/>
                <w:lang w:val="uk-UA"/>
              </w:rPr>
              <w:t>C.3</w:t>
            </w:r>
            <w:r w:rsidRPr="008E5A98">
              <w:rPr>
                <w:sz w:val="28"/>
                <w:szCs w:val="28"/>
                <w:lang w:val="uk-UA"/>
              </w:rPr>
              <w:tab/>
              <w:t xml:space="preserve">Обмежені випадки застосування на основі з деревинних матеріалів  </w:t>
            </w:r>
            <w:r>
              <w:rPr>
                <w:noProof/>
              </w:rPr>
              <mc:AlternateContent>
                <mc:Choice Requires="wps">
                  <w:drawing>
                    <wp:inline distT="0" distB="0" distL="0" distR="0" wp14:anchorId="3882AB8C" wp14:editId="07FBF833">
                      <wp:extent cx="333375" cy="209550"/>
                      <wp:effectExtent l="0" t="0" r="28575" b="19050"/>
                      <wp:docPr id="16" name="Пятиугольник 16"/>
                      <wp:cNvGraphicFramePr/>
                      <a:graphic xmlns:a="http://schemas.openxmlformats.org/drawingml/2006/main">
                        <a:graphicData uri="http://schemas.microsoft.com/office/word/2010/wordprocessingShape">
                          <wps:wsp>
                            <wps:cNvSpPr/>
                            <wps:spPr>
                              <a:xfrm flipH="1">
                                <a:off x="0" y="0"/>
                                <a:ext cx="333375" cy="209550"/>
                              </a:xfrm>
                              <a:prstGeom prst="homePlate">
                                <a:avLst/>
                              </a:prstGeom>
                              <a:solidFill>
                                <a:sysClr val="window" lastClr="FFFFFF"/>
                              </a:solidFill>
                              <a:ln w="19050" cap="flat" cmpd="sng" algn="ctr">
                                <a:solidFill>
                                  <a:sysClr val="windowText" lastClr="000000"/>
                                </a:solidFill>
                                <a:prstDash val="solid"/>
                              </a:ln>
                              <a:effectLst/>
                            </wps:spPr>
                            <wps:txbx>
                              <w:txbxContent>
                                <w:p w:rsidR="00257DDB" w:rsidRPr="00671802" w:rsidRDefault="00257DDB" w:rsidP="00095D4E">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16" o:spid="_x0000_s1036" type="#_x0000_t15" style="width:26.25pt;height:1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" adj="14811" fillcolor="window" strokecolor="windowText" strokeweight="1.5pt">
                      <v:textbox inset="0,0,0,0">
                        <w:txbxContent>
                          <w:p w:rsidR="00257DDB" w:rsidRPr="00671802" w:rsidRDefault="00257DDB" w:rsidP="00095D4E">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v:textbox>
                      <w10:anchorlock/>
                    </v:shape>
                  </w:pict>
                </mc:Fallback>
              </mc:AlternateContent>
            </w:r>
            <w:r>
              <w:rPr>
                <w:sz w:val="28"/>
                <w:szCs w:val="28"/>
                <w:lang w:val="uk-UA"/>
              </w:rPr>
              <w:t xml:space="preserve"> ………</w:t>
            </w:r>
          </w:p>
        </w:tc>
        <w:tc>
          <w:tcPr>
            <w:tcW w:w="684" w:type="dxa"/>
            <w:tcBorders>
              <w:top w:val="nil"/>
              <w:left w:val="nil"/>
              <w:bottom w:val="nil"/>
              <w:right w:val="nil"/>
            </w:tcBorders>
            <w:tcMar>
              <w:left w:w="28" w:type="dxa"/>
              <w:right w:w="28" w:type="dxa"/>
            </w:tcMar>
            <w:vAlign w:val="bottom"/>
          </w:tcPr>
          <w:p w:rsidR="00257DDB" w:rsidRPr="00323832" w:rsidRDefault="00257DDB" w:rsidP="00323832">
            <w:pPr>
              <w:keepNext/>
              <w:outlineLvl w:val="4"/>
              <w:rPr>
                <w:b/>
                <w:sz w:val="28"/>
                <w:szCs w:val="28"/>
                <w:lang w:val="uk-UA"/>
              </w:rPr>
            </w:pPr>
            <w:r>
              <w:rPr>
                <w:b/>
                <w:sz w:val="28"/>
                <w:szCs w:val="28"/>
                <w:lang w:val="uk-UA"/>
              </w:rPr>
              <w:t>65</w:t>
            </w:r>
          </w:p>
        </w:tc>
        <w:tc>
          <w:tcPr>
            <w:tcW w:w="4656" w:type="dxa"/>
            <w:tcBorders>
              <w:top w:val="nil"/>
              <w:left w:val="nil"/>
              <w:bottom w:val="nil"/>
              <w:right w:val="nil"/>
            </w:tcBorders>
            <w:shd w:val="clear" w:color="auto" w:fill="auto"/>
            <w:tcMar>
              <w:left w:w="227" w:type="dxa"/>
            </w:tcMar>
          </w:tcPr>
          <w:p w:rsidR="00257DDB" w:rsidRPr="00095D4E" w:rsidRDefault="00257DDB" w:rsidP="00323832">
            <w:pPr>
              <w:jc w:val="both"/>
              <w:rPr>
                <w:b/>
                <w:sz w:val="28"/>
                <w:szCs w:val="28"/>
                <w:lang w:val="en-US"/>
              </w:rPr>
            </w:pPr>
            <w:r w:rsidRPr="00D1064E">
              <w:rPr>
                <w:bCs/>
                <w:sz w:val="28"/>
                <w:szCs w:val="28"/>
                <w:lang w:val="en-US"/>
              </w:rPr>
              <w:t>C.3 Begrenzte Anwendungsfälle auf Holzwerkstoff-Untergrund</w:t>
            </w:r>
            <w:r>
              <w:rPr>
                <w:bCs/>
                <w:sz w:val="28"/>
                <w:szCs w:val="28"/>
                <w:lang w:val="uk-UA"/>
              </w:rPr>
              <w:t xml:space="preserve">  </w:t>
            </w:r>
            <w:r>
              <w:rPr>
                <w:noProof/>
              </w:rPr>
              <mc:AlternateContent>
                <mc:Choice Requires="wps">
                  <w:drawing>
                    <wp:inline distT="0" distB="0" distL="0" distR="0" wp14:anchorId="686D63F0" wp14:editId="479FDCDB">
                      <wp:extent cx="333375" cy="209550"/>
                      <wp:effectExtent l="0" t="0" r="28575" b="19050"/>
                      <wp:docPr id="15" name="Пятиугольник 15"/>
                      <wp:cNvGraphicFramePr/>
                      <a:graphic xmlns:a="http://schemas.openxmlformats.org/drawingml/2006/main">
                        <a:graphicData uri="http://schemas.microsoft.com/office/word/2010/wordprocessingShape">
                          <wps:wsp>
                            <wps:cNvSpPr/>
                            <wps:spPr>
                              <a:xfrm flipH="1">
                                <a:off x="0" y="0"/>
                                <a:ext cx="333375" cy="209550"/>
                              </a:xfrm>
                              <a:prstGeom prst="homePlate">
                                <a:avLst/>
                              </a:prstGeom>
                              <a:solidFill>
                                <a:sysClr val="window" lastClr="FFFFFF"/>
                              </a:solidFill>
                              <a:ln w="19050" cap="flat" cmpd="sng" algn="ctr">
                                <a:solidFill>
                                  <a:sysClr val="windowText" lastClr="000000"/>
                                </a:solidFill>
                                <a:prstDash val="solid"/>
                              </a:ln>
                              <a:effectLst/>
                            </wps:spPr>
                            <wps:txbx>
                              <w:txbxContent>
                                <w:p w:rsidR="00257DDB" w:rsidRPr="00671802" w:rsidRDefault="00257DDB" w:rsidP="00095D4E">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15" o:spid="_x0000_s1037" type="#_x0000_t15" style="width:26.25pt;height:1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" adj="14811" fillcolor="window" strokecolor="windowText" strokeweight="1.5pt">
                      <v:textbox inset="0,0,0,0">
                        <w:txbxContent>
                          <w:p w:rsidR="00257DDB" w:rsidRPr="00671802" w:rsidRDefault="00257DDB" w:rsidP="00095D4E">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v:textbox>
                      <w10:anchorlock/>
                    </v:shape>
                  </w:pict>
                </mc:Fallback>
              </mc:AlternateContent>
            </w:r>
            <w:r>
              <w:rPr>
                <w:bCs/>
                <w:sz w:val="28"/>
                <w:szCs w:val="28"/>
                <w:lang w:val="uk-UA"/>
              </w:rPr>
              <w:t xml:space="preserve"> …</w:t>
            </w:r>
          </w:p>
        </w:tc>
        <w:tc>
          <w:tcPr>
            <w:tcW w:w="708" w:type="dxa"/>
            <w:tcBorders>
              <w:top w:val="nil"/>
              <w:left w:val="nil"/>
              <w:bottom w:val="nil"/>
              <w:right w:val="nil"/>
            </w:tcBorders>
            <w:shd w:val="clear" w:color="auto" w:fill="auto"/>
            <w:tcMar>
              <w:left w:w="28" w:type="dxa"/>
              <w:right w:w="28" w:type="dxa"/>
            </w:tcMar>
            <w:vAlign w:val="bottom"/>
          </w:tcPr>
          <w:p w:rsidR="00257DDB" w:rsidRDefault="00257DDB" w:rsidP="008C05F8">
            <w:pPr>
              <w:keepNext/>
              <w:outlineLvl w:val="4"/>
              <w:rPr>
                <w:b/>
                <w:sz w:val="28"/>
                <w:szCs w:val="28"/>
                <w:lang w:val="uk-UA"/>
              </w:rPr>
            </w:pPr>
            <w:r>
              <w:rPr>
                <w:b/>
                <w:sz w:val="28"/>
                <w:szCs w:val="28"/>
                <w:lang w:val="uk-UA"/>
              </w:rPr>
              <w:t>65</w:t>
            </w:r>
          </w:p>
          <w:p w:rsidR="00257DDB" w:rsidRPr="00323832" w:rsidRDefault="00257DDB" w:rsidP="008C05F8">
            <w:pPr>
              <w:keepNext/>
              <w:outlineLvl w:val="4"/>
              <w:rPr>
                <w:b/>
                <w:sz w:val="28"/>
                <w:szCs w:val="28"/>
                <w:lang w:val="uk-UA"/>
              </w:rPr>
            </w:pPr>
          </w:p>
        </w:tc>
      </w:tr>
      <w:tr w:rsidR="00257DDB" w:rsidRPr="00323832" w:rsidTr="00DD172B">
        <w:trPr>
          <w:trHeight w:val="20"/>
        </w:trPr>
        <w:tc>
          <w:tcPr>
            <w:tcW w:w="4725" w:type="dxa"/>
            <w:tcBorders>
              <w:top w:val="nil"/>
              <w:left w:val="nil"/>
              <w:bottom w:val="nil"/>
              <w:right w:val="nil"/>
            </w:tcBorders>
            <w:vAlign w:val="bottom"/>
          </w:tcPr>
          <w:p w:rsidR="00257DDB" w:rsidRPr="00727622" w:rsidRDefault="00257DDB" w:rsidP="00095D4E">
            <w:pPr>
              <w:ind w:left="170"/>
              <w:jc w:val="both"/>
              <w:rPr>
                <w:sz w:val="28"/>
                <w:szCs w:val="28"/>
                <w:lang w:val="uk-UA"/>
              </w:rPr>
            </w:pPr>
            <w:r w:rsidRPr="00727622">
              <w:rPr>
                <w:sz w:val="28"/>
                <w:szCs w:val="28"/>
                <w:lang w:val="uk-UA"/>
              </w:rPr>
              <w:t>Додаток ZA (довідковий) Розділи цього Європейського стандарту, що стосуються визначень Директиви ЄС про будівельну продукцію ……</w:t>
            </w:r>
          </w:p>
        </w:tc>
        <w:tc>
          <w:tcPr>
            <w:tcW w:w="684" w:type="dxa"/>
            <w:tcBorders>
              <w:top w:val="nil"/>
              <w:left w:val="nil"/>
              <w:bottom w:val="nil"/>
              <w:right w:val="nil"/>
            </w:tcBorders>
            <w:tcMar>
              <w:left w:w="28" w:type="dxa"/>
              <w:right w:w="28" w:type="dxa"/>
            </w:tcMar>
            <w:vAlign w:val="bottom"/>
          </w:tcPr>
          <w:p w:rsidR="00257DDB" w:rsidRPr="00727622" w:rsidRDefault="00257DDB" w:rsidP="00323832">
            <w:pPr>
              <w:keepNext/>
              <w:outlineLvl w:val="4"/>
              <w:rPr>
                <w:b/>
                <w:sz w:val="28"/>
                <w:szCs w:val="28"/>
                <w:lang w:val="uk-UA"/>
              </w:rPr>
            </w:pPr>
            <w:r>
              <w:rPr>
                <w:b/>
                <w:sz w:val="28"/>
                <w:szCs w:val="28"/>
                <w:lang w:val="uk-UA"/>
              </w:rPr>
              <w:t>67</w:t>
            </w:r>
          </w:p>
        </w:tc>
        <w:tc>
          <w:tcPr>
            <w:tcW w:w="4656" w:type="dxa"/>
            <w:tcBorders>
              <w:top w:val="nil"/>
              <w:left w:val="nil"/>
              <w:bottom w:val="nil"/>
              <w:right w:val="nil"/>
            </w:tcBorders>
            <w:shd w:val="clear" w:color="auto" w:fill="auto"/>
            <w:tcMar>
              <w:left w:w="227" w:type="dxa"/>
            </w:tcMar>
          </w:tcPr>
          <w:p w:rsidR="00257DDB" w:rsidRPr="00D1064E" w:rsidRDefault="00257DDB" w:rsidP="00095D4E">
            <w:pPr>
              <w:autoSpaceDE w:val="0"/>
              <w:autoSpaceDN w:val="0"/>
              <w:adjustRightInd w:val="0"/>
              <w:rPr>
                <w:bCs/>
                <w:sz w:val="28"/>
                <w:szCs w:val="28"/>
                <w:lang w:val="en-US"/>
              </w:rPr>
            </w:pPr>
            <w:r w:rsidRPr="00D1064E">
              <w:rPr>
                <w:bCs/>
                <w:sz w:val="28"/>
                <w:szCs w:val="28"/>
                <w:lang w:val="en-US"/>
              </w:rPr>
              <w:t xml:space="preserve">Anhang ZA </w:t>
            </w:r>
            <w:r w:rsidRPr="00D1064E">
              <w:rPr>
                <w:sz w:val="28"/>
                <w:szCs w:val="28"/>
                <w:lang w:val="en-US"/>
              </w:rPr>
              <w:t xml:space="preserve">(informativ) </w:t>
            </w:r>
            <w:r w:rsidRPr="00D1064E">
              <w:rPr>
                <w:bCs/>
                <w:sz w:val="28"/>
                <w:szCs w:val="28"/>
                <w:lang w:val="en-US"/>
              </w:rPr>
              <w:t>Abschnitte dieser Europäischen Norm, die Bestimmungen der</w:t>
            </w:r>
          </w:p>
          <w:p w:rsidR="00257DDB" w:rsidRPr="00257DDB" w:rsidRDefault="00257DDB" w:rsidP="00095D4E">
            <w:pPr>
              <w:jc w:val="both"/>
              <w:rPr>
                <w:b/>
                <w:sz w:val="28"/>
                <w:szCs w:val="28"/>
                <w:lang w:val="en-US"/>
              </w:rPr>
            </w:pPr>
            <w:r w:rsidRPr="00D1064E">
              <w:rPr>
                <w:bCs/>
                <w:sz w:val="28"/>
                <w:szCs w:val="28"/>
                <w:lang w:val="en-US"/>
              </w:rPr>
              <w:t>EG-Bauproduktenrichtlinie betreffen</w:t>
            </w:r>
            <w:r>
              <w:rPr>
                <w:bCs/>
                <w:sz w:val="28"/>
                <w:szCs w:val="28"/>
                <w:lang w:val="uk-UA"/>
              </w:rPr>
              <w:t xml:space="preserve"> </w:t>
            </w:r>
          </w:p>
        </w:tc>
        <w:tc>
          <w:tcPr>
            <w:tcW w:w="708" w:type="dxa"/>
            <w:tcBorders>
              <w:top w:val="nil"/>
              <w:left w:val="nil"/>
              <w:bottom w:val="nil"/>
              <w:right w:val="nil"/>
            </w:tcBorders>
            <w:shd w:val="clear" w:color="auto" w:fill="auto"/>
            <w:tcMar>
              <w:left w:w="28" w:type="dxa"/>
              <w:right w:w="28" w:type="dxa"/>
            </w:tcMar>
            <w:vAlign w:val="bottom"/>
          </w:tcPr>
          <w:p w:rsidR="00257DDB" w:rsidRPr="00727622" w:rsidRDefault="00257DDB" w:rsidP="008C05F8">
            <w:pPr>
              <w:keepNext/>
              <w:outlineLvl w:val="4"/>
              <w:rPr>
                <w:b/>
                <w:sz w:val="28"/>
                <w:szCs w:val="28"/>
                <w:lang w:val="uk-UA"/>
              </w:rPr>
            </w:pPr>
            <w:r>
              <w:rPr>
                <w:b/>
                <w:sz w:val="28"/>
                <w:szCs w:val="28"/>
                <w:lang w:val="uk-UA"/>
              </w:rPr>
              <w:t>67</w:t>
            </w:r>
          </w:p>
        </w:tc>
      </w:tr>
      <w:tr w:rsidR="00257DDB" w:rsidRPr="008A37AE" w:rsidTr="00DD172B">
        <w:trPr>
          <w:trHeight w:val="20"/>
        </w:trPr>
        <w:tc>
          <w:tcPr>
            <w:tcW w:w="4725" w:type="dxa"/>
            <w:tcBorders>
              <w:top w:val="nil"/>
              <w:left w:val="nil"/>
              <w:bottom w:val="nil"/>
              <w:right w:val="nil"/>
            </w:tcBorders>
            <w:vAlign w:val="bottom"/>
          </w:tcPr>
          <w:p w:rsidR="00257DDB" w:rsidRPr="008E5A98" w:rsidRDefault="00257DDB" w:rsidP="00095D4E">
            <w:pPr>
              <w:ind w:left="170"/>
              <w:jc w:val="both"/>
              <w:rPr>
                <w:sz w:val="28"/>
                <w:szCs w:val="28"/>
                <w:lang w:val="uk-UA"/>
              </w:rPr>
            </w:pPr>
            <w:r w:rsidRPr="008E5A98">
              <w:rPr>
                <w:sz w:val="28"/>
                <w:szCs w:val="28"/>
                <w:lang w:val="uk-UA"/>
              </w:rPr>
              <w:t>ZA.1</w:t>
            </w:r>
            <w:r w:rsidRPr="008E5A98">
              <w:rPr>
                <w:sz w:val="28"/>
                <w:szCs w:val="28"/>
                <w:lang w:val="uk-UA"/>
              </w:rPr>
              <w:tab/>
              <w:t>Сфера застосування та основні властивості</w:t>
            </w:r>
            <w:r>
              <w:rPr>
                <w:sz w:val="28"/>
                <w:szCs w:val="28"/>
                <w:lang w:val="uk-UA"/>
              </w:rPr>
              <w:t xml:space="preserve"> ………………</w:t>
            </w:r>
          </w:p>
        </w:tc>
        <w:tc>
          <w:tcPr>
            <w:tcW w:w="684" w:type="dxa"/>
            <w:tcBorders>
              <w:top w:val="nil"/>
              <w:left w:val="nil"/>
              <w:bottom w:val="nil"/>
              <w:right w:val="nil"/>
            </w:tcBorders>
            <w:tcMar>
              <w:left w:w="28" w:type="dxa"/>
              <w:right w:w="28" w:type="dxa"/>
            </w:tcMar>
            <w:vAlign w:val="bottom"/>
          </w:tcPr>
          <w:p w:rsidR="00257DDB" w:rsidRPr="00323832" w:rsidRDefault="00257DDB" w:rsidP="00323832">
            <w:pPr>
              <w:keepNext/>
              <w:outlineLvl w:val="4"/>
              <w:rPr>
                <w:b/>
                <w:sz w:val="28"/>
                <w:szCs w:val="28"/>
                <w:lang w:val="uk-UA"/>
              </w:rPr>
            </w:pPr>
            <w:r>
              <w:rPr>
                <w:b/>
                <w:sz w:val="28"/>
                <w:szCs w:val="28"/>
                <w:lang w:val="uk-UA"/>
              </w:rPr>
              <w:t>68</w:t>
            </w:r>
          </w:p>
        </w:tc>
        <w:tc>
          <w:tcPr>
            <w:tcW w:w="4656" w:type="dxa"/>
            <w:tcBorders>
              <w:top w:val="nil"/>
              <w:left w:val="nil"/>
              <w:bottom w:val="nil"/>
              <w:right w:val="nil"/>
            </w:tcBorders>
            <w:shd w:val="clear" w:color="auto" w:fill="auto"/>
            <w:tcMar>
              <w:left w:w="227" w:type="dxa"/>
            </w:tcMar>
          </w:tcPr>
          <w:p w:rsidR="00257DDB" w:rsidRPr="00257DDB" w:rsidRDefault="00257DDB" w:rsidP="00323832">
            <w:pPr>
              <w:jc w:val="both"/>
              <w:rPr>
                <w:b/>
                <w:sz w:val="28"/>
                <w:szCs w:val="28"/>
                <w:lang w:val="uk-UA"/>
              </w:rPr>
            </w:pPr>
            <w:r w:rsidRPr="00D1064E">
              <w:rPr>
                <w:bCs/>
                <w:sz w:val="28"/>
                <w:szCs w:val="28"/>
                <w:lang w:val="en-US"/>
              </w:rPr>
              <w:t>ZA.1 Anwendungsbereich und maßgebende Eigenschaften</w:t>
            </w:r>
            <w:r>
              <w:rPr>
                <w:bCs/>
                <w:sz w:val="28"/>
                <w:szCs w:val="28"/>
                <w:lang w:val="uk-UA"/>
              </w:rPr>
              <w:t xml:space="preserve"> …………</w:t>
            </w:r>
          </w:p>
        </w:tc>
        <w:tc>
          <w:tcPr>
            <w:tcW w:w="708" w:type="dxa"/>
            <w:tcBorders>
              <w:top w:val="nil"/>
              <w:left w:val="nil"/>
              <w:bottom w:val="nil"/>
              <w:right w:val="nil"/>
            </w:tcBorders>
            <w:shd w:val="clear" w:color="auto" w:fill="auto"/>
            <w:tcMar>
              <w:left w:w="28" w:type="dxa"/>
              <w:right w:w="28" w:type="dxa"/>
            </w:tcMar>
            <w:vAlign w:val="bottom"/>
          </w:tcPr>
          <w:p w:rsidR="00257DDB" w:rsidRPr="00323832" w:rsidRDefault="00257DDB" w:rsidP="008C05F8">
            <w:pPr>
              <w:keepNext/>
              <w:outlineLvl w:val="4"/>
              <w:rPr>
                <w:b/>
                <w:sz w:val="28"/>
                <w:szCs w:val="28"/>
                <w:lang w:val="uk-UA"/>
              </w:rPr>
            </w:pPr>
            <w:r>
              <w:rPr>
                <w:b/>
                <w:sz w:val="28"/>
                <w:szCs w:val="28"/>
                <w:lang w:val="uk-UA"/>
              </w:rPr>
              <w:t>68</w:t>
            </w:r>
          </w:p>
        </w:tc>
      </w:tr>
      <w:tr w:rsidR="00257DDB" w:rsidRPr="008A37AE" w:rsidTr="00DD172B">
        <w:trPr>
          <w:trHeight w:val="20"/>
        </w:trPr>
        <w:tc>
          <w:tcPr>
            <w:tcW w:w="4725" w:type="dxa"/>
            <w:tcBorders>
              <w:top w:val="nil"/>
              <w:left w:val="nil"/>
              <w:bottom w:val="nil"/>
              <w:right w:val="nil"/>
            </w:tcBorders>
            <w:vAlign w:val="bottom"/>
          </w:tcPr>
          <w:p w:rsidR="00257DDB" w:rsidRPr="008E5A98" w:rsidRDefault="00257DDB" w:rsidP="00095D4E">
            <w:pPr>
              <w:ind w:left="170"/>
              <w:jc w:val="both"/>
              <w:rPr>
                <w:sz w:val="28"/>
                <w:szCs w:val="28"/>
                <w:lang w:val="uk-UA"/>
              </w:rPr>
            </w:pPr>
            <w:r w:rsidRPr="008E5A98">
              <w:rPr>
                <w:sz w:val="28"/>
                <w:szCs w:val="28"/>
                <w:lang w:val="uk-UA"/>
              </w:rPr>
              <w:t>ZA.2</w:t>
            </w:r>
            <w:r w:rsidRPr="008E5A98">
              <w:rPr>
                <w:sz w:val="28"/>
                <w:szCs w:val="28"/>
                <w:lang w:val="uk-UA"/>
              </w:rPr>
              <w:tab/>
              <w:t>Свідоцтво про відповідність та декларація відповідності для гіпсо</w:t>
            </w:r>
            <w:r>
              <w:rPr>
                <w:sz w:val="28"/>
                <w:szCs w:val="28"/>
                <w:lang w:val="uk-UA"/>
              </w:rPr>
              <w:t>картонн</w:t>
            </w:r>
            <w:r w:rsidRPr="008E5A98">
              <w:rPr>
                <w:sz w:val="28"/>
                <w:szCs w:val="28"/>
                <w:lang w:val="uk-UA"/>
              </w:rPr>
              <w:t>их плит</w:t>
            </w:r>
            <w:r>
              <w:rPr>
                <w:sz w:val="28"/>
                <w:szCs w:val="28"/>
                <w:lang w:val="uk-UA"/>
              </w:rPr>
              <w:t xml:space="preserve"> …………………………………</w:t>
            </w:r>
          </w:p>
        </w:tc>
        <w:tc>
          <w:tcPr>
            <w:tcW w:w="684" w:type="dxa"/>
            <w:tcBorders>
              <w:top w:val="nil"/>
              <w:left w:val="nil"/>
              <w:bottom w:val="nil"/>
              <w:right w:val="nil"/>
            </w:tcBorders>
            <w:tcMar>
              <w:left w:w="28" w:type="dxa"/>
              <w:right w:w="28" w:type="dxa"/>
            </w:tcMar>
            <w:vAlign w:val="bottom"/>
          </w:tcPr>
          <w:p w:rsidR="00257DDB" w:rsidRPr="00323832" w:rsidRDefault="00257DDB" w:rsidP="00323832">
            <w:pPr>
              <w:keepNext/>
              <w:outlineLvl w:val="4"/>
              <w:rPr>
                <w:b/>
                <w:sz w:val="28"/>
                <w:szCs w:val="28"/>
                <w:lang w:val="uk-UA"/>
              </w:rPr>
            </w:pPr>
            <w:r>
              <w:rPr>
                <w:b/>
                <w:sz w:val="28"/>
                <w:szCs w:val="28"/>
                <w:lang w:val="uk-UA"/>
              </w:rPr>
              <w:t>70</w:t>
            </w:r>
          </w:p>
        </w:tc>
        <w:tc>
          <w:tcPr>
            <w:tcW w:w="4656" w:type="dxa"/>
            <w:tcBorders>
              <w:top w:val="nil"/>
              <w:left w:val="nil"/>
              <w:bottom w:val="nil"/>
              <w:right w:val="nil"/>
            </w:tcBorders>
            <w:shd w:val="clear" w:color="auto" w:fill="auto"/>
            <w:tcMar>
              <w:left w:w="227" w:type="dxa"/>
            </w:tcMar>
          </w:tcPr>
          <w:p w:rsidR="00257DDB" w:rsidRPr="00257DDB" w:rsidRDefault="00257DDB" w:rsidP="00323832">
            <w:pPr>
              <w:jc w:val="both"/>
              <w:rPr>
                <w:b/>
                <w:sz w:val="28"/>
                <w:szCs w:val="28"/>
                <w:lang w:val="uk-UA"/>
              </w:rPr>
            </w:pPr>
            <w:r w:rsidRPr="00D1064E">
              <w:rPr>
                <w:bCs/>
                <w:sz w:val="28"/>
                <w:szCs w:val="28"/>
                <w:lang w:val="en-US"/>
              </w:rPr>
              <w:t>ZA.2 Konformitätsbescheinigung und -erklärung für Gipsplatten</w:t>
            </w:r>
            <w:r>
              <w:rPr>
                <w:bCs/>
                <w:sz w:val="28"/>
                <w:szCs w:val="28"/>
                <w:lang w:val="uk-UA"/>
              </w:rPr>
              <w:t xml:space="preserve"> …………</w:t>
            </w:r>
          </w:p>
        </w:tc>
        <w:tc>
          <w:tcPr>
            <w:tcW w:w="708" w:type="dxa"/>
            <w:tcBorders>
              <w:top w:val="nil"/>
              <w:left w:val="nil"/>
              <w:bottom w:val="nil"/>
              <w:right w:val="nil"/>
            </w:tcBorders>
            <w:shd w:val="clear" w:color="auto" w:fill="auto"/>
            <w:tcMar>
              <w:left w:w="28" w:type="dxa"/>
              <w:right w:w="28" w:type="dxa"/>
            </w:tcMar>
            <w:vAlign w:val="bottom"/>
          </w:tcPr>
          <w:p w:rsidR="00257DDB" w:rsidRDefault="00257DDB" w:rsidP="008C05F8">
            <w:pPr>
              <w:keepNext/>
              <w:outlineLvl w:val="4"/>
              <w:rPr>
                <w:b/>
                <w:sz w:val="28"/>
                <w:szCs w:val="28"/>
                <w:lang w:val="uk-UA"/>
              </w:rPr>
            </w:pPr>
            <w:r>
              <w:rPr>
                <w:b/>
                <w:sz w:val="28"/>
                <w:szCs w:val="28"/>
                <w:lang w:val="uk-UA"/>
              </w:rPr>
              <w:t>70</w:t>
            </w:r>
          </w:p>
          <w:p w:rsidR="00257DDB" w:rsidRDefault="00257DDB" w:rsidP="008C05F8">
            <w:pPr>
              <w:keepNext/>
              <w:outlineLvl w:val="4"/>
              <w:rPr>
                <w:b/>
                <w:sz w:val="28"/>
                <w:szCs w:val="28"/>
                <w:lang w:val="uk-UA"/>
              </w:rPr>
            </w:pPr>
          </w:p>
          <w:p w:rsidR="00257DDB" w:rsidRPr="00323832" w:rsidRDefault="00257DDB" w:rsidP="008C05F8">
            <w:pPr>
              <w:keepNext/>
              <w:outlineLvl w:val="4"/>
              <w:rPr>
                <w:b/>
                <w:sz w:val="28"/>
                <w:szCs w:val="28"/>
                <w:lang w:val="uk-UA"/>
              </w:rPr>
            </w:pPr>
          </w:p>
        </w:tc>
      </w:tr>
      <w:tr w:rsidR="00257DDB" w:rsidRPr="008A37AE" w:rsidTr="00DD172B">
        <w:trPr>
          <w:trHeight w:val="20"/>
        </w:trPr>
        <w:tc>
          <w:tcPr>
            <w:tcW w:w="4725" w:type="dxa"/>
            <w:tcBorders>
              <w:top w:val="nil"/>
              <w:left w:val="nil"/>
              <w:bottom w:val="nil"/>
              <w:right w:val="nil"/>
            </w:tcBorders>
            <w:vAlign w:val="bottom"/>
          </w:tcPr>
          <w:p w:rsidR="00257DDB" w:rsidRPr="008E5A98" w:rsidRDefault="00257DDB" w:rsidP="00095D4E">
            <w:pPr>
              <w:ind w:left="170"/>
              <w:jc w:val="both"/>
              <w:rPr>
                <w:sz w:val="28"/>
                <w:szCs w:val="28"/>
                <w:lang w:val="uk-UA"/>
              </w:rPr>
            </w:pPr>
            <w:r w:rsidRPr="008E5A98">
              <w:rPr>
                <w:sz w:val="28"/>
                <w:szCs w:val="28"/>
                <w:lang w:val="uk-UA"/>
              </w:rPr>
              <w:t>ZA.3</w:t>
            </w:r>
            <w:r w:rsidRPr="008E5A98">
              <w:rPr>
                <w:sz w:val="28"/>
                <w:szCs w:val="28"/>
                <w:lang w:val="uk-UA"/>
              </w:rPr>
              <w:tab/>
              <w:t>Маркування С</w:t>
            </w:r>
            <w:r>
              <w:rPr>
                <w:sz w:val="28"/>
                <w:szCs w:val="28"/>
                <w:lang w:val="uk-UA"/>
              </w:rPr>
              <w:t>Є</w:t>
            </w:r>
            <w:r w:rsidRPr="008E5A98">
              <w:rPr>
                <w:sz w:val="28"/>
                <w:szCs w:val="28"/>
                <w:lang w:val="uk-UA"/>
              </w:rPr>
              <w:t xml:space="preserve"> та етикетування</w:t>
            </w:r>
            <w:r>
              <w:rPr>
                <w:sz w:val="28"/>
                <w:szCs w:val="28"/>
                <w:lang w:val="uk-UA"/>
              </w:rPr>
              <w:t xml:space="preserve"> ………………………</w:t>
            </w:r>
          </w:p>
        </w:tc>
        <w:tc>
          <w:tcPr>
            <w:tcW w:w="684" w:type="dxa"/>
            <w:tcBorders>
              <w:top w:val="nil"/>
              <w:left w:val="nil"/>
              <w:bottom w:val="nil"/>
              <w:right w:val="nil"/>
            </w:tcBorders>
            <w:tcMar>
              <w:left w:w="28" w:type="dxa"/>
              <w:right w:w="28" w:type="dxa"/>
            </w:tcMar>
            <w:vAlign w:val="bottom"/>
          </w:tcPr>
          <w:p w:rsidR="00257DDB" w:rsidRPr="00323832" w:rsidRDefault="00257DDB" w:rsidP="00323832">
            <w:pPr>
              <w:keepNext/>
              <w:outlineLvl w:val="4"/>
              <w:rPr>
                <w:b/>
                <w:sz w:val="28"/>
                <w:szCs w:val="28"/>
                <w:lang w:val="uk-UA"/>
              </w:rPr>
            </w:pPr>
            <w:r>
              <w:rPr>
                <w:b/>
                <w:sz w:val="28"/>
                <w:szCs w:val="28"/>
                <w:lang w:val="uk-UA"/>
              </w:rPr>
              <w:t>77</w:t>
            </w:r>
          </w:p>
        </w:tc>
        <w:tc>
          <w:tcPr>
            <w:tcW w:w="4656" w:type="dxa"/>
            <w:tcBorders>
              <w:top w:val="nil"/>
              <w:left w:val="nil"/>
              <w:bottom w:val="nil"/>
              <w:right w:val="nil"/>
            </w:tcBorders>
            <w:shd w:val="clear" w:color="auto" w:fill="auto"/>
            <w:tcMar>
              <w:left w:w="227" w:type="dxa"/>
            </w:tcMar>
          </w:tcPr>
          <w:p w:rsidR="00257DDB" w:rsidRPr="00257DDB" w:rsidRDefault="00257DDB" w:rsidP="00095D4E">
            <w:pPr>
              <w:rPr>
                <w:sz w:val="28"/>
                <w:szCs w:val="28"/>
                <w:lang w:val="uk-UA"/>
              </w:rPr>
            </w:pPr>
            <w:r w:rsidRPr="00095D4E">
              <w:rPr>
                <w:bCs/>
                <w:sz w:val="28"/>
                <w:szCs w:val="28"/>
                <w:lang w:val="en-US"/>
              </w:rPr>
              <w:t>ZA.3 CE-Kennzeichnung und Etikettieru</w:t>
            </w:r>
            <w:r>
              <w:rPr>
                <w:bCs/>
                <w:sz w:val="28"/>
                <w:szCs w:val="28"/>
                <w:lang w:val="uk-UA"/>
              </w:rPr>
              <w:t xml:space="preserve"> …………………………</w:t>
            </w:r>
          </w:p>
        </w:tc>
        <w:tc>
          <w:tcPr>
            <w:tcW w:w="708" w:type="dxa"/>
            <w:tcBorders>
              <w:top w:val="nil"/>
              <w:left w:val="nil"/>
              <w:bottom w:val="nil"/>
              <w:right w:val="nil"/>
            </w:tcBorders>
            <w:shd w:val="clear" w:color="auto" w:fill="auto"/>
            <w:tcMar>
              <w:left w:w="28" w:type="dxa"/>
              <w:right w:w="28" w:type="dxa"/>
            </w:tcMar>
            <w:vAlign w:val="bottom"/>
          </w:tcPr>
          <w:p w:rsidR="00257DDB" w:rsidRPr="00323832" w:rsidRDefault="00257DDB" w:rsidP="008C05F8">
            <w:pPr>
              <w:keepNext/>
              <w:outlineLvl w:val="4"/>
              <w:rPr>
                <w:b/>
                <w:sz w:val="28"/>
                <w:szCs w:val="28"/>
                <w:lang w:val="uk-UA"/>
              </w:rPr>
            </w:pPr>
            <w:r>
              <w:rPr>
                <w:b/>
                <w:sz w:val="28"/>
                <w:szCs w:val="28"/>
                <w:lang w:val="uk-UA"/>
              </w:rPr>
              <w:t>77</w:t>
            </w:r>
          </w:p>
        </w:tc>
      </w:tr>
      <w:tr w:rsidR="00257DDB" w:rsidRPr="00323832" w:rsidTr="00DD172B">
        <w:trPr>
          <w:trHeight w:val="20"/>
        </w:trPr>
        <w:tc>
          <w:tcPr>
            <w:tcW w:w="4725" w:type="dxa"/>
            <w:tcBorders>
              <w:top w:val="nil"/>
              <w:left w:val="nil"/>
              <w:bottom w:val="nil"/>
              <w:right w:val="nil"/>
            </w:tcBorders>
            <w:vAlign w:val="bottom"/>
          </w:tcPr>
          <w:p w:rsidR="00257DDB" w:rsidRPr="008E5A98" w:rsidRDefault="00257DDB" w:rsidP="00095D4E">
            <w:pPr>
              <w:ind w:left="170"/>
              <w:jc w:val="both"/>
              <w:rPr>
                <w:sz w:val="28"/>
                <w:szCs w:val="28"/>
                <w:lang w:val="uk-UA"/>
              </w:rPr>
            </w:pPr>
            <w:r w:rsidRPr="008E5A98">
              <w:rPr>
                <w:sz w:val="28"/>
                <w:szCs w:val="28"/>
                <w:lang w:val="uk-UA"/>
              </w:rPr>
              <w:t>Бібліографія</w:t>
            </w:r>
            <w:r>
              <w:rPr>
                <w:sz w:val="28"/>
                <w:szCs w:val="28"/>
                <w:lang w:val="uk-UA"/>
              </w:rPr>
              <w:t xml:space="preserve"> ………………………</w:t>
            </w:r>
          </w:p>
        </w:tc>
        <w:tc>
          <w:tcPr>
            <w:tcW w:w="684" w:type="dxa"/>
            <w:tcBorders>
              <w:top w:val="nil"/>
              <w:left w:val="nil"/>
              <w:bottom w:val="nil"/>
              <w:right w:val="nil"/>
            </w:tcBorders>
            <w:tcMar>
              <w:left w:w="28" w:type="dxa"/>
              <w:right w:w="28" w:type="dxa"/>
            </w:tcMar>
            <w:vAlign w:val="bottom"/>
          </w:tcPr>
          <w:p w:rsidR="00257DDB" w:rsidRPr="00323832" w:rsidRDefault="00257DDB" w:rsidP="00323832">
            <w:pPr>
              <w:keepNext/>
              <w:outlineLvl w:val="4"/>
              <w:rPr>
                <w:b/>
                <w:sz w:val="28"/>
                <w:szCs w:val="28"/>
                <w:lang w:val="uk-UA"/>
              </w:rPr>
            </w:pPr>
            <w:r>
              <w:rPr>
                <w:b/>
                <w:sz w:val="28"/>
                <w:szCs w:val="28"/>
                <w:lang w:val="uk-UA"/>
              </w:rPr>
              <w:t>82</w:t>
            </w:r>
          </w:p>
        </w:tc>
        <w:tc>
          <w:tcPr>
            <w:tcW w:w="4656" w:type="dxa"/>
            <w:tcBorders>
              <w:top w:val="nil"/>
              <w:left w:val="nil"/>
              <w:bottom w:val="nil"/>
              <w:right w:val="nil"/>
            </w:tcBorders>
            <w:shd w:val="clear" w:color="auto" w:fill="auto"/>
            <w:tcMar>
              <w:left w:w="227" w:type="dxa"/>
            </w:tcMar>
          </w:tcPr>
          <w:p w:rsidR="00257DDB" w:rsidRPr="00095D4E" w:rsidRDefault="00257DDB" w:rsidP="00323832">
            <w:pPr>
              <w:jc w:val="both"/>
              <w:rPr>
                <w:sz w:val="28"/>
                <w:szCs w:val="28"/>
                <w:lang w:val="uk-UA"/>
              </w:rPr>
            </w:pPr>
            <w:r w:rsidRPr="00095D4E">
              <w:rPr>
                <w:sz w:val="28"/>
                <w:szCs w:val="28"/>
                <w:lang w:val="uk-UA"/>
              </w:rPr>
              <w:t>Literaturhinweise</w:t>
            </w:r>
            <w:r>
              <w:rPr>
                <w:sz w:val="28"/>
                <w:szCs w:val="28"/>
                <w:lang w:val="uk-UA"/>
              </w:rPr>
              <w:t xml:space="preserve"> …………………</w:t>
            </w:r>
          </w:p>
        </w:tc>
        <w:tc>
          <w:tcPr>
            <w:tcW w:w="708" w:type="dxa"/>
            <w:tcBorders>
              <w:top w:val="nil"/>
              <w:left w:val="nil"/>
              <w:bottom w:val="nil"/>
              <w:right w:val="nil"/>
            </w:tcBorders>
            <w:shd w:val="clear" w:color="auto" w:fill="auto"/>
            <w:tcMar>
              <w:left w:w="28" w:type="dxa"/>
              <w:right w:w="28" w:type="dxa"/>
            </w:tcMar>
            <w:vAlign w:val="bottom"/>
          </w:tcPr>
          <w:p w:rsidR="00257DDB" w:rsidRPr="00323832" w:rsidRDefault="00257DDB" w:rsidP="008C05F8">
            <w:pPr>
              <w:keepNext/>
              <w:outlineLvl w:val="4"/>
              <w:rPr>
                <w:b/>
                <w:sz w:val="28"/>
                <w:szCs w:val="28"/>
                <w:lang w:val="uk-UA"/>
              </w:rPr>
            </w:pPr>
            <w:r>
              <w:rPr>
                <w:b/>
                <w:sz w:val="28"/>
                <w:szCs w:val="28"/>
                <w:lang w:val="uk-UA"/>
              </w:rPr>
              <w:t>82</w:t>
            </w:r>
          </w:p>
        </w:tc>
      </w:tr>
      <w:tr w:rsidR="00257DDB" w:rsidRPr="00323832" w:rsidTr="00392A5E">
        <w:trPr>
          <w:trHeight w:val="20"/>
        </w:trPr>
        <w:tc>
          <w:tcPr>
            <w:tcW w:w="4725" w:type="dxa"/>
            <w:tcBorders>
              <w:top w:val="nil"/>
              <w:left w:val="nil"/>
              <w:bottom w:val="nil"/>
              <w:right w:val="nil"/>
            </w:tcBorders>
            <w:vAlign w:val="bottom"/>
          </w:tcPr>
          <w:p w:rsidR="00257DDB" w:rsidRPr="00727622" w:rsidRDefault="00257DDB" w:rsidP="00095D4E">
            <w:pPr>
              <w:ind w:left="170"/>
              <w:jc w:val="both"/>
              <w:rPr>
                <w:sz w:val="28"/>
                <w:szCs w:val="28"/>
                <w:lang w:val="uk-UA"/>
              </w:rPr>
            </w:pPr>
            <w:r w:rsidRPr="00AB107C">
              <w:rPr>
                <w:sz w:val="28"/>
                <w:szCs w:val="28"/>
              </w:rPr>
              <w:t xml:space="preserve">Додаток НА  Перелік </w:t>
            </w:r>
            <w:r>
              <w:rPr>
                <w:sz w:val="28"/>
                <w:szCs w:val="28"/>
              </w:rPr>
              <w:t>міжнародних і/або регіональних стандартів</w:t>
            </w:r>
            <w:r w:rsidRPr="00AB107C">
              <w:rPr>
                <w:sz w:val="28"/>
                <w:szCs w:val="28"/>
              </w:rPr>
              <w:t>, на які є посилання в</w:t>
            </w:r>
            <w:r>
              <w:rPr>
                <w:sz w:val="28"/>
                <w:szCs w:val="28"/>
                <w:lang w:val="uk-UA"/>
              </w:rPr>
              <w:t xml:space="preserve"> </w:t>
            </w:r>
            <w:r w:rsidRPr="00AB107C">
              <w:rPr>
                <w:sz w:val="28"/>
                <w:szCs w:val="28"/>
              </w:rPr>
              <w:t xml:space="preserve">EN </w:t>
            </w:r>
            <w:r>
              <w:rPr>
                <w:sz w:val="28"/>
                <w:szCs w:val="28"/>
                <w:lang w:val="uk-UA"/>
              </w:rPr>
              <w:t xml:space="preserve">520:2004 </w:t>
            </w:r>
            <w:r>
              <w:rPr>
                <w:sz w:val="28"/>
                <w:szCs w:val="28"/>
              </w:rPr>
              <w:t>+</w:t>
            </w:r>
            <w:r>
              <w:rPr>
                <w:sz w:val="28"/>
                <w:szCs w:val="28"/>
                <w:lang w:val="uk-UA"/>
              </w:rPr>
              <w:t xml:space="preserve"> </w:t>
            </w:r>
            <w:r>
              <w:rPr>
                <w:sz w:val="28"/>
                <w:szCs w:val="28"/>
              </w:rPr>
              <w:t>А.1:20</w:t>
            </w:r>
            <w:r>
              <w:rPr>
                <w:sz w:val="28"/>
                <w:szCs w:val="28"/>
                <w:lang w:val="uk-UA"/>
              </w:rPr>
              <w:t>09</w:t>
            </w:r>
            <w:r w:rsidRPr="00AB107C">
              <w:rPr>
                <w:sz w:val="28"/>
                <w:szCs w:val="28"/>
              </w:rPr>
              <w:t>, та відповід</w:t>
            </w:r>
            <w:r>
              <w:rPr>
                <w:sz w:val="28"/>
                <w:szCs w:val="28"/>
              </w:rPr>
              <w:t xml:space="preserve">них </w:t>
            </w:r>
            <w:r w:rsidRPr="00AB107C">
              <w:rPr>
                <w:sz w:val="28"/>
                <w:szCs w:val="28"/>
              </w:rPr>
              <w:t>національн</w:t>
            </w:r>
            <w:r>
              <w:rPr>
                <w:sz w:val="28"/>
                <w:szCs w:val="28"/>
              </w:rPr>
              <w:t>их</w:t>
            </w:r>
            <w:r w:rsidRPr="00AB107C">
              <w:rPr>
                <w:sz w:val="28"/>
                <w:szCs w:val="28"/>
              </w:rPr>
              <w:t xml:space="preserve"> </w:t>
            </w:r>
            <w:r>
              <w:rPr>
                <w:sz w:val="28"/>
                <w:szCs w:val="28"/>
              </w:rPr>
              <w:t>стандарті</w:t>
            </w:r>
            <w:proofErr w:type="gramStart"/>
            <w:r>
              <w:rPr>
                <w:sz w:val="28"/>
                <w:szCs w:val="28"/>
              </w:rPr>
              <w:t>в</w:t>
            </w:r>
            <w:proofErr w:type="gramEnd"/>
            <w:r>
              <w:rPr>
                <w:sz w:val="28"/>
                <w:szCs w:val="28"/>
              </w:rPr>
              <w:t xml:space="preserve"> за їх наявності</w:t>
            </w:r>
            <w:r>
              <w:rPr>
                <w:sz w:val="28"/>
                <w:szCs w:val="28"/>
                <w:lang w:val="uk-UA"/>
              </w:rPr>
              <w:t xml:space="preserve"> ……………………………</w:t>
            </w:r>
          </w:p>
        </w:tc>
        <w:tc>
          <w:tcPr>
            <w:tcW w:w="684" w:type="dxa"/>
            <w:tcBorders>
              <w:top w:val="nil"/>
              <w:left w:val="nil"/>
              <w:bottom w:val="nil"/>
              <w:right w:val="nil"/>
            </w:tcBorders>
            <w:tcMar>
              <w:left w:w="28" w:type="dxa"/>
              <w:right w:w="28" w:type="dxa"/>
            </w:tcMar>
            <w:vAlign w:val="bottom"/>
          </w:tcPr>
          <w:p w:rsidR="00257DDB" w:rsidRPr="00323832" w:rsidRDefault="00257DDB" w:rsidP="00323832">
            <w:pPr>
              <w:keepNext/>
              <w:outlineLvl w:val="4"/>
              <w:rPr>
                <w:b/>
                <w:sz w:val="28"/>
                <w:szCs w:val="28"/>
                <w:lang w:val="uk-UA"/>
              </w:rPr>
            </w:pPr>
            <w:r>
              <w:rPr>
                <w:b/>
                <w:sz w:val="28"/>
                <w:szCs w:val="28"/>
                <w:lang w:val="uk-UA"/>
              </w:rPr>
              <w:t>83</w:t>
            </w:r>
          </w:p>
        </w:tc>
        <w:tc>
          <w:tcPr>
            <w:tcW w:w="4656" w:type="dxa"/>
            <w:tcBorders>
              <w:top w:val="nil"/>
              <w:left w:val="nil"/>
              <w:bottom w:val="nil"/>
              <w:right w:val="nil"/>
            </w:tcBorders>
            <w:shd w:val="clear" w:color="auto" w:fill="auto"/>
            <w:tcMar>
              <w:left w:w="227" w:type="dxa"/>
            </w:tcMar>
          </w:tcPr>
          <w:p w:rsidR="00257DDB" w:rsidRPr="00095D4E" w:rsidRDefault="00257DDB" w:rsidP="00323832">
            <w:pPr>
              <w:jc w:val="both"/>
              <w:rPr>
                <w:sz w:val="28"/>
                <w:szCs w:val="28"/>
                <w:lang w:val="uk-UA"/>
              </w:rPr>
            </w:pPr>
          </w:p>
        </w:tc>
        <w:tc>
          <w:tcPr>
            <w:tcW w:w="708" w:type="dxa"/>
            <w:tcBorders>
              <w:top w:val="nil"/>
              <w:left w:val="nil"/>
              <w:bottom w:val="nil"/>
              <w:right w:val="nil"/>
            </w:tcBorders>
            <w:shd w:val="clear" w:color="auto" w:fill="auto"/>
            <w:tcMar>
              <w:left w:w="28" w:type="dxa"/>
              <w:right w:w="28" w:type="dxa"/>
            </w:tcMar>
          </w:tcPr>
          <w:p w:rsidR="00257DDB" w:rsidRPr="00323832" w:rsidRDefault="00257DDB" w:rsidP="00323832">
            <w:pPr>
              <w:jc w:val="right"/>
              <w:rPr>
                <w:b/>
                <w:bCs/>
                <w:sz w:val="28"/>
                <w:szCs w:val="28"/>
                <w:lang w:val="uk-UA"/>
              </w:rPr>
            </w:pPr>
          </w:p>
        </w:tc>
      </w:tr>
    </w:tbl>
    <w:p w:rsidR="006D4BB3" w:rsidRDefault="006D4BB3" w:rsidP="008E5A98">
      <w:pPr>
        <w:spacing w:after="0" w:line="240" w:lineRule="auto"/>
        <w:jc w:val="center"/>
        <w:rPr>
          <w:rFonts w:ascii="Times New Roman" w:hAnsi="Times New Roman" w:cs="Times New Roman"/>
          <w:sz w:val="28"/>
          <w:szCs w:val="28"/>
          <w:lang w:val="uk-UA"/>
        </w:rPr>
      </w:pPr>
    </w:p>
    <w:p w:rsidR="007200BB" w:rsidRPr="001C7A7C" w:rsidRDefault="007200BB" w:rsidP="008E5A98">
      <w:pPr>
        <w:spacing w:after="0" w:line="240" w:lineRule="auto"/>
        <w:jc w:val="center"/>
        <w:rPr>
          <w:rFonts w:ascii="Times New Roman" w:hAnsi="Times New Roman" w:cs="Times New Roman"/>
          <w:sz w:val="28"/>
          <w:szCs w:val="28"/>
        </w:rPr>
      </w:pPr>
    </w:p>
    <w:p w:rsidR="006E528C" w:rsidRPr="001C7A7C" w:rsidRDefault="006E528C" w:rsidP="008E5A98">
      <w:pPr>
        <w:spacing w:after="0" w:line="240" w:lineRule="auto"/>
        <w:jc w:val="center"/>
        <w:rPr>
          <w:rFonts w:ascii="Times New Roman" w:hAnsi="Times New Roman" w:cs="Times New Roman"/>
          <w:sz w:val="28"/>
          <w:szCs w:val="28"/>
        </w:rPr>
      </w:pPr>
    </w:p>
    <w:p w:rsidR="006E528C" w:rsidRDefault="006E528C" w:rsidP="008E5A98">
      <w:pPr>
        <w:spacing w:after="0" w:line="240" w:lineRule="auto"/>
        <w:jc w:val="center"/>
        <w:rPr>
          <w:rFonts w:ascii="Times New Roman" w:hAnsi="Times New Roman" w:cs="Times New Roman"/>
          <w:sz w:val="28"/>
          <w:szCs w:val="28"/>
          <w:lang w:val="en-US"/>
        </w:rPr>
      </w:pPr>
    </w:p>
    <w:p w:rsidR="00044270" w:rsidRDefault="00044270" w:rsidP="008E5A98">
      <w:pPr>
        <w:spacing w:after="0" w:line="240" w:lineRule="auto"/>
        <w:jc w:val="center"/>
        <w:rPr>
          <w:rFonts w:ascii="Times New Roman" w:hAnsi="Times New Roman" w:cs="Times New Roman"/>
          <w:sz w:val="28"/>
          <w:szCs w:val="28"/>
          <w:lang w:val="en-US"/>
        </w:rPr>
      </w:pPr>
    </w:p>
    <w:p w:rsidR="00044270" w:rsidRDefault="00044270" w:rsidP="008E5A98">
      <w:pPr>
        <w:spacing w:after="0" w:line="240" w:lineRule="auto"/>
        <w:jc w:val="center"/>
        <w:rPr>
          <w:rFonts w:ascii="Times New Roman" w:hAnsi="Times New Roman" w:cs="Times New Roman"/>
          <w:sz w:val="28"/>
          <w:szCs w:val="28"/>
          <w:lang w:val="en-US"/>
        </w:rPr>
      </w:pPr>
    </w:p>
    <w:p w:rsidR="00044270" w:rsidRDefault="00044270" w:rsidP="008E5A98">
      <w:pPr>
        <w:spacing w:after="0" w:line="240" w:lineRule="auto"/>
        <w:jc w:val="center"/>
        <w:rPr>
          <w:rFonts w:ascii="Times New Roman" w:hAnsi="Times New Roman" w:cs="Times New Roman"/>
          <w:sz w:val="28"/>
          <w:szCs w:val="28"/>
          <w:lang w:val="en-US"/>
        </w:rPr>
      </w:pPr>
    </w:p>
    <w:p w:rsidR="00044270" w:rsidRDefault="00044270" w:rsidP="008E5A98">
      <w:pPr>
        <w:spacing w:after="0" w:line="240" w:lineRule="auto"/>
        <w:jc w:val="center"/>
        <w:rPr>
          <w:rFonts w:ascii="Times New Roman" w:hAnsi="Times New Roman" w:cs="Times New Roman"/>
          <w:sz w:val="28"/>
          <w:szCs w:val="28"/>
          <w:lang w:val="en-US"/>
        </w:rPr>
      </w:pPr>
    </w:p>
    <w:p w:rsidR="00044270" w:rsidRDefault="00044270" w:rsidP="008E5A98">
      <w:pPr>
        <w:spacing w:after="0" w:line="240" w:lineRule="auto"/>
        <w:jc w:val="center"/>
        <w:rPr>
          <w:rFonts w:ascii="Times New Roman" w:hAnsi="Times New Roman" w:cs="Times New Roman"/>
          <w:sz w:val="28"/>
          <w:szCs w:val="28"/>
          <w:lang w:val="en-US"/>
        </w:rPr>
      </w:pPr>
    </w:p>
    <w:p w:rsidR="00044270" w:rsidRDefault="00044270" w:rsidP="008E5A98">
      <w:pPr>
        <w:spacing w:after="0" w:line="240" w:lineRule="auto"/>
        <w:jc w:val="center"/>
        <w:rPr>
          <w:rFonts w:ascii="Times New Roman" w:hAnsi="Times New Roman" w:cs="Times New Roman"/>
          <w:sz w:val="28"/>
          <w:szCs w:val="28"/>
          <w:lang w:val="en-US"/>
        </w:rPr>
      </w:pPr>
    </w:p>
    <w:p w:rsidR="00044270" w:rsidRDefault="00044270" w:rsidP="008E5A98">
      <w:pPr>
        <w:spacing w:after="0" w:line="240" w:lineRule="auto"/>
        <w:jc w:val="center"/>
        <w:rPr>
          <w:rFonts w:ascii="Times New Roman" w:hAnsi="Times New Roman" w:cs="Times New Roman"/>
          <w:sz w:val="28"/>
          <w:szCs w:val="28"/>
          <w:lang w:val="en-US"/>
        </w:rPr>
      </w:pPr>
    </w:p>
    <w:p w:rsidR="00044270" w:rsidRDefault="00044270" w:rsidP="008E5A98">
      <w:pPr>
        <w:spacing w:after="0" w:line="240" w:lineRule="auto"/>
        <w:jc w:val="center"/>
        <w:rPr>
          <w:rFonts w:ascii="Times New Roman" w:hAnsi="Times New Roman" w:cs="Times New Roman"/>
          <w:sz w:val="28"/>
          <w:szCs w:val="28"/>
          <w:lang w:val="en-US"/>
        </w:rPr>
      </w:pPr>
    </w:p>
    <w:p w:rsidR="00044270" w:rsidRPr="00044270" w:rsidRDefault="00044270" w:rsidP="008E5A98">
      <w:pPr>
        <w:spacing w:after="0" w:line="240" w:lineRule="auto"/>
        <w:jc w:val="center"/>
        <w:rPr>
          <w:rFonts w:ascii="Times New Roman" w:hAnsi="Times New Roman" w:cs="Times New Roman"/>
          <w:sz w:val="28"/>
          <w:szCs w:val="28"/>
          <w:lang w:val="en-US"/>
        </w:rPr>
      </w:pPr>
      <w:bookmarkStart w:id="0" w:name="_GoBack"/>
      <w:bookmarkEnd w:id="0"/>
    </w:p>
    <w:p w:rsidR="006E528C" w:rsidRPr="001C7A7C" w:rsidRDefault="006E528C" w:rsidP="008E5A98">
      <w:pPr>
        <w:spacing w:after="0" w:line="240" w:lineRule="auto"/>
        <w:jc w:val="center"/>
        <w:rPr>
          <w:rFonts w:ascii="Times New Roman" w:hAnsi="Times New Roman" w:cs="Times New Roman"/>
          <w:sz w:val="28"/>
          <w:szCs w:val="28"/>
        </w:rPr>
      </w:pPr>
    </w:p>
    <w:p w:rsidR="006E528C" w:rsidRPr="001C7A7C" w:rsidRDefault="006E528C" w:rsidP="008E5A98">
      <w:pPr>
        <w:spacing w:after="0" w:line="240" w:lineRule="auto"/>
        <w:jc w:val="center"/>
        <w:rPr>
          <w:rFonts w:ascii="Times New Roman" w:hAnsi="Times New Roman" w:cs="Times New Roman"/>
          <w:sz w:val="28"/>
          <w:szCs w:val="28"/>
        </w:rPr>
      </w:pPr>
    </w:p>
    <w:p w:rsidR="007200BB" w:rsidRDefault="007200BB" w:rsidP="008E5A98">
      <w:pPr>
        <w:spacing w:after="0" w:line="240" w:lineRule="auto"/>
        <w:jc w:val="center"/>
        <w:rPr>
          <w:rFonts w:ascii="Times New Roman" w:hAnsi="Times New Roman" w:cs="Times New Roman"/>
          <w:sz w:val="28"/>
          <w:szCs w:val="28"/>
          <w:lang w:val="uk-UA"/>
        </w:rPr>
      </w:pPr>
    </w:p>
    <w:p w:rsidR="007200BB" w:rsidRPr="007200BB" w:rsidRDefault="007200BB" w:rsidP="007200BB">
      <w:pPr>
        <w:spacing w:after="0" w:line="240" w:lineRule="auto"/>
        <w:jc w:val="center"/>
        <w:rPr>
          <w:rFonts w:ascii="Times New Roman" w:eastAsia="Times New Roman" w:hAnsi="Times New Roman" w:cs="Times New Roman"/>
          <w:b/>
          <w:sz w:val="28"/>
          <w:szCs w:val="28"/>
          <w:lang w:val="uk-UA" w:eastAsia="ru-RU"/>
        </w:rPr>
      </w:pPr>
      <w:r w:rsidRPr="007200BB">
        <w:rPr>
          <w:rFonts w:ascii="Times New Roman" w:eastAsia="Times New Roman" w:hAnsi="Times New Roman" w:cs="Times New Roman"/>
          <w:b/>
          <w:sz w:val="28"/>
          <w:szCs w:val="28"/>
          <w:lang w:val="uk-UA" w:eastAsia="ru-RU"/>
        </w:rPr>
        <w:lastRenderedPageBreak/>
        <w:t>НАЦІОНАЛЬНИЙ ВСТУП</w:t>
      </w:r>
    </w:p>
    <w:p w:rsidR="007200BB" w:rsidRPr="007200BB" w:rsidRDefault="007200BB" w:rsidP="007200BB">
      <w:pPr>
        <w:spacing w:after="0" w:line="240" w:lineRule="auto"/>
        <w:ind w:firstLine="709"/>
        <w:jc w:val="both"/>
        <w:rPr>
          <w:rFonts w:ascii="Times New Roman" w:eastAsia="Times New Roman" w:hAnsi="Times New Roman" w:cs="Times New Roman"/>
          <w:b/>
          <w:sz w:val="28"/>
          <w:szCs w:val="28"/>
          <w:lang w:val="uk-UA" w:eastAsia="ru-RU"/>
        </w:rPr>
      </w:pPr>
    </w:p>
    <w:p w:rsidR="007200BB" w:rsidRPr="007200BB" w:rsidRDefault="007200BB" w:rsidP="007200BB">
      <w:pPr>
        <w:spacing w:after="0" w:line="240" w:lineRule="auto"/>
        <w:ind w:firstLine="709"/>
        <w:jc w:val="both"/>
        <w:rPr>
          <w:rFonts w:ascii="Times New Roman" w:eastAsia="Times New Roman" w:hAnsi="Times New Roman" w:cs="Times New Roman"/>
          <w:sz w:val="28"/>
          <w:szCs w:val="28"/>
          <w:lang w:val="uk-UA" w:eastAsia="ru-RU"/>
        </w:rPr>
      </w:pPr>
      <w:r w:rsidRPr="007200BB">
        <w:rPr>
          <w:rFonts w:ascii="Times New Roman" w:eastAsia="Times New Roman" w:hAnsi="Times New Roman" w:cs="Times New Roman"/>
          <w:sz w:val="28"/>
          <w:szCs w:val="28"/>
          <w:lang w:val="uk-UA" w:eastAsia="ru-RU"/>
        </w:rPr>
        <w:t xml:space="preserve">Цей стандарт є тотожний переклад </w:t>
      </w:r>
      <w:r>
        <w:rPr>
          <w:rFonts w:ascii="Times New Roman" w:eastAsia="Times New Roman" w:hAnsi="Times New Roman" w:cs="Times New Roman"/>
          <w:sz w:val="28"/>
          <w:szCs w:val="28"/>
          <w:lang w:val="uk-UA" w:eastAsia="ru-RU"/>
        </w:rPr>
        <w:t xml:space="preserve">EN 520:2004 </w:t>
      </w:r>
      <w:r w:rsidRPr="00FA574D">
        <w:rPr>
          <w:rFonts w:ascii="Times New Roman" w:eastAsia="Times New Roman" w:hAnsi="Times New Roman" w:cs="Times New Roman"/>
          <w:sz w:val="28"/>
          <w:szCs w:val="28"/>
          <w:lang w:val="uk-UA" w:eastAsia="ru-RU"/>
        </w:rPr>
        <w:t>Gipsplatten - Begriffe, Anforderungen und Prüfverfahren</w:t>
      </w:r>
      <w:r w:rsidRPr="006C7A2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Г</w:t>
      </w:r>
      <w:r w:rsidRPr="00FA574D">
        <w:rPr>
          <w:rFonts w:ascii="Times New Roman" w:eastAsia="Times New Roman" w:hAnsi="Times New Roman" w:cs="Times New Roman"/>
          <w:sz w:val="28"/>
          <w:szCs w:val="28"/>
          <w:lang w:val="uk-UA" w:eastAsia="ru-RU"/>
        </w:rPr>
        <w:t>іпсокартонні плити</w:t>
      </w:r>
      <w:r>
        <w:rPr>
          <w:rFonts w:ascii="Times New Roman" w:eastAsia="Times New Roman" w:hAnsi="Times New Roman" w:cs="Times New Roman"/>
          <w:sz w:val="28"/>
          <w:szCs w:val="28"/>
          <w:lang w:val="uk-UA" w:eastAsia="ru-RU"/>
        </w:rPr>
        <w:t xml:space="preserve">. </w:t>
      </w:r>
      <w:r w:rsidRPr="00FA574D">
        <w:rPr>
          <w:rFonts w:ascii="Times New Roman" w:eastAsia="Times New Roman" w:hAnsi="Times New Roman" w:cs="Times New Roman"/>
          <w:sz w:val="28"/>
          <w:szCs w:val="28"/>
          <w:lang w:val="uk-UA" w:eastAsia="ru-RU"/>
        </w:rPr>
        <w:t>Визначення, вимоги та методи випробувань</w:t>
      </w:r>
      <w:r w:rsidRPr="006C7A28">
        <w:rPr>
          <w:rFonts w:ascii="Times New Roman" w:eastAsia="Times New Roman" w:hAnsi="Times New Roman" w:cs="Times New Roman"/>
          <w:sz w:val="28"/>
          <w:szCs w:val="28"/>
          <w:lang w:val="uk-UA" w:eastAsia="ru-RU"/>
        </w:rPr>
        <w:t>)</w:t>
      </w:r>
      <w:r w:rsidRPr="007200BB">
        <w:rPr>
          <w:rFonts w:ascii="Times New Roman" w:eastAsia="Times New Roman" w:hAnsi="Times New Roman" w:cs="Times New Roman"/>
          <w:sz w:val="28"/>
          <w:szCs w:val="28"/>
          <w:lang w:val="uk-UA" w:eastAsia="ru-RU"/>
        </w:rPr>
        <w:t xml:space="preserve"> із внесеною зміною </w:t>
      </w:r>
      <w:r w:rsidRPr="00FA574D">
        <w:rPr>
          <w:rFonts w:ascii="Times New Roman" w:eastAsia="Times New Roman" w:hAnsi="Times New Roman" w:cs="Times New Roman"/>
          <w:sz w:val="28"/>
          <w:szCs w:val="28"/>
          <w:lang w:val="uk-UA" w:eastAsia="ru-RU"/>
        </w:rPr>
        <w:t>A1</w:t>
      </w:r>
      <w:r>
        <w:rPr>
          <w:rFonts w:ascii="Times New Roman" w:eastAsia="Times New Roman" w:hAnsi="Times New Roman" w:cs="Times New Roman"/>
          <w:sz w:val="28"/>
          <w:szCs w:val="28"/>
          <w:lang w:val="uk-UA" w:eastAsia="ru-RU"/>
        </w:rPr>
        <w:t>:2009</w:t>
      </w:r>
      <w:r w:rsidRPr="007200BB">
        <w:rPr>
          <w:rFonts w:ascii="Times New Roman" w:eastAsia="Times New Roman" w:hAnsi="Times New Roman" w:cs="Times New Roman"/>
          <w:sz w:val="28"/>
          <w:szCs w:val="28"/>
          <w:lang w:val="uk-UA" w:eastAsia="ru-RU"/>
        </w:rPr>
        <w:t>.</w:t>
      </w:r>
    </w:p>
    <w:p w:rsidR="007200BB" w:rsidRDefault="007200BB" w:rsidP="007200BB">
      <w:pPr>
        <w:spacing w:after="0" w:line="240" w:lineRule="auto"/>
        <w:ind w:firstLine="709"/>
        <w:jc w:val="both"/>
        <w:rPr>
          <w:rFonts w:ascii="Times New Roman" w:eastAsia="Times New Roman" w:hAnsi="Times New Roman" w:cs="Times New Roman"/>
          <w:sz w:val="28"/>
          <w:szCs w:val="28"/>
          <w:lang w:val="uk-UA" w:eastAsia="ru-RU"/>
        </w:rPr>
      </w:pPr>
      <w:r w:rsidRPr="007200BB">
        <w:rPr>
          <w:rFonts w:ascii="Times New Roman" w:eastAsia="Times New Roman" w:hAnsi="Times New Roman" w:cs="Times New Roman"/>
          <w:sz w:val="28"/>
          <w:szCs w:val="28"/>
          <w:lang w:val="uk-UA" w:eastAsia="ru-RU"/>
        </w:rPr>
        <w:t>EN 520:2004 +А.1:20</w:t>
      </w:r>
      <w:r>
        <w:rPr>
          <w:rFonts w:ascii="Times New Roman" w:eastAsia="Times New Roman" w:hAnsi="Times New Roman" w:cs="Times New Roman"/>
          <w:sz w:val="28"/>
          <w:szCs w:val="28"/>
          <w:lang w:val="uk-UA" w:eastAsia="ru-RU"/>
        </w:rPr>
        <w:t>09</w:t>
      </w:r>
      <w:r w:rsidRPr="007200BB">
        <w:rPr>
          <w:rFonts w:ascii="Times New Roman" w:eastAsia="Times New Roman" w:hAnsi="Times New Roman" w:cs="Times New Roman"/>
          <w:sz w:val="28"/>
          <w:szCs w:val="28"/>
          <w:lang w:val="uk-UA" w:eastAsia="ru-RU"/>
        </w:rPr>
        <w:t xml:space="preserve">  підготовлено технічним комітетом CEN/TC 241 «Гіпс та вироби на основі гіпсу», секретаріатом якого керує AFNOR</w:t>
      </w:r>
      <w:r>
        <w:rPr>
          <w:rFonts w:ascii="Times New Roman" w:eastAsia="Times New Roman" w:hAnsi="Times New Roman" w:cs="Times New Roman"/>
          <w:sz w:val="28"/>
          <w:szCs w:val="28"/>
          <w:lang w:val="uk-UA" w:eastAsia="ru-RU"/>
        </w:rPr>
        <w:t>.</w:t>
      </w:r>
    </w:p>
    <w:p w:rsidR="007200BB" w:rsidRPr="007200BB" w:rsidRDefault="007200BB" w:rsidP="007200BB">
      <w:pPr>
        <w:spacing w:after="0" w:line="240" w:lineRule="auto"/>
        <w:ind w:firstLine="709"/>
        <w:jc w:val="both"/>
        <w:rPr>
          <w:rFonts w:ascii="Times New Roman" w:eastAsia="Times New Roman" w:hAnsi="Times New Roman" w:cs="Times New Roman"/>
          <w:sz w:val="28"/>
          <w:szCs w:val="28"/>
          <w:lang w:val="uk-UA" w:eastAsia="ru-RU"/>
        </w:rPr>
      </w:pPr>
      <w:r w:rsidRPr="007200BB">
        <w:rPr>
          <w:rFonts w:ascii="Times New Roman" w:eastAsia="Times New Roman" w:hAnsi="Times New Roman" w:cs="Times New Roman"/>
          <w:sz w:val="28"/>
          <w:szCs w:val="28"/>
          <w:lang w:val="uk-UA" w:eastAsia="ru-RU"/>
        </w:rPr>
        <w:t xml:space="preserve">До національного стандарту долучено </w:t>
      </w:r>
      <w:r>
        <w:rPr>
          <w:rFonts w:ascii="Times New Roman" w:eastAsia="Times New Roman" w:hAnsi="Times New Roman" w:cs="Times New Roman"/>
          <w:sz w:val="28"/>
          <w:szCs w:val="28"/>
          <w:lang w:val="uk-UA" w:eastAsia="ru-RU"/>
        </w:rPr>
        <w:t>німецько</w:t>
      </w:r>
      <w:r w:rsidRPr="007200BB">
        <w:rPr>
          <w:rFonts w:ascii="Times New Roman" w:eastAsia="Times New Roman" w:hAnsi="Times New Roman" w:cs="Times New Roman"/>
          <w:sz w:val="28"/>
          <w:szCs w:val="28"/>
          <w:lang w:val="uk-UA" w:eastAsia="ru-RU"/>
        </w:rPr>
        <w:t>мовний текст.</w:t>
      </w:r>
    </w:p>
    <w:p w:rsidR="007200BB" w:rsidRPr="007200BB" w:rsidRDefault="007200BB" w:rsidP="007200BB">
      <w:pPr>
        <w:spacing w:after="0" w:line="240" w:lineRule="auto"/>
        <w:ind w:firstLine="709"/>
        <w:jc w:val="both"/>
        <w:rPr>
          <w:rFonts w:ascii="Times New Roman" w:eastAsia="Times New Roman" w:hAnsi="Times New Roman" w:cs="Times New Roman"/>
          <w:sz w:val="28"/>
          <w:szCs w:val="28"/>
          <w:lang w:val="uk-UA" w:eastAsia="ru-RU"/>
        </w:rPr>
      </w:pPr>
      <w:r w:rsidRPr="007200BB">
        <w:rPr>
          <w:rFonts w:ascii="Times New Roman" w:eastAsia="Times New Roman" w:hAnsi="Times New Roman" w:cs="Times New Roman"/>
          <w:sz w:val="28"/>
          <w:szCs w:val="28"/>
          <w:lang w:val="uk-UA" w:eastAsia="ru-RU"/>
        </w:rPr>
        <w:t xml:space="preserve">На території України як національний стандарт діє ліва колонка тексту                </w:t>
      </w:r>
      <w:r w:rsidR="00E24F3B">
        <w:rPr>
          <w:rFonts w:ascii="Times New Roman" w:eastAsia="Times New Roman" w:hAnsi="Times New Roman" w:cs="Times New Roman"/>
          <w:sz w:val="28"/>
          <w:szCs w:val="28"/>
          <w:lang w:val="uk-UA" w:eastAsia="ru-RU"/>
        </w:rPr>
        <w:t xml:space="preserve">      ДСТУ </w:t>
      </w:r>
      <w:r w:rsidRPr="007200BB">
        <w:rPr>
          <w:rFonts w:ascii="Times New Roman" w:eastAsia="Times New Roman" w:hAnsi="Times New Roman" w:cs="Times New Roman"/>
          <w:sz w:val="28"/>
          <w:szCs w:val="28"/>
          <w:lang w:val="uk-UA" w:eastAsia="ru-RU"/>
        </w:rPr>
        <w:t xml:space="preserve">EN </w:t>
      </w:r>
      <w:r>
        <w:rPr>
          <w:rFonts w:ascii="Times New Roman" w:eastAsia="Times New Roman" w:hAnsi="Times New Roman" w:cs="Times New Roman"/>
          <w:sz w:val="28"/>
          <w:szCs w:val="28"/>
          <w:lang w:val="uk-UA" w:eastAsia="ru-RU"/>
        </w:rPr>
        <w:t>520</w:t>
      </w:r>
      <w:r w:rsidRPr="007200BB">
        <w:rPr>
          <w:rFonts w:ascii="Times New Roman" w:eastAsia="Times New Roman" w:hAnsi="Times New Roman" w:cs="Times New Roman"/>
          <w:sz w:val="28"/>
          <w:szCs w:val="28"/>
          <w:lang w:val="uk-UA" w:eastAsia="ru-RU"/>
        </w:rPr>
        <w:t>:201</w:t>
      </w:r>
      <w:r w:rsidR="00E24F3B">
        <w:rPr>
          <w:rFonts w:ascii="Times New Roman" w:eastAsia="Times New Roman" w:hAnsi="Times New Roman" w:cs="Times New Roman"/>
          <w:sz w:val="28"/>
          <w:szCs w:val="28"/>
          <w:lang w:val="uk-UA" w:eastAsia="ru-RU"/>
        </w:rPr>
        <w:t>8</w:t>
      </w:r>
      <w:r w:rsidRPr="007200B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П</w:t>
      </w:r>
      <w:r w:rsidRPr="00FA574D">
        <w:rPr>
          <w:rFonts w:ascii="Times New Roman" w:eastAsia="Times New Roman" w:hAnsi="Times New Roman" w:cs="Times New Roman"/>
          <w:sz w:val="28"/>
          <w:szCs w:val="28"/>
          <w:lang w:val="uk-UA" w:eastAsia="ru-RU"/>
        </w:rPr>
        <w:t>лити</w:t>
      </w:r>
      <w:r>
        <w:rPr>
          <w:rFonts w:ascii="Times New Roman" w:eastAsia="Times New Roman" w:hAnsi="Times New Roman" w:cs="Times New Roman"/>
          <w:sz w:val="28"/>
          <w:szCs w:val="28"/>
          <w:lang w:val="uk-UA" w:eastAsia="ru-RU"/>
        </w:rPr>
        <w:t xml:space="preserve"> г</w:t>
      </w:r>
      <w:r w:rsidRPr="00FA574D">
        <w:rPr>
          <w:rFonts w:ascii="Times New Roman" w:eastAsia="Times New Roman" w:hAnsi="Times New Roman" w:cs="Times New Roman"/>
          <w:sz w:val="28"/>
          <w:szCs w:val="28"/>
          <w:lang w:val="uk-UA" w:eastAsia="ru-RU"/>
        </w:rPr>
        <w:t>іпсокартонні</w:t>
      </w:r>
      <w:r>
        <w:rPr>
          <w:rFonts w:ascii="Times New Roman" w:eastAsia="Times New Roman" w:hAnsi="Times New Roman" w:cs="Times New Roman"/>
          <w:sz w:val="28"/>
          <w:szCs w:val="28"/>
          <w:lang w:val="uk-UA" w:eastAsia="ru-RU"/>
        </w:rPr>
        <w:t xml:space="preserve">. </w:t>
      </w:r>
      <w:r w:rsidRPr="00FA574D">
        <w:rPr>
          <w:rFonts w:ascii="Times New Roman" w:eastAsia="Times New Roman" w:hAnsi="Times New Roman" w:cs="Times New Roman"/>
          <w:sz w:val="28"/>
          <w:szCs w:val="28"/>
          <w:lang w:val="uk-UA" w:eastAsia="ru-RU"/>
        </w:rPr>
        <w:t>Визначення, вимоги та методи випробувань</w:t>
      </w:r>
      <w:r w:rsidRPr="007200BB">
        <w:rPr>
          <w:rFonts w:ascii="Times New Roman" w:eastAsia="Times New Roman" w:hAnsi="Times New Roman" w:cs="Times New Roman"/>
          <w:sz w:val="28"/>
          <w:szCs w:val="28"/>
          <w:lang w:val="uk-UA" w:eastAsia="ru-RU"/>
        </w:rPr>
        <w:t xml:space="preserve">) (EN </w:t>
      </w:r>
      <w:r>
        <w:rPr>
          <w:rFonts w:ascii="Times New Roman" w:eastAsia="Times New Roman" w:hAnsi="Times New Roman" w:cs="Times New Roman"/>
          <w:sz w:val="28"/>
          <w:szCs w:val="28"/>
          <w:lang w:val="uk-UA" w:eastAsia="ru-RU"/>
        </w:rPr>
        <w:t>520:2004 +А.1:2009</w:t>
      </w:r>
      <w:r w:rsidRPr="007200BB">
        <w:rPr>
          <w:rFonts w:ascii="Times New Roman" w:eastAsia="Times New Roman" w:hAnsi="Times New Roman" w:cs="Times New Roman"/>
          <w:sz w:val="28"/>
          <w:szCs w:val="28"/>
          <w:lang w:val="uk-UA" w:eastAsia="ru-RU"/>
        </w:rPr>
        <w:t>, IDT), викладена українською мовою.</w:t>
      </w:r>
    </w:p>
    <w:p w:rsidR="007200BB" w:rsidRPr="007200BB" w:rsidRDefault="007200BB" w:rsidP="007200BB">
      <w:pPr>
        <w:spacing w:after="0" w:line="240" w:lineRule="auto"/>
        <w:ind w:firstLine="709"/>
        <w:jc w:val="both"/>
        <w:rPr>
          <w:rFonts w:ascii="Times New Roman" w:eastAsia="Times New Roman" w:hAnsi="Times New Roman" w:cs="Times New Roman"/>
          <w:sz w:val="28"/>
          <w:szCs w:val="28"/>
          <w:lang w:val="uk-UA" w:eastAsia="ru-RU"/>
        </w:rPr>
      </w:pPr>
      <w:r w:rsidRPr="007200BB">
        <w:rPr>
          <w:rFonts w:ascii="Times New Roman" w:eastAsia="Times New Roman" w:hAnsi="Times New Roman" w:cs="Times New Roman"/>
          <w:sz w:val="28"/>
          <w:szCs w:val="28"/>
          <w:lang w:val="uk-UA" w:eastAsia="ru-RU"/>
        </w:rPr>
        <w:t xml:space="preserve">Згідно з ДБН А.1.1-1-93 </w:t>
      </w:r>
      <w:r>
        <w:rPr>
          <w:rFonts w:ascii="Times New Roman" w:eastAsia="Times New Roman" w:hAnsi="Times New Roman" w:cs="Times New Roman"/>
          <w:sz w:val="28"/>
          <w:szCs w:val="28"/>
          <w:lang w:val="uk-UA" w:eastAsia="ru-RU"/>
        </w:rPr>
        <w:t>«</w:t>
      </w:r>
      <w:r w:rsidRPr="007200BB">
        <w:rPr>
          <w:rFonts w:ascii="Times New Roman" w:eastAsia="Times New Roman" w:hAnsi="Times New Roman" w:cs="Times New Roman"/>
          <w:sz w:val="28"/>
          <w:szCs w:val="28"/>
          <w:lang w:val="uk-UA" w:eastAsia="ru-RU"/>
        </w:rPr>
        <w:t>Система стандартизації та нормування в будівництві. Основні положення</w:t>
      </w:r>
      <w:r>
        <w:rPr>
          <w:rFonts w:ascii="Times New Roman" w:eastAsia="Times New Roman" w:hAnsi="Times New Roman" w:cs="Times New Roman"/>
          <w:sz w:val="28"/>
          <w:szCs w:val="28"/>
          <w:lang w:val="uk-UA" w:eastAsia="ru-RU"/>
        </w:rPr>
        <w:t>»</w:t>
      </w:r>
      <w:r w:rsidRPr="007200BB">
        <w:rPr>
          <w:rFonts w:ascii="Times New Roman" w:eastAsia="Times New Roman" w:hAnsi="Times New Roman" w:cs="Times New Roman"/>
          <w:sz w:val="28"/>
          <w:szCs w:val="28"/>
          <w:lang w:val="uk-UA" w:eastAsia="ru-RU"/>
        </w:rPr>
        <w:t xml:space="preserve"> цей стандарт відноситься до комплексу  </w:t>
      </w:r>
      <w:r>
        <w:rPr>
          <w:rFonts w:ascii="Times New Roman" w:eastAsia="Times New Roman" w:hAnsi="Times New Roman" w:cs="Times New Roman"/>
          <w:sz w:val="28"/>
          <w:szCs w:val="28"/>
          <w:lang w:val="uk-UA" w:eastAsia="ru-RU"/>
        </w:rPr>
        <w:t>«</w:t>
      </w:r>
      <w:r w:rsidRPr="007200BB">
        <w:rPr>
          <w:rFonts w:ascii="Times New Roman" w:eastAsia="Times New Roman" w:hAnsi="Times New Roman" w:cs="Times New Roman"/>
          <w:sz w:val="28"/>
          <w:szCs w:val="28"/>
          <w:lang w:val="uk-UA" w:eastAsia="ru-RU"/>
        </w:rPr>
        <w:t>В.2.7 - Будівельні матеріали</w:t>
      </w:r>
      <w:r>
        <w:rPr>
          <w:rFonts w:ascii="Times New Roman" w:eastAsia="Times New Roman" w:hAnsi="Times New Roman" w:cs="Times New Roman"/>
          <w:sz w:val="28"/>
          <w:szCs w:val="28"/>
          <w:lang w:val="uk-UA" w:eastAsia="ru-RU"/>
        </w:rPr>
        <w:t>»</w:t>
      </w:r>
      <w:r w:rsidRPr="007200BB">
        <w:rPr>
          <w:rFonts w:ascii="Times New Roman" w:eastAsia="Times New Roman" w:hAnsi="Times New Roman" w:cs="Times New Roman"/>
          <w:sz w:val="28"/>
          <w:szCs w:val="28"/>
          <w:lang w:val="uk-UA" w:eastAsia="ru-RU"/>
        </w:rPr>
        <w:t>.</w:t>
      </w:r>
    </w:p>
    <w:p w:rsidR="007200BB" w:rsidRPr="007200BB" w:rsidRDefault="007200BB" w:rsidP="007200BB">
      <w:pPr>
        <w:spacing w:after="0" w:line="240" w:lineRule="auto"/>
        <w:ind w:firstLine="709"/>
        <w:jc w:val="both"/>
        <w:rPr>
          <w:rFonts w:ascii="Times New Roman" w:eastAsia="Times New Roman" w:hAnsi="Times New Roman" w:cs="Times New Roman"/>
          <w:sz w:val="28"/>
          <w:szCs w:val="28"/>
          <w:lang w:val="uk-UA" w:eastAsia="ru-RU"/>
        </w:rPr>
      </w:pPr>
      <w:r w:rsidRPr="007200BB">
        <w:rPr>
          <w:rFonts w:ascii="Times New Roman" w:eastAsia="Times New Roman" w:hAnsi="Times New Roman" w:cs="Times New Roman"/>
          <w:sz w:val="28"/>
          <w:szCs w:val="28"/>
          <w:lang w:val="uk-UA" w:eastAsia="ru-RU"/>
        </w:rPr>
        <w:t>Стандарт містить вимоги, які відповідають чинному законодавству.</w:t>
      </w:r>
    </w:p>
    <w:p w:rsidR="007200BB" w:rsidRPr="007200BB" w:rsidRDefault="007200BB" w:rsidP="007200BB">
      <w:pPr>
        <w:spacing w:after="0" w:line="240" w:lineRule="auto"/>
        <w:ind w:firstLine="709"/>
        <w:jc w:val="both"/>
        <w:rPr>
          <w:rFonts w:ascii="Times New Roman" w:eastAsia="Times New Roman" w:hAnsi="Times New Roman" w:cs="Times New Roman"/>
          <w:sz w:val="28"/>
          <w:szCs w:val="28"/>
          <w:lang w:val="uk-UA" w:eastAsia="ru-RU"/>
        </w:rPr>
      </w:pPr>
      <w:r w:rsidRPr="007200BB">
        <w:rPr>
          <w:rFonts w:ascii="Times New Roman" w:eastAsia="Times New Roman" w:hAnsi="Times New Roman" w:cs="Times New Roman"/>
          <w:sz w:val="28"/>
          <w:szCs w:val="28"/>
          <w:lang w:val="uk-UA" w:eastAsia="ru-RU"/>
        </w:rPr>
        <w:t xml:space="preserve">Технічний комітет стандартизації, відповідальний за цей стандарт – ТК 305 </w:t>
      </w:r>
      <w:r>
        <w:rPr>
          <w:rFonts w:ascii="Times New Roman" w:eastAsia="Times New Roman" w:hAnsi="Times New Roman" w:cs="Times New Roman"/>
          <w:sz w:val="28"/>
          <w:szCs w:val="28"/>
          <w:lang w:val="uk-UA" w:eastAsia="ru-RU"/>
        </w:rPr>
        <w:t>«</w:t>
      </w:r>
      <w:r w:rsidRPr="007200BB">
        <w:rPr>
          <w:rFonts w:ascii="Times New Roman" w:eastAsia="Times New Roman" w:hAnsi="Times New Roman" w:cs="Times New Roman"/>
          <w:sz w:val="28"/>
          <w:szCs w:val="28"/>
          <w:lang w:val="uk-UA" w:eastAsia="ru-RU"/>
        </w:rPr>
        <w:t>Будівельні вироби і матеріали</w:t>
      </w:r>
      <w:r>
        <w:rPr>
          <w:rFonts w:ascii="Times New Roman" w:eastAsia="Times New Roman" w:hAnsi="Times New Roman" w:cs="Times New Roman"/>
          <w:sz w:val="28"/>
          <w:szCs w:val="28"/>
          <w:lang w:val="uk-UA" w:eastAsia="ru-RU"/>
        </w:rPr>
        <w:t>»</w:t>
      </w:r>
      <w:r w:rsidRPr="007200BB">
        <w:rPr>
          <w:rFonts w:ascii="Times New Roman" w:eastAsia="Times New Roman" w:hAnsi="Times New Roman" w:cs="Times New Roman"/>
          <w:sz w:val="28"/>
          <w:szCs w:val="28"/>
          <w:lang w:val="uk-UA" w:eastAsia="ru-RU"/>
        </w:rPr>
        <w:t>.</w:t>
      </w:r>
    </w:p>
    <w:p w:rsidR="007200BB" w:rsidRPr="007200BB" w:rsidRDefault="007200BB" w:rsidP="007200BB">
      <w:pPr>
        <w:spacing w:after="0" w:line="240" w:lineRule="auto"/>
        <w:ind w:firstLine="709"/>
        <w:jc w:val="both"/>
        <w:rPr>
          <w:rFonts w:ascii="Times New Roman" w:eastAsia="Times New Roman" w:hAnsi="Times New Roman" w:cs="Times New Roman"/>
          <w:sz w:val="28"/>
          <w:szCs w:val="28"/>
          <w:lang w:val="uk-UA" w:eastAsia="ru-RU"/>
        </w:rPr>
      </w:pPr>
      <w:r w:rsidRPr="007200BB">
        <w:rPr>
          <w:rFonts w:ascii="Times New Roman" w:eastAsia="Times New Roman" w:hAnsi="Times New Roman" w:cs="Times New Roman"/>
          <w:sz w:val="28"/>
          <w:szCs w:val="28"/>
          <w:lang w:val="uk-UA" w:eastAsia="ru-RU"/>
        </w:rPr>
        <w:t>До національного стандарту внесено такі редакційні зміни:</w:t>
      </w:r>
    </w:p>
    <w:p w:rsidR="007200BB" w:rsidRPr="007200BB" w:rsidRDefault="007200BB" w:rsidP="007200BB">
      <w:pPr>
        <w:numPr>
          <w:ilvl w:val="0"/>
          <w:numId w:val="1"/>
        </w:numPr>
        <w:spacing w:after="0" w:line="240" w:lineRule="auto"/>
        <w:ind w:firstLine="709"/>
        <w:jc w:val="both"/>
        <w:rPr>
          <w:rFonts w:ascii="Times New Roman" w:eastAsia="Times New Roman" w:hAnsi="Times New Roman" w:cs="Times New Roman"/>
          <w:sz w:val="28"/>
          <w:szCs w:val="28"/>
          <w:lang w:val="uk-UA" w:eastAsia="ru-RU"/>
        </w:rPr>
      </w:pPr>
      <w:r w:rsidRPr="007200BB">
        <w:rPr>
          <w:rFonts w:ascii="Times New Roman" w:eastAsia="Times New Roman" w:hAnsi="Times New Roman" w:cs="Times New Roman"/>
          <w:sz w:val="28"/>
          <w:szCs w:val="28"/>
          <w:lang w:val="uk-UA" w:eastAsia="ru-RU"/>
        </w:rPr>
        <w:t xml:space="preserve"> слова </w:t>
      </w:r>
      <w:r>
        <w:rPr>
          <w:rFonts w:ascii="Times New Roman" w:eastAsia="Times New Roman" w:hAnsi="Times New Roman" w:cs="Times New Roman"/>
          <w:sz w:val="28"/>
          <w:szCs w:val="28"/>
          <w:lang w:val="uk-UA" w:eastAsia="ru-RU"/>
        </w:rPr>
        <w:t>«</w:t>
      </w:r>
      <w:r w:rsidRPr="007200BB">
        <w:rPr>
          <w:rFonts w:ascii="Times New Roman" w:eastAsia="Times New Roman" w:hAnsi="Times New Roman" w:cs="Times New Roman"/>
          <w:sz w:val="28"/>
          <w:szCs w:val="28"/>
          <w:lang w:val="uk-UA" w:eastAsia="ru-RU"/>
        </w:rPr>
        <w:t>цей європейський стандарт</w:t>
      </w:r>
      <w:r>
        <w:rPr>
          <w:rFonts w:ascii="Times New Roman" w:eastAsia="Times New Roman" w:hAnsi="Times New Roman" w:cs="Times New Roman"/>
          <w:sz w:val="28"/>
          <w:szCs w:val="28"/>
          <w:lang w:val="uk-UA" w:eastAsia="ru-RU"/>
        </w:rPr>
        <w:t>»</w:t>
      </w:r>
      <w:r w:rsidRPr="007200BB">
        <w:rPr>
          <w:rFonts w:ascii="Times New Roman" w:eastAsia="Times New Roman" w:hAnsi="Times New Roman" w:cs="Times New Roman"/>
          <w:sz w:val="28"/>
          <w:szCs w:val="28"/>
          <w:lang w:val="uk-UA" w:eastAsia="ru-RU"/>
        </w:rPr>
        <w:t xml:space="preserve"> замінено на </w:t>
      </w:r>
      <w:r>
        <w:rPr>
          <w:rFonts w:ascii="Times New Roman" w:eastAsia="Times New Roman" w:hAnsi="Times New Roman" w:cs="Times New Roman"/>
          <w:sz w:val="28"/>
          <w:szCs w:val="28"/>
          <w:lang w:val="uk-UA" w:eastAsia="ru-RU"/>
        </w:rPr>
        <w:t>«</w:t>
      </w:r>
      <w:r w:rsidRPr="007200BB">
        <w:rPr>
          <w:rFonts w:ascii="Times New Roman" w:eastAsia="Times New Roman" w:hAnsi="Times New Roman" w:cs="Times New Roman"/>
          <w:sz w:val="28"/>
          <w:szCs w:val="28"/>
          <w:lang w:val="uk-UA" w:eastAsia="ru-RU"/>
        </w:rPr>
        <w:t>цей стандарт</w:t>
      </w:r>
      <w:r>
        <w:rPr>
          <w:rFonts w:ascii="Times New Roman" w:eastAsia="Times New Roman" w:hAnsi="Times New Roman" w:cs="Times New Roman"/>
          <w:sz w:val="28"/>
          <w:szCs w:val="28"/>
          <w:lang w:val="uk-UA" w:eastAsia="ru-RU"/>
        </w:rPr>
        <w:t>»</w:t>
      </w:r>
      <w:r w:rsidRPr="007200BB">
        <w:rPr>
          <w:rFonts w:ascii="Times New Roman" w:eastAsia="Times New Roman" w:hAnsi="Times New Roman" w:cs="Times New Roman"/>
          <w:sz w:val="28"/>
          <w:szCs w:val="28"/>
          <w:lang w:val="uk-UA" w:eastAsia="ru-RU"/>
        </w:rPr>
        <w:t>;</w:t>
      </w:r>
    </w:p>
    <w:p w:rsidR="007200BB" w:rsidRPr="007200BB" w:rsidRDefault="007200BB" w:rsidP="007200BB">
      <w:pPr>
        <w:numPr>
          <w:ilvl w:val="0"/>
          <w:numId w:val="1"/>
        </w:numPr>
        <w:spacing w:after="0" w:line="240" w:lineRule="auto"/>
        <w:ind w:firstLine="709"/>
        <w:jc w:val="both"/>
        <w:rPr>
          <w:rFonts w:ascii="Times New Roman" w:eastAsia="Times New Roman" w:hAnsi="Times New Roman" w:cs="Times New Roman"/>
          <w:sz w:val="28"/>
          <w:szCs w:val="28"/>
          <w:lang w:val="uk-UA" w:eastAsia="ru-RU"/>
        </w:rPr>
      </w:pPr>
      <w:r w:rsidRPr="007200BB">
        <w:rPr>
          <w:rFonts w:ascii="Times New Roman" w:eastAsia="Times New Roman" w:hAnsi="Times New Roman" w:cs="Times New Roman"/>
          <w:sz w:val="28"/>
          <w:szCs w:val="28"/>
          <w:lang w:val="uk-UA" w:eastAsia="ru-RU"/>
        </w:rPr>
        <w:t xml:space="preserve"> структурні елементи стандарту: </w:t>
      </w:r>
      <w:r>
        <w:rPr>
          <w:rFonts w:ascii="Times New Roman" w:eastAsia="Times New Roman" w:hAnsi="Times New Roman" w:cs="Times New Roman"/>
          <w:sz w:val="28"/>
          <w:szCs w:val="28"/>
          <w:lang w:val="uk-UA" w:eastAsia="ru-RU"/>
        </w:rPr>
        <w:t>«</w:t>
      </w:r>
      <w:r w:rsidRPr="007200BB">
        <w:rPr>
          <w:rFonts w:ascii="Times New Roman" w:eastAsia="Times New Roman" w:hAnsi="Times New Roman" w:cs="Times New Roman"/>
          <w:sz w:val="28"/>
          <w:szCs w:val="28"/>
          <w:lang w:val="uk-UA" w:eastAsia="ru-RU"/>
        </w:rPr>
        <w:t>Обкладинку</w:t>
      </w:r>
      <w:r>
        <w:rPr>
          <w:rFonts w:ascii="Times New Roman" w:eastAsia="Times New Roman" w:hAnsi="Times New Roman" w:cs="Times New Roman"/>
          <w:sz w:val="28"/>
          <w:szCs w:val="28"/>
          <w:lang w:val="uk-UA" w:eastAsia="ru-RU"/>
        </w:rPr>
        <w:t>»</w:t>
      </w:r>
      <w:r w:rsidRPr="007200B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Pr="007200BB">
        <w:rPr>
          <w:rFonts w:ascii="Times New Roman" w:eastAsia="Times New Roman" w:hAnsi="Times New Roman" w:cs="Times New Roman"/>
          <w:sz w:val="28"/>
          <w:szCs w:val="28"/>
          <w:lang w:val="uk-UA" w:eastAsia="ru-RU"/>
        </w:rPr>
        <w:t>Передмову</w:t>
      </w:r>
      <w:r>
        <w:rPr>
          <w:rFonts w:ascii="Times New Roman" w:eastAsia="Times New Roman" w:hAnsi="Times New Roman" w:cs="Times New Roman"/>
          <w:sz w:val="28"/>
          <w:szCs w:val="28"/>
          <w:lang w:val="uk-UA" w:eastAsia="ru-RU"/>
        </w:rPr>
        <w:t>»</w:t>
      </w:r>
      <w:r w:rsidRPr="007200B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Pr="007200BB">
        <w:rPr>
          <w:rFonts w:ascii="Times New Roman" w:eastAsia="Times New Roman" w:hAnsi="Times New Roman" w:cs="Times New Roman"/>
          <w:sz w:val="28"/>
          <w:szCs w:val="28"/>
          <w:lang w:val="uk-UA" w:eastAsia="ru-RU"/>
        </w:rPr>
        <w:t>Національний вступ</w:t>
      </w:r>
      <w:r>
        <w:rPr>
          <w:rFonts w:ascii="Times New Roman" w:eastAsia="Times New Roman" w:hAnsi="Times New Roman" w:cs="Times New Roman"/>
          <w:sz w:val="28"/>
          <w:szCs w:val="28"/>
          <w:lang w:val="uk-UA" w:eastAsia="ru-RU"/>
        </w:rPr>
        <w:t>»</w:t>
      </w:r>
      <w:r w:rsidRPr="007200BB">
        <w:rPr>
          <w:rFonts w:ascii="Times New Roman" w:eastAsia="Times New Roman" w:hAnsi="Times New Roman" w:cs="Times New Roman"/>
          <w:sz w:val="28"/>
          <w:szCs w:val="28"/>
          <w:lang w:val="uk-UA" w:eastAsia="ru-RU"/>
        </w:rPr>
        <w:t xml:space="preserve"> та </w:t>
      </w:r>
      <w:r>
        <w:rPr>
          <w:rFonts w:ascii="Times New Roman" w:eastAsia="Times New Roman" w:hAnsi="Times New Roman" w:cs="Times New Roman"/>
          <w:sz w:val="28"/>
          <w:szCs w:val="28"/>
          <w:lang w:val="uk-UA" w:eastAsia="ru-RU"/>
        </w:rPr>
        <w:t>«</w:t>
      </w:r>
      <w:r w:rsidRPr="007200BB">
        <w:rPr>
          <w:rFonts w:ascii="Times New Roman" w:eastAsia="Times New Roman" w:hAnsi="Times New Roman" w:cs="Times New Roman"/>
          <w:sz w:val="28"/>
          <w:szCs w:val="28"/>
          <w:lang w:val="uk-UA" w:eastAsia="ru-RU"/>
        </w:rPr>
        <w:t>Бібліографічні дані</w:t>
      </w:r>
      <w:r>
        <w:rPr>
          <w:rFonts w:ascii="Times New Roman" w:eastAsia="Times New Roman" w:hAnsi="Times New Roman" w:cs="Times New Roman"/>
          <w:sz w:val="28"/>
          <w:szCs w:val="28"/>
          <w:lang w:val="uk-UA" w:eastAsia="ru-RU"/>
        </w:rPr>
        <w:t>»</w:t>
      </w:r>
      <w:r w:rsidRPr="007200BB">
        <w:rPr>
          <w:rFonts w:ascii="Times New Roman" w:eastAsia="Times New Roman" w:hAnsi="Times New Roman" w:cs="Times New Roman"/>
          <w:sz w:val="28"/>
          <w:szCs w:val="28"/>
          <w:lang w:val="uk-UA" w:eastAsia="ru-RU"/>
        </w:rPr>
        <w:t xml:space="preserve"> - оформлено згідно з вимогами національної стандартизації України;</w:t>
      </w:r>
    </w:p>
    <w:p w:rsidR="007200BB" w:rsidRPr="007200BB" w:rsidRDefault="007200BB" w:rsidP="007200BB">
      <w:pPr>
        <w:numPr>
          <w:ilvl w:val="0"/>
          <w:numId w:val="1"/>
        </w:numPr>
        <w:spacing w:after="0" w:line="240" w:lineRule="auto"/>
        <w:ind w:firstLine="709"/>
        <w:jc w:val="both"/>
        <w:rPr>
          <w:rFonts w:ascii="Times New Roman" w:eastAsia="Times New Roman" w:hAnsi="Times New Roman" w:cs="Times New Roman"/>
          <w:sz w:val="28"/>
          <w:szCs w:val="28"/>
          <w:lang w:val="uk-UA" w:eastAsia="ru-RU"/>
        </w:rPr>
      </w:pPr>
      <w:r w:rsidRPr="007200BB">
        <w:rPr>
          <w:rFonts w:ascii="Times New Roman" w:eastAsia="Times New Roman" w:hAnsi="Times New Roman" w:cs="Times New Roman"/>
          <w:sz w:val="28"/>
          <w:szCs w:val="28"/>
          <w:lang w:val="uk-UA" w:eastAsia="ru-RU"/>
        </w:rPr>
        <w:t xml:space="preserve"> з </w:t>
      </w:r>
      <w:r>
        <w:rPr>
          <w:rFonts w:ascii="Times New Roman" w:eastAsia="Times New Roman" w:hAnsi="Times New Roman" w:cs="Times New Roman"/>
          <w:sz w:val="28"/>
          <w:szCs w:val="28"/>
          <w:lang w:val="uk-UA" w:eastAsia="ru-RU"/>
        </w:rPr>
        <w:t>«</w:t>
      </w:r>
      <w:r w:rsidRPr="007200BB">
        <w:rPr>
          <w:rFonts w:ascii="Times New Roman" w:eastAsia="Times New Roman" w:hAnsi="Times New Roman" w:cs="Times New Roman"/>
          <w:sz w:val="28"/>
          <w:szCs w:val="28"/>
          <w:lang w:val="uk-UA" w:eastAsia="ru-RU"/>
        </w:rPr>
        <w:t>Передмови до EN 520:2004 +А.1:20</w:t>
      </w:r>
      <w:r>
        <w:rPr>
          <w:rFonts w:ascii="Times New Roman" w:eastAsia="Times New Roman" w:hAnsi="Times New Roman" w:cs="Times New Roman"/>
          <w:sz w:val="28"/>
          <w:szCs w:val="28"/>
          <w:lang w:val="uk-UA" w:eastAsia="ru-RU"/>
        </w:rPr>
        <w:t>09»</w:t>
      </w:r>
      <w:r w:rsidRPr="007200BB">
        <w:rPr>
          <w:rFonts w:ascii="Times New Roman" w:eastAsia="Times New Roman" w:hAnsi="Times New Roman" w:cs="Times New Roman"/>
          <w:sz w:val="28"/>
          <w:szCs w:val="28"/>
          <w:lang w:val="uk-UA" w:eastAsia="ru-RU"/>
        </w:rPr>
        <w:t xml:space="preserve"> у цей «Національний вступ» взяте те, що безпосередньо стосується цього стандарту;</w:t>
      </w:r>
    </w:p>
    <w:p w:rsidR="007200BB" w:rsidRPr="007200BB" w:rsidRDefault="007200BB" w:rsidP="007200BB">
      <w:pPr>
        <w:numPr>
          <w:ilvl w:val="0"/>
          <w:numId w:val="1"/>
        </w:numPr>
        <w:spacing w:after="0" w:line="240" w:lineRule="auto"/>
        <w:ind w:firstLine="709"/>
        <w:jc w:val="both"/>
        <w:rPr>
          <w:rFonts w:ascii="Times New Roman" w:eastAsia="Times New Roman" w:hAnsi="Times New Roman" w:cs="Times New Roman"/>
          <w:sz w:val="28"/>
          <w:szCs w:val="28"/>
          <w:lang w:val="uk-UA" w:eastAsia="ru-RU"/>
        </w:rPr>
      </w:pPr>
      <w:r w:rsidRPr="007200BB">
        <w:rPr>
          <w:rFonts w:ascii="Times New Roman" w:eastAsia="Times New Roman" w:hAnsi="Times New Roman" w:cs="Times New Roman"/>
          <w:sz w:val="28"/>
          <w:szCs w:val="28"/>
          <w:lang w:val="uk-UA" w:eastAsia="ru-RU"/>
        </w:rPr>
        <w:t>познаки одиниць вимірювання відповідають серії стандартів ДСТУ 3651:1997 Метрологія. Одиниці фізичних величин.</w:t>
      </w:r>
    </w:p>
    <w:p w:rsidR="007200BB" w:rsidRPr="007200BB" w:rsidRDefault="007200BB" w:rsidP="007200BB">
      <w:pPr>
        <w:spacing w:after="0" w:line="240" w:lineRule="auto"/>
        <w:ind w:firstLine="709"/>
        <w:jc w:val="both"/>
        <w:rPr>
          <w:rFonts w:ascii="Times New Roman" w:eastAsia="Times New Roman" w:hAnsi="Times New Roman" w:cs="Times New Roman"/>
          <w:sz w:val="28"/>
          <w:szCs w:val="28"/>
          <w:lang w:val="uk-UA" w:eastAsia="ru-RU"/>
        </w:rPr>
      </w:pPr>
      <w:r w:rsidRPr="007200BB">
        <w:rPr>
          <w:rFonts w:ascii="Times New Roman" w:eastAsia="Times New Roman" w:hAnsi="Times New Roman" w:cs="Times New Roman"/>
          <w:sz w:val="28"/>
          <w:szCs w:val="28"/>
          <w:lang w:val="uk-UA" w:eastAsia="ru-RU"/>
        </w:rPr>
        <w:t>Зміну А.1 виділено в тексті національного стандарту лінією на березі (║).</w:t>
      </w:r>
    </w:p>
    <w:p w:rsidR="007200BB" w:rsidRPr="007200BB" w:rsidRDefault="007200BB" w:rsidP="007200BB">
      <w:pPr>
        <w:spacing w:after="0" w:line="240" w:lineRule="auto"/>
        <w:ind w:firstLine="540"/>
        <w:jc w:val="both"/>
        <w:rPr>
          <w:rFonts w:ascii="Times New Roman" w:eastAsia="Times New Roman" w:hAnsi="Times New Roman" w:cs="Times New Roman"/>
          <w:sz w:val="28"/>
          <w:szCs w:val="28"/>
          <w:lang w:val="uk-UA" w:eastAsia="ru-RU"/>
        </w:rPr>
      </w:pPr>
    </w:p>
    <w:p w:rsidR="007200BB" w:rsidRPr="007200BB" w:rsidRDefault="007200BB" w:rsidP="007200BB">
      <w:pPr>
        <w:spacing w:after="0" w:line="240" w:lineRule="auto"/>
        <w:ind w:firstLine="540"/>
        <w:jc w:val="both"/>
        <w:rPr>
          <w:rFonts w:ascii="Times New Roman" w:eastAsia="Times New Roman" w:hAnsi="Times New Roman" w:cs="Times New Roman"/>
          <w:sz w:val="28"/>
          <w:szCs w:val="28"/>
          <w:lang w:val="uk-UA" w:eastAsia="ru-RU"/>
        </w:rPr>
      </w:pPr>
      <w:r w:rsidRPr="007200BB">
        <w:rPr>
          <w:rFonts w:ascii="Times New Roman" w:eastAsia="Times New Roman" w:hAnsi="Times New Roman" w:cs="Times New Roman"/>
          <w:sz w:val="28"/>
          <w:szCs w:val="28"/>
          <w:lang w:val="uk-UA" w:eastAsia="ru-RU"/>
        </w:rPr>
        <w:t xml:space="preserve">Перелік міжнародних і/або регіональних стандартів, на які є посилання в                    </w:t>
      </w:r>
      <w:r w:rsidR="008A37AE">
        <w:rPr>
          <w:rFonts w:ascii="Times New Roman" w:eastAsia="Times New Roman" w:hAnsi="Times New Roman" w:cs="Times New Roman"/>
          <w:sz w:val="28"/>
          <w:szCs w:val="28"/>
          <w:lang w:val="uk-UA" w:eastAsia="ru-RU"/>
        </w:rPr>
        <w:t>EN 520:2004</w:t>
      </w:r>
      <w:r w:rsidRPr="007200BB">
        <w:rPr>
          <w:rFonts w:ascii="Times New Roman" w:eastAsia="Times New Roman" w:hAnsi="Times New Roman" w:cs="Times New Roman"/>
          <w:sz w:val="28"/>
          <w:szCs w:val="28"/>
          <w:lang w:val="uk-UA" w:eastAsia="ru-RU"/>
        </w:rPr>
        <w:t>+А.1:20</w:t>
      </w:r>
      <w:r>
        <w:rPr>
          <w:rFonts w:ascii="Times New Roman" w:eastAsia="Times New Roman" w:hAnsi="Times New Roman" w:cs="Times New Roman"/>
          <w:sz w:val="28"/>
          <w:szCs w:val="28"/>
          <w:lang w:val="uk-UA" w:eastAsia="ru-RU"/>
        </w:rPr>
        <w:t>09</w:t>
      </w:r>
      <w:r w:rsidRPr="007200BB">
        <w:rPr>
          <w:rFonts w:ascii="Times New Roman" w:eastAsia="Times New Roman" w:hAnsi="Times New Roman" w:cs="Times New Roman"/>
          <w:sz w:val="28"/>
          <w:szCs w:val="28"/>
          <w:lang w:val="uk-UA" w:eastAsia="ru-RU"/>
        </w:rPr>
        <w:t>, та відповідних національних стандартів за наявності наведено в додатку НА.</w:t>
      </w:r>
    </w:p>
    <w:p w:rsidR="007200BB" w:rsidRPr="007200BB" w:rsidRDefault="007200BB" w:rsidP="007200BB">
      <w:pPr>
        <w:spacing w:after="0" w:line="240" w:lineRule="auto"/>
        <w:ind w:firstLine="540"/>
        <w:jc w:val="both"/>
        <w:rPr>
          <w:rFonts w:ascii="Times New Roman" w:eastAsia="Times New Roman" w:hAnsi="Times New Roman" w:cs="Times New Roman"/>
          <w:sz w:val="28"/>
          <w:szCs w:val="28"/>
          <w:lang w:val="uk-UA" w:eastAsia="ru-RU"/>
        </w:rPr>
      </w:pPr>
      <w:r w:rsidRPr="007200BB">
        <w:rPr>
          <w:rFonts w:ascii="Times New Roman" w:eastAsia="Times New Roman" w:hAnsi="Times New Roman" w:cs="Times New Roman"/>
          <w:sz w:val="28"/>
          <w:szCs w:val="28"/>
          <w:lang w:val="uk-UA" w:eastAsia="ru-RU"/>
        </w:rPr>
        <w:t>Копії міжнародних і/або регіональних стандартів, на які є посилання в                      EN 520:2004 +А.1:20</w:t>
      </w:r>
      <w:r>
        <w:rPr>
          <w:rFonts w:ascii="Times New Roman" w:eastAsia="Times New Roman" w:hAnsi="Times New Roman" w:cs="Times New Roman"/>
          <w:sz w:val="28"/>
          <w:szCs w:val="28"/>
          <w:lang w:val="uk-UA" w:eastAsia="ru-RU"/>
        </w:rPr>
        <w:t>09</w:t>
      </w:r>
      <w:r w:rsidR="00E1195A">
        <w:rPr>
          <w:rFonts w:ascii="Times New Roman" w:eastAsia="Times New Roman" w:hAnsi="Times New Roman" w:cs="Times New Roman"/>
          <w:sz w:val="28"/>
          <w:szCs w:val="28"/>
          <w:lang w:val="uk-UA" w:eastAsia="ru-RU"/>
        </w:rPr>
        <w:t xml:space="preserve"> </w:t>
      </w:r>
      <w:r w:rsidRPr="007200BB">
        <w:rPr>
          <w:rFonts w:ascii="Times New Roman" w:eastAsia="Times New Roman" w:hAnsi="Times New Roman" w:cs="Times New Roman"/>
          <w:sz w:val="28"/>
          <w:szCs w:val="28"/>
          <w:lang w:val="uk-UA" w:eastAsia="ru-RU"/>
        </w:rPr>
        <w:t>і які не прийняті в Україні як національні стандарти, можна отримати в Головному фонді нормативних документів ДП «УкрНДНЦ».</w:t>
      </w:r>
    </w:p>
    <w:p w:rsidR="007200BB" w:rsidRDefault="007200BB" w:rsidP="008E5A98">
      <w:pPr>
        <w:spacing w:after="0" w:line="240" w:lineRule="auto"/>
        <w:jc w:val="center"/>
        <w:rPr>
          <w:rFonts w:ascii="Times New Roman" w:hAnsi="Times New Roman" w:cs="Times New Roman"/>
          <w:sz w:val="28"/>
          <w:szCs w:val="28"/>
          <w:lang w:val="uk-UA"/>
        </w:rPr>
      </w:pPr>
    </w:p>
    <w:p w:rsidR="00C80469" w:rsidRDefault="00C80469" w:rsidP="008E5A98">
      <w:pPr>
        <w:spacing w:after="0" w:line="240" w:lineRule="auto"/>
        <w:jc w:val="center"/>
        <w:rPr>
          <w:rFonts w:ascii="Times New Roman" w:hAnsi="Times New Roman" w:cs="Times New Roman"/>
          <w:sz w:val="28"/>
          <w:szCs w:val="28"/>
          <w:lang w:val="uk-UA"/>
        </w:rPr>
      </w:pPr>
    </w:p>
    <w:p w:rsidR="00840C47" w:rsidRDefault="00840C47">
      <w:pPr>
        <w:rPr>
          <w:rFonts w:ascii="Times New Roman" w:hAnsi="Times New Roman" w:cs="Times New Roman"/>
          <w:sz w:val="28"/>
          <w:szCs w:val="28"/>
          <w:lang w:val="uk-UA"/>
        </w:rPr>
        <w:sectPr w:rsidR="00840C47" w:rsidSect="00861218">
          <w:headerReference w:type="even" r:id="rId10"/>
          <w:headerReference w:type="default" r:id="rId11"/>
          <w:footerReference w:type="even" r:id="rId12"/>
          <w:footerReference w:type="default" r:id="rId13"/>
          <w:headerReference w:type="first" r:id="rId14"/>
          <w:footerReference w:type="first" r:id="rId15"/>
          <w:pgSz w:w="11906" w:h="16838" w:code="9"/>
          <w:pgMar w:top="1134" w:right="567" w:bottom="1134" w:left="1418" w:header="709" w:footer="709" w:gutter="0"/>
          <w:pgNumType w:fmt="upperRoman"/>
          <w:cols w:space="708"/>
          <w:titlePg/>
          <w:docGrid w:linePitch="360"/>
        </w:sectPr>
      </w:pPr>
    </w:p>
    <w:p w:rsidR="00C80469" w:rsidRPr="004A278B" w:rsidRDefault="00C80469" w:rsidP="00840C47">
      <w:pPr>
        <w:tabs>
          <w:tab w:val="left" w:pos="1560"/>
        </w:tabs>
        <w:spacing w:after="0" w:line="240" w:lineRule="auto"/>
        <w:jc w:val="both"/>
        <w:rPr>
          <w:rFonts w:ascii="Times New Roman" w:hAnsi="Times New Roman" w:cs="Times New Roman"/>
          <w:sz w:val="8"/>
          <w:szCs w:val="28"/>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C80469" w:rsidRPr="00811571" w:rsidTr="00CB6139">
        <w:trPr>
          <w:trHeight w:val="20"/>
        </w:trPr>
        <w:tc>
          <w:tcPr>
            <w:tcW w:w="5068" w:type="dxa"/>
          </w:tcPr>
          <w:p w:rsidR="00C80469" w:rsidRPr="00C80469" w:rsidRDefault="00C80469" w:rsidP="00C80469">
            <w:pPr>
              <w:ind w:left="170"/>
              <w:jc w:val="center"/>
              <w:rPr>
                <w:rFonts w:ascii="Times New Roman" w:hAnsi="Times New Roman" w:cs="Times New Roman"/>
                <w:b/>
                <w:sz w:val="28"/>
                <w:szCs w:val="28"/>
                <w:lang w:val="uk-UA"/>
              </w:rPr>
            </w:pPr>
            <w:r w:rsidRPr="00C80469">
              <w:rPr>
                <w:rFonts w:ascii="Times New Roman" w:hAnsi="Times New Roman" w:cs="Times New Roman"/>
                <w:b/>
                <w:sz w:val="28"/>
                <w:szCs w:val="28"/>
                <w:lang w:val="uk-UA"/>
              </w:rPr>
              <w:t>ПЕРЕДМОВА</w:t>
            </w:r>
          </w:p>
          <w:p w:rsidR="00C80469" w:rsidRPr="00C80469" w:rsidRDefault="00C80469" w:rsidP="00C80469">
            <w:pPr>
              <w:ind w:left="170"/>
              <w:jc w:val="both"/>
              <w:rPr>
                <w:rFonts w:ascii="Times New Roman" w:hAnsi="Times New Roman" w:cs="Times New Roman"/>
                <w:sz w:val="28"/>
                <w:szCs w:val="28"/>
                <w:lang w:val="uk-UA"/>
              </w:rPr>
            </w:pPr>
          </w:p>
          <w:p w:rsidR="00C80469" w:rsidRPr="00C80469" w:rsidRDefault="00C80469" w:rsidP="00C80469">
            <w:pPr>
              <w:ind w:left="170"/>
              <w:jc w:val="both"/>
              <w:rPr>
                <w:rFonts w:ascii="Times New Roman" w:hAnsi="Times New Roman" w:cs="Times New Roman"/>
                <w:sz w:val="28"/>
                <w:szCs w:val="28"/>
                <w:lang w:val="uk-UA"/>
              </w:rPr>
            </w:pPr>
          </w:p>
          <w:p w:rsidR="00C80469" w:rsidRPr="00C80469" w:rsidRDefault="00C80469" w:rsidP="00CA4C8A">
            <w:pPr>
              <w:ind w:left="170" w:firstLine="709"/>
              <w:jc w:val="both"/>
              <w:rPr>
                <w:rFonts w:ascii="Times New Roman" w:hAnsi="Times New Roman" w:cs="Times New Roman"/>
                <w:sz w:val="28"/>
                <w:szCs w:val="28"/>
                <w:lang w:val="uk-UA"/>
              </w:rPr>
            </w:pPr>
            <w:r w:rsidRPr="00C80469">
              <w:rPr>
                <w:rFonts w:ascii="Times New Roman" w:hAnsi="Times New Roman" w:cs="Times New Roman"/>
                <w:sz w:val="28"/>
                <w:szCs w:val="28"/>
                <w:lang w:val="uk-UA"/>
              </w:rPr>
              <w:t xml:space="preserve">Цей </w:t>
            </w:r>
            <w:r w:rsidR="00CA4C8A">
              <w:rPr>
                <w:rFonts w:ascii="Times New Roman" w:hAnsi="Times New Roman" w:cs="Times New Roman"/>
                <w:sz w:val="28"/>
                <w:szCs w:val="28"/>
                <w:lang w:val="uk-UA"/>
              </w:rPr>
              <w:t xml:space="preserve">документ </w:t>
            </w:r>
            <w:r w:rsidRPr="00C80469">
              <w:rPr>
                <w:rFonts w:ascii="Times New Roman" w:hAnsi="Times New Roman" w:cs="Times New Roman"/>
                <w:sz w:val="28"/>
                <w:szCs w:val="28"/>
                <w:lang w:val="uk-UA"/>
              </w:rPr>
              <w:t>(EN 520:2004</w:t>
            </w:r>
            <w:r w:rsidR="00CA4C8A">
              <w:rPr>
                <w:rFonts w:ascii="Times New Roman" w:hAnsi="Times New Roman" w:cs="Times New Roman"/>
                <w:sz w:val="28"/>
                <w:szCs w:val="28"/>
                <w:lang w:val="uk-UA"/>
              </w:rPr>
              <w:t xml:space="preserve"> </w:t>
            </w:r>
            <w:r w:rsidRPr="00C80469">
              <w:rPr>
                <w:rFonts w:ascii="Times New Roman" w:hAnsi="Times New Roman" w:cs="Times New Roman"/>
                <w:sz w:val="28"/>
                <w:szCs w:val="28"/>
                <w:lang w:val="uk-UA"/>
              </w:rPr>
              <w:t>+A1:2009) розроблений технічним комітетом Європейського комітету із стандартизації CEN/TC 241 «Гіпс та вироби на основі гіпсу», роботу його секретаріату здійснює AFNOR.</w:t>
            </w:r>
          </w:p>
        </w:tc>
        <w:tc>
          <w:tcPr>
            <w:tcW w:w="5069" w:type="dxa"/>
          </w:tcPr>
          <w:p w:rsidR="00C80469" w:rsidRDefault="00C80469" w:rsidP="00C80469">
            <w:pPr>
              <w:autoSpaceDE w:val="0"/>
              <w:autoSpaceDN w:val="0"/>
              <w:adjustRightInd w:val="0"/>
              <w:jc w:val="center"/>
              <w:rPr>
                <w:rFonts w:ascii="Times New Roman" w:hAnsi="Times New Roman" w:cs="Times New Roman"/>
                <w:b/>
                <w:bCs/>
                <w:sz w:val="28"/>
                <w:szCs w:val="28"/>
                <w:lang w:val="uk-UA"/>
              </w:rPr>
            </w:pPr>
            <w:r w:rsidRPr="00C80469">
              <w:rPr>
                <w:rFonts w:ascii="Times New Roman" w:hAnsi="Times New Roman" w:cs="Times New Roman"/>
                <w:b/>
                <w:bCs/>
                <w:sz w:val="28"/>
                <w:szCs w:val="28"/>
                <w:lang w:val="en-US"/>
              </w:rPr>
              <w:t>VORWORT</w:t>
            </w:r>
          </w:p>
          <w:p w:rsidR="00C80469" w:rsidRDefault="00C80469" w:rsidP="00C80469">
            <w:pPr>
              <w:autoSpaceDE w:val="0"/>
              <w:autoSpaceDN w:val="0"/>
              <w:adjustRightInd w:val="0"/>
              <w:jc w:val="center"/>
              <w:rPr>
                <w:rFonts w:ascii="Times New Roman" w:hAnsi="Times New Roman" w:cs="Times New Roman"/>
                <w:b/>
                <w:bCs/>
                <w:sz w:val="28"/>
                <w:szCs w:val="28"/>
                <w:lang w:val="uk-UA"/>
              </w:rPr>
            </w:pPr>
          </w:p>
          <w:p w:rsidR="00C80469" w:rsidRPr="00C80469" w:rsidRDefault="00C80469" w:rsidP="00C80469">
            <w:pPr>
              <w:autoSpaceDE w:val="0"/>
              <w:autoSpaceDN w:val="0"/>
              <w:adjustRightInd w:val="0"/>
              <w:jc w:val="center"/>
              <w:rPr>
                <w:rFonts w:ascii="Times New Roman" w:hAnsi="Times New Roman" w:cs="Times New Roman"/>
                <w:b/>
                <w:bCs/>
                <w:sz w:val="28"/>
                <w:szCs w:val="28"/>
                <w:lang w:val="uk-UA"/>
              </w:rPr>
            </w:pPr>
          </w:p>
          <w:p w:rsidR="00C80469" w:rsidRDefault="00C80469" w:rsidP="00C80469">
            <w:pPr>
              <w:autoSpaceDE w:val="0"/>
              <w:autoSpaceDN w:val="0"/>
              <w:adjustRightInd w:val="0"/>
              <w:ind w:firstLine="709"/>
              <w:jc w:val="both"/>
              <w:rPr>
                <w:rFonts w:ascii="Times New Roman" w:hAnsi="Times New Roman" w:cs="Times New Roman"/>
                <w:sz w:val="28"/>
                <w:szCs w:val="28"/>
                <w:lang w:val="uk-UA"/>
              </w:rPr>
            </w:pPr>
            <w:r w:rsidRPr="00C80469">
              <w:rPr>
                <w:rFonts w:ascii="Times New Roman" w:hAnsi="Times New Roman" w:cs="Times New Roman"/>
                <w:sz w:val="28"/>
                <w:szCs w:val="28"/>
                <w:lang w:val="en-US"/>
              </w:rPr>
              <w:t>Dieses</w:t>
            </w:r>
            <w:r w:rsidR="00CA4C8A">
              <w:rPr>
                <w:rFonts w:ascii="Times New Roman" w:hAnsi="Times New Roman" w:cs="Times New Roman"/>
                <w:sz w:val="28"/>
                <w:szCs w:val="28"/>
                <w:lang w:val="uk-UA"/>
              </w:rPr>
              <w:t xml:space="preserve"> </w:t>
            </w:r>
            <w:r w:rsidRPr="00C80469">
              <w:rPr>
                <w:rFonts w:ascii="Times New Roman" w:hAnsi="Times New Roman" w:cs="Times New Roman"/>
                <w:sz w:val="28"/>
                <w:szCs w:val="28"/>
                <w:lang w:val="en-US"/>
              </w:rPr>
              <w:t>Dokument</w:t>
            </w:r>
            <w:r w:rsidR="00CA4C8A">
              <w:rPr>
                <w:rFonts w:ascii="Times New Roman" w:hAnsi="Times New Roman" w:cs="Times New Roman"/>
                <w:sz w:val="28"/>
                <w:szCs w:val="28"/>
                <w:lang w:val="uk-UA"/>
              </w:rPr>
              <w:t xml:space="preserve"> </w:t>
            </w:r>
            <w:r w:rsidRPr="00C80469">
              <w:rPr>
                <w:rFonts w:ascii="Times New Roman" w:hAnsi="Times New Roman" w:cs="Times New Roman"/>
                <w:sz w:val="28"/>
                <w:szCs w:val="28"/>
                <w:lang w:val="en-US"/>
              </w:rPr>
              <w:t>(EN 520:2004</w:t>
            </w:r>
            <w:r w:rsidR="00CA4C8A">
              <w:rPr>
                <w:rFonts w:ascii="Times New Roman" w:hAnsi="Times New Roman" w:cs="Times New Roman"/>
                <w:sz w:val="28"/>
                <w:szCs w:val="28"/>
                <w:lang w:val="uk-UA"/>
              </w:rPr>
              <w:t xml:space="preserve"> </w:t>
            </w:r>
            <w:r w:rsidRPr="00C80469">
              <w:rPr>
                <w:rFonts w:ascii="Times New Roman" w:hAnsi="Times New Roman" w:cs="Times New Roman"/>
                <w:sz w:val="28"/>
                <w:szCs w:val="28"/>
                <w:lang w:val="en-US"/>
              </w:rPr>
              <w:t>+A1:2009) wurde vom Technischen Komitee CEN/TC 241 „Gips und</w:t>
            </w:r>
            <w:r>
              <w:rPr>
                <w:rFonts w:ascii="Times New Roman" w:hAnsi="Times New Roman" w:cs="Times New Roman"/>
                <w:sz w:val="28"/>
                <w:szCs w:val="28"/>
                <w:lang w:val="uk-UA"/>
              </w:rPr>
              <w:t xml:space="preserve"> </w:t>
            </w:r>
            <w:r w:rsidRPr="00C80469">
              <w:rPr>
                <w:rFonts w:ascii="Times New Roman" w:hAnsi="Times New Roman" w:cs="Times New Roman"/>
                <w:sz w:val="28"/>
                <w:szCs w:val="28"/>
                <w:lang w:val="en-US"/>
              </w:rPr>
              <w:t>Produkte auf Gipsbasis</w:t>
            </w:r>
            <w:proofErr w:type="gramStart"/>
            <w:r w:rsidRPr="00C80469">
              <w:rPr>
                <w:rFonts w:ascii="Times New Roman" w:hAnsi="Times New Roman" w:cs="Times New Roman"/>
                <w:sz w:val="28"/>
                <w:szCs w:val="28"/>
                <w:lang w:val="en-US"/>
              </w:rPr>
              <w:t>“ erarbeitet</w:t>
            </w:r>
            <w:proofErr w:type="gramEnd"/>
            <w:r w:rsidRPr="00C80469">
              <w:rPr>
                <w:rFonts w:ascii="Times New Roman" w:hAnsi="Times New Roman" w:cs="Times New Roman"/>
                <w:sz w:val="28"/>
                <w:szCs w:val="28"/>
                <w:lang w:val="en-US"/>
              </w:rPr>
              <w:t>, dessen Sekretariat vom AFNOR gehalten wird.</w:t>
            </w:r>
          </w:p>
          <w:p w:rsidR="00C80469" w:rsidRPr="00C80469" w:rsidRDefault="00C80469" w:rsidP="00C80469">
            <w:pPr>
              <w:autoSpaceDE w:val="0"/>
              <w:autoSpaceDN w:val="0"/>
              <w:adjustRightInd w:val="0"/>
              <w:ind w:firstLine="709"/>
              <w:jc w:val="both"/>
              <w:rPr>
                <w:rFonts w:ascii="Times New Roman" w:hAnsi="Times New Roman" w:cs="Times New Roman"/>
                <w:sz w:val="28"/>
                <w:szCs w:val="28"/>
                <w:lang w:val="uk-UA"/>
              </w:rPr>
            </w:pPr>
          </w:p>
        </w:tc>
      </w:tr>
      <w:tr w:rsidR="00CA4C8A" w:rsidRPr="008A37AE" w:rsidTr="00CB6139">
        <w:trPr>
          <w:trHeight w:val="20"/>
        </w:trPr>
        <w:tc>
          <w:tcPr>
            <w:tcW w:w="5068" w:type="dxa"/>
          </w:tcPr>
          <w:p w:rsidR="00CA4C8A" w:rsidRPr="00CA4C8A" w:rsidRDefault="00CA4C8A" w:rsidP="00CA4C8A">
            <w:pPr>
              <w:ind w:left="170" w:firstLine="709"/>
              <w:jc w:val="both"/>
              <w:rPr>
                <w:rFonts w:ascii="Times New Roman" w:hAnsi="Times New Roman" w:cs="Times New Roman"/>
                <w:sz w:val="28"/>
                <w:szCs w:val="28"/>
                <w:lang w:val="uk-UA"/>
              </w:rPr>
            </w:pPr>
            <w:r w:rsidRPr="00C80469">
              <w:rPr>
                <w:rFonts w:ascii="Times New Roman" w:hAnsi="Times New Roman" w:cs="Times New Roman"/>
                <w:sz w:val="28"/>
                <w:szCs w:val="28"/>
                <w:lang w:val="uk-UA"/>
              </w:rPr>
              <w:t xml:space="preserve">Цей стандарт має отримати статус національного стандарту, чи то шляхом публікації ідентичного тексту, чи то шляхом визнання до лютого 2010 р., і існуючі національні стандарти повинні </w:t>
            </w:r>
            <w:r>
              <w:rPr>
                <w:rFonts w:ascii="Times New Roman" w:hAnsi="Times New Roman" w:cs="Times New Roman"/>
                <w:sz w:val="28"/>
                <w:szCs w:val="28"/>
                <w:lang w:val="uk-UA"/>
              </w:rPr>
              <w:t>бути скасовані у лютому 2010 р.</w:t>
            </w:r>
          </w:p>
        </w:tc>
        <w:tc>
          <w:tcPr>
            <w:tcW w:w="5069" w:type="dxa"/>
          </w:tcPr>
          <w:p w:rsidR="00CA4C8A" w:rsidRPr="00CA4C8A" w:rsidRDefault="00CA4C8A" w:rsidP="00CA4C8A">
            <w:pPr>
              <w:autoSpaceDE w:val="0"/>
              <w:autoSpaceDN w:val="0"/>
              <w:adjustRightInd w:val="0"/>
              <w:ind w:firstLine="709"/>
              <w:jc w:val="both"/>
              <w:rPr>
                <w:rFonts w:ascii="Times New Roman" w:hAnsi="Times New Roman" w:cs="Times New Roman"/>
                <w:sz w:val="28"/>
                <w:szCs w:val="28"/>
                <w:lang w:val="en-US"/>
              </w:rPr>
            </w:pPr>
            <w:r w:rsidRPr="00C80469">
              <w:rPr>
                <w:rFonts w:ascii="Times New Roman" w:hAnsi="Times New Roman" w:cs="Times New Roman"/>
                <w:sz w:val="28"/>
                <w:szCs w:val="28"/>
                <w:lang w:val="en-US"/>
              </w:rPr>
              <w:t>Diese Europäische Norm muss den Status einer nationalen Norm erhalten, entweder durch Veröffentlichung</w:t>
            </w:r>
            <w:r>
              <w:rPr>
                <w:rFonts w:ascii="Times New Roman" w:hAnsi="Times New Roman" w:cs="Times New Roman"/>
                <w:sz w:val="28"/>
                <w:szCs w:val="28"/>
                <w:lang w:val="uk-UA"/>
              </w:rPr>
              <w:t xml:space="preserve"> </w:t>
            </w:r>
            <w:r w:rsidRPr="00C80469">
              <w:rPr>
                <w:rFonts w:ascii="Times New Roman" w:hAnsi="Times New Roman" w:cs="Times New Roman"/>
                <w:sz w:val="28"/>
                <w:szCs w:val="28"/>
                <w:lang w:val="en-US"/>
              </w:rPr>
              <w:t>eines identischen Textes oder durch Anerkennung bis Februar 2010, und etwaige entgegenstehende</w:t>
            </w:r>
            <w:r>
              <w:rPr>
                <w:rFonts w:ascii="Times New Roman" w:hAnsi="Times New Roman" w:cs="Times New Roman"/>
                <w:sz w:val="28"/>
                <w:szCs w:val="28"/>
                <w:lang w:val="uk-UA"/>
              </w:rPr>
              <w:t xml:space="preserve"> </w:t>
            </w:r>
            <w:r w:rsidRPr="00C80469">
              <w:rPr>
                <w:rFonts w:ascii="Times New Roman" w:hAnsi="Times New Roman" w:cs="Times New Roman"/>
                <w:sz w:val="28"/>
                <w:szCs w:val="28"/>
                <w:lang w:val="en-US"/>
              </w:rPr>
              <w:t>nationale Normen müssen bis Feb</w:t>
            </w:r>
            <w:r>
              <w:rPr>
                <w:rFonts w:ascii="Times New Roman" w:hAnsi="Times New Roman" w:cs="Times New Roman"/>
                <w:sz w:val="28"/>
                <w:szCs w:val="28"/>
                <w:lang w:val="en-US"/>
              </w:rPr>
              <w:t>ruar 2010 zurückgezogen werden.</w:t>
            </w:r>
          </w:p>
        </w:tc>
      </w:tr>
      <w:tr w:rsidR="00CA4C8A" w:rsidRPr="008A37AE" w:rsidTr="00CB6139">
        <w:trPr>
          <w:trHeight w:val="20"/>
        </w:trPr>
        <w:tc>
          <w:tcPr>
            <w:tcW w:w="5068" w:type="dxa"/>
          </w:tcPr>
          <w:p w:rsidR="00CA4C8A" w:rsidRPr="00CA4C8A" w:rsidRDefault="00CA4C8A" w:rsidP="00CA4C8A">
            <w:pPr>
              <w:ind w:left="170" w:firstLine="709"/>
              <w:jc w:val="both"/>
              <w:rPr>
                <w:rFonts w:ascii="Times New Roman" w:hAnsi="Times New Roman" w:cs="Times New Roman"/>
                <w:sz w:val="28"/>
                <w:szCs w:val="28"/>
                <w:lang w:val="uk-UA"/>
              </w:rPr>
            </w:pPr>
            <w:r w:rsidRPr="00C80469">
              <w:rPr>
                <w:rFonts w:ascii="Times New Roman" w:hAnsi="Times New Roman" w:cs="Times New Roman"/>
                <w:sz w:val="28"/>
                <w:szCs w:val="28"/>
                <w:lang w:val="uk-UA"/>
              </w:rPr>
              <w:t>Цей документ містить Зміну 1, котр</w:t>
            </w:r>
            <w:r>
              <w:rPr>
                <w:rFonts w:ascii="Times New Roman" w:hAnsi="Times New Roman" w:cs="Times New Roman"/>
                <w:sz w:val="28"/>
                <w:szCs w:val="28"/>
                <w:lang w:val="uk-UA"/>
              </w:rPr>
              <w:t>а була схвалена CEN 2009-07-20.</w:t>
            </w:r>
          </w:p>
        </w:tc>
        <w:tc>
          <w:tcPr>
            <w:tcW w:w="5069" w:type="dxa"/>
          </w:tcPr>
          <w:p w:rsidR="00CA4C8A" w:rsidRPr="00CA4C8A" w:rsidRDefault="00CA4C8A" w:rsidP="00CA4C8A">
            <w:pPr>
              <w:autoSpaceDE w:val="0"/>
              <w:autoSpaceDN w:val="0"/>
              <w:adjustRightInd w:val="0"/>
              <w:ind w:firstLine="709"/>
              <w:jc w:val="both"/>
              <w:rPr>
                <w:rFonts w:ascii="Times New Roman" w:hAnsi="Times New Roman" w:cs="Times New Roman"/>
                <w:b/>
                <w:bCs/>
                <w:sz w:val="28"/>
                <w:szCs w:val="28"/>
                <w:lang w:val="en-US"/>
              </w:rPr>
            </w:pPr>
            <w:r w:rsidRPr="00C80469">
              <w:rPr>
                <w:rFonts w:ascii="Times New Roman" w:hAnsi="Times New Roman" w:cs="Times New Roman"/>
                <w:sz w:val="28"/>
                <w:szCs w:val="28"/>
                <w:lang w:val="en-US"/>
              </w:rPr>
              <w:t>Dieses Dokument enthält die Änderung 1, die von CEN am 2009-07-20 genehmigt wurde.</w:t>
            </w:r>
          </w:p>
        </w:tc>
      </w:tr>
      <w:tr w:rsidR="00CA4C8A" w:rsidRPr="00C80469" w:rsidTr="00CB6139">
        <w:trPr>
          <w:trHeight w:val="20"/>
        </w:trPr>
        <w:tc>
          <w:tcPr>
            <w:tcW w:w="5068" w:type="dxa"/>
          </w:tcPr>
          <w:p w:rsidR="00CA4C8A" w:rsidRPr="00C80469" w:rsidRDefault="00CA4C8A" w:rsidP="00CA4C8A">
            <w:pPr>
              <w:ind w:left="170" w:firstLine="709"/>
              <w:jc w:val="both"/>
              <w:rPr>
                <w:rFonts w:ascii="Times New Roman" w:hAnsi="Times New Roman" w:cs="Times New Roman"/>
                <w:sz w:val="28"/>
                <w:szCs w:val="28"/>
                <w:lang w:val="uk-UA"/>
              </w:rPr>
            </w:pPr>
            <w:r w:rsidRPr="00C80469">
              <w:rPr>
                <w:rFonts w:ascii="Times New Roman" w:hAnsi="Times New Roman" w:cs="Times New Roman"/>
                <w:sz w:val="28"/>
                <w:szCs w:val="28"/>
                <w:lang w:val="uk-UA"/>
              </w:rPr>
              <w:t xml:space="preserve">Цей документ заміняє </w:t>
            </w:r>
            <w:r>
              <w:rPr>
                <w:rFonts w:ascii="Times New Roman" w:hAnsi="Times New Roman" w:cs="Times New Roman"/>
                <w:sz w:val="28"/>
                <w:szCs w:val="28"/>
                <w:lang w:val="uk-UA"/>
              </w:rPr>
              <w:t xml:space="preserve">                            </w:t>
            </w:r>
            <w:r w:rsidRPr="00C80469">
              <w:rPr>
                <w:rFonts w:ascii="Times New Roman" w:hAnsi="Times New Roman" w:cs="Times New Roman"/>
                <w:sz w:val="28"/>
                <w:szCs w:val="28"/>
                <w:lang w:val="uk-UA"/>
              </w:rPr>
              <w:t>EN 520:2004.</w:t>
            </w:r>
          </w:p>
        </w:tc>
        <w:tc>
          <w:tcPr>
            <w:tcW w:w="5069" w:type="dxa"/>
          </w:tcPr>
          <w:p w:rsidR="00CA4C8A" w:rsidRPr="00C80469" w:rsidRDefault="00CA4C8A" w:rsidP="00CA4C8A">
            <w:pPr>
              <w:autoSpaceDE w:val="0"/>
              <w:autoSpaceDN w:val="0"/>
              <w:adjustRightInd w:val="0"/>
              <w:ind w:firstLine="709"/>
              <w:jc w:val="both"/>
              <w:rPr>
                <w:rFonts w:ascii="Times New Roman" w:hAnsi="Times New Roman" w:cs="Times New Roman"/>
                <w:sz w:val="28"/>
                <w:szCs w:val="28"/>
                <w:lang w:val="en-US"/>
              </w:rPr>
            </w:pPr>
            <w:r w:rsidRPr="00C80469">
              <w:rPr>
                <w:rFonts w:ascii="Times New Roman" w:hAnsi="Times New Roman" w:cs="Times New Roman"/>
                <w:sz w:val="28"/>
                <w:szCs w:val="28"/>
                <w:lang w:val="en-US"/>
              </w:rPr>
              <w:t xml:space="preserve">Dieses Dokument ersetzt </w:t>
            </w:r>
            <w:r>
              <w:rPr>
                <w:rFonts w:ascii="Times New Roman" w:hAnsi="Times New Roman" w:cs="Times New Roman"/>
                <w:sz w:val="28"/>
                <w:szCs w:val="28"/>
                <w:lang w:val="uk-UA"/>
              </w:rPr>
              <w:t xml:space="preserve">                         </w:t>
            </w:r>
            <w:r w:rsidRPr="00C80469">
              <w:rPr>
                <w:rFonts w:ascii="Times New Roman" w:hAnsi="Times New Roman" w:cs="Times New Roman"/>
                <w:sz w:val="28"/>
                <w:szCs w:val="28"/>
                <w:lang w:val="en-US"/>
              </w:rPr>
              <w:t>EN 520:2004.</w:t>
            </w:r>
          </w:p>
        </w:tc>
      </w:tr>
      <w:tr w:rsidR="00CA4C8A" w:rsidRPr="00811571" w:rsidTr="00CB6139">
        <w:trPr>
          <w:trHeight w:val="20"/>
        </w:trPr>
        <w:tc>
          <w:tcPr>
            <w:tcW w:w="5068" w:type="dxa"/>
          </w:tcPr>
          <w:p w:rsidR="00CA4C8A" w:rsidRPr="00C80469" w:rsidRDefault="00CA4C8A" w:rsidP="00CA4C8A">
            <w:pPr>
              <w:ind w:left="170" w:firstLine="709"/>
              <w:jc w:val="both"/>
              <w:rPr>
                <w:rFonts w:ascii="Times New Roman" w:hAnsi="Times New Roman" w:cs="Times New Roman"/>
                <w:sz w:val="28"/>
                <w:szCs w:val="28"/>
                <w:lang w:val="uk-UA"/>
              </w:rPr>
            </w:pPr>
            <w:r w:rsidRPr="00C80469">
              <w:rPr>
                <w:rFonts w:ascii="Times New Roman" w:hAnsi="Times New Roman" w:cs="Times New Roman"/>
                <w:sz w:val="28"/>
                <w:szCs w:val="28"/>
                <w:lang w:val="uk-UA"/>
              </w:rPr>
              <w:t>Початок та кінець частин тексту, доданих або змінених на основі змін, позначені в тексті символами</w:t>
            </w:r>
            <w:r>
              <w:rPr>
                <w:rFonts w:ascii="Times New Roman" w:hAnsi="Times New Roman" w:cs="Times New Roman"/>
                <w:sz w:val="28"/>
                <w:szCs w:val="28"/>
                <w:lang w:val="uk-UA"/>
              </w:rPr>
              <w:t xml:space="preserve">             </w:t>
            </w:r>
            <w:r w:rsidRPr="00C80469">
              <w:rPr>
                <w:rFonts w:ascii="Times New Roman" w:hAnsi="Times New Roman" w:cs="Times New Roman"/>
                <w:sz w:val="28"/>
                <w:szCs w:val="28"/>
                <w:lang w:val="uk-UA"/>
              </w:rPr>
              <w:t xml:space="preserve"> </w:t>
            </w:r>
            <w:r w:rsidRPr="00C80469">
              <w:rPr>
                <w:noProof/>
                <w:lang w:eastAsia="ru-RU"/>
              </w:rPr>
              <mc:AlternateContent>
                <mc:Choice Requires="wps">
                  <w:drawing>
                    <wp:inline distT="0" distB="0" distL="0" distR="0" wp14:anchorId="5AF66DF6" wp14:editId="3AE5682F">
                      <wp:extent cx="352425" cy="219075"/>
                      <wp:effectExtent l="0" t="0" r="28575" b="28575"/>
                      <wp:docPr id="21" name="Пятиугольник 21"/>
                      <wp:cNvGraphicFramePr/>
                      <a:graphic xmlns:a="http://schemas.openxmlformats.org/drawingml/2006/main">
                        <a:graphicData uri="http://schemas.microsoft.com/office/word/2010/wordprocessingShape">
                          <wps:wsp>
                            <wps:cNvSpPr/>
                            <wps:spPr>
                              <a:xfrm>
                                <a:off x="0" y="0"/>
                                <a:ext cx="352425" cy="21907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CA4C8A">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1" o:spid="_x0000_s1038" type="#_x0000_t15" style="width:27.75pt;height:1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" adj="14886" fillcolor="window" strokecolor="windowText" strokeweight="1.5pt">
                      <v:textbox inset="0,0,0,0">
                        <w:txbxContent>
                          <w:p w:rsidR="00727622" w:rsidRPr="00671802" w:rsidRDefault="00727622" w:rsidP="00CA4C8A">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v:textbox>
                      <w10:anchorlock/>
                    </v:shape>
                  </w:pict>
                </mc:Fallback>
              </mc:AlternateContent>
            </w:r>
            <w:r w:rsidRPr="00C80469">
              <w:rPr>
                <w:rFonts w:ascii="Times New Roman" w:hAnsi="Times New Roman" w:cs="Times New Roman"/>
                <w:sz w:val="28"/>
                <w:szCs w:val="28"/>
                <w:lang w:val="uk-UA"/>
              </w:rPr>
              <w:t xml:space="preserve"> </w:t>
            </w:r>
            <w:r w:rsidRPr="00C80469">
              <w:rPr>
                <w:rFonts w:ascii="Times New Roman" w:hAnsi="Times New Roman" w:cs="Times New Roman"/>
                <w:position w:val="12"/>
                <w:sz w:val="28"/>
                <w:szCs w:val="28"/>
                <w:lang w:val="uk-UA"/>
              </w:rPr>
              <w:t xml:space="preserve"> та</w:t>
            </w:r>
            <w:r w:rsidRPr="00C80469">
              <w:rPr>
                <w:rFonts w:ascii="Times New Roman" w:hAnsi="Times New Roman" w:cs="Times New Roman"/>
                <w:sz w:val="28"/>
                <w:szCs w:val="28"/>
                <w:lang w:val="uk-UA"/>
              </w:rPr>
              <w:t xml:space="preserve">  </w:t>
            </w:r>
            <w:r w:rsidRPr="00C80469">
              <w:rPr>
                <w:noProof/>
                <w:lang w:eastAsia="ru-RU"/>
              </w:rPr>
              <mc:AlternateContent>
                <mc:Choice Requires="wps">
                  <w:drawing>
                    <wp:inline distT="0" distB="0" distL="0" distR="0" wp14:anchorId="0DDAA98B" wp14:editId="18A70481">
                      <wp:extent cx="333375" cy="209550"/>
                      <wp:effectExtent l="0" t="0" r="28575" b="19050"/>
                      <wp:docPr id="22" name="Пятиугольник 22"/>
                      <wp:cNvGraphicFramePr/>
                      <a:graphic xmlns:a="http://schemas.openxmlformats.org/drawingml/2006/main">
                        <a:graphicData uri="http://schemas.microsoft.com/office/word/2010/wordprocessingShape">
                          <wps:wsp>
                            <wps:cNvSpPr/>
                            <wps:spPr>
                              <a:xfrm flipH="1">
                                <a:off x="0" y="0"/>
                                <a:ext cx="333375" cy="2095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CA4C8A">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2" o:spid="_x0000_s1039" type="#_x0000_t15" style="width:26.25pt;height:1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" adj="14811" fillcolor="window" strokecolor="windowText" strokeweight="1.5pt">
                      <v:textbox inset="0,0,0,0">
                        <w:txbxContent>
                          <w:p w:rsidR="00727622" w:rsidRPr="00671802" w:rsidRDefault="00727622" w:rsidP="00CA4C8A">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v:textbox>
                      <w10:anchorlock/>
                    </v:shape>
                  </w:pict>
                </mc:Fallback>
              </mc:AlternateContent>
            </w:r>
            <w:r>
              <w:rPr>
                <w:rFonts w:ascii="Times New Roman" w:hAnsi="Times New Roman" w:cs="Times New Roman"/>
                <w:sz w:val="28"/>
                <w:szCs w:val="28"/>
                <w:lang w:val="uk-UA"/>
              </w:rPr>
              <w:t>.</w:t>
            </w:r>
          </w:p>
        </w:tc>
        <w:tc>
          <w:tcPr>
            <w:tcW w:w="5069" w:type="dxa"/>
          </w:tcPr>
          <w:p w:rsidR="00CA4C8A" w:rsidRPr="00CA4C8A" w:rsidRDefault="00CA4C8A" w:rsidP="00CA4C8A">
            <w:pPr>
              <w:autoSpaceDE w:val="0"/>
              <w:autoSpaceDN w:val="0"/>
              <w:adjustRightInd w:val="0"/>
              <w:ind w:firstLine="709"/>
              <w:jc w:val="both"/>
              <w:rPr>
                <w:rFonts w:ascii="Times New Roman" w:hAnsi="Times New Roman" w:cs="Times New Roman"/>
                <w:sz w:val="28"/>
                <w:szCs w:val="28"/>
                <w:lang w:val="en-US"/>
              </w:rPr>
            </w:pPr>
            <w:r w:rsidRPr="00C80469">
              <w:rPr>
                <w:rFonts w:ascii="Times New Roman" w:hAnsi="Times New Roman" w:cs="Times New Roman"/>
                <w:sz w:val="28"/>
                <w:szCs w:val="28"/>
                <w:lang w:val="en-US"/>
              </w:rPr>
              <w:t>Anfang und Ende der auf Grund der Änderungen eingefügten oder geänderten Textstellen sind im Text durch</w:t>
            </w:r>
            <w:r>
              <w:rPr>
                <w:rFonts w:ascii="Times New Roman" w:hAnsi="Times New Roman" w:cs="Times New Roman"/>
                <w:sz w:val="28"/>
                <w:szCs w:val="28"/>
                <w:lang w:val="uk-UA"/>
              </w:rPr>
              <w:t xml:space="preserve"> </w:t>
            </w:r>
            <w:r w:rsidRPr="00C80469">
              <w:rPr>
                <w:rFonts w:ascii="Times New Roman" w:hAnsi="Times New Roman" w:cs="Times New Roman"/>
                <w:sz w:val="28"/>
                <w:szCs w:val="28"/>
                <w:lang w:val="en-US"/>
              </w:rPr>
              <w:t xml:space="preserve">die </w:t>
            </w:r>
            <w:r w:rsidRPr="00CA4C8A">
              <w:rPr>
                <w:rFonts w:ascii="Times New Roman" w:hAnsi="Times New Roman" w:cs="Times New Roman"/>
                <w:position w:val="12"/>
                <w:sz w:val="28"/>
                <w:szCs w:val="28"/>
                <w:lang w:val="en-US"/>
              </w:rPr>
              <w:t>Markierungsstellen</w:t>
            </w:r>
            <w:r w:rsidRPr="00C80469">
              <w:rPr>
                <w:rFonts w:ascii="Times New Roman" w:hAnsi="Times New Roman" w:cs="Times New Roman"/>
                <w:sz w:val="28"/>
                <w:szCs w:val="28"/>
                <w:lang w:val="en-US"/>
              </w:rPr>
              <w:t xml:space="preserve"> </w:t>
            </w:r>
            <w:r w:rsidRPr="00C80469">
              <w:rPr>
                <w:noProof/>
                <w:lang w:eastAsia="ru-RU"/>
              </w:rPr>
              <mc:AlternateContent>
                <mc:Choice Requires="wps">
                  <w:drawing>
                    <wp:inline distT="0" distB="0" distL="0" distR="0" wp14:anchorId="5A647585" wp14:editId="5AFD530B">
                      <wp:extent cx="352425" cy="219075"/>
                      <wp:effectExtent l="0" t="0" r="28575" b="28575"/>
                      <wp:docPr id="23" name="Пятиугольник 23"/>
                      <wp:cNvGraphicFramePr/>
                      <a:graphic xmlns:a="http://schemas.openxmlformats.org/drawingml/2006/main">
                        <a:graphicData uri="http://schemas.microsoft.com/office/word/2010/wordprocessingShape">
                          <wps:wsp>
                            <wps:cNvSpPr/>
                            <wps:spPr>
                              <a:xfrm>
                                <a:off x="0" y="0"/>
                                <a:ext cx="352425" cy="21907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CA4C8A">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3" o:spid="_x0000_s1040" type="#_x0000_t15" style="width:27.75pt;height:1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" adj="14886" fillcolor="window" strokecolor="windowText" strokeweight="1.5pt">
                      <v:textbox inset="0,0,0,0">
                        <w:txbxContent>
                          <w:p w:rsidR="00727622" w:rsidRPr="00671802" w:rsidRDefault="00727622" w:rsidP="00CA4C8A">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v:textbox>
                      <w10:anchorlock/>
                    </v:shape>
                  </w:pict>
                </mc:Fallback>
              </mc:AlternateContent>
            </w:r>
            <w:r>
              <w:rPr>
                <w:rFonts w:ascii="Times New Roman" w:hAnsi="Times New Roman" w:cs="Times New Roman"/>
                <w:sz w:val="28"/>
                <w:szCs w:val="28"/>
                <w:lang w:val="uk-UA"/>
              </w:rPr>
              <w:t xml:space="preserve"> </w:t>
            </w:r>
            <w:proofErr w:type="gramStart"/>
            <w:r w:rsidRPr="00CA4C8A">
              <w:rPr>
                <w:rFonts w:ascii="Times New Roman" w:hAnsi="Times New Roman" w:cs="Times New Roman"/>
                <w:position w:val="12"/>
                <w:sz w:val="28"/>
                <w:szCs w:val="28"/>
                <w:lang w:val="en-US"/>
              </w:rPr>
              <w:t>und</w:t>
            </w:r>
            <w:r w:rsidRPr="00C80469">
              <w:rPr>
                <w:noProof/>
                <w:lang w:val="en-US"/>
              </w:rPr>
              <w:t xml:space="preserve"> </w:t>
            </w:r>
            <w:proofErr w:type="gramEnd"/>
            <w:r w:rsidRPr="00C80469">
              <w:rPr>
                <w:noProof/>
                <w:lang w:eastAsia="ru-RU"/>
              </w:rPr>
              <mc:AlternateContent>
                <mc:Choice Requires="wps">
                  <w:drawing>
                    <wp:inline distT="0" distB="0" distL="0" distR="0" wp14:anchorId="4367C422" wp14:editId="7EDC1ED8">
                      <wp:extent cx="333375" cy="209550"/>
                      <wp:effectExtent l="0" t="0" r="28575" b="19050"/>
                      <wp:docPr id="24" name="Пятиугольник 24"/>
                      <wp:cNvGraphicFramePr/>
                      <a:graphic xmlns:a="http://schemas.openxmlformats.org/drawingml/2006/main">
                        <a:graphicData uri="http://schemas.microsoft.com/office/word/2010/wordprocessingShape">
                          <wps:wsp>
                            <wps:cNvSpPr/>
                            <wps:spPr>
                              <a:xfrm flipH="1">
                                <a:off x="0" y="0"/>
                                <a:ext cx="333375" cy="2095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CA4C8A">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4" o:spid="_x0000_s1041" type="#_x0000_t15" style="width:26.25pt;height:1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" adj="14811" fillcolor="window" strokecolor="windowText" strokeweight="1.5pt">
                      <v:textbox inset="0,0,0,0">
                        <w:txbxContent>
                          <w:p w:rsidR="00727622" w:rsidRPr="00671802" w:rsidRDefault="00727622" w:rsidP="00CA4C8A">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v:textbox>
                      <w10:anchorlock/>
                    </v:shape>
                  </w:pict>
                </mc:Fallback>
              </mc:AlternateContent>
            </w:r>
            <w:r>
              <w:rPr>
                <w:rFonts w:ascii="Times New Roman" w:hAnsi="Times New Roman" w:cs="Times New Roman"/>
                <w:sz w:val="28"/>
                <w:szCs w:val="28"/>
                <w:lang w:val="uk-UA"/>
              </w:rPr>
              <w:t>.</w:t>
            </w:r>
            <w:r w:rsidRPr="00C80469">
              <w:rPr>
                <w:rFonts w:ascii="Times New Roman" w:hAnsi="Times New Roman" w:cs="Times New Roman"/>
                <w:sz w:val="28"/>
                <w:szCs w:val="28"/>
                <w:lang w:val="en-US"/>
              </w:rPr>
              <w:t xml:space="preserve"> </w:t>
            </w:r>
            <w:proofErr w:type="gramStart"/>
            <w:r w:rsidRPr="00C80469">
              <w:rPr>
                <w:rFonts w:ascii="Times New Roman" w:hAnsi="Times New Roman" w:cs="Times New Roman"/>
                <w:sz w:val="28"/>
                <w:szCs w:val="28"/>
                <w:lang w:val="en-US"/>
              </w:rPr>
              <w:t>gekennzeichnet</w:t>
            </w:r>
            <w:proofErr w:type="gramEnd"/>
            <w:r w:rsidRPr="00C80469">
              <w:rPr>
                <w:rFonts w:ascii="Times New Roman" w:hAnsi="Times New Roman" w:cs="Times New Roman"/>
                <w:sz w:val="28"/>
                <w:szCs w:val="28"/>
                <w:lang w:val="en-US"/>
              </w:rPr>
              <w:t>.</w:t>
            </w:r>
          </w:p>
        </w:tc>
      </w:tr>
      <w:tr w:rsidR="00CA4C8A" w:rsidRPr="008A37AE" w:rsidTr="00CB6139">
        <w:trPr>
          <w:trHeight w:val="20"/>
        </w:trPr>
        <w:tc>
          <w:tcPr>
            <w:tcW w:w="5068" w:type="dxa"/>
          </w:tcPr>
          <w:p w:rsidR="00CA4C8A" w:rsidRPr="00C80469" w:rsidRDefault="00CA4C8A" w:rsidP="00CA4C8A">
            <w:pPr>
              <w:ind w:left="170" w:firstLine="709"/>
              <w:jc w:val="both"/>
              <w:rPr>
                <w:rFonts w:ascii="Times New Roman" w:hAnsi="Times New Roman" w:cs="Times New Roman"/>
                <w:sz w:val="28"/>
                <w:szCs w:val="28"/>
                <w:lang w:val="uk-UA"/>
              </w:rPr>
            </w:pPr>
            <w:r w:rsidRPr="00C80469">
              <w:rPr>
                <w:rFonts w:ascii="Times New Roman" w:hAnsi="Times New Roman" w:cs="Times New Roman"/>
                <w:sz w:val="28"/>
                <w:szCs w:val="28"/>
                <w:lang w:val="uk-UA"/>
              </w:rPr>
              <w:t>Цей документ був розроблений на підставі мандата, котрий видали Європейському комітету із стандартизації (CEN) Європейська Комісія та Європейська зона вільної торгівлі, та спирається на основні вимоги директив ЄС.</w:t>
            </w:r>
          </w:p>
        </w:tc>
        <w:tc>
          <w:tcPr>
            <w:tcW w:w="5069" w:type="dxa"/>
          </w:tcPr>
          <w:p w:rsidR="00CA4C8A" w:rsidRPr="00C80469" w:rsidRDefault="00CA4C8A" w:rsidP="00CA4C8A">
            <w:pPr>
              <w:autoSpaceDE w:val="0"/>
              <w:autoSpaceDN w:val="0"/>
              <w:adjustRightInd w:val="0"/>
              <w:ind w:firstLine="709"/>
              <w:jc w:val="both"/>
              <w:rPr>
                <w:rFonts w:ascii="Times New Roman" w:hAnsi="Times New Roman" w:cs="Times New Roman"/>
                <w:sz w:val="28"/>
                <w:szCs w:val="28"/>
                <w:lang w:val="en-US"/>
              </w:rPr>
            </w:pPr>
            <w:r w:rsidRPr="00C80469">
              <w:rPr>
                <w:rFonts w:ascii="Times New Roman" w:hAnsi="Times New Roman" w:cs="Times New Roman"/>
                <w:sz w:val="28"/>
                <w:szCs w:val="28"/>
                <w:lang w:val="en-US"/>
              </w:rPr>
              <w:t>Dieses Dokument wurde unter einem Mandat erarbeitet, das die Europäische Kommission und die</w:t>
            </w:r>
            <w:r>
              <w:rPr>
                <w:rFonts w:ascii="Times New Roman" w:hAnsi="Times New Roman" w:cs="Times New Roman"/>
                <w:sz w:val="28"/>
                <w:szCs w:val="28"/>
                <w:lang w:val="uk-UA"/>
              </w:rPr>
              <w:t xml:space="preserve"> </w:t>
            </w:r>
            <w:r w:rsidRPr="00C80469">
              <w:rPr>
                <w:rFonts w:ascii="Times New Roman" w:hAnsi="Times New Roman" w:cs="Times New Roman"/>
                <w:sz w:val="28"/>
                <w:szCs w:val="28"/>
                <w:lang w:val="en-US"/>
              </w:rPr>
              <w:t>Europäische Freihandelszone dem CEN erteilt haben, und unterstützt grundlegende Anforderungen der</w:t>
            </w:r>
            <w:r>
              <w:rPr>
                <w:rFonts w:ascii="Times New Roman" w:hAnsi="Times New Roman" w:cs="Times New Roman"/>
                <w:sz w:val="28"/>
                <w:szCs w:val="28"/>
                <w:lang w:val="uk-UA"/>
              </w:rPr>
              <w:t xml:space="preserve"> </w:t>
            </w:r>
            <w:r w:rsidRPr="00C80469">
              <w:rPr>
                <w:rFonts w:ascii="Times New Roman" w:hAnsi="Times New Roman" w:cs="Times New Roman"/>
                <w:sz w:val="28"/>
                <w:szCs w:val="28"/>
                <w:lang w:val="en-US"/>
              </w:rPr>
              <w:t>EG-Richtlinien.</w:t>
            </w:r>
          </w:p>
          <w:p w:rsidR="00CA4C8A" w:rsidRPr="00CA4C8A" w:rsidRDefault="00CA4C8A" w:rsidP="00CA4C8A">
            <w:pPr>
              <w:autoSpaceDE w:val="0"/>
              <w:autoSpaceDN w:val="0"/>
              <w:adjustRightInd w:val="0"/>
              <w:ind w:firstLine="709"/>
              <w:jc w:val="both"/>
              <w:rPr>
                <w:rFonts w:ascii="Times New Roman" w:hAnsi="Times New Roman" w:cs="Times New Roman"/>
                <w:sz w:val="28"/>
                <w:szCs w:val="28"/>
                <w:lang w:val="uk-UA"/>
              </w:rPr>
            </w:pPr>
          </w:p>
        </w:tc>
      </w:tr>
      <w:tr w:rsidR="00CA4C8A" w:rsidRPr="008A37AE" w:rsidTr="00CB6139">
        <w:trPr>
          <w:trHeight w:val="20"/>
        </w:trPr>
        <w:tc>
          <w:tcPr>
            <w:tcW w:w="5068" w:type="dxa"/>
          </w:tcPr>
          <w:p w:rsidR="00CA4C8A" w:rsidRPr="00C80469" w:rsidRDefault="00CA4C8A" w:rsidP="00CA4C8A">
            <w:pPr>
              <w:ind w:left="170" w:firstLine="709"/>
              <w:jc w:val="both"/>
              <w:rPr>
                <w:rFonts w:ascii="Times New Roman" w:hAnsi="Times New Roman" w:cs="Times New Roman"/>
                <w:sz w:val="28"/>
                <w:szCs w:val="28"/>
                <w:lang w:val="uk-UA"/>
              </w:rPr>
            </w:pPr>
            <w:r w:rsidRPr="00C80469">
              <w:rPr>
                <w:rFonts w:ascii="Times New Roman" w:hAnsi="Times New Roman" w:cs="Times New Roman"/>
                <w:sz w:val="28"/>
                <w:szCs w:val="28"/>
                <w:lang w:val="uk-UA"/>
              </w:rPr>
              <w:t xml:space="preserve">Про зв'язок з директивами ЄС див. </w:t>
            </w:r>
            <w:r>
              <w:rPr>
                <w:rFonts w:ascii="Times New Roman" w:hAnsi="Times New Roman" w:cs="Times New Roman"/>
                <w:sz w:val="28"/>
                <w:szCs w:val="28"/>
                <w:lang w:val="uk-UA"/>
              </w:rPr>
              <w:t xml:space="preserve">довідковий </w:t>
            </w:r>
            <w:r w:rsidRPr="00C80469">
              <w:rPr>
                <w:rFonts w:ascii="Times New Roman" w:hAnsi="Times New Roman" w:cs="Times New Roman"/>
                <w:sz w:val="28"/>
                <w:szCs w:val="28"/>
                <w:lang w:val="uk-UA"/>
              </w:rPr>
              <w:t>Додаток ZA, що є складовою частиною цього документа.</w:t>
            </w:r>
          </w:p>
        </w:tc>
        <w:tc>
          <w:tcPr>
            <w:tcW w:w="5069" w:type="dxa"/>
          </w:tcPr>
          <w:p w:rsidR="00CA4C8A" w:rsidRPr="00CA4C8A" w:rsidRDefault="00CA4C8A" w:rsidP="00CA4C8A">
            <w:pPr>
              <w:autoSpaceDE w:val="0"/>
              <w:autoSpaceDN w:val="0"/>
              <w:adjustRightInd w:val="0"/>
              <w:ind w:firstLine="709"/>
              <w:jc w:val="both"/>
              <w:rPr>
                <w:rFonts w:ascii="Times New Roman" w:hAnsi="Times New Roman" w:cs="Times New Roman"/>
                <w:sz w:val="28"/>
                <w:szCs w:val="28"/>
                <w:lang w:val="en-US"/>
              </w:rPr>
            </w:pPr>
            <w:r w:rsidRPr="00C80469">
              <w:rPr>
                <w:rFonts w:ascii="Times New Roman" w:hAnsi="Times New Roman" w:cs="Times New Roman"/>
                <w:sz w:val="28"/>
                <w:szCs w:val="28"/>
                <w:lang w:val="en-US"/>
              </w:rPr>
              <w:t>Zum Zusammenhang mit EG-Richtlinien siehe informativen Anhang ZA, der Be</w:t>
            </w:r>
            <w:r>
              <w:rPr>
                <w:rFonts w:ascii="Times New Roman" w:hAnsi="Times New Roman" w:cs="Times New Roman"/>
                <w:sz w:val="28"/>
                <w:szCs w:val="28"/>
                <w:lang w:val="en-US"/>
              </w:rPr>
              <w:t>standteil dieses Dokuments ist.</w:t>
            </w:r>
          </w:p>
        </w:tc>
      </w:tr>
      <w:tr w:rsidR="00CA4C8A" w:rsidRPr="008A37AE" w:rsidTr="00CB6139">
        <w:trPr>
          <w:trHeight w:val="20"/>
        </w:trPr>
        <w:tc>
          <w:tcPr>
            <w:tcW w:w="5068" w:type="dxa"/>
          </w:tcPr>
          <w:p w:rsidR="00CA4C8A" w:rsidRPr="00C80469" w:rsidRDefault="00CA4C8A" w:rsidP="00CA4C8A">
            <w:pPr>
              <w:ind w:left="170" w:firstLine="709"/>
              <w:jc w:val="both"/>
              <w:rPr>
                <w:rFonts w:ascii="Times New Roman" w:hAnsi="Times New Roman" w:cs="Times New Roman"/>
                <w:sz w:val="28"/>
                <w:szCs w:val="28"/>
                <w:lang w:val="uk-UA"/>
              </w:rPr>
            </w:pPr>
            <w:r w:rsidRPr="00C80469">
              <w:rPr>
                <w:rFonts w:ascii="Times New Roman" w:hAnsi="Times New Roman" w:cs="Times New Roman"/>
                <w:sz w:val="28"/>
                <w:szCs w:val="28"/>
                <w:lang w:val="uk-UA"/>
              </w:rPr>
              <w:t xml:space="preserve">Згідно з регламентом CEN/CENELEC цей Європейський стандарт мають прийняти інститути стандартизації наступних країн: Бельгії, Болгарії, Данії, Німеччини, Естонії, Фінляндії, Франції, Греції, Ірландії, Ісландії, Італії, Латвії, Литви, </w:t>
            </w:r>
            <w:r w:rsidRPr="00C80469">
              <w:rPr>
                <w:rFonts w:ascii="Times New Roman" w:hAnsi="Times New Roman" w:cs="Times New Roman"/>
                <w:sz w:val="28"/>
                <w:szCs w:val="28"/>
                <w:lang w:val="uk-UA"/>
              </w:rPr>
              <w:lastRenderedPageBreak/>
              <w:t>Люксембурга, Мальти, Нідерландів, Норвегії, Австрії, Польщі, Португалії, Румунії, Швеції, Швейцарії, Словакії, Словенії, Іспанії, Чеської Республіки, Угорщини, Сполученого Королівства та Кіпру.</w:t>
            </w:r>
          </w:p>
        </w:tc>
        <w:tc>
          <w:tcPr>
            <w:tcW w:w="5069" w:type="dxa"/>
          </w:tcPr>
          <w:p w:rsidR="00CA4C8A" w:rsidRPr="00CA4C8A" w:rsidRDefault="00CA4C8A" w:rsidP="00CA4C8A">
            <w:pPr>
              <w:autoSpaceDE w:val="0"/>
              <w:autoSpaceDN w:val="0"/>
              <w:adjustRightInd w:val="0"/>
              <w:ind w:firstLine="709"/>
              <w:jc w:val="both"/>
              <w:rPr>
                <w:rFonts w:ascii="Times New Roman" w:hAnsi="Times New Roman" w:cs="Times New Roman"/>
                <w:sz w:val="28"/>
                <w:szCs w:val="28"/>
                <w:lang w:val="uk-UA"/>
              </w:rPr>
            </w:pPr>
            <w:r w:rsidRPr="00C80469">
              <w:rPr>
                <w:rFonts w:ascii="Times New Roman" w:hAnsi="Times New Roman" w:cs="Times New Roman"/>
                <w:sz w:val="28"/>
                <w:szCs w:val="28"/>
                <w:lang w:val="en-US"/>
              </w:rPr>
              <w:lastRenderedPageBreak/>
              <w:t>Entsprechend der CEN/CENELEC-Geschäftsordnung sind die nationalen Normungsinstitute der folgenden</w:t>
            </w:r>
            <w:r>
              <w:rPr>
                <w:rFonts w:ascii="Times New Roman" w:hAnsi="Times New Roman" w:cs="Times New Roman"/>
                <w:sz w:val="28"/>
                <w:szCs w:val="28"/>
                <w:lang w:val="uk-UA"/>
              </w:rPr>
              <w:t xml:space="preserve"> </w:t>
            </w:r>
            <w:r w:rsidRPr="00C80469">
              <w:rPr>
                <w:rFonts w:ascii="Times New Roman" w:hAnsi="Times New Roman" w:cs="Times New Roman"/>
                <w:sz w:val="28"/>
                <w:szCs w:val="28"/>
                <w:lang w:val="en-US"/>
              </w:rPr>
              <w:t>Länder gehalten, diese Europäische Norm zu übernehmen: Belgien, Bulgarien, Dänemark, Deutschland,</w:t>
            </w:r>
            <w:r>
              <w:rPr>
                <w:rFonts w:ascii="Times New Roman" w:hAnsi="Times New Roman" w:cs="Times New Roman"/>
                <w:sz w:val="28"/>
                <w:szCs w:val="28"/>
                <w:lang w:val="uk-UA"/>
              </w:rPr>
              <w:t xml:space="preserve"> </w:t>
            </w:r>
            <w:r w:rsidRPr="00C80469">
              <w:rPr>
                <w:rFonts w:ascii="Times New Roman" w:hAnsi="Times New Roman" w:cs="Times New Roman"/>
                <w:sz w:val="28"/>
                <w:szCs w:val="28"/>
                <w:lang w:val="en-US"/>
              </w:rPr>
              <w:t xml:space="preserve">Estland, Finnland, Frankreich, Griechenland, </w:t>
            </w:r>
            <w:r w:rsidRPr="00C80469">
              <w:rPr>
                <w:rFonts w:ascii="Times New Roman" w:hAnsi="Times New Roman" w:cs="Times New Roman"/>
                <w:sz w:val="28"/>
                <w:szCs w:val="28"/>
                <w:lang w:val="en-US"/>
              </w:rPr>
              <w:lastRenderedPageBreak/>
              <w:t>Irland, Island, Italien, Lettland, Litauen, Luxemburg, Malta,</w:t>
            </w:r>
            <w:r>
              <w:rPr>
                <w:rFonts w:ascii="Times New Roman" w:hAnsi="Times New Roman" w:cs="Times New Roman"/>
                <w:sz w:val="28"/>
                <w:szCs w:val="28"/>
                <w:lang w:val="uk-UA"/>
              </w:rPr>
              <w:t xml:space="preserve"> </w:t>
            </w:r>
            <w:r w:rsidRPr="00C80469">
              <w:rPr>
                <w:rFonts w:ascii="Times New Roman" w:hAnsi="Times New Roman" w:cs="Times New Roman"/>
                <w:sz w:val="28"/>
                <w:szCs w:val="28"/>
                <w:lang w:val="en-US"/>
              </w:rPr>
              <w:t>Niederlande, Norwegen, Österreich, Polen, Portugal, Rumänien, Schweden, Schweiz, Slowakei, Slowenien,</w:t>
            </w:r>
            <w:r>
              <w:rPr>
                <w:rFonts w:ascii="Times New Roman" w:hAnsi="Times New Roman" w:cs="Times New Roman"/>
                <w:sz w:val="28"/>
                <w:szCs w:val="28"/>
                <w:lang w:val="uk-UA"/>
              </w:rPr>
              <w:t xml:space="preserve"> </w:t>
            </w:r>
            <w:r w:rsidRPr="00C80469">
              <w:rPr>
                <w:rFonts w:ascii="Times New Roman" w:hAnsi="Times New Roman" w:cs="Times New Roman"/>
                <w:sz w:val="28"/>
                <w:szCs w:val="28"/>
                <w:lang w:val="en-US"/>
              </w:rPr>
              <w:t>Spanien, Tschechische Republik, Ungarn, Vereinigtes Königreich und Zypern.</w:t>
            </w:r>
          </w:p>
        </w:tc>
      </w:tr>
      <w:tr w:rsidR="00CA4C8A" w:rsidRPr="008A37AE" w:rsidTr="00CB6139">
        <w:trPr>
          <w:trHeight w:val="20"/>
        </w:trPr>
        <w:tc>
          <w:tcPr>
            <w:tcW w:w="5068" w:type="dxa"/>
          </w:tcPr>
          <w:p w:rsidR="00CA4C8A" w:rsidRPr="00C80469" w:rsidRDefault="00CA4C8A" w:rsidP="00CA4C8A">
            <w:pPr>
              <w:ind w:left="170" w:firstLine="709"/>
              <w:jc w:val="both"/>
              <w:rPr>
                <w:rFonts w:ascii="Times New Roman" w:hAnsi="Times New Roman" w:cs="Times New Roman"/>
                <w:b/>
                <w:sz w:val="28"/>
                <w:szCs w:val="28"/>
                <w:lang w:val="uk-UA"/>
              </w:rPr>
            </w:pPr>
          </w:p>
        </w:tc>
        <w:tc>
          <w:tcPr>
            <w:tcW w:w="5069" w:type="dxa"/>
          </w:tcPr>
          <w:p w:rsidR="00CA4C8A" w:rsidRPr="00CA4C8A" w:rsidRDefault="00CA4C8A" w:rsidP="00CA4C8A">
            <w:pPr>
              <w:autoSpaceDE w:val="0"/>
              <w:autoSpaceDN w:val="0"/>
              <w:adjustRightInd w:val="0"/>
              <w:jc w:val="both"/>
              <w:rPr>
                <w:rFonts w:ascii="Times New Roman" w:hAnsi="Times New Roman" w:cs="Times New Roman"/>
                <w:b/>
                <w:bCs/>
                <w:sz w:val="28"/>
                <w:szCs w:val="28"/>
                <w:lang w:val="uk-UA"/>
              </w:rPr>
            </w:pPr>
          </w:p>
        </w:tc>
      </w:tr>
      <w:tr w:rsidR="00CA4C8A" w:rsidRPr="00C80469" w:rsidTr="00CB6139">
        <w:trPr>
          <w:trHeight w:val="20"/>
        </w:trPr>
        <w:tc>
          <w:tcPr>
            <w:tcW w:w="5068" w:type="dxa"/>
          </w:tcPr>
          <w:p w:rsidR="00CA4C8A" w:rsidRPr="00C80469" w:rsidRDefault="00CA4C8A" w:rsidP="00CA4C8A">
            <w:pPr>
              <w:ind w:left="170"/>
              <w:jc w:val="center"/>
              <w:rPr>
                <w:rFonts w:ascii="Times New Roman" w:hAnsi="Times New Roman" w:cs="Times New Roman"/>
                <w:b/>
                <w:sz w:val="28"/>
                <w:szCs w:val="28"/>
                <w:lang w:val="uk-UA"/>
              </w:rPr>
            </w:pPr>
            <w:r w:rsidRPr="00C80469">
              <w:rPr>
                <w:rFonts w:ascii="Times New Roman" w:hAnsi="Times New Roman" w:cs="Times New Roman"/>
                <w:b/>
                <w:sz w:val="28"/>
                <w:szCs w:val="28"/>
                <w:lang w:val="uk-UA"/>
              </w:rPr>
              <w:t>ВСТУП</w:t>
            </w:r>
          </w:p>
          <w:p w:rsidR="00CA4C8A" w:rsidRDefault="00CA4C8A" w:rsidP="00CA4C8A">
            <w:pPr>
              <w:ind w:left="170" w:firstLine="709"/>
              <w:jc w:val="both"/>
              <w:rPr>
                <w:rFonts w:ascii="Times New Roman" w:hAnsi="Times New Roman" w:cs="Times New Roman"/>
                <w:b/>
                <w:sz w:val="28"/>
                <w:szCs w:val="28"/>
                <w:lang w:val="uk-UA"/>
              </w:rPr>
            </w:pPr>
          </w:p>
          <w:p w:rsidR="00CA4C8A" w:rsidRPr="00C80469" w:rsidRDefault="00CA4C8A" w:rsidP="00CA4C8A">
            <w:pPr>
              <w:ind w:left="170" w:firstLine="709"/>
              <w:jc w:val="both"/>
              <w:rPr>
                <w:rFonts w:ascii="Times New Roman" w:hAnsi="Times New Roman" w:cs="Times New Roman"/>
                <w:b/>
                <w:sz w:val="28"/>
                <w:szCs w:val="28"/>
                <w:lang w:val="uk-UA"/>
              </w:rPr>
            </w:pPr>
          </w:p>
        </w:tc>
        <w:tc>
          <w:tcPr>
            <w:tcW w:w="5069" w:type="dxa"/>
          </w:tcPr>
          <w:p w:rsidR="00CA4C8A" w:rsidRPr="00CA4C8A" w:rsidRDefault="00CA4C8A" w:rsidP="00CA4C8A">
            <w:pPr>
              <w:autoSpaceDE w:val="0"/>
              <w:autoSpaceDN w:val="0"/>
              <w:adjustRightInd w:val="0"/>
              <w:jc w:val="center"/>
              <w:rPr>
                <w:rFonts w:ascii="Times New Roman" w:hAnsi="Times New Roman" w:cs="Times New Roman"/>
                <w:b/>
                <w:bCs/>
                <w:sz w:val="28"/>
                <w:szCs w:val="28"/>
                <w:lang w:val="uk-UA"/>
              </w:rPr>
            </w:pPr>
            <w:r w:rsidRPr="00CA4C8A">
              <w:rPr>
                <w:rFonts w:ascii="Times New Roman" w:hAnsi="Times New Roman" w:cs="Times New Roman"/>
                <w:b/>
                <w:bCs/>
                <w:sz w:val="28"/>
                <w:szCs w:val="28"/>
              </w:rPr>
              <w:t>EINLEITUNG</w:t>
            </w:r>
          </w:p>
        </w:tc>
      </w:tr>
      <w:tr w:rsidR="00CA4C8A" w:rsidRPr="008A37AE" w:rsidTr="00CB6139">
        <w:trPr>
          <w:trHeight w:val="20"/>
        </w:trPr>
        <w:tc>
          <w:tcPr>
            <w:tcW w:w="5068" w:type="dxa"/>
          </w:tcPr>
          <w:p w:rsidR="00CA4C8A" w:rsidRPr="00C80469" w:rsidRDefault="00CA4C8A" w:rsidP="0031410A">
            <w:pPr>
              <w:ind w:left="170" w:firstLine="709"/>
              <w:jc w:val="both"/>
              <w:rPr>
                <w:rFonts w:ascii="Times New Roman" w:hAnsi="Times New Roman" w:cs="Times New Roman"/>
                <w:b/>
                <w:sz w:val="28"/>
                <w:szCs w:val="28"/>
                <w:lang w:val="uk-UA"/>
              </w:rPr>
            </w:pPr>
            <w:r w:rsidRPr="00C80469">
              <w:rPr>
                <w:rFonts w:ascii="Times New Roman" w:hAnsi="Times New Roman" w:cs="Times New Roman"/>
                <w:sz w:val="28"/>
                <w:szCs w:val="28"/>
                <w:lang w:val="uk-UA"/>
              </w:rPr>
              <w:t>Гіпсо</w:t>
            </w:r>
            <w:r>
              <w:rPr>
                <w:rFonts w:ascii="Times New Roman" w:hAnsi="Times New Roman" w:cs="Times New Roman"/>
                <w:sz w:val="28"/>
                <w:szCs w:val="28"/>
                <w:lang w:val="uk-UA"/>
              </w:rPr>
              <w:t>картонні</w:t>
            </w:r>
            <w:r w:rsidRPr="00C80469">
              <w:rPr>
                <w:rFonts w:ascii="Times New Roman" w:hAnsi="Times New Roman" w:cs="Times New Roman"/>
                <w:sz w:val="28"/>
                <w:szCs w:val="28"/>
                <w:lang w:val="uk-UA"/>
              </w:rPr>
              <w:t xml:space="preserve"> плити — це рівні прямокутні плити, що складаються з гіпсової серцевини та міцно зчепленої з нею оболонки </w:t>
            </w:r>
            <w:r>
              <w:rPr>
                <w:rFonts w:ascii="Times New Roman" w:hAnsi="Times New Roman" w:cs="Times New Roman"/>
                <w:sz w:val="28"/>
                <w:szCs w:val="28"/>
                <w:lang w:val="uk-UA"/>
              </w:rPr>
              <w:t xml:space="preserve">з міцного стабільного картону. </w:t>
            </w:r>
          </w:p>
        </w:tc>
        <w:tc>
          <w:tcPr>
            <w:tcW w:w="5069" w:type="dxa"/>
          </w:tcPr>
          <w:p w:rsidR="00CA4C8A" w:rsidRPr="00CA4C8A" w:rsidRDefault="00CA4C8A" w:rsidP="0031410A">
            <w:pPr>
              <w:autoSpaceDE w:val="0"/>
              <w:autoSpaceDN w:val="0"/>
              <w:adjustRightInd w:val="0"/>
              <w:ind w:firstLine="709"/>
              <w:jc w:val="both"/>
              <w:rPr>
                <w:rFonts w:ascii="Times New Roman" w:hAnsi="Times New Roman" w:cs="Times New Roman"/>
                <w:b/>
                <w:bCs/>
                <w:sz w:val="28"/>
                <w:szCs w:val="28"/>
                <w:lang w:val="uk-UA"/>
              </w:rPr>
            </w:pPr>
            <w:r w:rsidRPr="00CA4C8A">
              <w:rPr>
                <w:rFonts w:ascii="Times New Roman" w:hAnsi="Times New Roman" w:cs="Times New Roman"/>
                <w:sz w:val="28"/>
                <w:szCs w:val="28"/>
                <w:lang w:val="en-US"/>
              </w:rPr>
              <w:t>Gipsplatten sind ebene, rechteckige Platten, die aus einem Gipskern und einer daran fest haftenden</w:t>
            </w:r>
            <w:r w:rsidRPr="00CA4C8A">
              <w:rPr>
                <w:rFonts w:ascii="Times New Roman" w:hAnsi="Times New Roman" w:cs="Times New Roman"/>
                <w:sz w:val="28"/>
                <w:szCs w:val="28"/>
                <w:lang w:val="uk-UA"/>
              </w:rPr>
              <w:t xml:space="preserve"> </w:t>
            </w:r>
            <w:r w:rsidRPr="00CA4C8A">
              <w:rPr>
                <w:rFonts w:ascii="Times New Roman" w:hAnsi="Times New Roman" w:cs="Times New Roman"/>
                <w:sz w:val="28"/>
                <w:szCs w:val="28"/>
                <w:lang w:val="en-US"/>
              </w:rPr>
              <w:t xml:space="preserve">Ummantelung aus einem festen, widerstandsfähigen Karton bestehen. </w:t>
            </w:r>
          </w:p>
        </w:tc>
      </w:tr>
      <w:tr w:rsidR="0031410A" w:rsidRPr="008A37AE" w:rsidTr="00CB6139">
        <w:trPr>
          <w:trHeight w:val="20"/>
        </w:trPr>
        <w:tc>
          <w:tcPr>
            <w:tcW w:w="5068" w:type="dxa"/>
            <w:tcBorders>
              <w:left w:val="double" w:sz="12" w:space="0" w:color="auto"/>
            </w:tcBorders>
          </w:tcPr>
          <w:p w:rsidR="0031410A" w:rsidRPr="00C80469" w:rsidRDefault="0031410A" w:rsidP="00CA4C8A">
            <w:pPr>
              <w:ind w:left="170" w:firstLine="709"/>
              <w:jc w:val="both"/>
              <w:rPr>
                <w:rFonts w:ascii="Times New Roman" w:hAnsi="Times New Roman" w:cs="Times New Roman"/>
                <w:sz w:val="28"/>
                <w:szCs w:val="28"/>
                <w:lang w:val="uk-UA"/>
              </w:rPr>
            </w:pPr>
            <w:r w:rsidRPr="0031410A">
              <w:rPr>
                <w:noProof/>
                <w:lang w:eastAsia="ru-RU"/>
              </w:rPr>
              <mc:AlternateContent>
                <mc:Choice Requires="wps">
                  <w:drawing>
                    <wp:inline distT="0" distB="0" distL="0" distR="0" wp14:anchorId="22858DDB" wp14:editId="789FD99B">
                      <wp:extent cx="352425" cy="219075"/>
                      <wp:effectExtent l="0" t="0" r="28575" b="28575"/>
                      <wp:docPr id="27" name="Пятиугольник 27"/>
                      <wp:cNvGraphicFramePr/>
                      <a:graphic xmlns:a="http://schemas.openxmlformats.org/drawingml/2006/main">
                        <a:graphicData uri="http://schemas.microsoft.com/office/word/2010/wordprocessingShape">
                          <wps:wsp>
                            <wps:cNvSpPr/>
                            <wps:spPr>
                              <a:xfrm>
                                <a:off x="0" y="0"/>
                                <a:ext cx="352425" cy="21907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31410A">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7" o:spid="_x0000_s1042" type="#_x0000_t15" style="width:27.75pt;height:1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" adj="14886" fillcolor="window" strokecolor="windowText" strokeweight="1.5pt">
                      <v:textbox inset="0,0,0,0">
                        <w:txbxContent>
                          <w:p w:rsidR="00727622" w:rsidRPr="00671802" w:rsidRDefault="00727622" w:rsidP="0031410A">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v:textbox>
                      <w10:anchorlock/>
                    </v:shape>
                  </w:pict>
                </mc:Fallback>
              </mc:AlternateContent>
            </w:r>
            <w:r>
              <w:rPr>
                <w:rFonts w:ascii="Times New Roman" w:hAnsi="Times New Roman" w:cs="Times New Roman"/>
                <w:sz w:val="28"/>
                <w:szCs w:val="28"/>
                <w:lang w:val="uk-UA"/>
              </w:rPr>
              <w:t xml:space="preserve"> </w:t>
            </w:r>
            <w:r w:rsidRPr="00C80469">
              <w:rPr>
                <w:rFonts w:ascii="Times New Roman" w:hAnsi="Times New Roman" w:cs="Times New Roman"/>
                <w:sz w:val="28"/>
                <w:szCs w:val="28"/>
                <w:lang w:val="uk-UA"/>
              </w:rPr>
              <w:t>На основі їх властивостей гіпсо</w:t>
            </w:r>
            <w:r>
              <w:rPr>
                <w:rFonts w:ascii="Times New Roman" w:hAnsi="Times New Roman" w:cs="Times New Roman"/>
                <w:sz w:val="28"/>
                <w:szCs w:val="28"/>
                <w:lang w:val="uk-UA"/>
              </w:rPr>
              <w:t>картонн</w:t>
            </w:r>
            <w:r w:rsidRPr="00C80469">
              <w:rPr>
                <w:rFonts w:ascii="Times New Roman" w:hAnsi="Times New Roman" w:cs="Times New Roman"/>
                <w:sz w:val="28"/>
                <w:szCs w:val="28"/>
                <w:lang w:val="uk-UA"/>
              </w:rPr>
              <w:t>і плити особливо придатні для використання у конструкціях для заходів з протипожежного захисту, звукоізоляції та теплоізоляції</w:t>
            </w:r>
            <w:r>
              <w:rPr>
                <w:rFonts w:ascii="Times New Roman" w:hAnsi="Times New Roman" w:cs="Times New Roman"/>
                <w:sz w:val="28"/>
                <w:szCs w:val="28"/>
                <w:lang w:val="uk-UA"/>
              </w:rPr>
              <w:t xml:space="preserve">. </w:t>
            </w:r>
            <w:r w:rsidRPr="0031410A">
              <w:rPr>
                <w:noProof/>
                <w:lang w:eastAsia="ru-RU"/>
              </w:rPr>
              <mc:AlternateContent>
                <mc:Choice Requires="wps">
                  <w:drawing>
                    <wp:inline distT="0" distB="0" distL="0" distR="0" wp14:anchorId="276C015A" wp14:editId="757C9EB4">
                      <wp:extent cx="333375" cy="209550"/>
                      <wp:effectExtent l="0" t="0" r="28575" b="19050"/>
                      <wp:docPr id="28" name="Пятиугольник 28"/>
                      <wp:cNvGraphicFramePr/>
                      <a:graphic xmlns:a="http://schemas.openxmlformats.org/drawingml/2006/main">
                        <a:graphicData uri="http://schemas.microsoft.com/office/word/2010/wordprocessingShape">
                          <wps:wsp>
                            <wps:cNvSpPr/>
                            <wps:spPr>
                              <a:xfrm flipH="1">
                                <a:off x="0" y="0"/>
                                <a:ext cx="333375" cy="2095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31410A">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8" o:spid="_x0000_s1043" type="#_x0000_t15" style="width:26.25pt;height:1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" adj="14811" fillcolor="window" strokecolor="windowText" strokeweight="1.5pt">
                      <v:textbox inset="0,0,0,0">
                        <w:txbxContent>
                          <w:p w:rsidR="00727622" w:rsidRPr="00671802" w:rsidRDefault="00727622" w:rsidP="0031410A">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v:textbox>
                      <w10:anchorlock/>
                    </v:shape>
                  </w:pict>
                </mc:Fallback>
              </mc:AlternateContent>
            </w:r>
          </w:p>
        </w:tc>
        <w:tc>
          <w:tcPr>
            <w:tcW w:w="5069" w:type="dxa"/>
          </w:tcPr>
          <w:p w:rsidR="0031410A" w:rsidRPr="0031410A" w:rsidRDefault="0031410A" w:rsidP="00CA4C8A">
            <w:pPr>
              <w:autoSpaceDE w:val="0"/>
              <w:autoSpaceDN w:val="0"/>
              <w:adjustRightInd w:val="0"/>
              <w:ind w:firstLine="709"/>
              <w:jc w:val="both"/>
              <w:rPr>
                <w:rFonts w:ascii="Times New Roman" w:hAnsi="Times New Roman" w:cs="Times New Roman"/>
                <w:sz w:val="28"/>
                <w:szCs w:val="28"/>
                <w:lang w:val="en-US"/>
              </w:rPr>
            </w:pPr>
            <w:r w:rsidRPr="0031410A">
              <w:rPr>
                <w:noProof/>
                <w:lang w:eastAsia="ru-RU"/>
              </w:rPr>
              <mc:AlternateContent>
                <mc:Choice Requires="wps">
                  <w:drawing>
                    <wp:inline distT="0" distB="0" distL="0" distR="0" wp14:anchorId="48E14465" wp14:editId="0509AAD7">
                      <wp:extent cx="352425" cy="219075"/>
                      <wp:effectExtent l="0" t="0" r="28575" b="28575"/>
                      <wp:docPr id="25" name="Пятиугольник 25"/>
                      <wp:cNvGraphicFramePr/>
                      <a:graphic xmlns:a="http://schemas.openxmlformats.org/drawingml/2006/main">
                        <a:graphicData uri="http://schemas.microsoft.com/office/word/2010/wordprocessingShape">
                          <wps:wsp>
                            <wps:cNvSpPr/>
                            <wps:spPr>
                              <a:xfrm>
                                <a:off x="0" y="0"/>
                                <a:ext cx="352425" cy="21907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31410A">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5" o:spid="_x0000_s1044" type="#_x0000_t15" style="width:27.75pt;height:1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" adj="14886" fillcolor="window" strokecolor="windowText" strokeweight="1.5pt">
                      <v:textbox inset="0,0,0,0">
                        <w:txbxContent>
                          <w:p w:rsidR="00727622" w:rsidRPr="00671802" w:rsidRDefault="00727622" w:rsidP="0031410A">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v:textbox>
                      <w10:anchorlock/>
                    </v:shape>
                  </w:pict>
                </mc:Fallback>
              </mc:AlternateContent>
            </w:r>
            <w:r w:rsidRPr="00CA4C8A">
              <w:rPr>
                <w:rFonts w:ascii="Times New Roman" w:hAnsi="Times New Roman" w:cs="Times New Roman"/>
                <w:sz w:val="28"/>
                <w:szCs w:val="28"/>
                <w:lang w:val="en-US"/>
              </w:rPr>
              <w:t>Auf Grund ihrer Eigenschaften sind</w:t>
            </w:r>
            <w:r w:rsidRPr="00CA4C8A">
              <w:rPr>
                <w:rFonts w:ascii="Times New Roman" w:hAnsi="Times New Roman" w:cs="Times New Roman"/>
                <w:sz w:val="28"/>
                <w:szCs w:val="28"/>
                <w:lang w:val="uk-UA"/>
              </w:rPr>
              <w:t xml:space="preserve"> </w:t>
            </w:r>
            <w:r w:rsidRPr="00CA4C8A">
              <w:rPr>
                <w:rFonts w:ascii="Times New Roman" w:hAnsi="Times New Roman" w:cs="Times New Roman"/>
                <w:sz w:val="28"/>
                <w:szCs w:val="28"/>
                <w:lang w:val="en-US"/>
              </w:rPr>
              <w:t>Gipsplatten besonders zur Verwendung bei Brandschutz-, Schallschutz</w:t>
            </w:r>
            <w:r w:rsidRPr="00CA4C8A">
              <w:rPr>
                <w:rFonts w:ascii="Times New Roman" w:hAnsi="Times New Roman" w:cs="Times New Roman"/>
                <w:i/>
                <w:iCs/>
                <w:sz w:val="28"/>
                <w:szCs w:val="28"/>
                <w:lang w:val="en-US"/>
              </w:rPr>
              <w:t xml:space="preserve">- </w:t>
            </w:r>
            <w:r w:rsidRPr="00CA4C8A">
              <w:rPr>
                <w:rFonts w:ascii="Times New Roman" w:hAnsi="Times New Roman" w:cs="Times New Roman"/>
                <w:sz w:val="28"/>
                <w:szCs w:val="28"/>
                <w:lang w:val="en-US"/>
              </w:rPr>
              <w:t>und Wärmeschutzmaßnahmen</w:t>
            </w:r>
            <w:r w:rsidRPr="00CA4C8A">
              <w:rPr>
                <w:rFonts w:ascii="Times New Roman" w:hAnsi="Times New Roman" w:cs="Times New Roman"/>
                <w:sz w:val="28"/>
                <w:szCs w:val="28"/>
                <w:lang w:val="uk-UA"/>
              </w:rPr>
              <w:t xml:space="preserve"> </w:t>
            </w:r>
            <w:r w:rsidRPr="00CA4C8A">
              <w:rPr>
                <w:rFonts w:ascii="Times New Roman" w:hAnsi="Times New Roman" w:cs="Times New Roman"/>
                <w:sz w:val="28"/>
                <w:szCs w:val="28"/>
                <w:lang w:val="en-US"/>
              </w:rPr>
              <w:t>geeignet.</w:t>
            </w:r>
            <w:r w:rsidRPr="0031410A">
              <w:rPr>
                <w:noProof/>
                <w:lang w:val="en-US"/>
              </w:rPr>
              <w:t xml:space="preserve"> </w:t>
            </w:r>
            <w:r w:rsidRPr="0031410A">
              <w:rPr>
                <w:noProof/>
                <w:lang w:eastAsia="ru-RU"/>
              </w:rPr>
              <mc:AlternateContent>
                <mc:Choice Requires="wps">
                  <w:drawing>
                    <wp:inline distT="0" distB="0" distL="0" distR="0" wp14:anchorId="5EEBACE8" wp14:editId="12551FF8">
                      <wp:extent cx="333375" cy="209550"/>
                      <wp:effectExtent l="0" t="0" r="28575" b="19050"/>
                      <wp:docPr id="26" name="Пятиугольник 26"/>
                      <wp:cNvGraphicFramePr/>
                      <a:graphic xmlns:a="http://schemas.openxmlformats.org/drawingml/2006/main">
                        <a:graphicData uri="http://schemas.microsoft.com/office/word/2010/wordprocessingShape">
                          <wps:wsp>
                            <wps:cNvSpPr/>
                            <wps:spPr>
                              <a:xfrm flipH="1">
                                <a:off x="0" y="0"/>
                                <a:ext cx="333375" cy="2095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31410A">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6" o:spid="_x0000_s1045" type="#_x0000_t15" style="width:26.25pt;height:1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" adj="14811" fillcolor="window" strokecolor="windowText" strokeweight="1.5pt">
                      <v:textbox inset="0,0,0,0">
                        <w:txbxContent>
                          <w:p w:rsidR="00727622" w:rsidRPr="00671802" w:rsidRDefault="00727622" w:rsidP="0031410A">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v:textbox>
                      <w10:anchorlock/>
                    </v:shape>
                  </w:pict>
                </mc:Fallback>
              </mc:AlternateContent>
            </w:r>
          </w:p>
        </w:tc>
      </w:tr>
      <w:tr w:rsidR="00CA4C8A" w:rsidRPr="008A37AE" w:rsidTr="00CA4C8A">
        <w:trPr>
          <w:trHeight w:val="20"/>
        </w:trPr>
        <w:tc>
          <w:tcPr>
            <w:tcW w:w="5068" w:type="dxa"/>
          </w:tcPr>
          <w:p w:rsidR="00CA4C8A" w:rsidRPr="00C80469" w:rsidRDefault="00CA4C8A" w:rsidP="00CA4C8A">
            <w:pPr>
              <w:ind w:left="17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Pr="00CA4C8A">
              <w:rPr>
                <w:rFonts w:ascii="Times New Roman" w:hAnsi="Times New Roman" w:cs="Times New Roman"/>
                <w:sz w:val="28"/>
                <w:szCs w:val="28"/>
                <w:lang w:val="uk-UA"/>
              </w:rPr>
              <w:t>іпсокартонн</w:t>
            </w:r>
            <w:r w:rsidRPr="00C80469">
              <w:rPr>
                <w:rFonts w:ascii="Times New Roman" w:hAnsi="Times New Roman" w:cs="Times New Roman"/>
                <w:sz w:val="28"/>
                <w:szCs w:val="28"/>
                <w:lang w:val="uk-UA"/>
              </w:rPr>
              <w:t>і плити можна кріпити різними методами, наприклад, цвяхами, шурупами або клеєм на основі гіпсу або іншими клеями. При влаштуванні підвісних стель їх можна вкладати у нес</w:t>
            </w:r>
            <w:r>
              <w:rPr>
                <w:rFonts w:ascii="Times New Roman" w:hAnsi="Times New Roman" w:cs="Times New Roman"/>
                <w:sz w:val="28"/>
                <w:szCs w:val="28"/>
                <w:lang w:val="uk-UA"/>
              </w:rPr>
              <w:t>уч</w:t>
            </w:r>
            <w:r w:rsidRPr="00C80469">
              <w:rPr>
                <w:rFonts w:ascii="Times New Roman" w:hAnsi="Times New Roman" w:cs="Times New Roman"/>
                <w:sz w:val="28"/>
                <w:szCs w:val="28"/>
                <w:lang w:val="uk-UA"/>
              </w:rPr>
              <w:t>і профілі.</w:t>
            </w:r>
          </w:p>
        </w:tc>
        <w:tc>
          <w:tcPr>
            <w:tcW w:w="5069" w:type="dxa"/>
          </w:tcPr>
          <w:p w:rsidR="00CA4C8A" w:rsidRPr="00CA4C8A" w:rsidRDefault="0031410A" w:rsidP="0031410A">
            <w:pPr>
              <w:autoSpaceDE w:val="0"/>
              <w:autoSpaceDN w:val="0"/>
              <w:adjustRightInd w:val="0"/>
              <w:ind w:firstLine="709"/>
              <w:jc w:val="both"/>
              <w:rPr>
                <w:rFonts w:ascii="Times New Roman" w:hAnsi="Times New Roman" w:cs="Times New Roman"/>
                <w:b/>
                <w:bCs/>
                <w:sz w:val="28"/>
                <w:szCs w:val="28"/>
                <w:lang w:val="uk-UA"/>
              </w:rPr>
            </w:pPr>
            <w:r w:rsidRPr="0031410A">
              <w:rPr>
                <w:rFonts w:ascii="Times New Roman" w:hAnsi="Times New Roman" w:cs="Times New Roman"/>
                <w:bCs/>
                <w:sz w:val="28"/>
                <w:szCs w:val="28"/>
                <w:lang w:val="uk-UA"/>
              </w:rPr>
              <w:t>Gipsplatten können mit verschiedenen Verfahren befestigt werden, z. B. durch Nageln, Schrauben oder</w:t>
            </w:r>
            <w:r>
              <w:rPr>
                <w:rFonts w:ascii="Times New Roman" w:hAnsi="Times New Roman" w:cs="Times New Roman"/>
                <w:bCs/>
                <w:sz w:val="28"/>
                <w:szCs w:val="28"/>
                <w:lang w:val="uk-UA"/>
              </w:rPr>
              <w:t xml:space="preserve"> </w:t>
            </w:r>
            <w:r w:rsidRPr="0031410A">
              <w:rPr>
                <w:rFonts w:ascii="Times New Roman" w:hAnsi="Times New Roman" w:cs="Times New Roman"/>
                <w:bCs/>
                <w:sz w:val="28"/>
                <w:szCs w:val="28"/>
                <w:lang w:val="uk-UA"/>
              </w:rPr>
              <w:t>Kleben mit einem Kleber auf Gipsbasis oder mit anderen Klebstoffen. Bei der Herstellung abgehängter</w:t>
            </w:r>
            <w:r>
              <w:rPr>
                <w:rFonts w:ascii="Times New Roman" w:hAnsi="Times New Roman" w:cs="Times New Roman"/>
                <w:bCs/>
                <w:sz w:val="28"/>
                <w:szCs w:val="28"/>
                <w:lang w:val="uk-UA"/>
              </w:rPr>
              <w:t xml:space="preserve"> </w:t>
            </w:r>
            <w:r w:rsidRPr="0031410A">
              <w:rPr>
                <w:rFonts w:ascii="Times New Roman" w:hAnsi="Times New Roman" w:cs="Times New Roman"/>
                <w:bCs/>
                <w:sz w:val="28"/>
                <w:szCs w:val="28"/>
                <w:lang w:val="uk-UA"/>
              </w:rPr>
              <w:t>Decken können sie in Tragprofile eingelegt werden.</w:t>
            </w:r>
          </w:p>
        </w:tc>
      </w:tr>
      <w:tr w:rsidR="00CA4C8A" w:rsidRPr="00C80469" w:rsidTr="00CB6139">
        <w:trPr>
          <w:trHeight w:val="20"/>
        </w:trPr>
        <w:tc>
          <w:tcPr>
            <w:tcW w:w="5068" w:type="dxa"/>
          </w:tcPr>
          <w:p w:rsidR="00CA4C8A" w:rsidRPr="00C80469" w:rsidRDefault="00CA4C8A" w:rsidP="00CA4C8A">
            <w:pPr>
              <w:ind w:left="170" w:firstLine="709"/>
              <w:jc w:val="both"/>
              <w:rPr>
                <w:rFonts w:ascii="Times New Roman" w:hAnsi="Times New Roman" w:cs="Times New Roman"/>
                <w:sz w:val="28"/>
                <w:szCs w:val="28"/>
                <w:lang w:val="uk-UA"/>
              </w:rPr>
            </w:pPr>
            <w:r w:rsidRPr="00C80469">
              <w:rPr>
                <w:rFonts w:ascii="Times New Roman" w:hAnsi="Times New Roman" w:cs="Times New Roman"/>
                <w:sz w:val="28"/>
                <w:szCs w:val="28"/>
                <w:lang w:val="uk-UA"/>
              </w:rPr>
              <w:t xml:space="preserve">Для застосування </w:t>
            </w:r>
            <w:r w:rsidRPr="00CA4C8A">
              <w:rPr>
                <w:rFonts w:ascii="Times New Roman" w:hAnsi="Times New Roman" w:cs="Times New Roman"/>
                <w:sz w:val="28"/>
                <w:szCs w:val="28"/>
                <w:lang w:val="uk-UA"/>
              </w:rPr>
              <w:t>гіпсокартонн</w:t>
            </w:r>
            <w:r w:rsidRPr="00C80469">
              <w:rPr>
                <w:rFonts w:ascii="Times New Roman" w:hAnsi="Times New Roman" w:cs="Times New Roman"/>
                <w:sz w:val="28"/>
                <w:szCs w:val="28"/>
                <w:lang w:val="uk-UA"/>
              </w:rPr>
              <w:t>і плити вибираються за видом, формою, товщиною та оформленням крайок. Наприклад, їх можна використовувати як суху штукатурку для стін, обшивку стель з безпосереднім кріпленням, підвісні стелі, для перегородок та як обшивку опор та балок. Їх можна також викорис</w:t>
            </w:r>
            <w:r>
              <w:rPr>
                <w:rFonts w:ascii="Times New Roman" w:hAnsi="Times New Roman" w:cs="Times New Roman"/>
                <w:sz w:val="28"/>
                <w:szCs w:val="28"/>
                <w:lang w:val="uk-UA"/>
              </w:rPr>
              <w:t>товувати для стяжки та обшивок.</w:t>
            </w:r>
          </w:p>
        </w:tc>
        <w:tc>
          <w:tcPr>
            <w:tcW w:w="5069" w:type="dxa"/>
          </w:tcPr>
          <w:p w:rsidR="0031410A" w:rsidRPr="0031410A" w:rsidRDefault="0031410A" w:rsidP="0031410A">
            <w:pPr>
              <w:autoSpaceDE w:val="0"/>
              <w:autoSpaceDN w:val="0"/>
              <w:adjustRightInd w:val="0"/>
              <w:ind w:firstLine="709"/>
              <w:jc w:val="both"/>
              <w:rPr>
                <w:rFonts w:ascii="Times New Roman" w:hAnsi="Times New Roman" w:cs="Times New Roman"/>
                <w:bCs/>
                <w:sz w:val="28"/>
                <w:szCs w:val="28"/>
                <w:lang w:val="uk-UA"/>
              </w:rPr>
            </w:pPr>
            <w:r w:rsidRPr="0031410A">
              <w:rPr>
                <w:rFonts w:ascii="Times New Roman" w:hAnsi="Times New Roman" w:cs="Times New Roman"/>
                <w:bCs/>
                <w:sz w:val="28"/>
                <w:szCs w:val="28"/>
                <w:lang w:val="uk-UA"/>
              </w:rPr>
              <w:t>Hinsichtlich ihrer Anwendung werden Gipsplatten nach Art, Form, Dicke und Kantenausbildung ausgewählt.</w:t>
            </w:r>
          </w:p>
          <w:p w:rsidR="00CA4C8A" w:rsidRPr="00CA4C8A" w:rsidRDefault="0031410A" w:rsidP="0031410A">
            <w:pPr>
              <w:autoSpaceDE w:val="0"/>
              <w:autoSpaceDN w:val="0"/>
              <w:adjustRightInd w:val="0"/>
              <w:ind w:firstLine="709"/>
              <w:jc w:val="both"/>
              <w:rPr>
                <w:rFonts w:ascii="Times New Roman" w:hAnsi="Times New Roman" w:cs="Times New Roman"/>
                <w:b/>
                <w:bCs/>
                <w:sz w:val="28"/>
                <w:szCs w:val="28"/>
                <w:lang w:val="uk-UA"/>
              </w:rPr>
            </w:pPr>
            <w:r w:rsidRPr="0031410A">
              <w:rPr>
                <w:rFonts w:ascii="Times New Roman" w:hAnsi="Times New Roman" w:cs="Times New Roman"/>
                <w:bCs/>
                <w:sz w:val="28"/>
                <w:szCs w:val="28"/>
                <w:lang w:val="uk-UA"/>
              </w:rPr>
              <w:t>Sie können z. B. als Trockenputz für Wände, für direkt befestigte Deckenbekleidungen oder abgehängte</w:t>
            </w:r>
            <w:r>
              <w:rPr>
                <w:rFonts w:ascii="Times New Roman" w:hAnsi="Times New Roman" w:cs="Times New Roman"/>
                <w:bCs/>
                <w:sz w:val="28"/>
                <w:szCs w:val="28"/>
                <w:lang w:val="uk-UA"/>
              </w:rPr>
              <w:t xml:space="preserve"> </w:t>
            </w:r>
            <w:r w:rsidRPr="0031410A">
              <w:rPr>
                <w:rFonts w:ascii="Times New Roman" w:hAnsi="Times New Roman" w:cs="Times New Roman"/>
                <w:bCs/>
                <w:sz w:val="28"/>
                <w:szCs w:val="28"/>
                <w:lang w:val="uk-UA"/>
              </w:rPr>
              <w:t>Decken, für Trennwände oder als Verkleidung für Stützen und Balken verwendet werden. Sie können auch für</w:t>
            </w:r>
            <w:r>
              <w:rPr>
                <w:rFonts w:ascii="Times New Roman" w:hAnsi="Times New Roman" w:cs="Times New Roman"/>
                <w:bCs/>
                <w:sz w:val="28"/>
                <w:szCs w:val="28"/>
                <w:lang w:val="uk-UA"/>
              </w:rPr>
              <w:t xml:space="preserve"> </w:t>
            </w:r>
            <w:r w:rsidRPr="0031410A">
              <w:rPr>
                <w:rFonts w:ascii="Times New Roman" w:hAnsi="Times New Roman" w:cs="Times New Roman"/>
                <w:bCs/>
                <w:sz w:val="28"/>
                <w:szCs w:val="28"/>
                <w:lang w:val="uk-UA"/>
              </w:rPr>
              <w:t>Unterböden und Beplankungen eingesetzt werden.</w:t>
            </w:r>
          </w:p>
        </w:tc>
      </w:tr>
      <w:tr w:rsidR="00C80469" w:rsidRPr="008A37AE" w:rsidTr="00CB6139">
        <w:trPr>
          <w:trHeight w:val="20"/>
        </w:trPr>
        <w:tc>
          <w:tcPr>
            <w:tcW w:w="5068" w:type="dxa"/>
          </w:tcPr>
          <w:p w:rsidR="00C80469" w:rsidRDefault="00CA4C8A" w:rsidP="009477DB">
            <w:pPr>
              <w:ind w:left="170" w:firstLine="709"/>
              <w:jc w:val="both"/>
              <w:rPr>
                <w:rFonts w:ascii="Times New Roman" w:hAnsi="Times New Roman" w:cs="Times New Roman"/>
                <w:sz w:val="28"/>
                <w:szCs w:val="28"/>
                <w:lang w:val="uk-UA"/>
              </w:rPr>
            </w:pPr>
            <w:r w:rsidRPr="00C80469">
              <w:rPr>
                <w:rFonts w:ascii="Times New Roman" w:hAnsi="Times New Roman" w:cs="Times New Roman"/>
                <w:sz w:val="28"/>
                <w:szCs w:val="28"/>
                <w:lang w:val="uk-UA"/>
              </w:rPr>
              <w:t xml:space="preserve">Схеми 1 та 2 показують зв'язок між цим стандартом та серією </w:t>
            </w:r>
            <w:r w:rsidRPr="00C80469">
              <w:rPr>
                <w:rFonts w:ascii="Times New Roman" w:hAnsi="Times New Roman" w:cs="Times New Roman"/>
                <w:sz w:val="28"/>
                <w:szCs w:val="28"/>
                <w:lang w:val="uk-UA"/>
              </w:rPr>
              <w:lastRenderedPageBreak/>
              <w:t xml:space="preserve">стандартів для груп гіпсових та </w:t>
            </w:r>
            <w:r w:rsidR="009477DB" w:rsidRPr="009477DB">
              <w:rPr>
                <w:rFonts w:ascii="Times New Roman" w:hAnsi="Times New Roman" w:cs="Times New Roman"/>
                <w:sz w:val="28"/>
                <w:szCs w:val="28"/>
                <w:lang w:val="uk-UA"/>
              </w:rPr>
              <w:t>допоміжн</w:t>
            </w:r>
            <w:r w:rsidRPr="009477DB">
              <w:rPr>
                <w:rFonts w:ascii="Times New Roman" w:hAnsi="Times New Roman" w:cs="Times New Roman"/>
                <w:sz w:val="28"/>
                <w:szCs w:val="28"/>
                <w:lang w:val="uk-UA"/>
              </w:rPr>
              <w:t>их</w:t>
            </w:r>
            <w:r w:rsidRPr="00C80469">
              <w:rPr>
                <w:rFonts w:ascii="Times New Roman" w:hAnsi="Times New Roman" w:cs="Times New Roman"/>
                <w:sz w:val="28"/>
                <w:szCs w:val="28"/>
                <w:lang w:val="uk-UA"/>
              </w:rPr>
              <w:t xml:space="preserve"> виробів.</w:t>
            </w:r>
          </w:p>
        </w:tc>
        <w:tc>
          <w:tcPr>
            <w:tcW w:w="5069" w:type="dxa"/>
          </w:tcPr>
          <w:p w:rsidR="00C80469" w:rsidRPr="00C80469" w:rsidRDefault="0031410A" w:rsidP="0031410A">
            <w:pPr>
              <w:ind w:firstLine="709"/>
              <w:jc w:val="both"/>
              <w:rPr>
                <w:rFonts w:ascii="Times New Roman" w:hAnsi="Times New Roman" w:cs="Times New Roman"/>
                <w:sz w:val="28"/>
                <w:szCs w:val="28"/>
                <w:lang w:val="uk-UA"/>
              </w:rPr>
            </w:pPr>
            <w:r w:rsidRPr="0031410A">
              <w:rPr>
                <w:rFonts w:ascii="Times New Roman" w:hAnsi="Times New Roman" w:cs="Times New Roman"/>
                <w:sz w:val="28"/>
                <w:szCs w:val="28"/>
                <w:lang w:val="uk-UA"/>
              </w:rPr>
              <w:lastRenderedPageBreak/>
              <w:t xml:space="preserve">Die Diagramme 1 und 2 zeigen die Beziehung zwischen dieser Norm und der </w:t>
            </w:r>
            <w:r w:rsidRPr="0031410A">
              <w:rPr>
                <w:rFonts w:ascii="Times New Roman" w:hAnsi="Times New Roman" w:cs="Times New Roman"/>
                <w:sz w:val="28"/>
                <w:szCs w:val="28"/>
                <w:lang w:val="uk-UA"/>
              </w:rPr>
              <w:lastRenderedPageBreak/>
              <w:t>Normenreihe zu den Familien</w:t>
            </w:r>
            <w:r>
              <w:rPr>
                <w:rFonts w:ascii="Times New Roman" w:hAnsi="Times New Roman" w:cs="Times New Roman"/>
                <w:sz w:val="28"/>
                <w:szCs w:val="28"/>
                <w:lang w:val="uk-UA"/>
              </w:rPr>
              <w:t xml:space="preserve"> </w:t>
            </w:r>
            <w:r w:rsidRPr="0031410A">
              <w:rPr>
                <w:rFonts w:ascii="Times New Roman" w:hAnsi="Times New Roman" w:cs="Times New Roman"/>
                <w:sz w:val="28"/>
                <w:szCs w:val="28"/>
                <w:lang w:val="uk-UA"/>
              </w:rPr>
              <w:t>der Gips- und Nebenprodukte.</w:t>
            </w:r>
          </w:p>
        </w:tc>
      </w:tr>
    </w:tbl>
    <w:p w:rsidR="00092B8B" w:rsidRDefault="00092B8B" w:rsidP="00C31D67">
      <w:pPr>
        <w:spacing w:after="0" w:line="240" w:lineRule="auto"/>
        <w:rPr>
          <w:rFonts w:ascii="Times New Roman" w:hAnsi="Times New Roman" w:cs="Times New Roman"/>
          <w:sz w:val="20"/>
          <w:szCs w:val="28"/>
          <w:lang w:val="uk-UA"/>
        </w:rPr>
      </w:pPr>
    </w:p>
    <w:p w:rsidR="004A278B" w:rsidRDefault="004A278B" w:rsidP="00C31D67">
      <w:pPr>
        <w:spacing w:after="0" w:line="240" w:lineRule="auto"/>
        <w:rPr>
          <w:rFonts w:ascii="Times New Roman" w:hAnsi="Times New Roman" w:cs="Times New Roman"/>
          <w:sz w:val="20"/>
          <w:szCs w:val="28"/>
          <w:lang w:val="uk-UA"/>
        </w:rPr>
      </w:pPr>
    </w:p>
    <w:p w:rsidR="004A278B" w:rsidRDefault="004A278B" w:rsidP="00C31D67">
      <w:pPr>
        <w:spacing w:after="0" w:line="240" w:lineRule="auto"/>
        <w:rPr>
          <w:rFonts w:ascii="Times New Roman" w:hAnsi="Times New Roman" w:cs="Times New Roman"/>
          <w:sz w:val="20"/>
          <w:szCs w:val="28"/>
          <w:lang w:val="uk-UA"/>
        </w:rPr>
      </w:pPr>
    </w:p>
    <w:p w:rsidR="004A278B" w:rsidRPr="00092B8B" w:rsidRDefault="004A278B" w:rsidP="00C31D67">
      <w:pPr>
        <w:spacing w:after="0" w:line="240" w:lineRule="auto"/>
        <w:rPr>
          <w:rFonts w:ascii="Times New Roman" w:hAnsi="Times New Roman" w:cs="Times New Roman"/>
          <w:sz w:val="20"/>
          <w:szCs w:val="28"/>
          <w:lang w:val="uk-UA"/>
        </w:rPr>
      </w:pPr>
    </w:p>
    <w:p w:rsidR="00C80469" w:rsidRDefault="00092B8B" w:rsidP="00C31D67">
      <w:pPr>
        <w:spacing w:after="0" w:line="240" w:lineRule="auto"/>
        <w:rPr>
          <w:rFonts w:ascii="Times New Roman" w:hAnsi="Times New Roman" w:cs="Times New Roman"/>
          <w:sz w:val="28"/>
          <w:szCs w:val="28"/>
          <w:lang w:val="uk-UA"/>
        </w:rPr>
      </w:pPr>
      <w:r w:rsidRPr="00092B8B">
        <w:rPr>
          <w:noProof/>
          <w:lang w:eastAsia="ru-RU"/>
        </w:rPr>
        <mc:AlternateContent>
          <mc:Choice Requires="wps">
            <w:drawing>
              <wp:inline distT="0" distB="0" distL="0" distR="0" wp14:anchorId="20DA41B0" wp14:editId="7016B069">
                <wp:extent cx="352425" cy="219075"/>
                <wp:effectExtent l="0" t="0" r="28575" b="28575"/>
                <wp:docPr id="31" name="Пятиугольник 31"/>
                <wp:cNvGraphicFramePr/>
                <a:graphic xmlns:a="http://schemas.openxmlformats.org/drawingml/2006/main">
                  <a:graphicData uri="http://schemas.microsoft.com/office/word/2010/wordprocessingShape">
                    <wps:wsp>
                      <wps:cNvSpPr/>
                      <wps:spPr>
                        <a:xfrm>
                          <a:off x="0" y="0"/>
                          <a:ext cx="352425" cy="21907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092B8B">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1" o:spid="_x0000_s1046" type="#_x0000_t15" style="width:27.75pt;height:1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" adj="14886" fillcolor="window" strokecolor="windowText" strokeweight="1.5pt">
                <v:textbox inset="0,0,0,0">
                  <w:txbxContent>
                    <w:p w:rsidR="00727622" w:rsidRPr="00671802" w:rsidRDefault="00727622" w:rsidP="00092B8B">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v:textbox>
                <w10:anchorlock/>
              </v:shape>
            </w:pict>
          </mc:Fallback>
        </mc:AlternateContent>
      </w:r>
    </w:p>
    <w:tbl>
      <w:tblPr>
        <w:tblStyle w:val="a5"/>
        <w:tblW w:w="5000" w:type="pct"/>
        <w:tblLook w:val="04A0" w:firstRow="1" w:lastRow="0" w:firstColumn="1" w:lastColumn="0" w:noHBand="0" w:noVBand="1"/>
      </w:tblPr>
      <w:tblGrid>
        <w:gridCol w:w="935"/>
        <w:gridCol w:w="612"/>
        <w:gridCol w:w="237"/>
        <w:gridCol w:w="1190"/>
        <w:gridCol w:w="136"/>
        <w:gridCol w:w="405"/>
        <w:gridCol w:w="815"/>
        <w:gridCol w:w="594"/>
        <w:gridCol w:w="32"/>
        <w:gridCol w:w="286"/>
        <w:gridCol w:w="422"/>
        <w:gridCol w:w="823"/>
        <w:gridCol w:w="12"/>
        <w:gridCol w:w="665"/>
        <w:gridCol w:w="708"/>
        <w:gridCol w:w="933"/>
        <w:gridCol w:w="519"/>
        <w:gridCol w:w="813"/>
      </w:tblGrid>
      <w:tr w:rsidR="00C8409B" w:rsidTr="00C8409B">
        <w:trPr>
          <w:gridBefore w:val="1"/>
          <w:gridAfter w:val="5"/>
          <w:wBefore w:w="461" w:type="pct"/>
          <w:wAfter w:w="1794" w:type="pct"/>
          <w:trHeight w:val="562"/>
        </w:trPr>
        <w:tc>
          <w:tcPr>
            <w:tcW w:w="1073" w:type="pct"/>
            <w:gridSpan w:val="4"/>
            <w:tcBorders>
              <w:top w:val="nil"/>
              <w:left w:val="nil"/>
              <w:bottom w:val="nil"/>
              <w:right w:val="single" w:sz="12" w:space="0" w:color="auto"/>
            </w:tcBorders>
            <w:vAlign w:val="center"/>
          </w:tcPr>
          <w:p w:rsidR="00C8409B" w:rsidRPr="00C8409B" w:rsidRDefault="00C8409B" w:rsidP="00C8409B">
            <w:pPr>
              <w:jc w:val="center"/>
              <w:rPr>
                <w:rFonts w:ascii="Times New Roman" w:hAnsi="Times New Roman" w:cs="Times New Roman"/>
                <w:b/>
                <w:sz w:val="24"/>
                <w:szCs w:val="28"/>
                <w:lang w:val="uk-UA"/>
              </w:rPr>
            </w:pPr>
          </w:p>
        </w:tc>
        <w:tc>
          <w:tcPr>
            <w:tcW w:w="1672" w:type="pct"/>
            <w:gridSpan w:val="8"/>
            <w:tcBorders>
              <w:top w:val="single" w:sz="12" w:space="0" w:color="auto"/>
              <w:left w:val="nil"/>
              <w:bottom w:val="single" w:sz="12" w:space="0" w:color="auto"/>
              <w:right w:val="single" w:sz="12" w:space="0" w:color="auto"/>
            </w:tcBorders>
            <w:vAlign w:val="center"/>
          </w:tcPr>
          <w:p w:rsidR="00C8409B" w:rsidRPr="00C8409B" w:rsidRDefault="00C8409B" w:rsidP="00C8409B">
            <w:pPr>
              <w:jc w:val="center"/>
              <w:rPr>
                <w:rFonts w:ascii="Times New Roman" w:hAnsi="Times New Roman" w:cs="Times New Roman"/>
                <w:b/>
                <w:sz w:val="24"/>
                <w:szCs w:val="28"/>
                <w:lang w:val="uk-UA"/>
              </w:rPr>
            </w:pPr>
            <w:r w:rsidRPr="00C8409B">
              <w:rPr>
                <w:rFonts w:ascii="Times New Roman" w:hAnsi="Times New Roman" w:cs="Times New Roman"/>
                <w:b/>
                <w:sz w:val="28"/>
                <w:szCs w:val="28"/>
                <w:lang w:val="uk-UA"/>
              </w:rPr>
              <w:t>Природний гіпс</w:t>
            </w:r>
          </w:p>
        </w:tc>
      </w:tr>
      <w:tr w:rsidR="00C8409B" w:rsidTr="00092B8B">
        <w:trPr>
          <w:gridBefore w:val="1"/>
          <w:gridAfter w:val="1"/>
          <w:wBefore w:w="461" w:type="pct"/>
          <w:wAfter w:w="401" w:type="pct"/>
          <w:trHeight w:val="235"/>
        </w:trPr>
        <w:tc>
          <w:tcPr>
            <w:tcW w:w="1968" w:type="pct"/>
            <w:gridSpan w:val="7"/>
            <w:tcBorders>
              <w:top w:val="nil"/>
              <w:left w:val="nil"/>
              <w:bottom w:val="single" w:sz="12" w:space="0" w:color="auto"/>
              <w:right w:val="single" w:sz="24" w:space="0" w:color="auto"/>
            </w:tcBorders>
          </w:tcPr>
          <w:p w:rsidR="00C8409B" w:rsidRPr="00C8409B" w:rsidRDefault="00C8409B" w:rsidP="00C8409B">
            <w:pPr>
              <w:jc w:val="center"/>
              <w:rPr>
                <w:rFonts w:ascii="Times New Roman" w:hAnsi="Times New Roman" w:cs="Times New Roman"/>
                <w:b/>
                <w:sz w:val="24"/>
                <w:szCs w:val="28"/>
                <w:lang w:val="uk-UA"/>
              </w:rPr>
            </w:pPr>
          </w:p>
        </w:tc>
        <w:tc>
          <w:tcPr>
            <w:tcW w:w="2170" w:type="pct"/>
            <w:gridSpan w:val="9"/>
            <w:tcBorders>
              <w:top w:val="nil"/>
              <w:left w:val="single" w:sz="24" w:space="0" w:color="auto"/>
              <w:bottom w:val="single" w:sz="12" w:space="0" w:color="auto"/>
              <w:right w:val="nil"/>
            </w:tcBorders>
          </w:tcPr>
          <w:p w:rsidR="00C8409B" w:rsidRPr="00C8409B" w:rsidRDefault="00C8409B" w:rsidP="00C8409B">
            <w:pPr>
              <w:jc w:val="center"/>
              <w:rPr>
                <w:rFonts w:ascii="Times New Roman" w:hAnsi="Times New Roman" w:cs="Times New Roman"/>
                <w:b/>
                <w:sz w:val="24"/>
                <w:szCs w:val="28"/>
                <w:lang w:val="uk-UA"/>
              </w:rPr>
            </w:pPr>
          </w:p>
        </w:tc>
      </w:tr>
      <w:tr w:rsidR="00C8409B" w:rsidTr="00C8409B">
        <w:trPr>
          <w:gridBefore w:val="1"/>
          <w:gridAfter w:val="1"/>
          <w:wBefore w:w="461" w:type="pct"/>
          <w:wAfter w:w="401" w:type="pct"/>
          <w:trHeight w:val="830"/>
        </w:trPr>
        <w:tc>
          <w:tcPr>
            <w:tcW w:w="4138" w:type="pct"/>
            <w:gridSpan w:val="16"/>
            <w:tcBorders>
              <w:top w:val="single" w:sz="12" w:space="0" w:color="auto"/>
              <w:left w:val="single" w:sz="12" w:space="0" w:color="auto"/>
              <w:bottom w:val="single" w:sz="12" w:space="0" w:color="auto"/>
              <w:right w:val="single" w:sz="12" w:space="0" w:color="auto"/>
            </w:tcBorders>
            <w:vAlign w:val="center"/>
          </w:tcPr>
          <w:p w:rsidR="00C8409B" w:rsidRPr="00C8409B" w:rsidRDefault="00C8409B" w:rsidP="00C8409B">
            <w:pPr>
              <w:jc w:val="center"/>
              <w:rPr>
                <w:rFonts w:ascii="Times New Roman" w:hAnsi="Times New Roman" w:cs="Times New Roman"/>
                <w:b/>
                <w:sz w:val="24"/>
                <w:szCs w:val="28"/>
                <w:lang w:val="uk-UA"/>
              </w:rPr>
            </w:pPr>
            <w:r w:rsidRPr="00C8409B">
              <w:rPr>
                <w:rFonts w:ascii="Times New Roman" w:hAnsi="Times New Roman" w:cs="Times New Roman"/>
                <w:b/>
                <w:sz w:val="24"/>
                <w:szCs w:val="28"/>
                <w:lang w:val="uk-UA"/>
              </w:rPr>
              <w:t>A1 – гіпсові в’яжучі для безпосереднього</w:t>
            </w:r>
          </w:p>
          <w:p w:rsidR="00C8409B" w:rsidRPr="00C31D67" w:rsidRDefault="00C8409B" w:rsidP="00C8409B">
            <w:pPr>
              <w:jc w:val="center"/>
              <w:rPr>
                <w:rFonts w:ascii="Times New Roman" w:hAnsi="Times New Roman" w:cs="Times New Roman"/>
                <w:sz w:val="24"/>
                <w:szCs w:val="28"/>
                <w:lang w:val="uk-UA"/>
              </w:rPr>
            </w:pPr>
            <w:r w:rsidRPr="00C8409B">
              <w:rPr>
                <w:rFonts w:ascii="Times New Roman" w:hAnsi="Times New Roman" w:cs="Times New Roman"/>
                <w:b/>
                <w:sz w:val="24"/>
                <w:szCs w:val="28"/>
                <w:lang w:val="uk-UA"/>
              </w:rPr>
              <w:t>застосування або подальшої переробки</w:t>
            </w:r>
          </w:p>
        </w:tc>
      </w:tr>
      <w:tr w:rsidR="00C8409B" w:rsidTr="00092B8B">
        <w:tc>
          <w:tcPr>
            <w:tcW w:w="880" w:type="pct"/>
            <w:gridSpan w:val="3"/>
            <w:vMerge w:val="restart"/>
            <w:tcBorders>
              <w:top w:val="nil"/>
              <w:left w:val="nil"/>
              <w:right w:val="nil"/>
            </w:tcBorders>
          </w:tcPr>
          <w:p w:rsidR="00C8409B" w:rsidRPr="00C31D67" w:rsidRDefault="00C8409B" w:rsidP="00C31D67">
            <w:pPr>
              <w:rPr>
                <w:rFonts w:ascii="Times New Roman" w:hAnsi="Times New Roman" w:cs="Times New Roman"/>
                <w:sz w:val="24"/>
                <w:szCs w:val="28"/>
                <w:lang w:val="uk-UA"/>
              </w:rPr>
            </w:pPr>
          </w:p>
        </w:tc>
        <w:tc>
          <w:tcPr>
            <w:tcW w:w="1565" w:type="pct"/>
            <w:gridSpan w:val="6"/>
            <w:tcBorders>
              <w:left w:val="nil"/>
              <w:bottom w:val="single" w:sz="12" w:space="0" w:color="auto"/>
              <w:right w:val="single" w:sz="24" w:space="0" w:color="auto"/>
            </w:tcBorders>
          </w:tcPr>
          <w:p w:rsidR="00C8409B" w:rsidRPr="00C31D67" w:rsidRDefault="00C8409B" w:rsidP="00C31D67">
            <w:pPr>
              <w:rPr>
                <w:rFonts w:ascii="Times New Roman" w:hAnsi="Times New Roman" w:cs="Times New Roman"/>
                <w:sz w:val="24"/>
                <w:szCs w:val="28"/>
                <w:lang w:val="uk-UA"/>
              </w:rPr>
            </w:pPr>
          </w:p>
        </w:tc>
        <w:tc>
          <w:tcPr>
            <w:tcW w:w="1438" w:type="pct"/>
            <w:gridSpan w:val="6"/>
            <w:tcBorders>
              <w:left w:val="single" w:sz="24" w:space="0" w:color="auto"/>
              <w:bottom w:val="single" w:sz="12" w:space="0" w:color="auto"/>
              <w:right w:val="nil"/>
            </w:tcBorders>
          </w:tcPr>
          <w:p w:rsidR="00C8409B" w:rsidRPr="00C31D67" w:rsidRDefault="00C8409B" w:rsidP="00C31D67">
            <w:pPr>
              <w:rPr>
                <w:rFonts w:ascii="Times New Roman" w:hAnsi="Times New Roman" w:cs="Times New Roman"/>
                <w:sz w:val="24"/>
                <w:szCs w:val="28"/>
                <w:lang w:val="uk-UA"/>
              </w:rPr>
            </w:pPr>
          </w:p>
        </w:tc>
        <w:tc>
          <w:tcPr>
            <w:tcW w:w="1117" w:type="pct"/>
            <w:gridSpan w:val="3"/>
            <w:vMerge w:val="restart"/>
            <w:tcBorders>
              <w:top w:val="nil"/>
              <w:left w:val="nil"/>
              <w:right w:val="nil"/>
            </w:tcBorders>
          </w:tcPr>
          <w:p w:rsidR="00C8409B" w:rsidRPr="00C31D67" w:rsidRDefault="00C8409B" w:rsidP="00C31D67">
            <w:pPr>
              <w:rPr>
                <w:rFonts w:ascii="Times New Roman" w:hAnsi="Times New Roman" w:cs="Times New Roman"/>
                <w:sz w:val="24"/>
                <w:szCs w:val="28"/>
                <w:lang w:val="uk-UA"/>
              </w:rPr>
            </w:pPr>
          </w:p>
        </w:tc>
      </w:tr>
      <w:tr w:rsidR="00C8409B" w:rsidTr="00092B8B">
        <w:tc>
          <w:tcPr>
            <w:tcW w:w="880" w:type="pct"/>
            <w:gridSpan w:val="3"/>
            <w:vMerge/>
            <w:tcBorders>
              <w:top w:val="nil"/>
              <w:left w:val="nil"/>
              <w:bottom w:val="single" w:sz="12" w:space="0" w:color="auto"/>
              <w:right w:val="single" w:sz="12" w:space="0" w:color="auto"/>
            </w:tcBorders>
          </w:tcPr>
          <w:p w:rsidR="00C8409B" w:rsidRPr="00C31D67" w:rsidRDefault="00C8409B" w:rsidP="00C31D67">
            <w:pPr>
              <w:rPr>
                <w:rFonts w:ascii="Times New Roman" w:hAnsi="Times New Roman" w:cs="Times New Roman"/>
                <w:sz w:val="24"/>
                <w:szCs w:val="28"/>
                <w:lang w:val="uk-UA"/>
              </w:rPr>
            </w:pPr>
          </w:p>
        </w:tc>
        <w:tc>
          <w:tcPr>
            <w:tcW w:w="1256" w:type="pct"/>
            <w:gridSpan w:val="4"/>
            <w:tcBorders>
              <w:top w:val="single" w:sz="24" w:space="0" w:color="auto"/>
              <w:left w:val="single" w:sz="12" w:space="0" w:color="auto"/>
              <w:bottom w:val="single" w:sz="12" w:space="0" w:color="auto"/>
              <w:right w:val="nil"/>
            </w:tcBorders>
          </w:tcPr>
          <w:p w:rsidR="00C8409B" w:rsidRPr="00C31D67" w:rsidRDefault="00C8409B" w:rsidP="00C31D67">
            <w:pPr>
              <w:rPr>
                <w:rFonts w:ascii="Times New Roman" w:hAnsi="Times New Roman" w:cs="Times New Roman"/>
                <w:sz w:val="24"/>
                <w:szCs w:val="28"/>
                <w:lang w:val="uk-UA"/>
              </w:rPr>
            </w:pPr>
          </w:p>
        </w:tc>
        <w:tc>
          <w:tcPr>
            <w:tcW w:w="658" w:type="pct"/>
            <w:gridSpan w:val="4"/>
            <w:vMerge w:val="restart"/>
            <w:tcBorders>
              <w:top w:val="single" w:sz="24" w:space="0" w:color="auto"/>
              <w:left w:val="nil"/>
              <w:right w:val="nil"/>
            </w:tcBorders>
          </w:tcPr>
          <w:p w:rsidR="00C8409B" w:rsidRPr="00C31D67" w:rsidRDefault="00C8409B" w:rsidP="00C31D67">
            <w:pPr>
              <w:rPr>
                <w:rFonts w:ascii="Times New Roman" w:hAnsi="Times New Roman" w:cs="Times New Roman"/>
                <w:sz w:val="24"/>
                <w:szCs w:val="28"/>
                <w:lang w:val="uk-UA"/>
              </w:rPr>
            </w:pPr>
          </w:p>
        </w:tc>
        <w:tc>
          <w:tcPr>
            <w:tcW w:w="1089" w:type="pct"/>
            <w:gridSpan w:val="4"/>
            <w:tcBorders>
              <w:top w:val="single" w:sz="24" w:space="0" w:color="auto"/>
              <w:left w:val="nil"/>
              <w:bottom w:val="single" w:sz="12" w:space="0" w:color="auto"/>
              <w:right w:val="single" w:sz="24" w:space="0" w:color="auto"/>
            </w:tcBorders>
          </w:tcPr>
          <w:p w:rsidR="00C8409B" w:rsidRPr="00C31D67" w:rsidRDefault="00C8409B" w:rsidP="00C31D67">
            <w:pPr>
              <w:rPr>
                <w:rFonts w:ascii="Times New Roman" w:hAnsi="Times New Roman" w:cs="Times New Roman"/>
                <w:sz w:val="24"/>
                <w:szCs w:val="28"/>
                <w:lang w:val="uk-UA"/>
              </w:rPr>
            </w:pPr>
          </w:p>
        </w:tc>
        <w:tc>
          <w:tcPr>
            <w:tcW w:w="1117" w:type="pct"/>
            <w:gridSpan w:val="3"/>
            <w:vMerge/>
            <w:tcBorders>
              <w:top w:val="nil"/>
              <w:left w:val="single" w:sz="24" w:space="0" w:color="auto"/>
              <w:bottom w:val="single" w:sz="12" w:space="0" w:color="auto"/>
              <w:right w:val="nil"/>
            </w:tcBorders>
          </w:tcPr>
          <w:p w:rsidR="00C8409B" w:rsidRPr="00C31D67" w:rsidRDefault="00C8409B" w:rsidP="00C31D67">
            <w:pPr>
              <w:rPr>
                <w:rFonts w:ascii="Times New Roman" w:hAnsi="Times New Roman" w:cs="Times New Roman"/>
                <w:sz w:val="24"/>
                <w:szCs w:val="28"/>
                <w:lang w:val="uk-UA"/>
              </w:rPr>
            </w:pPr>
          </w:p>
        </w:tc>
      </w:tr>
      <w:tr w:rsidR="00C8409B" w:rsidTr="00C8409B">
        <w:trPr>
          <w:trHeight w:val="809"/>
        </w:trPr>
        <w:tc>
          <w:tcPr>
            <w:tcW w:w="2136" w:type="pct"/>
            <w:gridSpan w:val="7"/>
            <w:tcBorders>
              <w:top w:val="single" w:sz="12" w:space="0" w:color="auto"/>
              <w:left w:val="single" w:sz="12" w:space="0" w:color="auto"/>
              <w:bottom w:val="single" w:sz="12" w:space="0" w:color="auto"/>
              <w:right w:val="single" w:sz="12" w:space="0" w:color="auto"/>
            </w:tcBorders>
            <w:vAlign w:val="center"/>
          </w:tcPr>
          <w:p w:rsidR="00C8409B" w:rsidRPr="00C8409B" w:rsidRDefault="00C8409B" w:rsidP="00C8409B">
            <w:pPr>
              <w:jc w:val="center"/>
              <w:rPr>
                <w:rFonts w:ascii="Times New Roman" w:hAnsi="Times New Roman" w:cs="Times New Roman"/>
                <w:b/>
                <w:sz w:val="24"/>
                <w:szCs w:val="28"/>
                <w:lang w:val="uk-UA"/>
              </w:rPr>
            </w:pPr>
            <w:r w:rsidRPr="00C8409B">
              <w:rPr>
                <w:rFonts w:ascii="Times New Roman" w:hAnsi="Times New Roman" w:cs="Times New Roman"/>
                <w:b/>
                <w:sz w:val="24"/>
                <w:szCs w:val="28"/>
                <w:lang w:val="uk-UA"/>
              </w:rPr>
              <w:t>A2 – безпосереднє застосування</w:t>
            </w:r>
          </w:p>
          <w:p w:rsidR="00C8409B" w:rsidRPr="00C31D67" w:rsidRDefault="00C8409B" w:rsidP="00C8409B">
            <w:pPr>
              <w:jc w:val="center"/>
              <w:rPr>
                <w:rFonts w:ascii="Times New Roman" w:hAnsi="Times New Roman" w:cs="Times New Roman"/>
                <w:sz w:val="24"/>
                <w:szCs w:val="28"/>
                <w:lang w:val="uk-UA"/>
              </w:rPr>
            </w:pPr>
            <w:r w:rsidRPr="00C8409B">
              <w:rPr>
                <w:rFonts w:ascii="Times New Roman" w:hAnsi="Times New Roman" w:cs="Times New Roman"/>
                <w:b/>
                <w:sz w:val="24"/>
                <w:szCs w:val="28"/>
                <w:lang w:val="uk-UA"/>
              </w:rPr>
              <w:t>на будівельному майданчику</w:t>
            </w:r>
          </w:p>
        </w:tc>
        <w:tc>
          <w:tcPr>
            <w:tcW w:w="658" w:type="pct"/>
            <w:gridSpan w:val="4"/>
            <w:vMerge/>
            <w:tcBorders>
              <w:bottom w:val="nil"/>
              <w:right w:val="single" w:sz="12" w:space="0" w:color="auto"/>
            </w:tcBorders>
            <w:vAlign w:val="center"/>
          </w:tcPr>
          <w:p w:rsidR="00C8409B" w:rsidRPr="00C31D67" w:rsidRDefault="00C8409B" w:rsidP="00C8409B">
            <w:pPr>
              <w:jc w:val="center"/>
              <w:rPr>
                <w:rFonts w:ascii="Times New Roman" w:hAnsi="Times New Roman" w:cs="Times New Roman"/>
                <w:sz w:val="24"/>
                <w:szCs w:val="28"/>
                <w:lang w:val="uk-UA"/>
              </w:rPr>
            </w:pPr>
          </w:p>
        </w:tc>
        <w:tc>
          <w:tcPr>
            <w:tcW w:w="2206" w:type="pct"/>
            <w:gridSpan w:val="7"/>
            <w:tcBorders>
              <w:top w:val="single" w:sz="12" w:space="0" w:color="auto"/>
              <w:left w:val="single" w:sz="12" w:space="0" w:color="auto"/>
              <w:bottom w:val="single" w:sz="12" w:space="0" w:color="auto"/>
              <w:right w:val="single" w:sz="12" w:space="0" w:color="auto"/>
            </w:tcBorders>
            <w:vAlign w:val="center"/>
          </w:tcPr>
          <w:p w:rsidR="00C8409B" w:rsidRPr="00C8409B" w:rsidRDefault="00C8409B" w:rsidP="00C8409B">
            <w:pPr>
              <w:jc w:val="center"/>
              <w:rPr>
                <w:rFonts w:ascii="Times New Roman" w:hAnsi="Times New Roman" w:cs="Times New Roman"/>
                <w:b/>
                <w:sz w:val="24"/>
                <w:szCs w:val="28"/>
                <w:lang w:val="uk-UA"/>
              </w:rPr>
            </w:pPr>
            <w:r w:rsidRPr="00C8409B">
              <w:rPr>
                <w:rFonts w:ascii="Times New Roman" w:hAnsi="Times New Roman" w:cs="Times New Roman"/>
                <w:b/>
                <w:sz w:val="24"/>
                <w:szCs w:val="28"/>
                <w:lang w:val="uk-UA"/>
              </w:rPr>
              <w:t>A3 – подальша переробка</w:t>
            </w:r>
          </w:p>
        </w:tc>
      </w:tr>
      <w:tr w:rsidR="00C8409B" w:rsidTr="00092B8B">
        <w:trPr>
          <w:gridBefore w:val="14"/>
          <w:wBefore w:w="3534" w:type="pct"/>
        </w:trPr>
        <w:tc>
          <w:tcPr>
            <w:tcW w:w="1466" w:type="pct"/>
            <w:gridSpan w:val="4"/>
            <w:tcBorders>
              <w:left w:val="single" w:sz="24" w:space="0" w:color="auto"/>
              <w:bottom w:val="nil"/>
              <w:right w:val="nil"/>
            </w:tcBorders>
          </w:tcPr>
          <w:p w:rsidR="00C8409B" w:rsidRPr="00C31D67" w:rsidRDefault="00C8409B" w:rsidP="00C31D67">
            <w:pPr>
              <w:rPr>
                <w:rFonts w:ascii="Times New Roman" w:hAnsi="Times New Roman" w:cs="Times New Roman"/>
                <w:sz w:val="24"/>
                <w:szCs w:val="28"/>
                <w:lang w:val="uk-UA"/>
              </w:rPr>
            </w:pPr>
          </w:p>
        </w:tc>
      </w:tr>
      <w:tr w:rsidR="00C31D67" w:rsidTr="00092B8B">
        <w:tc>
          <w:tcPr>
            <w:tcW w:w="763" w:type="pct"/>
            <w:gridSpan w:val="2"/>
            <w:tcBorders>
              <w:top w:val="nil"/>
              <w:left w:val="nil"/>
              <w:bottom w:val="single" w:sz="12" w:space="0" w:color="auto"/>
              <w:right w:val="single" w:sz="12" w:space="0" w:color="auto"/>
            </w:tcBorders>
          </w:tcPr>
          <w:p w:rsidR="00C31D67" w:rsidRPr="00C31D67" w:rsidRDefault="00C31D67" w:rsidP="00C31D67">
            <w:pPr>
              <w:rPr>
                <w:rFonts w:ascii="Times New Roman" w:hAnsi="Times New Roman" w:cs="Times New Roman"/>
                <w:sz w:val="24"/>
                <w:szCs w:val="28"/>
                <w:lang w:val="uk-UA"/>
              </w:rPr>
            </w:pPr>
          </w:p>
        </w:tc>
        <w:tc>
          <w:tcPr>
            <w:tcW w:w="1823" w:type="pct"/>
            <w:gridSpan w:val="8"/>
            <w:tcBorders>
              <w:top w:val="single" w:sz="24" w:space="0" w:color="auto"/>
              <w:left w:val="single" w:sz="12" w:space="0" w:color="auto"/>
              <w:bottom w:val="nil"/>
              <w:right w:val="single" w:sz="12" w:space="0" w:color="auto"/>
            </w:tcBorders>
          </w:tcPr>
          <w:p w:rsidR="00C31D67" w:rsidRPr="00C31D67" w:rsidRDefault="00C31D67" w:rsidP="00C31D67">
            <w:pPr>
              <w:rPr>
                <w:rFonts w:ascii="Times New Roman" w:hAnsi="Times New Roman" w:cs="Times New Roman"/>
                <w:sz w:val="24"/>
                <w:szCs w:val="28"/>
                <w:lang w:val="uk-UA"/>
              </w:rPr>
            </w:pPr>
          </w:p>
        </w:tc>
        <w:tc>
          <w:tcPr>
            <w:tcW w:w="1757" w:type="pct"/>
            <w:gridSpan w:val="6"/>
            <w:tcBorders>
              <w:top w:val="single" w:sz="24" w:space="0" w:color="auto"/>
              <w:left w:val="single" w:sz="12" w:space="0" w:color="auto"/>
              <w:bottom w:val="nil"/>
              <w:right w:val="single" w:sz="12" w:space="0" w:color="auto"/>
            </w:tcBorders>
          </w:tcPr>
          <w:p w:rsidR="00C31D67" w:rsidRPr="00C31D67" w:rsidRDefault="00C31D67" w:rsidP="00C31D67">
            <w:pPr>
              <w:rPr>
                <w:rFonts w:ascii="Times New Roman" w:hAnsi="Times New Roman" w:cs="Times New Roman"/>
                <w:sz w:val="24"/>
                <w:szCs w:val="28"/>
                <w:lang w:val="uk-UA"/>
              </w:rPr>
            </w:pPr>
          </w:p>
        </w:tc>
        <w:tc>
          <w:tcPr>
            <w:tcW w:w="657" w:type="pct"/>
            <w:gridSpan w:val="2"/>
            <w:tcBorders>
              <w:top w:val="nil"/>
              <w:left w:val="single" w:sz="12" w:space="0" w:color="auto"/>
              <w:bottom w:val="single" w:sz="12" w:space="0" w:color="auto"/>
              <w:right w:val="nil"/>
            </w:tcBorders>
          </w:tcPr>
          <w:p w:rsidR="00C31D67" w:rsidRPr="00C31D67" w:rsidRDefault="00C31D67" w:rsidP="00C31D67">
            <w:pPr>
              <w:rPr>
                <w:rFonts w:ascii="Times New Roman" w:hAnsi="Times New Roman" w:cs="Times New Roman"/>
                <w:sz w:val="24"/>
                <w:szCs w:val="28"/>
                <w:lang w:val="uk-UA"/>
              </w:rPr>
            </w:pPr>
          </w:p>
        </w:tc>
      </w:tr>
      <w:tr w:rsidR="00D10866" w:rsidTr="00972929">
        <w:trPr>
          <w:trHeight w:val="5470"/>
        </w:trPr>
        <w:tc>
          <w:tcPr>
            <w:tcW w:w="1467" w:type="pct"/>
            <w:gridSpan w:val="4"/>
            <w:tcBorders>
              <w:top w:val="single" w:sz="12" w:space="0" w:color="auto"/>
              <w:left w:val="single" w:sz="12" w:space="0" w:color="auto"/>
              <w:bottom w:val="single" w:sz="12" w:space="0" w:color="auto"/>
              <w:right w:val="single" w:sz="12" w:space="0" w:color="auto"/>
            </w:tcBorders>
            <w:tcMar>
              <w:top w:w="142" w:type="dxa"/>
              <w:left w:w="142" w:type="dxa"/>
              <w:bottom w:w="142" w:type="dxa"/>
              <w:right w:w="142" w:type="dxa"/>
            </w:tcMar>
          </w:tcPr>
          <w:p w:rsidR="00C31D67" w:rsidRPr="00C31D67" w:rsidRDefault="00C31D67" w:rsidP="00C31D67">
            <w:pPr>
              <w:jc w:val="center"/>
              <w:rPr>
                <w:rFonts w:ascii="Times New Roman" w:hAnsi="Times New Roman" w:cs="Times New Roman"/>
                <w:b/>
                <w:sz w:val="24"/>
                <w:szCs w:val="28"/>
                <w:lang w:val="uk-UA"/>
              </w:rPr>
            </w:pPr>
            <w:r w:rsidRPr="00C31D67">
              <w:rPr>
                <w:rFonts w:ascii="Times New Roman" w:hAnsi="Times New Roman" w:cs="Times New Roman"/>
                <w:b/>
                <w:sz w:val="24"/>
                <w:szCs w:val="28"/>
                <w:lang w:val="uk-UA"/>
              </w:rPr>
              <w:t>Гіпсова суха суміш, виготовлена на заводі</w:t>
            </w:r>
          </w:p>
          <w:p w:rsidR="00C31D67" w:rsidRPr="00092B8B" w:rsidRDefault="00C31D67" w:rsidP="00C31D67">
            <w:pPr>
              <w:rPr>
                <w:rFonts w:ascii="Times New Roman" w:hAnsi="Times New Roman" w:cs="Times New Roman"/>
                <w:sz w:val="12"/>
                <w:szCs w:val="28"/>
                <w:lang w:val="uk-UA"/>
              </w:rPr>
            </w:pPr>
          </w:p>
          <w:p w:rsidR="00C31D67" w:rsidRPr="00972929" w:rsidRDefault="00C31D67" w:rsidP="00972929">
            <w:pPr>
              <w:spacing w:after="120"/>
              <w:rPr>
                <w:rFonts w:ascii="Times New Roman" w:hAnsi="Times New Roman" w:cs="Times New Roman"/>
                <w:szCs w:val="28"/>
                <w:lang w:val="uk-UA"/>
              </w:rPr>
            </w:pPr>
            <w:r w:rsidRPr="00972929">
              <w:rPr>
                <w:rFonts w:ascii="Times New Roman" w:hAnsi="Times New Roman" w:cs="Times New Roman"/>
                <w:szCs w:val="28"/>
                <w:lang w:val="uk-UA"/>
              </w:rPr>
              <w:t>B1 – Гіпсова суха штукатурна суміш</w:t>
            </w:r>
          </w:p>
          <w:p w:rsidR="00C31D67" w:rsidRPr="00972929" w:rsidRDefault="00C31D67" w:rsidP="00972929">
            <w:pPr>
              <w:spacing w:after="120"/>
              <w:rPr>
                <w:rFonts w:ascii="Times New Roman" w:hAnsi="Times New Roman" w:cs="Times New Roman"/>
                <w:szCs w:val="28"/>
                <w:lang w:val="uk-UA"/>
              </w:rPr>
            </w:pPr>
            <w:r w:rsidRPr="00972929">
              <w:rPr>
                <w:rFonts w:ascii="Times New Roman" w:hAnsi="Times New Roman" w:cs="Times New Roman"/>
                <w:szCs w:val="28"/>
                <w:lang w:val="uk-UA"/>
              </w:rPr>
              <w:t>B2 – Суха штукатурна суміш з вмістом гіпсу</w:t>
            </w:r>
          </w:p>
          <w:p w:rsidR="00C31D67" w:rsidRPr="00972929" w:rsidRDefault="00C31D67" w:rsidP="00972929">
            <w:pPr>
              <w:spacing w:after="120"/>
              <w:rPr>
                <w:rFonts w:ascii="Times New Roman" w:hAnsi="Times New Roman" w:cs="Times New Roman"/>
                <w:szCs w:val="28"/>
                <w:lang w:val="uk-UA"/>
              </w:rPr>
            </w:pPr>
            <w:r w:rsidRPr="00972929">
              <w:rPr>
                <w:rFonts w:ascii="Times New Roman" w:hAnsi="Times New Roman" w:cs="Times New Roman"/>
                <w:szCs w:val="28"/>
                <w:lang w:val="uk-UA"/>
              </w:rPr>
              <w:t xml:space="preserve">B3 – Гіпсово-вапняна суха штукатурна суміш </w:t>
            </w:r>
          </w:p>
          <w:p w:rsidR="00C31D67" w:rsidRPr="00972929" w:rsidRDefault="00C31D67" w:rsidP="00972929">
            <w:pPr>
              <w:spacing w:after="120"/>
              <w:rPr>
                <w:rFonts w:ascii="Times New Roman" w:hAnsi="Times New Roman" w:cs="Times New Roman"/>
                <w:szCs w:val="28"/>
                <w:lang w:val="uk-UA"/>
              </w:rPr>
            </w:pPr>
            <w:r w:rsidRPr="00972929">
              <w:rPr>
                <w:rFonts w:ascii="Times New Roman" w:hAnsi="Times New Roman" w:cs="Times New Roman"/>
                <w:szCs w:val="28"/>
                <w:lang w:val="uk-UA"/>
              </w:rPr>
              <w:t xml:space="preserve">B4 – Легка гіпсова суха штукатурна суміш </w:t>
            </w:r>
          </w:p>
          <w:p w:rsidR="00C31D67" w:rsidRPr="00972929" w:rsidRDefault="00C31D67" w:rsidP="00972929">
            <w:pPr>
              <w:spacing w:after="120"/>
              <w:rPr>
                <w:rFonts w:ascii="Times New Roman" w:hAnsi="Times New Roman" w:cs="Times New Roman"/>
                <w:szCs w:val="28"/>
                <w:lang w:val="uk-UA"/>
              </w:rPr>
            </w:pPr>
            <w:r w:rsidRPr="00972929">
              <w:rPr>
                <w:rFonts w:ascii="Times New Roman" w:hAnsi="Times New Roman" w:cs="Times New Roman"/>
                <w:szCs w:val="28"/>
                <w:lang w:val="uk-UA"/>
              </w:rPr>
              <w:t>B5 – Легка суха штукатурна суміш з вмістом гіпсу</w:t>
            </w:r>
          </w:p>
          <w:p w:rsidR="00C31D67" w:rsidRPr="00972929" w:rsidRDefault="00C31D67" w:rsidP="00972929">
            <w:pPr>
              <w:spacing w:after="120"/>
              <w:rPr>
                <w:rFonts w:ascii="Times New Roman" w:hAnsi="Times New Roman" w:cs="Times New Roman"/>
                <w:szCs w:val="28"/>
                <w:lang w:val="uk-UA"/>
              </w:rPr>
            </w:pPr>
            <w:r w:rsidRPr="00972929">
              <w:rPr>
                <w:rFonts w:ascii="Times New Roman" w:hAnsi="Times New Roman" w:cs="Times New Roman"/>
                <w:szCs w:val="28"/>
                <w:lang w:val="uk-UA"/>
              </w:rPr>
              <w:t xml:space="preserve">B6 – Легка гіпсово-вапняна суха штукатурна суміш </w:t>
            </w:r>
          </w:p>
          <w:p w:rsidR="00C31D67" w:rsidRPr="00C31D67" w:rsidRDefault="00C31D67" w:rsidP="00972929">
            <w:pPr>
              <w:spacing w:after="120"/>
              <w:rPr>
                <w:rFonts w:ascii="Times New Roman" w:hAnsi="Times New Roman" w:cs="Times New Roman"/>
                <w:sz w:val="24"/>
                <w:szCs w:val="28"/>
                <w:lang w:val="uk-UA"/>
              </w:rPr>
            </w:pPr>
            <w:r w:rsidRPr="00972929">
              <w:rPr>
                <w:rFonts w:ascii="Times New Roman" w:hAnsi="Times New Roman" w:cs="Times New Roman"/>
                <w:szCs w:val="28"/>
                <w:lang w:val="uk-UA"/>
              </w:rPr>
              <w:t>B7 – Суха гіпсова суміш для штукатурки із збільшеною твердістю поверхні</w:t>
            </w:r>
          </w:p>
        </w:tc>
        <w:tc>
          <w:tcPr>
            <w:tcW w:w="267" w:type="pct"/>
            <w:gridSpan w:val="2"/>
            <w:tcBorders>
              <w:top w:val="nil"/>
              <w:left w:val="single" w:sz="12" w:space="0" w:color="auto"/>
              <w:bottom w:val="nil"/>
              <w:right w:val="single" w:sz="12" w:space="0" w:color="auto"/>
            </w:tcBorders>
            <w:tcMar>
              <w:top w:w="142" w:type="dxa"/>
              <w:left w:w="142" w:type="dxa"/>
              <w:bottom w:w="142" w:type="dxa"/>
              <w:right w:w="142" w:type="dxa"/>
            </w:tcMar>
          </w:tcPr>
          <w:p w:rsidR="00C31D67" w:rsidRPr="00C31D67" w:rsidRDefault="00C31D67" w:rsidP="00C31D67">
            <w:pPr>
              <w:rPr>
                <w:rFonts w:ascii="Times New Roman" w:hAnsi="Times New Roman" w:cs="Times New Roman"/>
                <w:sz w:val="24"/>
                <w:szCs w:val="28"/>
                <w:lang w:val="uk-UA"/>
              </w:rPr>
            </w:pPr>
          </w:p>
        </w:tc>
        <w:tc>
          <w:tcPr>
            <w:tcW w:w="1466" w:type="pct"/>
            <w:gridSpan w:val="6"/>
            <w:tcBorders>
              <w:top w:val="single" w:sz="12" w:space="0" w:color="auto"/>
              <w:left w:val="single" w:sz="12" w:space="0" w:color="auto"/>
              <w:bottom w:val="single" w:sz="12" w:space="0" w:color="auto"/>
              <w:right w:val="single" w:sz="12" w:space="0" w:color="auto"/>
            </w:tcBorders>
            <w:tcMar>
              <w:top w:w="142" w:type="dxa"/>
              <w:left w:w="142" w:type="dxa"/>
              <w:bottom w:w="142" w:type="dxa"/>
              <w:right w:w="142" w:type="dxa"/>
            </w:tcMar>
          </w:tcPr>
          <w:p w:rsidR="00C31D67" w:rsidRPr="00C31D67" w:rsidRDefault="00C31D67" w:rsidP="00C31D67">
            <w:pPr>
              <w:jc w:val="center"/>
              <w:rPr>
                <w:rFonts w:ascii="Times New Roman" w:hAnsi="Times New Roman" w:cs="Times New Roman"/>
                <w:b/>
                <w:sz w:val="24"/>
                <w:szCs w:val="28"/>
                <w:lang w:val="uk-UA"/>
              </w:rPr>
            </w:pPr>
            <w:r w:rsidRPr="00C31D67">
              <w:rPr>
                <w:rFonts w:ascii="Times New Roman" w:hAnsi="Times New Roman" w:cs="Times New Roman"/>
                <w:b/>
                <w:sz w:val="24"/>
                <w:szCs w:val="28"/>
                <w:lang w:val="uk-UA"/>
              </w:rPr>
              <w:t>Гіпсова суха суміш  для особливого призначення</w:t>
            </w:r>
          </w:p>
          <w:p w:rsidR="00C31D67" w:rsidRPr="00092B8B" w:rsidRDefault="00C31D67" w:rsidP="00C31D67">
            <w:pPr>
              <w:rPr>
                <w:rFonts w:ascii="Times New Roman" w:hAnsi="Times New Roman" w:cs="Times New Roman"/>
                <w:sz w:val="12"/>
                <w:szCs w:val="28"/>
                <w:lang w:val="uk-UA"/>
              </w:rPr>
            </w:pPr>
          </w:p>
          <w:p w:rsidR="00C31D67" w:rsidRPr="00972929" w:rsidRDefault="00C31D67" w:rsidP="00972929">
            <w:pPr>
              <w:spacing w:after="120"/>
              <w:rPr>
                <w:rFonts w:ascii="Times New Roman" w:hAnsi="Times New Roman" w:cs="Times New Roman"/>
                <w:szCs w:val="28"/>
                <w:lang w:val="uk-UA"/>
              </w:rPr>
            </w:pPr>
            <w:r w:rsidRPr="00972929">
              <w:rPr>
                <w:rFonts w:ascii="Times New Roman" w:hAnsi="Times New Roman" w:cs="Times New Roman"/>
                <w:szCs w:val="28"/>
                <w:lang w:val="uk-UA"/>
              </w:rPr>
              <w:t>C1 – Суха гіпсова суміш для гіпсових елементів, посилених волокном</w:t>
            </w:r>
          </w:p>
          <w:p w:rsidR="00C31D67" w:rsidRPr="00972929" w:rsidRDefault="00C31D67" w:rsidP="00972929">
            <w:pPr>
              <w:spacing w:after="120"/>
              <w:rPr>
                <w:rFonts w:ascii="Times New Roman" w:hAnsi="Times New Roman" w:cs="Times New Roman"/>
                <w:szCs w:val="28"/>
                <w:lang w:val="uk-UA"/>
              </w:rPr>
            </w:pPr>
            <w:r w:rsidRPr="00972929">
              <w:rPr>
                <w:rFonts w:ascii="Times New Roman" w:hAnsi="Times New Roman" w:cs="Times New Roman"/>
                <w:szCs w:val="28"/>
                <w:lang w:val="uk-UA"/>
              </w:rPr>
              <w:t xml:space="preserve">C2 – Гіпсова </w:t>
            </w:r>
            <w:r w:rsidR="00092B8B" w:rsidRPr="00972929">
              <w:rPr>
                <w:rFonts w:ascii="Times New Roman" w:hAnsi="Times New Roman" w:cs="Times New Roman"/>
                <w:szCs w:val="28"/>
                <w:lang w:val="uk-UA"/>
              </w:rPr>
              <w:t>муруваль</w:t>
            </w:r>
            <w:r w:rsidRPr="00972929">
              <w:rPr>
                <w:rFonts w:ascii="Times New Roman" w:hAnsi="Times New Roman" w:cs="Times New Roman"/>
                <w:szCs w:val="28"/>
                <w:lang w:val="uk-UA"/>
              </w:rPr>
              <w:t>на суміш</w:t>
            </w:r>
          </w:p>
          <w:p w:rsidR="00C31D67" w:rsidRPr="00972929" w:rsidRDefault="00C31D67" w:rsidP="00972929">
            <w:pPr>
              <w:spacing w:after="120"/>
              <w:rPr>
                <w:rFonts w:ascii="Times New Roman" w:hAnsi="Times New Roman" w:cs="Times New Roman"/>
                <w:szCs w:val="28"/>
                <w:lang w:val="uk-UA"/>
              </w:rPr>
            </w:pPr>
            <w:r w:rsidRPr="00972929">
              <w:rPr>
                <w:rFonts w:ascii="Times New Roman" w:hAnsi="Times New Roman" w:cs="Times New Roman"/>
                <w:szCs w:val="28"/>
                <w:lang w:val="uk-UA"/>
              </w:rPr>
              <w:t>C3 – Суха гіпсова суміш для акустичних штукатурок</w:t>
            </w:r>
          </w:p>
          <w:p w:rsidR="00C31D67" w:rsidRPr="00972929" w:rsidRDefault="00C31D67" w:rsidP="00972929">
            <w:pPr>
              <w:spacing w:after="120"/>
              <w:rPr>
                <w:rFonts w:ascii="Times New Roman" w:hAnsi="Times New Roman" w:cs="Times New Roman"/>
                <w:szCs w:val="28"/>
                <w:lang w:val="uk-UA"/>
              </w:rPr>
            </w:pPr>
            <w:r w:rsidRPr="00972929">
              <w:rPr>
                <w:rFonts w:ascii="Times New Roman" w:hAnsi="Times New Roman" w:cs="Times New Roman"/>
                <w:szCs w:val="28"/>
                <w:lang w:val="uk-UA"/>
              </w:rPr>
              <w:t>C4 – Суха гіпсова суміш для теплоізоляційних штукатурок</w:t>
            </w:r>
          </w:p>
          <w:p w:rsidR="00C31D67" w:rsidRPr="00972929" w:rsidRDefault="00C31D67" w:rsidP="00972929">
            <w:pPr>
              <w:spacing w:after="120"/>
              <w:rPr>
                <w:rFonts w:ascii="Times New Roman" w:hAnsi="Times New Roman" w:cs="Times New Roman"/>
                <w:szCs w:val="28"/>
                <w:lang w:val="uk-UA"/>
              </w:rPr>
            </w:pPr>
            <w:r w:rsidRPr="00972929">
              <w:rPr>
                <w:rFonts w:ascii="Times New Roman" w:hAnsi="Times New Roman" w:cs="Times New Roman"/>
                <w:szCs w:val="28"/>
                <w:lang w:val="uk-UA"/>
              </w:rPr>
              <w:t xml:space="preserve">C5 – Суха гіпсова суміш </w:t>
            </w:r>
            <w:r w:rsidR="00092B8B" w:rsidRPr="00972929">
              <w:rPr>
                <w:rFonts w:ascii="Times New Roman" w:hAnsi="Times New Roman" w:cs="Times New Roman"/>
                <w:szCs w:val="28"/>
                <w:lang w:val="uk-UA"/>
              </w:rPr>
              <w:t xml:space="preserve">для </w:t>
            </w:r>
            <w:r w:rsidRPr="00972929">
              <w:rPr>
                <w:rFonts w:ascii="Times New Roman" w:hAnsi="Times New Roman" w:cs="Times New Roman"/>
                <w:szCs w:val="28"/>
                <w:lang w:val="uk-UA"/>
              </w:rPr>
              <w:t>штукатурки для протипожежного захисту</w:t>
            </w:r>
          </w:p>
          <w:p w:rsidR="00C31D67" w:rsidRPr="00C31D67" w:rsidRDefault="00C31D67" w:rsidP="00972929">
            <w:pPr>
              <w:spacing w:after="120"/>
              <w:rPr>
                <w:rFonts w:ascii="Times New Roman" w:hAnsi="Times New Roman" w:cs="Times New Roman"/>
                <w:sz w:val="24"/>
                <w:szCs w:val="28"/>
                <w:lang w:val="uk-UA"/>
              </w:rPr>
            </w:pPr>
            <w:r w:rsidRPr="00972929">
              <w:rPr>
                <w:rFonts w:ascii="Times New Roman" w:hAnsi="Times New Roman" w:cs="Times New Roman"/>
                <w:szCs w:val="28"/>
                <w:lang w:val="uk-UA"/>
              </w:rPr>
              <w:t>C6 – Суха гіпсова суміш для тонкошарових штукатурок</w:t>
            </w:r>
          </w:p>
        </w:tc>
        <w:tc>
          <w:tcPr>
            <w:tcW w:w="334" w:type="pct"/>
            <w:gridSpan w:val="2"/>
            <w:tcBorders>
              <w:top w:val="nil"/>
              <w:left w:val="single" w:sz="12" w:space="0" w:color="auto"/>
              <w:bottom w:val="nil"/>
              <w:right w:val="single" w:sz="12" w:space="0" w:color="auto"/>
            </w:tcBorders>
            <w:tcMar>
              <w:top w:w="142" w:type="dxa"/>
              <w:left w:w="142" w:type="dxa"/>
              <w:bottom w:w="142" w:type="dxa"/>
              <w:right w:w="142" w:type="dxa"/>
            </w:tcMar>
          </w:tcPr>
          <w:p w:rsidR="00C31D67" w:rsidRPr="00C31D67" w:rsidRDefault="00C31D67" w:rsidP="00C31D67">
            <w:pPr>
              <w:rPr>
                <w:rFonts w:ascii="Times New Roman" w:hAnsi="Times New Roman" w:cs="Times New Roman"/>
                <w:sz w:val="24"/>
                <w:szCs w:val="28"/>
                <w:lang w:val="uk-UA"/>
              </w:rPr>
            </w:pPr>
          </w:p>
        </w:tc>
        <w:tc>
          <w:tcPr>
            <w:tcW w:w="1466" w:type="pct"/>
            <w:gridSpan w:val="4"/>
            <w:tcBorders>
              <w:top w:val="single" w:sz="12" w:space="0" w:color="auto"/>
              <w:left w:val="single" w:sz="12" w:space="0" w:color="auto"/>
              <w:bottom w:val="single" w:sz="12" w:space="0" w:color="auto"/>
              <w:right w:val="single" w:sz="12" w:space="0" w:color="auto"/>
            </w:tcBorders>
            <w:tcMar>
              <w:top w:w="142" w:type="dxa"/>
              <w:left w:w="142" w:type="dxa"/>
              <w:bottom w:w="142" w:type="dxa"/>
              <w:right w:w="142" w:type="dxa"/>
            </w:tcMar>
          </w:tcPr>
          <w:p w:rsidR="00C31D67" w:rsidRPr="00C31D67" w:rsidRDefault="00C31D67" w:rsidP="00C31D67">
            <w:pPr>
              <w:jc w:val="center"/>
              <w:rPr>
                <w:rFonts w:ascii="Times New Roman" w:hAnsi="Times New Roman" w:cs="Times New Roman"/>
                <w:b/>
                <w:sz w:val="24"/>
                <w:szCs w:val="28"/>
                <w:lang w:val="uk-UA"/>
              </w:rPr>
            </w:pPr>
            <w:r w:rsidRPr="00C31D67">
              <w:rPr>
                <w:rFonts w:ascii="Times New Roman" w:hAnsi="Times New Roman" w:cs="Times New Roman"/>
                <w:b/>
                <w:sz w:val="24"/>
                <w:szCs w:val="28"/>
                <w:lang w:val="uk-UA"/>
              </w:rPr>
              <w:t>Елементи для збірних конструкцій</w:t>
            </w:r>
          </w:p>
          <w:p w:rsidR="00C31D67" w:rsidRPr="00C31D67" w:rsidRDefault="00C31D67" w:rsidP="00C31D67">
            <w:pPr>
              <w:jc w:val="center"/>
              <w:rPr>
                <w:rFonts w:ascii="Times New Roman" w:hAnsi="Times New Roman" w:cs="Times New Roman"/>
                <w:b/>
                <w:sz w:val="24"/>
                <w:szCs w:val="28"/>
                <w:lang w:val="uk-UA"/>
              </w:rPr>
            </w:pPr>
            <w:r w:rsidRPr="00C31D67">
              <w:rPr>
                <w:rFonts w:ascii="Times New Roman" w:hAnsi="Times New Roman" w:cs="Times New Roman"/>
                <w:b/>
                <w:sz w:val="24"/>
                <w:szCs w:val="28"/>
                <w:lang w:val="uk-UA"/>
              </w:rPr>
              <w:t>наприклад, :</w:t>
            </w:r>
          </w:p>
          <w:p w:rsidR="00C31D67" w:rsidRPr="00092B8B" w:rsidRDefault="00C31D67" w:rsidP="00C31D67">
            <w:pPr>
              <w:rPr>
                <w:rFonts w:ascii="Times New Roman" w:hAnsi="Times New Roman" w:cs="Times New Roman"/>
                <w:sz w:val="12"/>
                <w:szCs w:val="28"/>
                <w:lang w:val="uk-UA"/>
              </w:rPr>
            </w:pPr>
          </w:p>
          <w:p w:rsidR="00C31D67" w:rsidRPr="00972929" w:rsidRDefault="00C31D67" w:rsidP="00972929">
            <w:pPr>
              <w:rPr>
                <w:rFonts w:ascii="Times New Roman" w:hAnsi="Times New Roman" w:cs="Times New Roman"/>
                <w:szCs w:val="28"/>
                <w:lang w:val="uk-UA"/>
              </w:rPr>
            </w:pPr>
            <w:r w:rsidRPr="00972929">
              <w:rPr>
                <w:rFonts w:ascii="Times New Roman" w:hAnsi="Times New Roman" w:cs="Times New Roman"/>
                <w:szCs w:val="28"/>
                <w:lang w:val="uk-UA"/>
              </w:rPr>
              <w:t>– Гіпсові плити</w:t>
            </w:r>
          </w:p>
          <w:p w:rsidR="00C31D67" w:rsidRPr="00972929" w:rsidRDefault="00C31D67" w:rsidP="00972929">
            <w:pPr>
              <w:rPr>
                <w:rFonts w:ascii="Times New Roman" w:hAnsi="Times New Roman" w:cs="Times New Roman"/>
                <w:szCs w:val="28"/>
                <w:lang w:val="uk-UA"/>
              </w:rPr>
            </w:pPr>
          </w:p>
          <w:p w:rsidR="00C31D67" w:rsidRPr="00972929" w:rsidRDefault="00C31D67" w:rsidP="00972929">
            <w:pPr>
              <w:rPr>
                <w:rFonts w:ascii="Times New Roman" w:hAnsi="Times New Roman" w:cs="Times New Roman"/>
                <w:szCs w:val="28"/>
                <w:lang w:val="uk-UA"/>
              </w:rPr>
            </w:pPr>
            <w:r w:rsidRPr="00972929">
              <w:rPr>
                <w:rFonts w:ascii="Times New Roman" w:hAnsi="Times New Roman" w:cs="Times New Roman"/>
                <w:szCs w:val="28"/>
                <w:lang w:val="uk-UA"/>
              </w:rPr>
              <w:t>– Стінові будівельні гіпсові плити</w:t>
            </w:r>
          </w:p>
          <w:p w:rsidR="00C31D67" w:rsidRPr="00972929" w:rsidRDefault="00C31D67" w:rsidP="00972929">
            <w:pPr>
              <w:rPr>
                <w:rFonts w:ascii="Times New Roman" w:hAnsi="Times New Roman" w:cs="Times New Roman"/>
                <w:szCs w:val="28"/>
                <w:lang w:val="uk-UA"/>
              </w:rPr>
            </w:pPr>
          </w:p>
          <w:p w:rsidR="00C31D67" w:rsidRPr="00972929" w:rsidRDefault="00C31D67" w:rsidP="00972929">
            <w:pPr>
              <w:rPr>
                <w:rFonts w:ascii="Times New Roman" w:hAnsi="Times New Roman" w:cs="Times New Roman"/>
                <w:szCs w:val="28"/>
                <w:lang w:val="uk-UA"/>
              </w:rPr>
            </w:pPr>
            <w:r w:rsidRPr="00972929">
              <w:rPr>
                <w:rFonts w:ascii="Times New Roman" w:hAnsi="Times New Roman" w:cs="Times New Roman"/>
                <w:szCs w:val="28"/>
                <w:lang w:val="uk-UA"/>
              </w:rPr>
              <w:t>– Гіпсові вироби, посилені волокном</w:t>
            </w:r>
          </w:p>
          <w:p w:rsidR="00C31D67" w:rsidRPr="00972929" w:rsidRDefault="00C31D67" w:rsidP="00972929">
            <w:pPr>
              <w:rPr>
                <w:rFonts w:ascii="Times New Roman" w:hAnsi="Times New Roman" w:cs="Times New Roman"/>
                <w:szCs w:val="28"/>
                <w:lang w:val="uk-UA"/>
              </w:rPr>
            </w:pPr>
          </w:p>
          <w:p w:rsidR="00C31D67" w:rsidRDefault="00C31D67" w:rsidP="00972929">
            <w:pPr>
              <w:rPr>
                <w:rFonts w:ascii="Times New Roman" w:hAnsi="Times New Roman" w:cs="Times New Roman"/>
                <w:szCs w:val="28"/>
                <w:lang w:val="uk-UA"/>
              </w:rPr>
            </w:pPr>
            <w:r w:rsidRPr="00972929">
              <w:rPr>
                <w:rFonts w:ascii="Times New Roman" w:hAnsi="Times New Roman" w:cs="Times New Roman"/>
                <w:szCs w:val="28"/>
                <w:lang w:val="uk-UA"/>
              </w:rPr>
              <w:t>– Гіпсові елементи для підвісних стель</w:t>
            </w:r>
          </w:p>
          <w:p w:rsidR="00972929" w:rsidRPr="00972929" w:rsidRDefault="00972929" w:rsidP="00972929">
            <w:pPr>
              <w:rPr>
                <w:rFonts w:ascii="Times New Roman" w:hAnsi="Times New Roman" w:cs="Times New Roman"/>
                <w:szCs w:val="28"/>
                <w:lang w:val="uk-UA"/>
              </w:rPr>
            </w:pPr>
          </w:p>
          <w:p w:rsidR="00C31D67" w:rsidRPr="00C31D67" w:rsidRDefault="00C31D67" w:rsidP="00972929">
            <w:pPr>
              <w:rPr>
                <w:rFonts w:ascii="Times New Roman" w:hAnsi="Times New Roman" w:cs="Times New Roman"/>
                <w:sz w:val="24"/>
                <w:szCs w:val="28"/>
                <w:lang w:val="uk-UA"/>
              </w:rPr>
            </w:pPr>
            <w:r w:rsidRPr="00972929">
              <w:rPr>
                <w:rFonts w:ascii="Times New Roman" w:hAnsi="Times New Roman" w:cs="Times New Roman"/>
                <w:szCs w:val="28"/>
                <w:lang w:val="uk-UA"/>
              </w:rPr>
              <w:t>– Гіпсові плити, посилені волокном</w:t>
            </w:r>
          </w:p>
        </w:tc>
      </w:tr>
    </w:tbl>
    <w:p w:rsidR="00092B8B" w:rsidRPr="00092B8B" w:rsidRDefault="00092B8B" w:rsidP="00092B8B">
      <w:pPr>
        <w:spacing w:after="0" w:line="240" w:lineRule="auto"/>
        <w:jc w:val="right"/>
        <w:rPr>
          <w:rFonts w:ascii="Times New Roman" w:hAnsi="Times New Roman" w:cs="Times New Roman"/>
          <w:sz w:val="10"/>
          <w:szCs w:val="28"/>
          <w:lang w:val="uk-UA"/>
        </w:rPr>
      </w:pPr>
    </w:p>
    <w:p w:rsidR="00C31D67" w:rsidRDefault="00092B8B" w:rsidP="00092B8B">
      <w:pPr>
        <w:spacing w:after="0" w:line="240" w:lineRule="auto"/>
        <w:jc w:val="right"/>
        <w:rPr>
          <w:rFonts w:ascii="Times New Roman" w:hAnsi="Times New Roman" w:cs="Times New Roman"/>
          <w:sz w:val="28"/>
          <w:szCs w:val="28"/>
          <w:lang w:val="uk-UA"/>
        </w:rPr>
      </w:pPr>
      <w:r w:rsidRPr="00092B8B">
        <w:rPr>
          <w:noProof/>
          <w:lang w:eastAsia="ru-RU"/>
        </w:rPr>
        <mc:AlternateContent>
          <mc:Choice Requires="wps">
            <w:drawing>
              <wp:inline distT="0" distB="0" distL="0" distR="0" wp14:anchorId="317AA42E" wp14:editId="48F9521A">
                <wp:extent cx="333375" cy="209550"/>
                <wp:effectExtent l="0" t="0" r="28575" b="19050"/>
                <wp:docPr id="259" name="Пятиугольник 259"/>
                <wp:cNvGraphicFramePr/>
                <a:graphic xmlns:a="http://schemas.openxmlformats.org/drawingml/2006/main">
                  <a:graphicData uri="http://schemas.microsoft.com/office/word/2010/wordprocessingShape">
                    <wps:wsp>
                      <wps:cNvSpPr/>
                      <wps:spPr>
                        <a:xfrm flipH="1">
                          <a:off x="0" y="0"/>
                          <a:ext cx="333375" cy="2095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092B8B">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59" o:spid="_x0000_s1047" type="#_x0000_t15" style="width:26.25pt;height:1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" adj="14811" fillcolor="window" strokecolor="windowText" strokeweight="1.5pt">
                <v:textbox inset="0,0,0,0">
                  <w:txbxContent>
                    <w:p w:rsidR="00727622" w:rsidRPr="00671802" w:rsidRDefault="00727622" w:rsidP="00092B8B">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v:textbox>
                <w10:anchorlock/>
              </v:shape>
            </w:pict>
          </mc:Fallback>
        </mc:AlternateContent>
      </w:r>
    </w:p>
    <w:p w:rsidR="00092B8B" w:rsidRDefault="00092B8B" w:rsidP="00092B8B">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Схема 1 ―</w:t>
      </w:r>
      <w:r w:rsidRPr="00092B8B">
        <w:t xml:space="preserve"> </w:t>
      </w:r>
      <w:r>
        <w:rPr>
          <w:rFonts w:ascii="Times New Roman" w:hAnsi="Times New Roman" w:cs="Times New Roman"/>
          <w:sz w:val="28"/>
          <w:szCs w:val="28"/>
          <w:lang w:val="uk-UA"/>
        </w:rPr>
        <w:t>С</w:t>
      </w:r>
      <w:r w:rsidRPr="00092B8B">
        <w:rPr>
          <w:rFonts w:ascii="Times New Roman" w:hAnsi="Times New Roman" w:cs="Times New Roman"/>
          <w:sz w:val="28"/>
          <w:szCs w:val="28"/>
          <w:lang w:val="uk-UA"/>
        </w:rPr>
        <w:t>імейство гіпсової продукції</w:t>
      </w:r>
    </w:p>
    <w:p w:rsidR="00840C47" w:rsidRDefault="00840C47" w:rsidP="00092B8B">
      <w:pPr>
        <w:spacing w:after="0" w:line="240" w:lineRule="auto"/>
        <w:jc w:val="center"/>
        <w:rPr>
          <w:rFonts w:ascii="Times New Roman" w:hAnsi="Times New Roman" w:cs="Times New Roman"/>
          <w:sz w:val="28"/>
          <w:szCs w:val="28"/>
          <w:lang w:val="uk-UA"/>
        </w:rPr>
      </w:pPr>
    </w:p>
    <w:p w:rsidR="00840C47" w:rsidRDefault="00840C47" w:rsidP="00092B8B">
      <w:pPr>
        <w:spacing w:after="0" w:line="240" w:lineRule="auto"/>
        <w:jc w:val="center"/>
        <w:rPr>
          <w:rFonts w:ascii="Times New Roman" w:hAnsi="Times New Roman" w:cs="Times New Roman"/>
          <w:sz w:val="28"/>
          <w:szCs w:val="28"/>
          <w:lang w:val="uk-UA"/>
        </w:rPr>
      </w:pPr>
    </w:p>
    <w:p w:rsidR="00840C47" w:rsidRDefault="00840C47" w:rsidP="00092B8B">
      <w:pPr>
        <w:spacing w:after="0" w:line="240" w:lineRule="auto"/>
        <w:jc w:val="center"/>
        <w:rPr>
          <w:rFonts w:ascii="Times New Roman" w:hAnsi="Times New Roman" w:cs="Times New Roman"/>
          <w:sz w:val="28"/>
          <w:szCs w:val="28"/>
          <w:lang w:val="uk-UA"/>
        </w:rPr>
      </w:pPr>
    </w:p>
    <w:p w:rsidR="00840C47" w:rsidRDefault="00840C47" w:rsidP="00092B8B">
      <w:pPr>
        <w:spacing w:after="0" w:line="240" w:lineRule="auto"/>
        <w:jc w:val="center"/>
        <w:rPr>
          <w:rFonts w:ascii="Times New Roman" w:hAnsi="Times New Roman" w:cs="Times New Roman"/>
          <w:sz w:val="28"/>
          <w:szCs w:val="28"/>
          <w:lang w:val="uk-UA"/>
        </w:rPr>
      </w:pPr>
    </w:p>
    <w:p w:rsidR="00092B8B" w:rsidRPr="00092B8B" w:rsidRDefault="00092B8B" w:rsidP="00092B8B">
      <w:pPr>
        <w:spacing w:after="0" w:line="240" w:lineRule="auto"/>
        <w:rPr>
          <w:rFonts w:ascii="Times New Roman" w:hAnsi="Times New Roman" w:cs="Times New Roman"/>
          <w:sz w:val="20"/>
          <w:szCs w:val="28"/>
          <w:lang w:val="uk-UA"/>
        </w:rPr>
      </w:pPr>
    </w:p>
    <w:p w:rsidR="00092B8B" w:rsidRDefault="00092B8B" w:rsidP="00092B8B">
      <w:pPr>
        <w:spacing w:after="0" w:line="240" w:lineRule="auto"/>
        <w:rPr>
          <w:rFonts w:ascii="Times New Roman" w:hAnsi="Times New Roman" w:cs="Times New Roman"/>
          <w:sz w:val="28"/>
          <w:szCs w:val="28"/>
          <w:lang w:val="uk-UA"/>
        </w:rPr>
      </w:pPr>
      <w:r w:rsidRPr="00092B8B">
        <w:rPr>
          <w:noProof/>
          <w:lang w:eastAsia="ru-RU"/>
        </w:rPr>
        <w:lastRenderedPageBreak/>
        <mc:AlternateContent>
          <mc:Choice Requires="wps">
            <w:drawing>
              <wp:inline distT="0" distB="0" distL="0" distR="0" wp14:anchorId="1FCF7DAC" wp14:editId="7614FB3C">
                <wp:extent cx="352425" cy="219075"/>
                <wp:effectExtent l="0" t="0" r="28575" b="28575"/>
                <wp:docPr id="260" name="Пятиугольник 260"/>
                <wp:cNvGraphicFramePr/>
                <a:graphic xmlns:a="http://schemas.openxmlformats.org/drawingml/2006/main">
                  <a:graphicData uri="http://schemas.microsoft.com/office/word/2010/wordprocessingShape">
                    <wps:wsp>
                      <wps:cNvSpPr/>
                      <wps:spPr>
                        <a:xfrm>
                          <a:off x="0" y="0"/>
                          <a:ext cx="352425" cy="21907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092B8B">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60" o:spid="_x0000_s1048" type="#_x0000_t15" style="width:27.75pt;height:1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" adj="14886" fillcolor="window" strokecolor="windowText" strokeweight="1.5pt">
                <v:textbox inset="0,0,0,0">
                  <w:txbxContent>
                    <w:p w:rsidR="00727622" w:rsidRPr="00671802" w:rsidRDefault="00727622" w:rsidP="00092B8B">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v:textbox>
                <w10:anchorlock/>
              </v:shape>
            </w:pict>
          </mc:Fallback>
        </mc:AlternateContent>
      </w:r>
    </w:p>
    <w:tbl>
      <w:tblPr>
        <w:tblStyle w:val="a5"/>
        <w:tblW w:w="5000" w:type="pct"/>
        <w:tblLook w:val="04A0" w:firstRow="1" w:lastRow="0" w:firstColumn="1" w:lastColumn="0" w:noHBand="0" w:noVBand="1"/>
      </w:tblPr>
      <w:tblGrid>
        <w:gridCol w:w="935"/>
        <w:gridCol w:w="612"/>
        <w:gridCol w:w="237"/>
        <w:gridCol w:w="1190"/>
        <w:gridCol w:w="136"/>
        <w:gridCol w:w="405"/>
        <w:gridCol w:w="815"/>
        <w:gridCol w:w="594"/>
        <w:gridCol w:w="32"/>
        <w:gridCol w:w="286"/>
        <w:gridCol w:w="422"/>
        <w:gridCol w:w="823"/>
        <w:gridCol w:w="12"/>
        <w:gridCol w:w="665"/>
        <w:gridCol w:w="708"/>
        <w:gridCol w:w="933"/>
        <w:gridCol w:w="519"/>
        <w:gridCol w:w="813"/>
      </w:tblGrid>
      <w:tr w:rsidR="00092B8B" w:rsidTr="00E031FB">
        <w:trPr>
          <w:gridBefore w:val="1"/>
          <w:gridAfter w:val="5"/>
          <w:wBefore w:w="461" w:type="pct"/>
          <w:wAfter w:w="1794" w:type="pct"/>
          <w:trHeight w:val="562"/>
        </w:trPr>
        <w:tc>
          <w:tcPr>
            <w:tcW w:w="1073" w:type="pct"/>
            <w:gridSpan w:val="4"/>
            <w:tcBorders>
              <w:top w:val="nil"/>
              <w:left w:val="nil"/>
              <w:bottom w:val="nil"/>
              <w:right w:val="single" w:sz="12" w:space="0" w:color="auto"/>
            </w:tcBorders>
            <w:vAlign w:val="center"/>
          </w:tcPr>
          <w:p w:rsidR="00092B8B" w:rsidRPr="00C8409B" w:rsidRDefault="00092B8B" w:rsidP="00E031FB">
            <w:pPr>
              <w:jc w:val="center"/>
              <w:rPr>
                <w:rFonts w:ascii="Times New Roman" w:hAnsi="Times New Roman" w:cs="Times New Roman"/>
                <w:b/>
                <w:sz w:val="24"/>
                <w:szCs w:val="28"/>
                <w:lang w:val="uk-UA"/>
              </w:rPr>
            </w:pPr>
          </w:p>
        </w:tc>
        <w:tc>
          <w:tcPr>
            <w:tcW w:w="1672" w:type="pct"/>
            <w:gridSpan w:val="8"/>
            <w:tcBorders>
              <w:top w:val="single" w:sz="12" w:space="0" w:color="auto"/>
              <w:left w:val="nil"/>
              <w:bottom w:val="single" w:sz="12" w:space="0" w:color="auto"/>
              <w:right w:val="single" w:sz="12" w:space="0" w:color="auto"/>
            </w:tcBorders>
            <w:vAlign w:val="center"/>
          </w:tcPr>
          <w:p w:rsidR="00092B8B" w:rsidRPr="00C8409B" w:rsidRDefault="00092B8B" w:rsidP="00E031FB">
            <w:pPr>
              <w:jc w:val="center"/>
              <w:rPr>
                <w:rFonts w:ascii="Times New Roman" w:hAnsi="Times New Roman" w:cs="Times New Roman"/>
                <w:b/>
                <w:sz w:val="24"/>
                <w:szCs w:val="28"/>
                <w:lang w:val="uk-UA"/>
              </w:rPr>
            </w:pPr>
            <w:r w:rsidRPr="00092B8B">
              <w:rPr>
                <w:rFonts w:ascii="Times New Roman" w:hAnsi="Times New Roman" w:cs="Times New Roman"/>
                <w:b/>
                <w:sz w:val="28"/>
                <w:szCs w:val="28"/>
                <w:lang w:val="uk-UA"/>
              </w:rPr>
              <w:t>Rohgips</w:t>
            </w:r>
          </w:p>
        </w:tc>
      </w:tr>
      <w:tr w:rsidR="00092B8B" w:rsidTr="00E031FB">
        <w:trPr>
          <w:gridBefore w:val="1"/>
          <w:gridAfter w:val="1"/>
          <w:wBefore w:w="461" w:type="pct"/>
          <w:wAfter w:w="401" w:type="pct"/>
          <w:trHeight w:val="235"/>
        </w:trPr>
        <w:tc>
          <w:tcPr>
            <w:tcW w:w="1968" w:type="pct"/>
            <w:gridSpan w:val="7"/>
            <w:tcBorders>
              <w:top w:val="nil"/>
              <w:left w:val="nil"/>
              <w:bottom w:val="single" w:sz="12" w:space="0" w:color="auto"/>
              <w:right w:val="single" w:sz="24" w:space="0" w:color="auto"/>
            </w:tcBorders>
          </w:tcPr>
          <w:p w:rsidR="00092B8B" w:rsidRPr="00C8409B" w:rsidRDefault="00092B8B" w:rsidP="00E031FB">
            <w:pPr>
              <w:jc w:val="center"/>
              <w:rPr>
                <w:rFonts w:ascii="Times New Roman" w:hAnsi="Times New Roman" w:cs="Times New Roman"/>
                <w:b/>
                <w:sz w:val="24"/>
                <w:szCs w:val="28"/>
                <w:lang w:val="uk-UA"/>
              </w:rPr>
            </w:pPr>
          </w:p>
        </w:tc>
        <w:tc>
          <w:tcPr>
            <w:tcW w:w="2170" w:type="pct"/>
            <w:gridSpan w:val="9"/>
            <w:tcBorders>
              <w:top w:val="nil"/>
              <w:left w:val="single" w:sz="24" w:space="0" w:color="auto"/>
              <w:bottom w:val="single" w:sz="12" w:space="0" w:color="auto"/>
              <w:right w:val="nil"/>
            </w:tcBorders>
          </w:tcPr>
          <w:p w:rsidR="00092B8B" w:rsidRPr="00C8409B" w:rsidRDefault="00092B8B" w:rsidP="00E031FB">
            <w:pPr>
              <w:jc w:val="center"/>
              <w:rPr>
                <w:rFonts w:ascii="Times New Roman" w:hAnsi="Times New Roman" w:cs="Times New Roman"/>
                <w:b/>
                <w:sz w:val="24"/>
                <w:szCs w:val="28"/>
                <w:lang w:val="uk-UA"/>
              </w:rPr>
            </w:pPr>
          </w:p>
        </w:tc>
      </w:tr>
      <w:tr w:rsidR="00092B8B" w:rsidRPr="008A37AE" w:rsidTr="00E031FB">
        <w:trPr>
          <w:gridBefore w:val="1"/>
          <w:gridAfter w:val="1"/>
          <w:wBefore w:w="461" w:type="pct"/>
          <w:wAfter w:w="401" w:type="pct"/>
          <w:trHeight w:val="830"/>
        </w:trPr>
        <w:tc>
          <w:tcPr>
            <w:tcW w:w="4138" w:type="pct"/>
            <w:gridSpan w:val="16"/>
            <w:tcBorders>
              <w:top w:val="single" w:sz="12" w:space="0" w:color="auto"/>
              <w:left w:val="single" w:sz="12" w:space="0" w:color="auto"/>
              <w:bottom w:val="single" w:sz="12" w:space="0" w:color="auto"/>
              <w:right w:val="single" w:sz="12" w:space="0" w:color="auto"/>
            </w:tcBorders>
            <w:vAlign w:val="center"/>
          </w:tcPr>
          <w:p w:rsidR="00092B8B" w:rsidRPr="00092B8B" w:rsidRDefault="00092B8B" w:rsidP="00092B8B">
            <w:pPr>
              <w:jc w:val="center"/>
              <w:rPr>
                <w:rFonts w:ascii="Times New Roman" w:hAnsi="Times New Roman" w:cs="Times New Roman"/>
                <w:b/>
                <w:sz w:val="24"/>
                <w:szCs w:val="28"/>
                <w:lang w:val="uk-UA"/>
              </w:rPr>
            </w:pPr>
            <w:r w:rsidRPr="00092B8B">
              <w:rPr>
                <w:rFonts w:ascii="Times New Roman" w:hAnsi="Times New Roman" w:cs="Times New Roman"/>
                <w:b/>
                <w:sz w:val="24"/>
                <w:szCs w:val="28"/>
                <w:lang w:val="uk-UA"/>
              </w:rPr>
              <w:t>A1 – Gipsbinder zur Direktverwendung</w:t>
            </w:r>
          </w:p>
          <w:p w:rsidR="00092B8B" w:rsidRPr="00C31D67" w:rsidRDefault="00092B8B" w:rsidP="00092B8B">
            <w:pPr>
              <w:jc w:val="center"/>
              <w:rPr>
                <w:rFonts w:ascii="Times New Roman" w:hAnsi="Times New Roman" w:cs="Times New Roman"/>
                <w:sz w:val="24"/>
                <w:szCs w:val="28"/>
                <w:lang w:val="uk-UA"/>
              </w:rPr>
            </w:pPr>
            <w:r w:rsidRPr="00092B8B">
              <w:rPr>
                <w:rFonts w:ascii="Times New Roman" w:hAnsi="Times New Roman" w:cs="Times New Roman"/>
                <w:b/>
                <w:sz w:val="24"/>
                <w:szCs w:val="28"/>
                <w:lang w:val="uk-UA"/>
              </w:rPr>
              <w:t>oder Weiterverarbeitung</w:t>
            </w:r>
          </w:p>
        </w:tc>
      </w:tr>
      <w:tr w:rsidR="00092B8B" w:rsidRPr="008A37AE" w:rsidTr="00E031FB">
        <w:tc>
          <w:tcPr>
            <w:tcW w:w="880" w:type="pct"/>
            <w:gridSpan w:val="3"/>
            <w:vMerge w:val="restart"/>
            <w:tcBorders>
              <w:top w:val="nil"/>
              <w:left w:val="nil"/>
              <w:right w:val="nil"/>
            </w:tcBorders>
          </w:tcPr>
          <w:p w:rsidR="00092B8B" w:rsidRPr="00C31D67" w:rsidRDefault="00092B8B" w:rsidP="00E031FB">
            <w:pPr>
              <w:rPr>
                <w:rFonts w:ascii="Times New Roman" w:hAnsi="Times New Roman" w:cs="Times New Roman"/>
                <w:sz w:val="24"/>
                <w:szCs w:val="28"/>
                <w:lang w:val="uk-UA"/>
              </w:rPr>
            </w:pPr>
          </w:p>
        </w:tc>
        <w:tc>
          <w:tcPr>
            <w:tcW w:w="1565" w:type="pct"/>
            <w:gridSpan w:val="6"/>
            <w:tcBorders>
              <w:left w:val="nil"/>
              <w:bottom w:val="single" w:sz="12" w:space="0" w:color="auto"/>
              <w:right w:val="single" w:sz="24" w:space="0" w:color="auto"/>
            </w:tcBorders>
          </w:tcPr>
          <w:p w:rsidR="00092B8B" w:rsidRPr="00C31D67" w:rsidRDefault="00092B8B" w:rsidP="00E031FB">
            <w:pPr>
              <w:rPr>
                <w:rFonts w:ascii="Times New Roman" w:hAnsi="Times New Roman" w:cs="Times New Roman"/>
                <w:sz w:val="24"/>
                <w:szCs w:val="28"/>
                <w:lang w:val="uk-UA"/>
              </w:rPr>
            </w:pPr>
          </w:p>
        </w:tc>
        <w:tc>
          <w:tcPr>
            <w:tcW w:w="1438" w:type="pct"/>
            <w:gridSpan w:val="6"/>
            <w:tcBorders>
              <w:left w:val="single" w:sz="24" w:space="0" w:color="auto"/>
              <w:bottom w:val="single" w:sz="12" w:space="0" w:color="auto"/>
              <w:right w:val="nil"/>
            </w:tcBorders>
          </w:tcPr>
          <w:p w:rsidR="00092B8B" w:rsidRPr="00C31D67" w:rsidRDefault="00092B8B" w:rsidP="00E031FB">
            <w:pPr>
              <w:rPr>
                <w:rFonts w:ascii="Times New Roman" w:hAnsi="Times New Roman" w:cs="Times New Roman"/>
                <w:sz w:val="24"/>
                <w:szCs w:val="28"/>
                <w:lang w:val="uk-UA"/>
              </w:rPr>
            </w:pPr>
          </w:p>
        </w:tc>
        <w:tc>
          <w:tcPr>
            <w:tcW w:w="1117" w:type="pct"/>
            <w:gridSpan w:val="3"/>
            <w:vMerge w:val="restart"/>
            <w:tcBorders>
              <w:top w:val="nil"/>
              <w:left w:val="nil"/>
              <w:right w:val="nil"/>
            </w:tcBorders>
          </w:tcPr>
          <w:p w:rsidR="00092B8B" w:rsidRPr="00C31D67" w:rsidRDefault="00092B8B" w:rsidP="00E031FB">
            <w:pPr>
              <w:rPr>
                <w:rFonts w:ascii="Times New Roman" w:hAnsi="Times New Roman" w:cs="Times New Roman"/>
                <w:sz w:val="24"/>
                <w:szCs w:val="28"/>
                <w:lang w:val="uk-UA"/>
              </w:rPr>
            </w:pPr>
          </w:p>
        </w:tc>
      </w:tr>
      <w:tr w:rsidR="00092B8B" w:rsidRPr="008A37AE" w:rsidTr="00E031FB">
        <w:tc>
          <w:tcPr>
            <w:tcW w:w="880" w:type="pct"/>
            <w:gridSpan w:val="3"/>
            <w:vMerge/>
            <w:tcBorders>
              <w:top w:val="nil"/>
              <w:left w:val="nil"/>
              <w:bottom w:val="single" w:sz="12" w:space="0" w:color="auto"/>
              <w:right w:val="single" w:sz="12" w:space="0" w:color="auto"/>
            </w:tcBorders>
          </w:tcPr>
          <w:p w:rsidR="00092B8B" w:rsidRPr="00C31D67" w:rsidRDefault="00092B8B" w:rsidP="00E031FB">
            <w:pPr>
              <w:rPr>
                <w:rFonts w:ascii="Times New Roman" w:hAnsi="Times New Roman" w:cs="Times New Roman"/>
                <w:sz w:val="24"/>
                <w:szCs w:val="28"/>
                <w:lang w:val="uk-UA"/>
              </w:rPr>
            </w:pPr>
          </w:p>
        </w:tc>
        <w:tc>
          <w:tcPr>
            <w:tcW w:w="1256" w:type="pct"/>
            <w:gridSpan w:val="4"/>
            <w:tcBorders>
              <w:top w:val="single" w:sz="24" w:space="0" w:color="auto"/>
              <w:left w:val="single" w:sz="12" w:space="0" w:color="auto"/>
              <w:bottom w:val="single" w:sz="12" w:space="0" w:color="auto"/>
              <w:right w:val="nil"/>
            </w:tcBorders>
          </w:tcPr>
          <w:p w:rsidR="00092B8B" w:rsidRPr="00C31D67" w:rsidRDefault="00092B8B" w:rsidP="00E031FB">
            <w:pPr>
              <w:rPr>
                <w:rFonts w:ascii="Times New Roman" w:hAnsi="Times New Roman" w:cs="Times New Roman"/>
                <w:sz w:val="24"/>
                <w:szCs w:val="28"/>
                <w:lang w:val="uk-UA"/>
              </w:rPr>
            </w:pPr>
          </w:p>
        </w:tc>
        <w:tc>
          <w:tcPr>
            <w:tcW w:w="658" w:type="pct"/>
            <w:gridSpan w:val="4"/>
            <w:vMerge w:val="restart"/>
            <w:tcBorders>
              <w:top w:val="single" w:sz="24" w:space="0" w:color="auto"/>
              <w:left w:val="nil"/>
              <w:right w:val="nil"/>
            </w:tcBorders>
          </w:tcPr>
          <w:p w:rsidR="00092B8B" w:rsidRPr="00C31D67" w:rsidRDefault="00092B8B" w:rsidP="00E031FB">
            <w:pPr>
              <w:rPr>
                <w:rFonts w:ascii="Times New Roman" w:hAnsi="Times New Roman" w:cs="Times New Roman"/>
                <w:sz w:val="24"/>
                <w:szCs w:val="28"/>
                <w:lang w:val="uk-UA"/>
              </w:rPr>
            </w:pPr>
          </w:p>
        </w:tc>
        <w:tc>
          <w:tcPr>
            <w:tcW w:w="1089" w:type="pct"/>
            <w:gridSpan w:val="4"/>
            <w:tcBorders>
              <w:top w:val="single" w:sz="24" w:space="0" w:color="auto"/>
              <w:left w:val="nil"/>
              <w:bottom w:val="single" w:sz="12" w:space="0" w:color="auto"/>
              <w:right w:val="single" w:sz="24" w:space="0" w:color="auto"/>
            </w:tcBorders>
          </w:tcPr>
          <w:p w:rsidR="00092B8B" w:rsidRPr="00C31D67" w:rsidRDefault="00092B8B" w:rsidP="00E031FB">
            <w:pPr>
              <w:rPr>
                <w:rFonts w:ascii="Times New Roman" w:hAnsi="Times New Roman" w:cs="Times New Roman"/>
                <w:sz w:val="24"/>
                <w:szCs w:val="28"/>
                <w:lang w:val="uk-UA"/>
              </w:rPr>
            </w:pPr>
          </w:p>
        </w:tc>
        <w:tc>
          <w:tcPr>
            <w:tcW w:w="1117" w:type="pct"/>
            <w:gridSpan w:val="3"/>
            <w:vMerge/>
            <w:tcBorders>
              <w:top w:val="nil"/>
              <w:left w:val="single" w:sz="24" w:space="0" w:color="auto"/>
              <w:bottom w:val="single" w:sz="12" w:space="0" w:color="auto"/>
              <w:right w:val="nil"/>
            </w:tcBorders>
          </w:tcPr>
          <w:p w:rsidR="00092B8B" w:rsidRPr="00C31D67" w:rsidRDefault="00092B8B" w:rsidP="00E031FB">
            <w:pPr>
              <w:rPr>
                <w:rFonts w:ascii="Times New Roman" w:hAnsi="Times New Roman" w:cs="Times New Roman"/>
                <w:sz w:val="24"/>
                <w:szCs w:val="28"/>
                <w:lang w:val="uk-UA"/>
              </w:rPr>
            </w:pPr>
          </w:p>
        </w:tc>
      </w:tr>
      <w:tr w:rsidR="00092B8B" w:rsidTr="00E031FB">
        <w:trPr>
          <w:trHeight w:val="809"/>
        </w:trPr>
        <w:tc>
          <w:tcPr>
            <w:tcW w:w="2136" w:type="pct"/>
            <w:gridSpan w:val="7"/>
            <w:tcBorders>
              <w:top w:val="single" w:sz="12" w:space="0" w:color="auto"/>
              <w:left w:val="single" w:sz="12" w:space="0" w:color="auto"/>
              <w:bottom w:val="single" w:sz="12" w:space="0" w:color="auto"/>
              <w:right w:val="single" w:sz="12" w:space="0" w:color="auto"/>
            </w:tcBorders>
            <w:vAlign w:val="center"/>
          </w:tcPr>
          <w:p w:rsidR="00092B8B" w:rsidRPr="00092B8B" w:rsidRDefault="00092B8B" w:rsidP="00E031FB">
            <w:pPr>
              <w:jc w:val="center"/>
              <w:rPr>
                <w:rFonts w:ascii="Times New Roman" w:hAnsi="Times New Roman" w:cs="Times New Roman"/>
                <w:sz w:val="24"/>
                <w:szCs w:val="28"/>
                <w:lang w:val="en-US"/>
              </w:rPr>
            </w:pPr>
            <w:r w:rsidRPr="00092B8B">
              <w:rPr>
                <w:rFonts w:ascii="Times New Roman" w:hAnsi="Times New Roman" w:cs="Times New Roman"/>
                <w:b/>
                <w:sz w:val="24"/>
                <w:szCs w:val="28"/>
                <w:lang w:val="uk-UA"/>
              </w:rPr>
              <w:t>A2 – Direktverwendung auf der Baustelle</w:t>
            </w:r>
          </w:p>
        </w:tc>
        <w:tc>
          <w:tcPr>
            <w:tcW w:w="658" w:type="pct"/>
            <w:gridSpan w:val="4"/>
            <w:vMerge/>
            <w:tcBorders>
              <w:bottom w:val="nil"/>
              <w:right w:val="single" w:sz="12" w:space="0" w:color="auto"/>
            </w:tcBorders>
            <w:vAlign w:val="center"/>
          </w:tcPr>
          <w:p w:rsidR="00092B8B" w:rsidRPr="00C31D67" w:rsidRDefault="00092B8B" w:rsidP="00E031FB">
            <w:pPr>
              <w:jc w:val="center"/>
              <w:rPr>
                <w:rFonts w:ascii="Times New Roman" w:hAnsi="Times New Roman" w:cs="Times New Roman"/>
                <w:sz w:val="24"/>
                <w:szCs w:val="28"/>
                <w:lang w:val="uk-UA"/>
              </w:rPr>
            </w:pPr>
          </w:p>
        </w:tc>
        <w:tc>
          <w:tcPr>
            <w:tcW w:w="2206" w:type="pct"/>
            <w:gridSpan w:val="7"/>
            <w:tcBorders>
              <w:top w:val="single" w:sz="12" w:space="0" w:color="auto"/>
              <w:left w:val="single" w:sz="12" w:space="0" w:color="auto"/>
              <w:bottom w:val="single" w:sz="12" w:space="0" w:color="auto"/>
              <w:right w:val="single" w:sz="12" w:space="0" w:color="auto"/>
            </w:tcBorders>
            <w:vAlign w:val="center"/>
          </w:tcPr>
          <w:p w:rsidR="00092B8B" w:rsidRPr="00C8409B" w:rsidRDefault="00092B8B" w:rsidP="00E031FB">
            <w:pPr>
              <w:jc w:val="center"/>
              <w:rPr>
                <w:rFonts w:ascii="Times New Roman" w:hAnsi="Times New Roman" w:cs="Times New Roman"/>
                <w:b/>
                <w:sz w:val="24"/>
                <w:szCs w:val="28"/>
                <w:lang w:val="uk-UA"/>
              </w:rPr>
            </w:pPr>
            <w:r w:rsidRPr="00092B8B">
              <w:rPr>
                <w:rFonts w:ascii="Times New Roman" w:hAnsi="Times New Roman" w:cs="Times New Roman"/>
                <w:b/>
                <w:sz w:val="24"/>
                <w:szCs w:val="28"/>
                <w:lang w:val="uk-UA"/>
              </w:rPr>
              <w:t>A3 – Weiterverarbeitung</w:t>
            </w:r>
          </w:p>
        </w:tc>
      </w:tr>
      <w:tr w:rsidR="00092B8B" w:rsidTr="00E031FB">
        <w:trPr>
          <w:gridBefore w:val="14"/>
          <w:wBefore w:w="3534" w:type="pct"/>
        </w:trPr>
        <w:tc>
          <w:tcPr>
            <w:tcW w:w="1466" w:type="pct"/>
            <w:gridSpan w:val="4"/>
            <w:tcBorders>
              <w:left w:val="single" w:sz="24" w:space="0" w:color="auto"/>
              <w:bottom w:val="nil"/>
              <w:right w:val="nil"/>
            </w:tcBorders>
          </w:tcPr>
          <w:p w:rsidR="00092B8B" w:rsidRPr="00C31D67" w:rsidRDefault="00092B8B" w:rsidP="00E031FB">
            <w:pPr>
              <w:rPr>
                <w:rFonts w:ascii="Times New Roman" w:hAnsi="Times New Roman" w:cs="Times New Roman"/>
                <w:sz w:val="24"/>
                <w:szCs w:val="28"/>
                <w:lang w:val="uk-UA"/>
              </w:rPr>
            </w:pPr>
          </w:p>
        </w:tc>
      </w:tr>
      <w:tr w:rsidR="00092B8B" w:rsidTr="00E031FB">
        <w:tc>
          <w:tcPr>
            <w:tcW w:w="763" w:type="pct"/>
            <w:gridSpan w:val="2"/>
            <w:tcBorders>
              <w:top w:val="nil"/>
              <w:left w:val="nil"/>
              <w:bottom w:val="single" w:sz="12" w:space="0" w:color="auto"/>
              <w:right w:val="single" w:sz="12" w:space="0" w:color="auto"/>
            </w:tcBorders>
          </w:tcPr>
          <w:p w:rsidR="00092B8B" w:rsidRPr="00C31D67" w:rsidRDefault="00092B8B" w:rsidP="00E031FB">
            <w:pPr>
              <w:rPr>
                <w:rFonts w:ascii="Times New Roman" w:hAnsi="Times New Roman" w:cs="Times New Roman"/>
                <w:sz w:val="24"/>
                <w:szCs w:val="28"/>
                <w:lang w:val="uk-UA"/>
              </w:rPr>
            </w:pPr>
          </w:p>
        </w:tc>
        <w:tc>
          <w:tcPr>
            <w:tcW w:w="1823" w:type="pct"/>
            <w:gridSpan w:val="8"/>
            <w:tcBorders>
              <w:top w:val="single" w:sz="24" w:space="0" w:color="auto"/>
              <w:left w:val="single" w:sz="12" w:space="0" w:color="auto"/>
              <w:bottom w:val="nil"/>
              <w:right w:val="single" w:sz="12" w:space="0" w:color="auto"/>
            </w:tcBorders>
          </w:tcPr>
          <w:p w:rsidR="00092B8B" w:rsidRPr="00C31D67" w:rsidRDefault="00092B8B" w:rsidP="00E031FB">
            <w:pPr>
              <w:rPr>
                <w:rFonts w:ascii="Times New Roman" w:hAnsi="Times New Roman" w:cs="Times New Roman"/>
                <w:sz w:val="24"/>
                <w:szCs w:val="28"/>
                <w:lang w:val="uk-UA"/>
              </w:rPr>
            </w:pPr>
          </w:p>
        </w:tc>
        <w:tc>
          <w:tcPr>
            <w:tcW w:w="1757" w:type="pct"/>
            <w:gridSpan w:val="6"/>
            <w:tcBorders>
              <w:top w:val="single" w:sz="24" w:space="0" w:color="auto"/>
              <w:left w:val="single" w:sz="12" w:space="0" w:color="auto"/>
              <w:bottom w:val="nil"/>
              <w:right w:val="single" w:sz="12" w:space="0" w:color="auto"/>
            </w:tcBorders>
          </w:tcPr>
          <w:p w:rsidR="00092B8B" w:rsidRPr="00C31D67" w:rsidRDefault="00092B8B" w:rsidP="00E031FB">
            <w:pPr>
              <w:rPr>
                <w:rFonts w:ascii="Times New Roman" w:hAnsi="Times New Roman" w:cs="Times New Roman"/>
                <w:sz w:val="24"/>
                <w:szCs w:val="28"/>
                <w:lang w:val="uk-UA"/>
              </w:rPr>
            </w:pPr>
          </w:p>
        </w:tc>
        <w:tc>
          <w:tcPr>
            <w:tcW w:w="657" w:type="pct"/>
            <w:gridSpan w:val="2"/>
            <w:tcBorders>
              <w:top w:val="nil"/>
              <w:left w:val="single" w:sz="12" w:space="0" w:color="auto"/>
              <w:bottom w:val="single" w:sz="12" w:space="0" w:color="auto"/>
              <w:right w:val="nil"/>
            </w:tcBorders>
          </w:tcPr>
          <w:p w:rsidR="00092B8B" w:rsidRPr="00C31D67" w:rsidRDefault="00092B8B" w:rsidP="00E031FB">
            <w:pPr>
              <w:rPr>
                <w:rFonts w:ascii="Times New Roman" w:hAnsi="Times New Roman" w:cs="Times New Roman"/>
                <w:sz w:val="24"/>
                <w:szCs w:val="28"/>
                <w:lang w:val="uk-UA"/>
              </w:rPr>
            </w:pPr>
          </w:p>
        </w:tc>
      </w:tr>
      <w:tr w:rsidR="00092B8B" w:rsidTr="005D29C7">
        <w:trPr>
          <w:trHeight w:val="5169"/>
        </w:trPr>
        <w:tc>
          <w:tcPr>
            <w:tcW w:w="1467" w:type="pct"/>
            <w:gridSpan w:val="4"/>
            <w:tcBorders>
              <w:top w:val="single" w:sz="12" w:space="0" w:color="auto"/>
              <w:left w:val="single" w:sz="12" w:space="0" w:color="auto"/>
              <w:bottom w:val="single" w:sz="12" w:space="0" w:color="auto"/>
              <w:right w:val="single" w:sz="12" w:space="0" w:color="auto"/>
            </w:tcBorders>
            <w:tcMar>
              <w:top w:w="142" w:type="dxa"/>
              <w:left w:w="142" w:type="dxa"/>
              <w:bottom w:w="142" w:type="dxa"/>
              <w:right w:w="142" w:type="dxa"/>
            </w:tcMar>
          </w:tcPr>
          <w:p w:rsidR="00092B8B" w:rsidRDefault="00092B8B" w:rsidP="00092B8B">
            <w:pPr>
              <w:jc w:val="center"/>
              <w:rPr>
                <w:rFonts w:ascii="Times New Roman" w:hAnsi="Times New Roman" w:cs="Times New Roman"/>
                <w:b/>
                <w:sz w:val="24"/>
                <w:szCs w:val="28"/>
                <w:lang w:val="uk-UA"/>
              </w:rPr>
            </w:pPr>
            <w:r w:rsidRPr="00092B8B">
              <w:rPr>
                <w:rFonts w:ascii="Times New Roman" w:hAnsi="Times New Roman" w:cs="Times New Roman"/>
                <w:b/>
                <w:sz w:val="24"/>
                <w:szCs w:val="28"/>
                <w:lang w:val="uk-UA"/>
              </w:rPr>
              <w:t>Werkgemischte Gips-Trockenmörtel</w:t>
            </w:r>
          </w:p>
          <w:p w:rsidR="00092B8B" w:rsidRPr="00092B8B" w:rsidRDefault="00092B8B" w:rsidP="00092B8B">
            <w:pPr>
              <w:jc w:val="center"/>
              <w:rPr>
                <w:rFonts w:ascii="Times New Roman" w:hAnsi="Times New Roman" w:cs="Times New Roman"/>
                <w:b/>
                <w:sz w:val="24"/>
                <w:szCs w:val="28"/>
                <w:lang w:val="uk-UA"/>
              </w:rPr>
            </w:pPr>
          </w:p>
          <w:p w:rsidR="00092B8B" w:rsidRPr="005D29C7" w:rsidRDefault="00092B8B" w:rsidP="005D29C7">
            <w:pPr>
              <w:spacing w:after="120"/>
              <w:rPr>
                <w:rFonts w:ascii="Times New Roman" w:hAnsi="Times New Roman" w:cs="Times New Roman"/>
                <w:szCs w:val="28"/>
                <w:lang w:val="uk-UA"/>
              </w:rPr>
            </w:pPr>
            <w:r w:rsidRPr="005D29C7">
              <w:rPr>
                <w:rFonts w:ascii="Times New Roman" w:hAnsi="Times New Roman" w:cs="Times New Roman"/>
                <w:szCs w:val="28"/>
                <w:lang w:val="uk-UA"/>
              </w:rPr>
              <w:t>B1 – Gips-Putztrockenmörtel</w:t>
            </w:r>
          </w:p>
          <w:p w:rsidR="00092B8B" w:rsidRPr="005D29C7" w:rsidRDefault="00092B8B" w:rsidP="005D29C7">
            <w:pPr>
              <w:spacing w:after="120"/>
              <w:rPr>
                <w:rFonts w:ascii="Times New Roman" w:hAnsi="Times New Roman" w:cs="Times New Roman"/>
                <w:szCs w:val="28"/>
                <w:lang w:val="uk-UA"/>
              </w:rPr>
            </w:pPr>
            <w:r w:rsidRPr="005D29C7">
              <w:rPr>
                <w:rFonts w:ascii="Times New Roman" w:hAnsi="Times New Roman" w:cs="Times New Roman"/>
                <w:szCs w:val="28"/>
                <w:lang w:val="uk-UA"/>
              </w:rPr>
              <w:t>B2 – gipshaltiger Putztrockenmörtel</w:t>
            </w:r>
          </w:p>
          <w:p w:rsidR="00092B8B" w:rsidRPr="005D29C7" w:rsidRDefault="00092B8B" w:rsidP="005D29C7">
            <w:pPr>
              <w:spacing w:after="120"/>
              <w:rPr>
                <w:rFonts w:ascii="Times New Roman" w:hAnsi="Times New Roman" w:cs="Times New Roman"/>
                <w:szCs w:val="28"/>
                <w:lang w:val="uk-UA"/>
              </w:rPr>
            </w:pPr>
            <w:r w:rsidRPr="005D29C7">
              <w:rPr>
                <w:rFonts w:ascii="Times New Roman" w:hAnsi="Times New Roman" w:cs="Times New Roman"/>
                <w:szCs w:val="28"/>
                <w:lang w:val="uk-UA"/>
              </w:rPr>
              <w:t>B3 – Gipskalk-Putztrockenmörtel</w:t>
            </w:r>
          </w:p>
          <w:p w:rsidR="00092B8B" w:rsidRPr="005D29C7" w:rsidRDefault="00092B8B" w:rsidP="005D29C7">
            <w:pPr>
              <w:spacing w:after="120"/>
              <w:rPr>
                <w:rFonts w:ascii="Times New Roman" w:hAnsi="Times New Roman" w:cs="Times New Roman"/>
                <w:szCs w:val="28"/>
                <w:lang w:val="uk-UA"/>
              </w:rPr>
            </w:pPr>
            <w:r w:rsidRPr="005D29C7">
              <w:rPr>
                <w:rFonts w:ascii="Times New Roman" w:hAnsi="Times New Roman" w:cs="Times New Roman"/>
                <w:szCs w:val="28"/>
                <w:lang w:val="uk-UA"/>
              </w:rPr>
              <w:t>B4 – Gipsleicht-Putztrockenmörtel</w:t>
            </w:r>
          </w:p>
          <w:p w:rsidR="00092B8B" w:rsidRPr="005D29C7" w:rsidRDefault="00092B8B" w:rsidP="005D29C7">
            <w:pPr>
              <w:spacing w:after="120"/>
              <w:rPr>
                <w:rFonts w:ascii="Times New Roman" w:hAnsi="Times New Roman" w:cs="Times New Roman"/>
                <w:szCs w:val="28"/>
                <w:lang w:val="uk-UA"/>
              </w:rPr>
            </w:pPr>
            <w:r w:rsidRPr="005D29C7">
              <w:rPr>
                <w:rFonts w:ascii="Times New Roman" w:hAnsi="Times New Roman" w:cs="Times New Roman"/>
                <w:szCs w:val="28"/>
                <w:lang w:val="uk-UA"/>
              </w:rPr>
              <w:t>B5 – gipshaltiger Leicht-Putztrockenmörtel</w:t>
            </w:r>
          </w:p>
          <w:p w:rsidR="00092B8B" w:rsidRPr="005D29C7" w:rsidRDefault="00092B8B" w:rsidP="005D29C7">
            <w:pPr>
              <w:spacing w:after="120"/>
              <w:rPr>
                <w:rFonts w:ascii="Times New Roman" w:hAnsi="Times New Roman" w:cs="Times New Roman"/>
                <w:szCs w:val="28"/>
                <w:lang w:val="uk-UA"/>
              </w:rPr>
            </w:pPr>
            <w:r w:rsidRPr="005D29C7">
              <w:rPr>
                <w:rFonts w:ascii="Times New Roman" w:hAnsi="Times New Roman" w:cs="Times New Roman"/>
                <w:szCs w:val="28"/>
                <w:lang w:val="uk-UA"/>
              </w:rPr>
              <w:t>B6 – Gipskalkleicht-Putztrockenmörtel</w:t>
            </w:r>
          </w:p>
          <w:p w:rsidR="00092B8B" w:rsidRPr="00C31D67" w:rsidRDefault="00092B8B" w:rsidP="005D29C7">
            <w:pPr>
              <w:spacing w:after="120"/>
              <w:rPr>
                <w:rFonts w:ascii="Times New Roman" w:hAnsi="Times New Roman" w:cs="Times New Roman"/>
                <w:sz w:val="24"/>
                <w:szCs w:val="28"/>
                <w:lang w:val="uk-UA"/>
              </w:rPr>
            </w:pPr>
            <w:r w:rsidRPr="005D29C7">
              <w:rPr>
                <w:rFonts w:ascii="Times New Roman" w:hAnsi="Times New Roman" w:cs="Times New Roman"/>
                <w:szCs w:val="28"/>
                <w:lang w:val="uk-UA"/>
              </w:rPr>
              <w:t>B7 – Gipstrockenmörtel für Putz mit erhöhter Oberflächenhärte</w:t>
            </w:r>
          </w:p>
        </w:tc>
        <w:tc>
          <w:tcPr>
            <w:tcW w:w="267" w:type="pct"/>
            <w:gridSpan w:val="2"/>
            <w:tcBorders>
              <w:top w:val="nil"/>
              <w:left w:val="single" w:sz="12" w:space="0" w:color="auto"/>
              <w:bottom w:val="nil"/>
              <w:right w:val="single" w:sz="12" w:space="0" w:color="auto"/>
            </w:tcBorders>
            <w:tcMar>
              <w:top w:w="142" w:type="dxa"/>
              <w:left w:w="142" w:type="dxa"/>
              <w:bottom w:w="142" w:type="dxa"/>
              <w:right w:w="142" w:type="dxa"/>
            </w:tcMar>
          </w:tcPr>
          <w:p w:rsidR="00092B8B" w:rsidRPr="00C31D67" w:rsidRDefault="00092B8B" w:rsidP="00E031FB">
            <w:pPr>
              <w:rPr>
                <w:rFonts w:ascii="Times New Roman" w:hAnsi="Times New Roman" w:cs="Times New Roman"/>
                <w:sz w:val="24"/>
                <w:szCs w:val="28"/>
                <w:lang w:val="uk-UA"/>
              </w:rPr>
            </w:pPr>
          </w:p>
        </w:tc>
        <w:tc>
          <w:tcPr>
            <w:tcW w:w="1466" w:type="pct"/>
            <w:gridSpan w:val="6"/>
            <w:tcBorders>
              <w:top w:val="single" w:sz="12" w:space="0" w:color="auto"/>
              <w:left w:val="single" w:sz="12" w:space="0" w:color="auto"/>
              <w:bottom w:val="single" w:sz="12" w:space="0" w:color="auto"/>
              <w:right w:val="single" w:sz="12" w:space="0" w:color="auto"/>
            </w:tcBorders>
            <w:tcMar>
              <w:top w:w="142" w:type="dxa"/>
              <w:left w:w="142" w:type="dxa"/>
              <w:bottom w:w="142" w:type="dxa"/>
              <w:right w:w="142" w:type="dxa"/>
            </w:tcMar>
          </w:tcPr>
          <w:p w:rsidR="00092B8B" w:rsidRPr="00092B8B" w:rsidRDefault="00092B8B" w:rsidP="00092B8B">
            <w:pPr>
              <w:jc w:val="center"/>
              <w:rPr>
                <w:rFonts w:ascii="Times New Roman" w:hAnsi="Times New Roman" w:cs="Times New Roman"/>
                <w:b/>
                <w:sz w:val="24"/>
                <w:szCs w:val="28"/>
                <w:lang w:val="uk-UA"/>
              </w:rPr>
            </w:pPr>
            <w:r w:rsidRPr="00092B8B">
              <w:rPr>
                <w:rFonts w:ascii="Times New Roman" w:hAnsi="Times New Roman" w:cs="Times New Roman"/>
                <w:b/>
                <w:sz w:val="24"/>
                <w:szCs w:val="28"/>
                <w:lang w:val="uk-UA"/>
              </w:rPr>
              <w:t>Gips-Trockenmörtel für</w:t>
            </w:r>
          </w:p>
          <w:p w:rsidR="00092B8B" w:rsidRDefault="00092B8B" w:rsidP="00092B8B">
            <w:pPr>
              <w:jc w:val="center"/>
              <w:rPr>
                <w:rFonts w:ascii="Times New Roman" w:hAnsi="Times New Roman" w:cs="Times New Roman"/>
                <w:b/>
                <w:sz w:val="24"/>
                <w:szCs w:val="28"/>
                <w:lang w:val="uk-UA"/>
              </w:rPr>
            </w:pPr>
            <w:r w:rsidRPr="00092B8B">
              <w:rPr>
                <w:rFonts w:ascii="Times New Roman" w:hAnsi="Times New Roman" w:cs="Times New Roman"/>
                <w:b/>
                <w:sz w:val="24"/>
                <w:szCs w:val="28"/>
                <w:lang w:val="uk-UA"/>
              </w:rPr>
              <w:t>besondere Zwecke</w:t>
            </w:r>
          </w:p>
          <w:p w:rsidR="00092B8B" w:rsidRPr="00092B8B" w:rsidRDefault="00092B8B" w:rsidP="00092B8B">
            <w:pPr>
              <w:jc w:val="center"/>
              <w:rPr>
                <w:rFonts w:ascii="Times New Roman" w:hAnsi="Times New Roman" w:cs="Times New Roman"/>
                <w:b/>
                <w:sz w:val="24"/>
                <w:szCs w:val="28"/>
                <w:lang w:val="uk-UA"/>
              </w:rPr>
            </w:pPr>
          </w:p>
          <w:p w:rsidR="00092B8B" w:rsidRPr="00092B8B" w:rsidRDefault="00092B8B" w:rsidP="005D29C7">
            <w:pPr>
              <w:spacing w:after="120"/>
              <w:jc w:val="both"/>
              <w:rPr>
                <w:rFonts w:ascii="Times New Roman" w:hAnsi="Times New Roman" w:cs="Times New Roman"/>
                <w:sz w:val="24"/>
                <w:szCs w:val="28"/>
                <w:lang w:val="uk-UA"/>
              </w:rPr>
            </w:pPr>
            <w:r w:rsidRPr="00092B8B">
              <w:rPr>
                <w:rFonts w:ascii="Times New Roman" w:hAnsi="Times New Roman" w:cs="Times New Roman"/>
                <w:sz w:val="24"/>
                <w:szCs w:val="28"/>
                <w:lang w:val="uk-UA"/>
              </w:rPr>
              <w:t>C1 – Gipstrockenmörtel für</w:t>
            </w:r>
            <w:r w:rsidR="005D29C7">
              <w:rPr>
                <w:rFonts w:ascii="Times New Roman" w:hAnsi="Times New Roman" w:cs="Times New Roman"/>
                <w:sz w:val="24"/>
                <w:szCs w:val="28"/>
                <w:lang w:val="uk-UA"/>
              </w:rPr>
              <w:t xml:space="preserve"> faserverstärkte </w:t>
            </w:r>
            <w:r w:rsidRPr="00092B8B">
              <w:rPr>
                <w:rFonts w:ascii="Times New Roman" w:hAnsi="Times New Roman" w:cs="Times New Roman"/>
                <w:sz w:val="24"/>
                <w:szCs w:val="28"/>
                <w:lang w:val="uk-UA"/>
              </w:rPr>
              <w:t>Gipselemente</w:t>
            </w:r>
          </w:p>
          <w:p w:rsidR="00092B8B" w:rsidRPr="00092B8B" w:rsidRDefault="00092B8B" w:rsidP="005D29C7">
            <w:pPr>
              <w:spacing w:after="120"/>
              <w:jc w:val="both"/>
              <w:rPr>
                <w:rFonts w:ascii="Times New Roman" w:hAnsi="Times New Roman" w:cs="Times New Roman"/>
                <w:sz w:val="24"/>
                <w:szCs w:val="28"/>
                <w:lang w:val="uk-UA"/>
              </w:rPr>
            </w:pPr>
            <w:r w:rsidRPr="00092B8B">
              <w:rPr>
                <w:rFonts w:ascii="Times New Roman" w:hAnsi="Times New Roman" w:cs="Times New Roman"/>
                <w:sz w:val="24"/>
                <w:szCs w:val="28"/>
                <w:lang w:val="uk-UA"/>
              </w:rPr>
              <w:t>C2 – Gipsmauermörtel</w:t>
            </w:r>
          </w:p>
          <w:p w:rsidR="00092B8B" w:rsidRPr="00092B8B" w:rsidRDefault="005D29C7" w:rsidP="005D29C7">
            <w:pPr>
              <w:spacing w:after="120"/>
              <w:jc w:val="both"/>
              <w:rPr>
                <w:rFonts w:ascii="Times New Roman" w:hAnsi="Times New Roman" w:cs="Times New Roman"/>
                <w:sz w:val="24"/>
                <w:szCs w:val="28"/>
                <w:lang w:val="uk-UA"/>
              </w:rPr>
            </w:pPr>
            <w:r>
              <w:rPr>
                <w:rFonts w:ascii="Times New Roman" w:hAnsi="Times New Roman" w:cs="Times New Roman"/>
                <w:sz w:val="24"/>
                <w:szCs w:val="28"/>
                <w:lang w:val="uk-UA"/>
              </w:rPr>
              <w:t xml:space="preserve">C3 – Gipstrockenmörtel für </w:t>
            </w:r>
            <w:r w:rsidR="00092B8B" w:rsidRPr="00092B8B">
              <w:rPr>
                <w:rFonts w:ascii="Times New Roman" w:hAnsi="Times New Roman" w:cs="Times New Roman"/>
                <w:sz w:val="24"/>
                <w:szCs w:val="28"/>
                <w:lang w:val="uk-UA"/>
              </w:rPr>
              <w:t>Akustik-Putze</w:t>
            </w:r>
          </w:p>
          <w:p w:rsidR="00092B8B" w:rsidRPr="00092B8B" w:rsidRDefault="00092B8B" w:rsidP="005D29C7">
            <w:pPr>
              <w:spacing w:after="120"/>
              <w:jc w:val="both"/>
              <w:rPr>
                <w:rFonts w:ascii="Times New Roman" w:hAnsi="Times New Roman" w:cs="Times New Roman"/>
                <w:sz w:val="24"/>
                <w:szCs w:val="28"/>
                <w:lang w:val="uk-UA"/>
              </w:rPr>
            </w:pPr>
            <w:r w:rsidRPr="00092B8B">
              <w:rPr>
                <w:rFonts w:ascii="Times New Roman" w:hAnsi="Times New Roman" w:cs="Times New Roman"/>
                <w:sz w:val="24"/>
                <w:szCs w:val="28"/>
                <w:lang w:val="uk-UA"/>
              </w:rPr>
              <w:t>C4 – Gipstro</w:t>
            </w:r>
            <w:r w:rsidR="005D29C7">
              <w:rPr>
                <w:rFonts w:ascii="Times New Roman" w:hAnsi="Times New Roman" w:cs="Times New Roman"/>
                <w:sz w:val="24"/>
                <w:szCs w:val="28"/>
                <w:lang w:val="uk-UA"/>
              </w:rPr>
              <w:t xml:space="preserve">ckenmörtel für </w:t>
            </w:r>
            <w:r w:rsidRPr="00092B8B">
              <w:rPr>
                <w:rFonts w:ascii="Times New Roman" w:hAnsi="Times New Roman" w:cs="Times New Roman"/>
                <w:sz w:val="24"/>
                <w:szCs w:val="28"/>
                <w:lang w:val="uk-UA"/>
              </w:rPr>
              <w:t>Wärmedämm-Putze</w:t>
            </w:r>
          </w:p>
          <w:p w:rsidR="00092B8B" w:rsidRPr="00092B8B" w:rsidRDefault="005D29C7" w:rsidP="005D29C7">
            <w:pPr>
              <w:spacing w:after="120"/>
              <w:jc w:val="both"/>
              <w:rPr>
                <w:rFonts w:ascii="Times New Roman" w:hAnsi="Times New Roman" w:cs="Times New Roman"/>
                <w:sz w:val="24"/>
                <w:szCs w:val="28"/>
                <w:lang w:val="uk-UA"/>
              </w:rPr>
            </w:pPr>
            <w:r>
              <w:rPr>
                <w:rFonts w:ascii="Times New Roman" w:hAnsi="Times New Roman" w:cs="Times New Roman"/>
                <w:sz w:val="24"/>
                <w:szCs w:val="28"/>
                <w:lang w:val="uk-UA"/>
              </w:rPr>
              <w:t xml:space="preserve">C5 – Gipstrockenmörtel für </w:t>
            </w:r>
            <w:r w:rsidR="00092B8B" w:rsidRPr="00092B8B">
              <w:rPr>
                <w:rFonts w:ascii="Times New Roman" w:hAnsi="Times New Roman" w:cs="Times New Roman"/>
                <w:sz w:val="24"/>
                <w:szCs w:val="28"/>
                <w:lang w:val="uk-UA"/>
              </w:rPr>
              <w:t>Brandschutzputze</w:t>
            </w:r>
          </w:p>
          <w:p w:rsidR="00092B8B" w:rsidRPr="00C31D67" w:rsidRDefault="005D29C7" w:rsidP="005D29C7">
            <w:pPr>
              <w:spacing w:after="120"/>
              <w:jc w:val="both"/>
              <w:rPr>
                <w:rFonts w:ascii="Times New Roman" w:hAnsi="Times New Roman" w:cs="Times New Roman"/>
                <w:sz w:val="24"/>
                <w:szCs w:val="28"/>
                <w:lang w:val="uk-UA"/>
              </w:rPr>
            </w:pPr>
            <w:r>
              <w:rPr>
                <w:rFonts w:ascii="Times New Roman" w:hAnsi="Times New Roman" w:cs="Times New Roman"/>
                <w:sz w:val="24"/>
                <w:szCs w:val="28"/>
                <w:lang w:val="uk-UA"/>
              </w:rPr>
              <w:t xml:space="preserve">C6 – Gipstrockenmörtel für </w:t>
            </w:r>
            <w:r w:rsidR="00092B8B" w:rsidRPr="00092B8B">
              <w:rPr>
                <w:rFonts w:ascii="Times New Roman" w:hAnsi="Times New Roman" w:cs="Times New Roman"/>
                <w:sz w:val="24"/>
                <w:szCs w:val="28"/>
                <w:lang w:val="uk-UA"/>
              </w:rPr>
              <w:t>Dünnlagen-Putze</w:t>
            </w:r>
          </w:p>
        </w:tc>
        <w:tc>
          <w:tcPr>
            <w:tcW w:w="334" w:type="pct"/>
            <w:gridSpan w:val="2"/>
            <w:tcBorders>
              <w:top w:val="nil"/>
              <w:left w:val="single" w:sz="12" w:space="0" w:color="auto"/>
              <w:bottom w:val="nil"/>
              <w:right w:val="single" w:sz="12" w:space="0" w:color="auto"/>
            </w:tcBorders>
            <w:tcMar>
              <w:top w:w="142" w:type="dxa"/>
              <w:left w:w="142" w:type="dxa"/>
              <w:bottom w:w="142" w:type="dxa"/>
              <w:right w:w="142" w:type="dxa"/>
            </w:tcMar>
          </w:tcPr>
          <w:p w:rsidR="00092B8B" w:rsidRPr="00C31D67" w:rsidRDefault="00092B8B" w:rsidP="00E031FB">
            <w:pPr>
              <w:rPr>
                <w:rFonts w:ascii="Times New Roman" w:hAnsi="Times New Roman" w:cs="Times New Roman"/>
                <w:sz w:val="24"/>
                <w:szCs w:val="28"/>
                <w:lang w:val="uk-UA"/>
              </w:rPr>
            </w:pPr>
          </w:p>
        </w:tc>
        <w:tc>
          <w:tcPr>
            <w:tcW w:w="1466" w:type="pct"/>
            <w:gridSpan w:val="4"/>
            <w:tcBorders>
              <w:top w:val="single" w:sz="12" w:space="0" w:color="auto"/>
              <w:left w:val="single" w:sz="12" w:space="0" w:color="auto"/>
              <w:bottom w:val="single" w:sz="12" w:space="0" w:color="auto"/>
              <w:right w:val="single" w:sz="12" w:space="0" w:color="auto"/>
            </w:tcBorders>
            <w:tcMar>
              <w:top w:w="142" w:type="dxa"/>
              <w:left w:w="142" w:type="dxa"/>
              <w:bottom w:w="142" w:type="dxa"/>
              <w:right w:w="142" w:type="dxa"/>
            </w:tcMar>
          </w:tcPr>
          <w:p w:rsidR="00092B8B" w:rsidRPr="00092B8B" w:rsidRDefault="00092B8B" w:rsidP="00092B8B">
            <w:pPr>
              <w:jc w:val="center"/>
              <w:rPr>
                <w:rFonts w:ascii="Times New Roman" w:hAnsi="Times New Roman" w:cs="Times New Roman"/>
                <w:b/>
                <w:sz w:val="24"/>
                <w:szCs w:val="28"/>
                <w:lang w:val="uk-UA"/>
              </w:rPr>
            </w:pPr>
            <w:r w:rsidRPr="00092B8B">
              <w:rPr>
                <w:rFonts w:ascii="Times New Roman" w:hAnsi="Times New Roman" w:cs="Times New Roman"/>
                <w:b/>
                <w:sz w:val="24"/>
                <w:szCs w:val="28"/>
                <w:lang w:val="uk-UA"/>
              </w:rPr>
              <w:t>Vorgefertigte Elemente</w:t>
            </w:r>
          </w:p>
          <w:p w:rsidR="00092B8B" w:rsidRDefault="00092B8B" w:rsidP="00092B8B">
            <w:pPr>
              <w:rPr>
                <w:rFonts w:ascii="Times New Roman" w:hAnsi="Times New Roman" w:cs="Times New Roman"/>
                <w:b/>
                <w:sz w:val="24"/>
                <w:szCs w:val="28"/>
                <w:lang w:val="uk-UA"/>
              </w:rPr>
            </w:pPr>
            <w:r w:rsidRPr="00092B8B">
              <w:rPr>
                <w:rFonts w:ascii="Times New Roman" w:hAnsi="Times New Roman" w:cs="Times New Roman"/>
                <w:b/>
                <w:sz w:val="24"/>
                <w:szCs w:val="28"/>
                <w:lang w:val="uk-UA"/>
              </w:rPr>
              <w:t>z. B. :</w:t>
            </w:r>
          </w:p>
          <w:p w:rsidR="00092B8B" w:rsidRPr="00092B8B" w:rsidRDefault="00092B8B" w:rsidP="00092B8B">
            <w:pPr>
              <w:rPr>
                <w:rFonts w:ascii="Times New Roman" w:hAnsi="Times New Roman" w:cs="Times New Roman"/>
                <w:sz w:val="12"/>
                <w:szCs w:val="28"/>
                <w:lang w:val="uk-UA"/>
              </w:rPr>
            </w:pPr>
          </w:p>
          <w:p w:rsidR="00092B8B" w:rsidRDefault="00092B8B" w:rsidP="005D29C7">
            <w:pPr>
              <w:rPr>
                <w:rFonts w:ascii="Times New Roman" w:hAnsi="Times New Roman" w:cs="Times New Roman"/>
                <w:sz w:val="24"/>
                <w:szCs w:val="28"/>
                <w:lang w:val="uk-UA"/>
              </w:rPr>
            </w:pPr>
            <w:r w:rsidRPr="00092B8B">
              <w:rPr>
                <w:rFonts w:ascii="Times New Roman" w:hAnsi="Times New Roman" w:cs="Times New Roman"/>
                <w:sz w:val="24"/>
                <w:szCs w:val="28"/>
                <w:lang w:val="uk-UA"/>
              </w:rPr>
              <w:t>– Gipsplatten</w:t>
            </w:r>
          </w:p>
          <w:p w:rsidR="005D29C7" w:rsidRPr="00092B8B" w:rsidRDefault="005D29C7" w:rsidP="005D29C7">
            <w:pPr>
              <w:rPr>
                <w:rFonts w:ascii="Times New Roman" w:hAnsi="Times New Roman" w:cs="Times New Roman"/>
                <w:sz w:val="24"/>
                <w:szCs w:val="28"/>
                <w:lang w:val="uk-UA"/>
              </w:rPr>
            </w:pPr>
          </w:p>
          <w:p w:rsidR="00092B8B" w:rsidRDefault="00092B8B" w:rsidP="005D29C7">
            <w:pPr>
              <w:rPr>
                <w:rFonts w:ascii="Times New Roman" w:hAnsi="Times New Roman" w:cs="Times New Roman"/>
                <w:sz w:val="24"/>
                <w:szCs w:val="28"/>
                <w:lang w:val="uk-UA"/>
              </w:rPr>
            </w:pPr>
            <w:r w:rsidRPr="00092B8B">
              <w:rPr>
                <w:rFonts w:ascii="Times New Roman" w:hAnsi="Times New Roman" w:cs="Times New Roman"/>
                <w:sz w:val="24"/>
                <w:szCs w:val="28"/>
                <w:lang w:val="uk-UA"/>
              </w:rPr>
              <w:t>– Gips-Wandbauplatten</w:t>
            </w:r>
          </w:p>
          <w:p w:rsidR="005D29C7" w:rsidRPr="00092B8B" w:rsidRDefault="005D29C7" w:rsidP="005D29C7">
            <w:pPr>
              <w:rPr>
                <w:rFonts w:ascii="Times New Roman" w:hAnsi="Times New Roman" w:cs="Times New Roman"/>
                <w:sz w:val="24"/>
                <w:szCs w:val="28"/>
                <w:lang w:val="uk-UA"/>
              </w:rPr>
            </w:pPr>
          </w:p>
          <w:p w:rsidR="00092B8B" w:rsidRPr="00092B8B" w:rsidRDefault="00092B8B" w:rsidP="005D29C7">
            <w:pPr>
              <w:rPr>
                <w:rFonts w:ascii="Times New Roman" w:hAnsi="Times New Roman" w:cs="Times New Roman"/>
                <w:sz w:val="24"/>
                <w:szCs w:val="28"/>
                <w:lang w:val="uk-UA"/>
              </w:rPr>
            </w:pPr>
            <w:r w:rsidRPr="00092B8B">
              <w:rPr>
                <w:rFonts w:ascii="Times New Roman" w:hAnsi="Times New Roman" w:cs="Times New Roman"/>
                <w:sz w:val="24"/>
                <w:szCs w:val="28"/>
                <w:lang w:val="uk-UA"/>
              </w:rPr>
              <w:t>– Faserverstärkte Gips-</w:t>
            </w:r>
          </w:p>
          <w:p w:rsidR="00092B8B" w:rsidRDefault="00092B8B" w:rsidP="005D29C7">
            <w:pPr>
              <w:rPr>
                <w:rFonts w:ascii="Times New Roman" w:hAnsi="Times New Roman" w:cs="Times New Roman"/>
                <w:sz w:val="24"/>
                <w:szCs w:val="28"/>
                <w:lang w:val="uk-UA"/>
              </w:rPr>
            </w:pPr>
            <w:r w:rsidRPr="00092B8B">
              <w:rPr>
                <w:rFonts w:ascii="Times New Roman" w:hAnsi="Times New Roman" w:cs="Times New Roman"/>
                <w:sz w:val="24"/>
                <w:szCs w:val="28"/>
                <w:lang w:val="uk-UA"/>
              </w:rPr>
              <w:t>Produkte</w:t>
            </w:r>
          </w:p>
          <w:p w:rsidR="005D29C7" w:rsidRPr="00092B8B" w:rsidRDefault="005D29C7" w:rsidP="005D29C7">
            <w:pPr>
              <w:rPr>
                <w:rFonts w:ascii="Times New Roman" w:hAnsi="Times New Roman" w:cs="Times New Roman"/>
                <w:sz w:val="24"/>
                <w:szCs w:val="28"/>
                <w:lang w:val="uk-UA"/>
              </w:rPr>
            </w:pPr>
          </w:p>
          <w:p w:rsidR="00092B8B" w:rsidRDefault="00092B8B" w:rsidP="005D29C7">
            <w:pPr>
              <w:rPr>
                <w:rFonts w:ascii="Times New Roman" w:hAnsi="Times New Roman" w:cs="Times New Roman"/>
                <w:sz w:val="24"/>
                <w:szCs w:val="28"/>
                <w:lang w:val="uk-UA"/>
              </w:rPr>
            </w:pPr>
            <w:r w:rsidRPr="00092B8B">
              <w:rPr>
                <w:rFonts w:ascii="Times New Roman" w:hAnsi="Times New Roman" w:cs="Times New Roman"/>
                <w:sz w:val="24"/>
                <w:szCs w:val="28"/>
                <w:lang w:val="uk-UA"/>
              </w:rPr>
              <w:t>– Gipselemente für Unterdecken</w:t>
            </w:r>
          </w:p>
          <w:p w:rsidR="005D29C7" w:rsidRPr="00092B8B" w:rsidRDefault="005D29C7" w:rsidP="005D29C7">
            <w:pPr>
              <w:rPr>
                <w:rFonts w:ascii="Times New Roman" w:hAnsi="Times New Roman" w:cs="Times New Roman"/>
                <w:sz w:val="24"/>
                <w:szCs w:val="28"/>
                <w:lang w:val="uk-UA"/>
              </w:rPr>
            </w:pPr>
          </w:p>
          <w:p w:rsidR="00092B8B" w:rsidRPr="00C31D67" w:rsidRDefault="00092B8B" w:rsidP="005D29C7">
            <w:pPr>
              <w:rPr>
                <w:rFonts w:ascii="Times New Roman" w:hAnsi="Times New Roman" w:cs="Times New Roman"/>
                <w:sz w:val="24"/>
                <w:szCs w:val="28"/>
                <w:lang w:val="uk-UA"/>
              </w:rPr>
            </w:pPr>
            <w:r w:rsidRPr="00092B8B">
              <w:rPr>
                <w:rFonts w:ascii="Times New Roman" w:hAnsi="Times New Roman" w:cs="Times New Roman"/>
                <w:sz w:val="24"/>
                <w:szCs w:val="28"/>
                <w:lang w:val="uk-UA"/>
              </w:rPr>
              <w:t>– Faserverstärkte Gipsplatten</w:t>
            </w:r>
          </w:p>
        </w:tc>
      </w:tr>
    </w:tbl>
    <w:p w:rsidR="00092B8B" w:rsidRPr="00092B8B" w:rsidRDefault="00092B8B" w:rsidP="00092B8B">
      <w:pPr>
        <w:spacing w:after="0" w:line="240" w:lineRule="auto"/>
        <w:jc w:val="right"/>
        <w:rPr>
          <w:rFonts w:ascii="Times New Roman" w:hAnsi="Times New Roman" w:cs="Times New Roman"/>
          <w:sz w:val="10"/>
          <w:szCs w:val="28"/>
          <w:lang w:val="uk-UA"/>
        </w:rPr>
      </w:pPr>
    </w:p>
    <w:p w:rsidR="00092B8B" w:rsidRDefault="00092B8B" w:rsidP="00092B8B">
      <w:pPr>
        <w:spacing w:after="0" w:line="240" w:lineRule="auto"/>
        <w:jc w:val="right"/>
        <w:rPr>
          <w:rFonts w:ascii="Times New Roman" w:hAnsi="Times New Roman" w:cs="Times New Roman"/>
          <w:sz w:val="28"/>
          <w:szCs w:val="28"/>
          <w:lang w:val="uk-UA"/>
        </w:rPr>
      </w:pPr>
      <w:r w:rsidRPr="00092B8B">
        <w:rPr>
          <w:noProof/>
          <w:lang w:eastAsia="ru-RU"/>
        </w:rPr>
        <mc:AlternateContent>
          <mc:Choice Requires="wps">
            <w:drawing>
              <wp:inline distT="0" distB="0" distL="0" distR="0" wp14:anchorId="1DF71F24" wp14:editId="2C726299">
                <wp:extent cx="333375" cy="209550"/>
                <wp:effectExtent l="0" t="0" r="28575" b="19050"/>
                <wp:docPr id="261" name="Пятиугольник 261"/>
                <wp:cNvGraphicFramePr/>
                <a:graphic xmlns:a="http://schemas.openxmlformats.org/drawingml/2006/main">
                  <a:graphicData uri="http://schemas.microsoft.com/office/word/2010/wordprocessingShape">
                    <wps:wsp>
                      <wps:cNvSpPr/>
                      <wps:spPr>
                        <a:xfrm flipH="1">
                          <a:off x="0" y="0"/>
                          <a:ext cx="333375" cy="2095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092B8B">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61" o:spid="_x0000_s1049" type="#_x0000_t15" style="width:26.25pt;height:1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" adj="14811" fillcolor="window" strokecolor="windowText" strokeweight="1.5pt">
                <v:textbox inset="0,0,0,0">
                  <w:txbxContent>
                    <w:p w:rsidR="00727622" w:rsidRPr="00671802" w:rsidRDefault="00727622" w:rsidP="00092B8B">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v:textbox>
                <w10:anchorlock/>
              </v:shape>
            </w:pict>
          </mc:Fallback>
        </mc:AlternateContent>
      </w:r>
    </w:p>
    <w:p w:rsidR="00C31D67" w:rsidRDefault="005D29C7" w:rsidP="005D29C7">
      <w:pPr>
        <w:spacing w:after="0" w:line="240" w:lineRule="auto"/>
        <w:jc w:val="center"/>
        <w:rPr>
          <w:rFonts w:ascii="Times New Roman" w:hAnsi="Times New Roman" w:cs="Times New Roman"/>
          <w:sz w:val="28"/>
          <w:szCs w:val="28"/>
          <w:lang w:val="uk-UA"/>
        </w:rPr>
      </w:pPr>
      <w:r w:rsidRPr="005D29C7">
        <w:rPr>
          <w:rFonts w:ascii="Times New Roman" w:hAnsi="Times New Roman" w:cs="Times New Roman"/>
          <w:sz w:val="28"/>
          <w:szCs w:val="28"/>
          <w:lang w:val="uk-UA"/>
        </w:rPr>
        <w:t>Diagramm 1 — Familie der Gipsprodukte</w:t>
      </w:r>
    </w:p>
    <w:p w:rsidR="00C80469" w:rsidRDefault="00C80469" w:rsidP="00C31D67">
      <w:pPr>
        <w:spacing w:after="0" w:line="240" w:lineRule="auto"/>
        <w:jc w:val="center"/>
        <w:rPr>
          <w:rFonts w:ascii="Times New Roman" w:hAnsi="Times New Roman" w:cs="Times New Roman"/>
          <w:sz w:val="28"/>
          <w:szCs w:val="28"/>
          <w:lang w:val="uk-UA"/>
        </w:rPr>
      </w:pPr>
    </w:p>
    <w:p w:rsidR="00C80469" w:rsidRDefault="00C80469" w:rsidP="00C31D67">
      <w:pPr>
        <w:spacing w:after="0" w:line="240" w:lineRule="auto"/>
        <w:jc w:val="center"/>
        <w:rPr>
          <w:rFonts w:ascii="Times New Roman" w:hAnsi="Times New Roman" w:cs="Times New Roman"/>
          <w:sz w:val="28"/>
          <w:szCs w:val="28"/>
          <w:lang w:val="uk-UA"/>
        </w:rPr>
      </w:pPr>
    </w:p>
    <w:p w:rsidR="009477DB" w:rsidRDefault="009477DB" w:rsidP="00C31D67">
      <w:pPr>
        <w:spacing w:after="0" w:line="240" w:lineRule="auto"/>
        <w:jc w:val="center"/>
        <w:rPr>
          <w:rFonts w:ascii="Times New Roman" w:hAnsi="Times New Roman" w:cs="Times New Roman"/>
          <w:sz w:val="28"/>
          <w:szCs w:val="28"/>
          <w:lang w:val="uk-UA"/>
        </w:rPr>
      </w:pPr>
    </w:p>
    <w:p w:rsidR="009477DB" w:rsidRDefault="009477DB" w:rsidP="00C31D67">
      <w:pPr>
        <w:spacing w:after="0" w:line="240" w:lineRule="auto"/>
        <w:jc w:val="center"/>
        <w:rPr>
          <w:rFonts w:ascii="Times New Roman" w:hAnsi="Times New Roman" w:cs="Times New Roman"/>
          <w:sz w:val="28"/>
          <w:szCs w:val="28"/>
          <w:lang w:val="uk-UA"/>
        </w:rPr>
      </w:pPr>
    </w:p>
    <w:p w:rsidR="009477DB" w:rsidRDefault="009477DB" w:rsidP="00C31D67">
      <w:pPr>
        <w:spacing w:after="0" w:line="240" w:lineRule="auto"/>
        <w:jc w:val="center"/>
        <w:rPr>
          <w:rFonts w:ascii="Times New Roman" w:hAnsi="Times New Roman" w:cs="Times New Roman"/>
          <w:sz w:val="28"/>
          <w:szCs w:val="28"/>
          <w:lang w:val="uk-UA"/>
        </w:rPr>
      </w:pPr>
    </w:p>
    <w:p w:rsidR="009477DB" w:rsidRDefault="009477DB" w:rsidP="00C31D67">
      <w:pPr>
        <w:spacing w:after="0" w:line="240" w:lineRule="auto"/>
        <w:jc w:val="center"/>
        <w:rPr>
          <w:rFonts w:ascii="Times New Roman" w:hAnsi="Times New Roman" w:cs="Times New Roman"/>
          <w:sz w:val="28"/>
          <w:szCs w:val="28"/>
          <w:lang w:val="uk-UA"/>
        </w:rPr>
      </w:pPr>
    </w:p>
    <w:p w:rsidR="009477DB" w:rsidRDefault="009477DB" w:rsidP="00C31D67">
      <w:pPr>
        <w:spacing w:after="0" w:line="240" w:lineRule="auto"/>
        <w:jc w:val="center"/>
        <w:rPr>
          <w:rFonts w:ascii="Times New Roman" w:hAnsi="Times New Roman" w:cs="Times New Roman"/>
          <w:sz w:val="28"/>
          <w:szCs w:val="28"/>
          <w:lang w:val="uk-UA"/>
        </w:rPr>
      </w:pPr>
    </w:p>
    <w:p w:rsidR="003A207A" w:rsidRDefault="003A207A" w:rsidP="00C31D67">
      <w:pPr>
        <w:spacing w:after="0" w:line="240" w:lineRule="auto"/>
        <w:jc w:val="center"/>
        <w:rPr>
          <w:rFonts w:ascii="Times New Roman" w:hAnsi="Times New Roman" w:cs="Times New Roman"/>
          <w:sz w:val="28"/>
          <w:szCs w:val="28"/>
          <w:lang w:val="uk-UA"/>
        </w:rPr>
      </w:pPr>
    </w:p>
    <w:p w:rsidR="009477DB" w:rsidRDefault="009477DB" w:rsidP="00C31D67">
      <w:pPr>
        <w:spacing w:after="0" w:line="240" w:lineRule="auto"/>
        <w:jc w:val="center"/>
        <w:rPr>
          <w:rFonts w:ascii="Times New Roman" w:hAnsi="Times New Roman" w:cs="Times New Roman"/>
          <w:sz w:val="28"/>
          <w:szCs w:val="28"/>
          <w:lang w:val="uk-UA"/>
        </w:rPr>
      </w:pPr>
    </w:p>
    <w:tbl>
      <w:tblPr>
        <w:tblStyle w:val="a5"/>
        <w:tblW w:w="0" w:type="auto"/>
        <w:tblLook w:val="04A0" w:firstRow="1" w:lastRow="0" w:firstColumn="1" w:lastColumn="0" w:noHBand="0" w:noVBand="1"/>
      </w:tblPr>
      <w:tblGrid>
        <w:gridCol w:w="720"/>
        <w:gridCol w:w="769"/>
        <w:gridCol w:w="307"/>
        <w:gridCol w:w="750"/>
        <w:gridCol w:w="756"/>
        <w:gridCol w:w="307"/>
        <w:gridCol w:w="795"/>
        <w:gridCol w:w="707"/>
        <w:gridCol w:w="308"/>
        <w:gridCol w:w="735"/>
        <w:gridCol w:w="772"/>
        <w:gridCol w:w="309"/>
        <w:gridCol w:w="735"/>
        <w:gridCol w:w="753"/>
        <w:gridCol w:w="311"/>
        <w:gridCol w:w="470"/>
        <w:gridCol w:w="633"/>
      </w:tblGrid>
      <w:tr w:rsidR="00F8386C" w:rsidTr="003A207A">
        <w:trPr>
          <w:trHeight w:val="20"/>
        </w:trPr>
        <w:tc>
          <w:tcPr>
            <w:tcW w:w="1489" w:type="dxa"/>
            <w:gridSpan w:val="2"/>
            <w:tcBorders>
              <w:top w:val="nil"/>
              <w:left w:val="nil"/>
              <w:bottom w:val="nil"/>
              <w:right w:val="nil"/>
            </w:tcBorders>
            <w:tcMar>
              <w:top w:w="113" w:type="dxa"/>
              <w:bottom w:w="113" w:type="dxa"/>
            </w:tcMar>
          </w:tcPr>
          <w:p w:rsidR="00F8386C" w:rsidRPr="003A207A" w:rsidRDefault="00F8386C" w:rsidP="00C31D67">
            <w:pPr>
              <w:jc w:val="center"/>
              <w:rPr>
                <w:rFonts w:ascii="Times New Roman" w:hAnsi="Times New Roman" w:cs="Times New Roman"/>
                <w:szCs w:val="28"/>
                <w:lang w:val="uk-UA"/>
              </w:rPr>
            </w:pPr>
          </w:p>
        </w:tc>
        <w:tc>
          <w:tcPr>
            <w:tcW w:w="307" w:type="dxa"/>
            <w:tcBorders>
              <w:top w:val="nil"/>
              <w:left w:val="nil"/>
              <w:bottom w:val="nil"/>
              <w:right w:val="nil"/>
            </w:tcBorders>
            <w:tcMar>
              <w:top w:w="113" w:type="dxa"/>
              <w:bottom w:w="113" w:type="dxa"/>
            </w:tcMar>
          </w:tcPr>
          <w:p w:rsidR="00F8386C" w:rsidRPr="003A207A" w:rsidRDefault="00F8386C" w:rsidP="00C31D67">
            <w:pPr>
              <w:jc w:val="center"/>
              <w:rPr>
                <w:rFonts w:ascii="Times New Roman" w:hAnsi="Times New Roman" w:cs="Times New Roman"/>
                <w:szCs w:val="28"/>
                <w:lang w:val="uk-UA"/>
              </w:rPr>
            </w:pPr>
          </w:p>
        </w:tc>
        <w:tc>
          <w:tcPr>
            <w:tcW w:w="1506" w:type="dxa"/>
            <w:gridSpan w:val="2"/>
            <w:tcBorders>
              <w:top w:val="nil"/>
              <w:left w:val="nil"/>
              <w:bottom w:val="nil"/>
              <w:right w:val="nil"/>
            </w:tcBorders>
            <w:tcMar>
              <w:top w:w="113" w:type="dxa"/>
              <w:bottom w:w="113" w:type="dxa"/>
            </w:tcMar>
          </w:tcPr>
          <w:p w:rsidR="00F8386C" w:rsidRPr="003A207A" w:rsidRDefault="00F8386C" w:rsidP="00C31D67">
            <w:pPr>
              <w:jc w:val="center"/>
              <w:rPr>
                <w:rFonts w:ascii="Times New Roman" w:hAnsi="Times New Roman" w:cs="Times New Roman"/>
                <w:szCs w:val="28"/>
                <w:lang w:val="uk-UA"/>
              </w:rPr>
            </w:pPr>
          </w:p>
        </w:tc>
        <w:tc>
          <w:tcPr>
            <w:tcW w:w="307" w:type="dxa"/>
            <w:tcBorders>
              <w:top w:val="nil"/>
              <w:left w:val="nil"/>
              <w:bottom w:val="nil"/>
              <w:right w:val="single" w:sz="4" w:space="0" w:color="auto"/>
            </w:tcBorders>
            <w:tcMar>
              <w:top w:w="113" w:type="dxa"/>
              <w:bottom w:w="113" w:type="dxa"/>
            </w:tcMar>
          </w:tcPr>
          <w:p w:rsidR="00F8386C" w:rsidRPr="003A207A" w:rsidRDefault="00F8386C" w:rsidP="00C31D67">
            <w:pPr>
              <w:jc w:val="center"/>
              <w:rPr>
                <w:rFonts w:ascii="Times New Roman" w:hAnsi="Times New Roman" w:cs="Times New Roman"/>
                <w:szCs w:val="28"/>
                <w:lang w:val="uk-UA"/>
              </w:rPr>
            </w:pPr>
          </w:p>
        </w:tc>
        <w:tc>
          <w:tcPr>
            <w:tcW w:w="3626" w:type="dxa"/>
            <w:gridSpan w:val="6"/>
            <w:tcBorders>
              <w:top w:val="single" w:sz="4" w:space="0" w:color="auto"/>
              <w:left w:val="single" w:sz="4" w:space="0" w:color="auto"/>
              <w:bottom w:val="single" w:sz="4" w:space="0" w:color="auto"/>
              <w:right w:val="single" w:sz="4" w:space="0" w:color="auto"/>
            </w:tcBorders>
            <w:tcMar>
              <w:top w:w="113" w:type="dxa"/>
              <w:bottom w:w="113" w:type="dxa"/>
            </w:tcMar>
          </w:tcPr>
          <w:p w:rsidR="00F8386C" w:rsidRPr="003A207A" w:rsidRDefault="00F8386C" w:rsidP="00C31D67">
            <w:pPr>
              <w:jc w:val="center"/>
              <w:rPr>
                <w:rFonts w:ascii="Times New Roman" w:hAnsi="Times New Roman" w:cs="Times New Roman"/>
                <w:b/>
                <w:szCs w:val="28"/>
                <w:lang w:val="uk-UA"/>
              </w:rPr>
            </w:pPr>
            <w:r w:rsidRPr="003A207A">
              <w:rPr>
                <w:rFonts w:ascii="Times New Roman" w:hAnsi="Times New Roman" w:cs="Times New Roman"/>
                <w:b/>
                <w:szCs w:val="28"/>
                <w:lang w:val="uk-UA"/>
              </w:rPr>
              <w:t>EN 520</w:t>
            </w:r>
          </w:p>
          <w:p w:rsidR="00F8386C" w:rsidRPr="003A207A" w:rsidRDefault="00F8386C" w:rsidP="00C31D67">
            <w:pPr>
              <w:jc w:val="center"/>
              <w:rPr>
                <w:rFonts w:ascii="Times New Roman" w:hAnsi="Times New Roman" w:cs="Times New Roman"/>
                <w:szCs w:val="28"/>
                <w:lang w:val="uk-UA"/>
              </w:rPr>
            </w:pPr>
            <w:r w:rsidRPr="003A207A">
              <w:rPr>
                <w:rFonts w:ascii="Times New Roman" w:hAnsi="Times New Roman" w:cs="Times New Roman"/>
                <w:b/>
                <w:szCs w:val="28"/>
                <w:lang w:val="uk-UA"/>
              </w:rPr>
              <w:t>Гіпсові плити</w:t>
            </w:r>
          </w:p>
        </w:tc>
        <w:tc>
          <w:tcPr>
            <w:tcW w:w="1488" w:type="dxa"/>
            <w:gridSpan w:val="2"/>
            <w:tcBorders>
              <w:top w:val="nil"/>
              <w:left w:val="nil"/>
              <w:bottom w:val="nil"/>
              <w:right w:val="nil"/>
            </w:tcBorders>
            <w:tcMar>
              <w:top w:w="113" w:type="dxa"/>
              <w:bottom w:w="113" w:type="dxa"/>
            </w:tcMar>
          </w:tcPr>
          <w:p w:rsidR="00F8386C" w:rsidRPr="003A207A" w:rsidRDefault="00F8386C" w:rsidP="00C31D67">
            <w:pPr>
              <w:jc w:val="center"/>
              <w:rPr>
                <w:rFonts w:ascii="Times New Roman" w:hAnsi="Times New Roman" w:cs="Times New Roman"/>
                <w:szCs w:val="28"/>
                <w:lang w:val="uk-UA"/>
              </w:rPr>
            </w:pPr>
          </w:p>
        </w:tc>
        <w:tc>
          <w:tcPr>
            <w:tcW w:w="311" w:type="dxa"/>
            <w:tcBorders>
              <w:top w:val="nil"/>
              <w:left w:val="nil"/>
              <w:bottom w:val="nil"/>
              <w:right w:val="nil"/>
            </w:tcBorders>
            <w:tcMar>
              <w:top w:w="113" w:type="dxa"/>
              <w:bottom w:w="113" w:type="dxa"/>
            </w:tcMar>
          </w:tcPr>
          <w:p w:rsidR="00F8386C" w:rsidRPr="003A207A" w:rsidRDefault="00F8386C" w:rsidP="00C31D67">
            <w:pPr>
              <w:jc w:val="center"/>
              <w:rPr>
                <w:rFonts w:ascii="Times New Roman" w:hAnsi="Times New Roman" w:cs="Times New Roman"/>
                <w:szCs w:val="28"/>
                <w:lang w:val="uk-UA"/>
              </w:rPr>
            </w:pPr>
          </w:p>
        </w:tc>
        <w:tc>
          <w:tcPr>
            <w:tcW w:w="1103" w:type="dxa"/>
            <w:gridSpan w:val="2"/>
            <w:tcBorders>
              <w:top w:val="nil"/>
              <w:left w:val="nil"/>
              <w:bottom w:val="nil"/>
              <w:right w:val="nil"/>
            </w:tcBorders>
            <w:tcMar>
              <w:top w:w="113" w:type="dxa"/>
              <w:bottom w:w="113" w:type="dxa"/>
            </w:tcMar>
          </w:tcPr>
          <w:p w:rsidR="00F8386C" w:rsidRPr="003A207A" w:rsidRDefault="00F8386C" w:rsidP="00C31D67">
            <w:pPr>
              <w:jc w:val="center"/>
              <w:rPr>
                <w:rFonts w:ascii="Times New Roman" w:hAnsi="Times New Roman" w:cs="Times New Roman"/>
                <w:szCs w:val="28"/>
                <w:lang w:val="uk-UA"/>
              </w:rPr>
            </w:pPr>
          </w:p>
        </w:tc>
      </w:tr>
      <w:tr w:rsidR="00A867E7" w:rsidTr="003A207A">
        <w:trPr>
          <w:trHeight w:val="20"/>
        </w:trPr>
        <w:tc>
          <w:tcPr>
            <w:tcW w:w="1489" w:type="dxa"/>
            <w:gridSpan w:val="2"/>
            <w:tcBorders>
              <w:top w:val="nil"/>
              <w:left w:val="nil"/>
              <w:bottom w:val="nil"/>
              <w:right w:val="nil"/>
            </w:tcBorders>
            <w:tcMar>
              <w:top w:w="113" w:type="dxa"/>
              <w:bottom w:w="113" w:type="dxa"/>
            </w:tcMar>
          </w:tcPr>
          <w:p w:rsidR="009477DB" w:rsidRPr="00840C47" w:rsidRDefault="009477DB" w:rsidP="00C31D67">
            <w:pPr>
              <w:jc w:val="center"/>
              <w:rPr>
                <w:rFonts w:ascii="Times New Roman" w:hAnsi="Times New Roman" w:cs="Times New Roman"/>
                <w:sz w:val="6"/>
                <w:szCs w:val="28"/>
                <w:lang w:val="uk-UA"/>
              </w:rPr>
            </w:pPr>
          </w:p>
        </w:tc>
        <w:tc>
          <w:tcPr>
            <w:tcW w:w="307" w:type="dxa"/>
            <w:tcBorders>
              <w:top w:val="nil"/>
              <w:left w:val="nil"/>
              <w:bottom w:val="nil"/>
              <w:right w:val="nil"/>
            </w:tcBorders>
            <w:tcMar>
              <w:top w:w="113" w:type="dxa"/>
              <w:bottom w:w="113" w:type="dxa"/>
            </w:tcMar>
          </w:tcPr>
          <w:p w:rsidR="009477DB" w:rsidRPr="00840C47" w:rsidRDefault="009477DB" w:rsidP="00C31D67">
            <w:pPr>
              <w:jc w:val="center"/>
              <w:rPr>
                <w:rFonts w:ascii="Times New Roman" w:hAnsi="Times New Roman" w:cs="Times New Roman"/>
                <w:sz w:val="6"/>
                <w:szCs w:val="28"/>
                <w:lang w:val="uk-UA"/>
              </w:rPr>
            </w:pPr>
          </w:p>
        </w:tc>
        <w:tc>
          <w:tcPr>
            <w:tcW w:w="1506" w:type="dxa"/>
            <w:gridSpan w:val="2"/>
            <w:tcBorders>
              <w:top w:val="nil"/>
              <w:left w:val="nil"/>
              <w:bottom w:val="nil"/>
              <w:right w:val="nil"/>
            </w:tcBorders>
            <w:tcMar>
              <w:top w:w="113" w:type="dxa"/>
              <w:bottom w:w="113" w:type="dxa"/>
            </w:tcMar>
          </w:tcPr>
          <w:p w:rsidR="009477DB" w:rsidRPr="00840C47" w:rsidRDefault="009477DB" w:rsidP="00C31D67">
            <w:pPr>
              <w:jc w:val="center"/>
              <w:rPr>
                <w:rFonts w:ascii="Times New Roman" w:hAnsi="Times New Roman" w:cs="Times New Roman"/>
                <w:sz w:val="6"/>
                <w:szCs w:val="28"/>
                <w:lang w:val="uk-UA"/>
              </w:rPr>
            </w:pPr>
          </w:p>
        </w:tc>
        <w:tc>
          <w:tcPr>
            <w:tcW w:w="307" w:type="dxa"/>
            <w:tcBorders>
              <w:top w:val="nil"/>
              <w:left w:val="nil"/>
              <w:bottom w:val="nil"/>
              <w:right w:val="nil"/>
            </w:tcBorders>
            <w:tcMar>
              <w:top w:w="113" w:type="dxa"/>
              <w:bottom w:w="113" w:type="dxa"/>
            </w:tcMar>
          </w:tcPr>
          <w:p w:rsidR="009477DB" w:rsidRPr="00840C47" w:rsidRDefault="009477DB" w:rsidP="00C31D67">
            <w:pPr>
              <w:jc w:val="center"/>
              <w:rPr>
                <w:rFonts w:ascii="Times New Roman" w:hAnsi="Times New Roman" w:cs="Times New Roman"/>
                <w:sz w:val="6"/>
                <w:szCs w:val="28"/>
                <w:lang w:val="uk-UA"/>
              </w:rPr>
            </w:pPr>
          </w:p>
        </w:tc>
        <w:tc>
          <w:tcPr>
            <w:tcW w:w="1502" w:type="dxa"/>
            <w:gridSpan w:val="2"/>
            <w:tcBorders>
              <w:top w:val="single" w:sz="4" w:space="0" w:color="auto"/>
              <w:left w:val="nil"/>
              <w:bottom w:val="nil"/>
              <w:right w:val="nil"/>
            </w:tcBorders>
            <w:tcMar>
              <w:top w:w="113" w:type="dxa"/>
              <w:bottom w:w="113" w:type="dxa"/>
            </w:tcMar>
          </w:tcPr>
          <w:p w:rsidR="009477DB" w:rsidRPr="00840C47" w:rsidRDefault="009477DB" w:rsidP="00C31D67">
            <w:pPr>
              <w:jc w:val="center"/>
              <w:rPr>
                <w:rFonts w:ascii="Times New Roman" w:hAnsi="Times New Roman" w:cs="Times New Roman"/>
                <w:sz w:val="6"/>
                <w:szCs w:val="28"/>
                <w:lang w:val="uk-UA"/>
              </w:rPr>
            </w:pPr>
          </w:p>
        </w:tc>
        <w:tc>
          <w:tcPr>
            <w:tcW w:w="308" w:type="dxa"/>
            <w:tcBorders>
              <w:top w:val="single" w:sz="4" w:space="0" w:color="auto"/>
              <w:left w:val="nil"/>
              <w:bottom w:val="nil"/>
              <w:right w:val="single" w:sz="24" w:space="0" w:color="auto"/>
            </w:tcBorders>
            <w:tcMar>
              <w:top w:w="113" w:type="dxa"/>
              <w:bottom w:w="113" w:type="dxa"/>
            </w:tcMar>
          </w:tcPr>
          <w:p w:rsidR="009477DB" w:rsidRPr="00840C47" w:rsidRDefault="009477DB" w:rsidP="00C31D67">
            <w:pPr>
              <w:jc w:val="center"/>
              <w:rPr>
                <w:rFonts w:ascii="Times New Roman" w:hAnsi="Times New Roman" w:cs="Times New Roman"/>
                <w:sz w:val="6"/>
                <w:szCs w:val="28"/>
                <w:lang w:val="uk-UA"/>
              </w:rPr>
            </w:pPr>
          </w:p>
        </w:tc>
        <w:tc>
          <w:tcPr>
            <w:tcW w:w="1507" w:type="dxa"/>
            <w:gridSpan w:val="2"/>
            <w:tcBorders>
              <w:top w:val="single" w:sz="4" w:space="0" w:color="auto"/>
              <w:left w:val="single" w:sz="24" w:space="0" w:color="auto"/>
              <w:bottom w:val="nil"/>
              <w:right w:val="nil"/>
            </w:tcBorders>
            <w:tcMar>
              <w:top w:w="113" w:type="dxa"/>
              <w:bottom w:w="113" w:type="dxa"/>
            </w:tcMar>
          </w:tcPr>
          <w:p w:rsidR="009477DB" w:rsidRPr="00840C47" w:rsidRDefault="009477DB" w:rsidP="00C31D67">
            <w:pPr>
              <w:jc w:val="center"/>
              <w:rPr>
                <w:rFonts w:ascii="Times New Roman" w:hAnsi="Times New Roman" w:cs="Times New Roman"/>
                <w:sz w:val="6"/>
                <w:szCs w:val="28"/>
                <w:lang w:val="uk-UA"/>
              </w:rPr>
            </w:pPr>
          </w:p>
        </w:tc>
        <w:tc>
          <w:tcPr>
            <w:tcW w:w="309" w:type="dxa"/>
            <w:tcBorders>
              <w:top w:val="nil"/>
              <w:left w:val="nil"/>
              <w:bottom w:val="nil"/>
              <w:right w:val="nil"/>
            </w:tcBorders>
            <w:tcMar>
              <w:top w:w="113" w:type="dxa"/>
              <w:bottom w:w="113" w:type="dxa"/>
            </w:tcMar>
          </w:tcPr>
          <w:p w:rsidR="009477DB" w:rsidRPr="00840C47" w:rsidRDefault="009477DB" w:rsidP="00C31D67">
            <w:pPr>
              <w:jc w:val="center"/>
              <w:rPr>
                <w:rFonts w:ascii="Times New Roman" w:hAnsi="Times New Roman" w:cs="Times New Roman"/>
                <w:sz w:val="6"/>
                <w:szCs w:val="28"/>
                <w:lang w:val="uk-UA"/>
              </w:rPr>
            </w:pPr>
          </w:p>
        </w:tc>
        <w:tc>
          <w:tcPr>
            <w:tcW w:w="1488" w:type="dxa"/>
            <w:gridSpan w:val="2"/>
            <w:tcBorders>
              <w:top w:val="nil"/>
              <w:left w:val="nil"/>
              <w:bottom w:val="nil"/>
              <w:right w:val="nil"/>
            </w:tcBorders>
            <w:tcMar>
              <w:top w:w="113" w:type="dxa"/>
              <w:bottom w:w="113" w:type="dxa"/>
            </w:tcMar>
          </w:tcPr>
          <w:p w:rsidR="009477DB" w:rsidRPr="00840C47" w:rsidRDefault="009477DB" w:rsidP="00C31D67">
            <w:pPr>
              <w:jc w:val="center"/>
              <w:rPr>
                <w:rFonts w:ascii="Times New Roman" w:hAnsi="Times New Roman" w:cs="Times New Roman"/>
                <w:sz w:val="6"/>
                <w:szCs w:val="28"/>
                <w:lang w:val="uk-UA"/>
              </w:rPr>
            </w:pPr>
          </w:p>
        </w:tc>
        <w:tc>
          <w:tcPr>
            <w:tcW w:w="311" w:type="dxa"/>
            <w:tcBorders>
              <w:top w:val="nil"/>
              <w:left w:val="nil"/>
              <w:bottom w:val="nil"/>
              <w:right w:val="nil"/>
            </w:tcBorders>
            <w:tcMar>
              <w:top w:w="113" w:type="dxa"/>
              <w:bottom w:w="113" w:type="dxa"/>
            </w:tcMar>
          </w:tcPr>
          <w:p w:rsidR="009477DB" w:rsidRPr="00840C47" w:rsidRDefault="009477DB" w:rsidP="00C31D67">
            <w:pPr>
              <w:jc w:val="center"/>
              <w:rPr>
                <w:rFonts w:ascii="Times New Roman" w:hAnsi="Times New Roman" w:cs="Times New Roman"/>
                <w:sz w:val="6"/>
                <w:szCs w:val="28"/>
                <w:lang w:val="uk-UA"/>
              </w:rPr>
            </w:pPr>
          </w:p>
        </w:tc>
        <w:tc>
          <w:tcPr>
            <w:tcW w:w="1103" w:type="dxa"/>
            <w:gridSpan w:val="2"/>
            <w:tcBorders>
              <w:top w:val="nil"/>
              <w:left w:val="nil"/>
              <w:bottom w:val="nil"/>
              <w:right w:val="nil"/>
            </w:tcBorders>
            <w:tcMar>
              <w:top w:w="113" w:type="dxa"/>
              <w:bottom w:w="113" w:type="dxa"/>
            </w:tcMar>
          </w:tcPr>
          <w:p w:rsidR="009477DB" w:rsidRPr="00840C47" w:rsidRDefault="009477DB" w:rsidP="00C31D67">
            <w:pPr>
              <w:jc w:val="center"/>
              <w:rPr>
                <w:rFonts w:ascii="Times New Roman" w:hAnsi="Times New Roman" w:cs="Times New Roman"/>
                <w:sz w:val="6"/>
                <w:szCs w:val="28"/>
                <w:lang w:val="uk-UA"/>
              </w:rPr>
            </w:pPr>
          </w:p>
        </w:tc>
      </w:tr>
      <w:tr w:rsidR="0007015D" w:rsidTr="003A207A">
        <w:trPr>
          <w:trHeight w:val="20"/>
        </w:trPr>
        <w:tc>
          <w:tcPr>
            <w:tcW w:w="1489" w:type="dxa"/>
            <w:gridSpan w:val="2"/>
            <w:tcBorders>
              <w:top w:val="nil"/>
              <w:left w:val="nil"/>
              <w:bottom w:val="nil"/>
              <w:right w:val="nil"/>
            </w:tcBorders>
            <w:tcMar>
              <w:top w:w="113" w:type="dxa"/>
              <w:bottom w:w="113" w:type="dxa"/>
            </w:tcMar>
          </w:tcPr>
          <w:p w:rsidR="0007015D" w:rsidRPr="003A207A" w:rsidRDefault="0007015D" w:rsidP="00C31D67">
            <w:pPr>
              <w:jc w:val="center"/>
              <w:rPr>
                <w:rFonts w:ascii="Times New Roman" w:hAnsi="Times New Roman" w:cs="Times New Roman"/>
                <w:sz w:val="24"/>
                <w:szCs w:val="28"/>
                <w:lang w:val="uk-UA"/>
              </w:rPr>
            </w:pPr>
          </w:p>
        </w:tc>
        <w:tc>
          <w:tcPr>
            <w:tcW w:w="307" w:type="dxa"/>
            <w:tcBorders>
              <w:top w:val="nil"/>
              <w:left w:val="nil"/>
              <w:bottom w:val="nil"/>
              <w:right w:val="nil"/>
            </w:tcBorders>
            <w:tcMar>
              <w:top w:w="113" w:type="dxa"/>
              <w:bottom w:w="113" w:type="dxa"/>
            </w:tcMar>
          </w:tcPr>
          <w:p w:rsidR="0007015D" w:rsidRPr="003A207A" w:rsidRDefault="0007015D" w:rsidP="00C31D67">
            <w:pPr>
              <w:jc w:val="center"/>
              <w:rPr>
                <w:rFonts w:ascii="Times New Roman" w:hAnsi="Times New Roman" w:cs="Times New Roman"/>
                <w:sz w:val="24"/>
                <w:szCs w:val="28"/>
                <w:lang w:val="uk-UA"/>
              </w:rPr>
            </w:pPr>
          </w:p>
        </w:tc>
        <w:tc>
          <w:tcPr>
            <w:tcW w:w="1506" w:type="dxa"/>
            <w:gridSpan w:val="2"/>
            <w:tcBorders>
              <w:top w:val="nil"/>
              <w:left w:val="nil"/>
              <w:bottom w:val="nil"/>
              <w:right w:val="nil"/>
            </w:tcBorders>
            <w:tcMar>
              <w:top w:w="113" w:type="dxa"/>
              <w:bottom w:w="113" w:type="dxa"/>
            </w:tcMar>
            <w:vAlign w:val="center"/>
          </w:tcPr>
          <w:p w:rsidR="0007015D" w:rsidRPr="003A207A" w:rsidRDefault="0007015D" w:rsidP="0007015D">
            <w:pPr>
              <w:jc w:val="center"/>
              <w:rPr>
                <w:rFonts w:ascii="Times New Roman" w:hAnsi="Times New Roman" w:cs="Times New Roman"/>
                <w:sz w:val="24"/>
                <w:szCs w:val="28"/>
                <w:lang w:val="uk-UA"/>
              </w:rPr>
            </w:pPr>
          </w:p>
        </w:tc>
        <w:tc>
          <w:tcPr>
            <w:tcW w:w="3933" w:type="dxa"/>
            <w:gridSpan w:val="7"/>
            <w:tcBorders>
              <w:top w:val="nil"/>
              <w:left w:val="nil"/>
              <w:bottom w:val="nil"/>
              <w:right w:val="nil"/>
            </w:tcBorders>
            <w:tcMar>
              <w:top w:w="113" w:type="dxa"/>
              <w:bottom w:w="113" w:type="dxa"/>
            </w:tcMar>
            <w:vAlign w:val="center"/>
          </w:tcPr>
          <w:p w:rsidR="0007015D" w:rsidRPr="003A207A" w:rsidRDefault="0007015D" w:rsidP="0007015D">
            <w:pPr>
              <w:jc w:val="center"/>
              <w:rPr>
                <w:rFonts w:ascii="Times New Roman" w:hAnsi="Times New Roman" w:cs="Times New Roman"/>
                <w:b/>
                <w:sz w:val="24"/>
                <w:szCs w:val="28"/>
                <w:lang w:val="uk-UA"/>
              </w:rPr>
            </w:pPr>
            <w:r w:rsidRPr="003A207A">
              <w:rPr>
                <w:rFonts w:ascii="Times New Roman" w:hAnsi="Times New Roman" w:cs="Times New Roman"/>
                <w:b/>
                <w:sz w:val="24"/>
                <w:szCs w:val="28"/>
                <w:lang w:val="uk-UA"/>
              </w:rPr>
              <w:t>Вироби вторинної переробки</w:t>
            </w:r>
          </w:p>
        </w:tc>
        <w:tc>
          <w:tcPr>
            <w:tcW w:w="1488" w:type="dxa"/>
            <w:gridSpan w:val="2"/>
            <w:tcBorders>
              <w:top w:val="nil"/>
              <w:left w:val="nil"/>
              <w:bottom w:val="nil"/>
              <w:right w:val="nil"/>
            </w:tcBorders>
            <w:tcMar>
              <w:top w:w="113" w:type="dxa"/>
              <w:bottom w:w="113" w:type="dxa"/>
            </w:tcMar>
            <w:vAlign w:val="center"/>
          </w:tcPr>
          <w:p w:rsidR="0007015D" w:rsidRPr="003A207A" w:rsidRDefault="0007015D" w:rsidP="0007015D">
            <w:pPr>
              <w:jc w:val="center"/>
              <w:rPr>
                <w:rFonts w:ascii="Times New Roman" w:hAnsi="Times New Roman" w:cs="Times New Roman"/>
                <w:sz w:val="24"/>
                <w:szCs w:val="28"/>
                <w:lang w:val="uk-UA"/>
              </w:rPr>
            </w:pPr>
          </w:p>
        </w:tc>
        <w:tc>
          <w:tcPr>
            <w:tcW w:w="311" w:type="dxa"/>
            <w:tcBorders>
              <w:top w:val="nil"/>
              <w:left w:val="nil"/>
              <w:bottom w:val="nil"/>
              <w:right w:val="nil"/>
            </w:tcBorders>
            <w:tcMar>
              <w:top w:w="113" w:type="dxa"/>
              <w:bottom w:w="113" w:type="dxa"/>
            </w:tcMar>
            <w:vAlign w:val="center"/>
          </w:tcPr>
          <w:p w:rsidR="0007015D" w:rsidRPr="003A207A" w:rsidRDefault="0007015D" w:rsidP="0007015D">
            <w:pPr>
              <w:jc w:val="center"/>
              <w:rPr>
                <w:rFonts w:ascii="Times New Roman" w:hAnsi="Times New Roman" w:cs="Times New Roman"/>
                <w:sz w:val="24"/>
                <w:szCs w:val="28"/>
                <w:lang w:val="uk-UA"/>
              </w:rPr>
            </w:pPr>
          </w:p>
        </w:tc>
        <w:tc>
          <w:tcPr>
            <w:tcW w:w="1103" w:type="dxa"/>
            <w:gridSpan w:val="2"/>
            <w:tcBorders>
              <w:top w:val="nil"/>
              <w:left w:val="nil"/>
              <w:bottom w:val="nil"/>
              <w:right w:val="nil"/>
            </w:tcBorders>
            <w:tcMar>
              <w:top w:w="113" w:type="dxa"/>
              <w:bottom w:w="113" w:type="dxa"/>
            </w:tcMar>
            <w:vAlign w:val="center"/>
          </w:tcPr>
          <w:p w:rsidR="0007015D" w:rsidRPr="003A207A" w:rsidRDefault="0007015D" w:rsidP="0007015D">
            <w:pPr>
              <w:jc w:val="center"/>
              <w:rPr>
                <w:rFonts w:ascii="Times New Roman" w:hAnsi="Times New Roman" w:cs="Times New Roman"/>
                <w:sz w:val="24"/>
                <w:szCs w:val="28"/>
                <w:lang w:val="uk-UA"/>
              </w:rPr>
            </w:pPr>
          </w:p>
        </w:tc>
      </w:tr>
      <w:tr w:rsidR="0007015D" w:rsidTr="003A207A">
        <w:trPr>
          <w:trHeight w:val="20"/>
        </w:trPr>
        <w:tc>
          <w:tcPr>
            <w:tcW w:w="1489" w:type="dxa"/>
            <w:gridSpan w:val="2"/>
            <w:tcBorders>
              <w:top w:val="nil"/>
              <w:left w:val="nil"/>
              <w:bottom w:val="nil"/>
              <w:right w:val="single" w:sz="24" w:space="0" w:color="FFFFFF" w:themeColor="background1"/>
            </w:tcBorders>
            <w:tcMar>
              <w:top w:w="113" w:type="dxa"/>
              <w:bottom w:w="113" w:type="dxa"/>
            </w:tcMar>
          </w:tcPr>
          <w:p w:rsidR="0007015D" w:rsidRPr="00840C47" w:rsidRDefault="0007015D" w:rsidP="00C31D67">
            <w:pPr>
              <w:jc w:val="center"/>
              <w:rPr>
                <w:rFonts w:ascii="Times New Roman" w:hAnsi="Times New Roman" w:cs="Times New Roman"/>
                <w:sz w:val="6"/>
                <w:szCs w:val="28"/>
                <w:lang w:val="uk-UA"/>
              </w:rPr>
            </w:pPr>
          </w:p>
        </w:tc>
        <w:tc>
          <w:tcPr>
            <w:tcW w:w="307" w:type="dxa"/>
            <w:tcBorders>
              <w:top w:val="nil"/>
              <w:left w:val="single" w:sz="24" w:space="0" w:color="FFFFFF" w:themeColor="background1"/>
              <w:bottom w:val="single" w:sz="24" w:space="0" w:color="auto"/>
              <w:right w:val="single" w:sz="24" w:space="0" w:color="FFFFFF" w:themeColor="background1"/>
            </w:tcBorders>
            <w:tcMar>
              <w:top w:w="113" w:type="dxa"/>
              <w:bottom w:w="113" w:type="dxa"/>
            </w:tcMar>
          </w:tcPr>
          <w:p w:rsidR="0007015D" w:rsidRPr="00840C47" w:rsidRDefault="0007015D" w:rsidP="00C31D67">
            <w:pPr>
              <w:jc w:val="center"/>
              <w:rPr>
                <w:rFonts w:ascii="Times New Roman" w:hAnsi="Times New Roman" w:cs="Times New Roman"/>
                <w:sz w:val="6"/>
                <w:szCs w:val="28"/>
                <w:lang w:val="uk-UA"/>
              </w:rPr>
            </w:pPr>
          </w:p>
        </w:tc>
        <w:tc>
          <w:tcPr>
            <w:tcW w:w="1506" w:type="dxa"/>
            <w:gridSpan w:val="2"/>
            <w:tcBorders>
              <w:top w:val="nil"/>
              <w:left w:val="single" w:sz="24" w:space="0" w:color="FFFFFF" w:themeColor="background1"/>
              <w:bottom w:val="single" w:sz="24" w:space="0" w:color="auto"/>
              <w:right w:val="nil"/>
            </w:tcBorders>
            <w:tcMar>
              <w:top w:w="113" w:type="dxa"/>
              <w:bottom w:w="113" w:type="dxa"/>
            </w:tcMar>
          </w:tcPr>
          <w:p w:rsidR="0007015D" w:rsidRPr="00840C47" w:rsidRDefault="0007015D" w:rsidP="00C31D67">
            <w:pPr>
              <w:jc w:val="center"/>
              <w:rPr>
                <w:rFonts w:ascii="Times New Roman" w:hAnsi="Times New Roman" w:cs="Times New Roman"/>
                <w:sz w:val="6"/>
                <w:szCs w:val="28"/>
                <w:lang w:val="uk-UA"/>
              </w:rPr>
            </w:pPr>
          </w:p>
        </w:tc>
        <w:tc>
          <w:tcPr>
            <w:tcW w:w="307" w:type="dxa"/>
            <w:tcBorders>
              <w:top w:val="nil"/>
              <w:left w:val="nil"/>
              <w:bottom w:val="single" w:sz="24" w:space="0" w:color="auto"/>
              <w:right w:val="nil"/>
            </w:tcBorders>
            <w:tcMar>
              <w:top w:w="113" w:type="dxa"/>
              <w:bottom w:w="113" w:type="dxa"/>
            </w:tcMar>
          </w:tcPr>
          <w:p w:rsidR="0007015D" w:rsidRPr="00840C47" w:rsidRDefault="0007015D" w:rsidP="00C31D67">
            <w:pPr>
              <w:jc w:val="center"/>
              <w:rPr>
                <w:rFonts w:ascii="Times New Roman" w:hAnsi="Times New Roman" w:cs="Times New Roman"/>
                <w:sz w:val="6"/>
                <w:szCs w:val="28"/>
                <w:lang w:val="uk-UA"/>
              </w:rPr>
            </w:pPr>
          </w:p>
        </w:tc>
        <w:tc>
          <w:tcPr>
            <w:tcW w:w="1502" w:type="dxa"/>
            <w:gridSpan w:val="2"/>
            <w:tcBorders>
              <w:top w:val="nil"/>
              <w:left w:val="nil"/>
              <w:bottom w:val="single" w:sz="24" w:space="0" w:color="auto"/>
              <w:right w:val="nil"/>
            </w:tcBorders>
            <w:tcMar>
              <w:top w:w="113" w:type="dxa"/>
              <w:bottom w:w="113" w:type="dxa"/>
            </w:tcMar>
          </w:tcPr>
          <w:p w:rsidR="0007015D" w:rsidRPr="00840C47" w:rsidRDefault="0007015D" w:rsidP="00C31D67">
            <w:pPr>
              <w:jc w:val="center"/>
              <w:rPr>
                <w:rFonts w:ascii="Times New Roman" w:hAnsi="Times New Roman" w:cs="Times New Roman"/>
                <w:sz w:val="6"/>
                <w:szCs w:val="28"/>
                <w:lang w:val="uk-UA"/>
              </w:rPr>
            </w:pPr>
          </w:p>
        </w:tc>
        <w:tc>
          <w:tcPr>
            <w:tcW w:w="308" w:type="dxa"/>
            <w:tcBorders>
              <w:top w:val="nil"/>
              <w:left w:val="nil"/>
              <w:bottom w:val="single" w:sz="24" w:space="0" w:color="auto"/>
              <w:right w:val="single" w:sz="24" w:space="0" w:color="auto"/>
            </w:tcBorders>
            <w:tcMar>
              <w:top w:w="113" w:type="dxa"/>
              <w:bottom w:w="113" w:type="dxa"/>
            </w:tcMar>
          </w:tcPr>
          <w:p w:rsidR="0007015D" w:rsidRPr="00840C47" w:rsidRDefault="0007015D" w:rsidP="00C31D67">
            <w:pPr>
              <w:jc w:val="center"/>
              <w:rPr>
                <w:rFonts w:ascii="Times New Roman" w:hAnsi="Times New Roman" w:cs="Times New Roman"/>
                <w:sz w:val="6"/>
                <w:szCs w:val="28"/>
                <w:lang w:val="uk-UA"/>
              </w:rPr>
            </w:pPr>
          </w:p>
        </w:tc>
        <w:tc>
          <w:tcPr>
            <w:tcW w:w="1507" w:type="dxa"/>
            <w:gridSpan w:val="2"/>
            <w:tcBorders>
              <w:top w:val="nil"/>
              <w:left w:val="single" w:sz="24" w:space="0" w:color="auto"/>
              <w:bottom w:val="single" w:sz="24" w:space="0" w:color="auto"/>
              <w:right w:val="nil"/>
            </w:tcBorders>
            <w:tcMar>
              <w:top w:w="113" w:type="dxa"/>
              <w:bottom w:w="113" w:type="dxa"/>
            </w:tcMar>
          </w:tcPr>
          <w:p w:rsidR="0007015D" w:rsidRPr="00840C47" w:rsidRDefault="0007015D" w:rsidP="00C31D67">
            <w:pPr>
              <w:jc w:val="center"/>
              <w:rPr>
                <w:rFonts w:ascii="Times New Roman" w:hAnsi="Times New Roman" w:cs="Times New Roman"/>
                <w:sz w:val="6"/>
                <w:szCs w:val="28"/>
                <w:lang w:val="uk-UA"/>
              </w:rPr>
            </w:pPr>
          </w:p>
        </w:tc>
        <w:tc>
          <w:tcPr>
            <w:tcW w:w="309" w:type="dxa"/>
            <w:tcBorders>
              <w:top w:val="nil"/>
              <w:left w:val="nil"/>
              <w:bottom w:val="single" w:sz="24" w:space="0" w:color="auto"/>
              <w:right w:val="nil"/>
            </w:tcBorders>
            <w:tcMar>
              <w:top w:w="113" w:type="dxa"/>
              <w:bottom w:w="113" w:type="dxa"/>
            </w:tcMar>
          </w:tcPr>
          <w:p w:rsidR="0007015D" w:rsidRPr="00840C47" w:rsidRDefault="0007015D" w:rsidP="00C31D67">
            <w:pPr>
              <w:jc w:val="center"/>
              <w:rPr>
                <w:rFonts w:ascii="Times New Roman" w:hAnsi="Times New Roman" w:cs="Times New Roman"/>
                <w:sz w:val="6"/>
                <w:szCs w:val="28"/>
                <w:lang w:val="uk-UA"/>
              </w:rPr>
            </w:pPr>
          </w:p>
        </w:tc>
        <w:tc>
          <w:tcPr>
            <w:tcW w:w="1488" w:type="dxa"/>
            <w:gridSpan w:val="2"/>
            <w:tcBorders>
              <w:top w:val="nil"/>
              <w:left w:val="nil"/>
              <w:bottom w:val="single" w:sz="24" w:space="0" w:color="auto"/>
              <w:right w:val="nil"/>
            </w:tcBorders>
            <w:tcMar>
              <w:top w:w="113" w:type="dxa"/>
              <w:bottom w:w="113" w:type="dxa"/>
            </w:tcMar>
          </w:tcPr>
          <w:p w:rsidR="0007015D" w:rsidRPr="00840C47" w:rsidRDefault="0007015D" w:rsidP="00C31D67">
            <w:pPr>
              <w:jc w:val="center"/>
              <w:rPr>
                <w:rFonts w:ascii="Times New Roman" w:hAnsi="Times New Roman" w:cs="Times New Roman"/>
                <w:sz w:val="6"/>
                <w:szCs w:val="28"/>
                <w:lang w:val="uk-UA"/>
              </w:rPr>
            </w:pPr>
          </w:p>
        </w:tc>
        <w:tc>
          <w:tcPr>
            <w:tcW w:w="1414" w:type="dxa"/>
            <w:gridSpan w:val="3"/>
            <w:tcBorders>
              <w:top w:val="nil"/>
              <w:left w:val="nil"/>
              <w:bottom w:val="nil"/>
              <w:right w:val="nil"/>
            </w:tcBorders>
            <w:tcMar>
              <w:top w:w="113" w:type="dxa"/>
              <w:bottom w:w="113" w:type="dxa"/>
            </w:tcMar>
          </w:tcPr>
          <w:p w:rsidR="0007015D" w:rsidRPr="00840C47" w:rsidRDefault="0007015D" w:rsidP="00C31D67">
            <w:pPr>
              <w:jc w:val="center"/>
              <w:rPr>
                <w:rFonts w:ascii="Times New Roman" w:hAnsi="Times New Roman" w:cs="Times New Roman"/>
                <w:sz w:val="6"/>
                <w:szCs w:val="28"/>
                <w:lang w:val="uk-UA"/>
              </w:rPr>
            </w:pPr>
          </w:p>
        </w:tc>
      </w:tr>
      <w:tr w:rsidR="0007015D" w:rsidTr="003A207A">
        <w:trPr>
          <w:trHeight w:val="20"/>
        </w:trPr>
        <w:tc>
          <w:tcPr>
            <w:tcW w:w="1489" w:type="dxa"/>
            <w:gridSpan w:val="2"/>
            <w:tcBorders>
              <w:top w:val="nil"/>
              <w:left w:val="single" w:sz="24" w:space="0" w:color="FFFFFF" w:themeColor="background1"/>
              <w:right w:val="single" w:sz="24" w:space="0" w:color="auto"/>
            </w:tcBorders>
            <w:tcMar>
              <w:top w:w="113" w:type="dxa"/>
              <w:bottom w:w="113" w:type="dxa"/>
            </w:tcMar>
          </w:tcPr>
          <w:p w:rsidR="0007015D" w:rsidRPr="00840C47" w:rsidRDefault="0007015D" w:rsidP="00C31D67">
            <w:pPr>
              <w:jc w:val="center"/>
              <w:rPr>
                <w:rFonts w:ascii="Times New Roman" w:hAnsi="Times New Roman" w:cs="Times New Roman"/>
                <w:sz w:val="6"/>
                <w:szCs w:val="28"/>
                <w:lang w:val="uk-UA"/>
              </w:rPr>
            </w:pPr>
          </w:p>
        </w:tc>
        <w:tc>
          <w:tcPr>
            <w:tcW w:w="307" w:type="dxa"/>
            <w:tcBorders>
              <w:left w:val="single" w:sz="24" w:space="0" w:color="auto"/>
              <w:right w:val="single" w:sz="24" w:space="0" w:color="FFFFFF" w:themeColor="background1"/>
            </w:tcBorders>
            <w:tcMar>
              <w:top w:w="113" w:type="dxa"/>
              <w:bottom w:w="113" w:type="dxa"/>
            </w:tcMar>
          </w:tcPr>
          <w:p w:rsidR="0007015D" w:rsidRPr="00840C47" w:rsidRDefault="0007015D" w:rsidP="00C31D67">
            <w:pPr>
              <w:jc w:val="center"/>
              <w:rPr>
                <w:rFonts w:ascii="Times New Roman" w:hAnsi="Times New Roman" w:cs="Times New Roman"/>
                <w:sz w:val="6"/>
                <w:szCs w:val="28"/>
                <w:lang w:val="uk-UA"/>
              </w:rPr>
            </w:pPr>
          </w:p>
        </w:tc>
        <w:tc>
          <w:tcPr>
            <w:tcW w:w="1506" w:type="dxa"/>
            <w:gridSpan w:val="2"/>
            <w:tcBorders>
              <w:left w:val="single" w:sz="24" w:space="0" w:color="FFFFFF" w:themeColor="background1"/>
              <w:right w:val="single" w:sz="24" w:space="0" w:color="FFFFFF" w:themeColor="background1"/>
            </w:tcBorders>
            <w:tcMar>
              <w:top w:w="113" w:type="dxa"/>
              <w:bottom w:w="113" w:type="dxa"/>
            </w:tcMar>
          </w:tcPr>
          <w:p w:rsidR="0007015D" w:rsidRPr="00840C47" w:rsidRDefault="0007015D" w:rsidP="00C31D67">
            <w:pPr>
              <w:jc w:val="center"/>
              <w:rPr>
                <w:rFonts w:ascii="Times New Roman" w:hAnsi="Times New Roman" w:cs="Times New Roman"/>
                <w:sz w:val="6"/>
                <w:szCs w:val="28"/>
                <w:lang w:val="uk-UA"/>
              </w:rPr>
            </w:pPr>
          </w:p>
        </w:tc>
        <w:tc>
          <w:tcPr>
            <w:tcW w:w="307" w:type="dxa"/>
            <w:vMerge w:val="restart"/>
            <w:tcBorders>
              <w:left w:val="single" w:sz="24" w:space="0" w:color="FFFFFF" w:themeColor="background1"/>
              <w:right w:val="nil"/>
            </w:tcBorders>
            <w:tcMar>
              <w:top w:w="113" w:type="dxa"/>
              <w:bottom w:w="113" w:type="dxa"/>
            </w:tcMar>
          </w:tcPr>
          <w:p w:rsidR="0007015D" w:rsidRPr="00840C47" w:rsidRDefault="0007015D" w:rsidP="00C31D67">
            <w:pPr>
              <w:jc w:val="center"/>
              <w:rPr>
                <w:rFonts w:ascii="Times New Roman" w:hAnsi="Times New Roman" w:cs="Times New Roman"/>
                <w:sz w:val="6"/>
                <w:szCs w:val="28"/>
                <w:lang w:val="uk-UA"/>
              </w:rPr>
            </w:pPr>
          </w:p>
        </w:tc>
        <w:tc>
          <w:tcPr>
            <w:tcW w:w="1502" w:type="dxa"/>
            <w:gridSpan w:val="2"/>
            <w:tcBorders>
              <w:top w:val="single" w:sz="24" w:space="0" w:color="auto"/>
              <w:left w:val="nil"/>
              <w:right w:val="single" w:sz="24" w:space="0" w:color="FFFFFF" w:themeColor="background1"/>
            </w:tcBorders>
            <w:tcMar>
              <w:top w:w="113" w:type="dxa"/>
              <w:bottom w:w="113" w:type="dxa"/>
            </w:tcMar>
          </w:tcPr>
          <w:p w:rsidR="0007015D" w:rsidRPr="00840C47" w:rsidRDefault="0007015D" w:rsidP="00C31D67">
            <w:pPr>
              <w:jc w:val="center"/>
              <w:rPr>
                <w:rFonts w:ascii="Times New Roman" w:hAnsi="Times New Roman" w:cs="Times New Roman"/>
                <w:sz w:val="6"/>
                <w:szCs w:val="28"/>
                <w:lang w:val="uk-UA"/>
              </w:rPr>
            </w:pPr>
          </w:p>
        </w:tc>
        <w:tc>
          <w:tcPr>
            <w:tcW w:w="308" w:type="dxa"/>
            <w:tcBorders>
              <w:left w:val="single" w:sz="24" w:space="0" w:color="FFFFFF" w:themeColor="background1"/>
              <w:right w:val="single" w:sz="24" w:space="0" w:color="auto"/>
            </w:tcBorders>
            <w:tcMar>
              <w:top w:w="113" w:type="dxa"/>
              <w:bottom w:w="113" w:type="dxa"/>
            </w:tcMar>
          </w:tcPr>
          <w:p w:rsidR="0007015D" w:rsidRPr="00840C47" w:rsidRDefault="0007015D" w:rsidP="00C31D67">
            <w:pPr>
              <w:jc w:val="center"/>
              <w:rPr>
                <w:rFonts w:ascii="Times New Roman" w:hAnsi="Times New Roman" w:cs="Times New Roman"/>
                <w:sz w:val="6"/>
                <w:szCs w:val="28"/>
                <w:lang w:val="uk-UA"/>
              </w:rPr>
            </w:pPr>
          </w:p>
        </w:tc>
        <w:tc>
          <w:tcPr>
            <w:tcW w:w="1507" w:type="dxa"/>
            <w:gridSpan w:val="2"/>
            <w:tcBorders>
              <w:left w:val="single" w:sz="24" w:space="0" w:color="auto"/>
              <w:right w:val="single" w:sz="24" w:space="0" w:color="FFFFFF" w:themeColor="background1"/>
            </w:tcBorders>
            <w:tcMar>
              <w:top w:w="113" w:type="dxa"/>
              <w:bottom w:w="113" w:type="dxa"/>
            </w:tcMar>
          </w:tcPr>
          <w:p w:rsidR="0007015D" w:rsidRPr="00840C47" w:rsidRDefault="0007015D" w:rsidP="00C31D67">
            <w:pPr>
              <w:jc w:val="center"/>
              <w:rPr>
                <w:rFonts w:ascii="Times New Roman" w:hAnsi="Times New Roman" w:cs="Times New Roman"/>
                <w:sz w:val="6"/>
                <w:szCs w:val="28"/>
                <w:lang w:val="uk-UA"/>
              </w:rPr>
            </w:pPr>
          </w:p>
        </w:tc>
        <w:tc>
          <w:tcPr>
            <w:tcW w:w="309" w:type="dxa"/>
            <w:tcBorders>
              <w:left w:val="single" w:sz="24" w:space="0" w:color="FFFFFF" w:themeColor="background1"/>
              <w:bottom w:val="single" w:sz="24" w:space="0" w:color="FFFFFF" w:themeColor="background1"/>
              <w:right w:val="single" w:sz="24" w:space="0" w:color="FFFFFF" w:themeColor="background1"/>
            </w:tcBorders>
            <w:tcMar>
              <w:top w:w="113" w:type="dxa"/>
              <w:bottom w:w="113" w:type="dxa"/>
            </w:tcMar>
          </w:tcPr>
          <w:p w:rsidR="0007015D" w:rsidRPr="00840C47" w:rsidRDefault="0007015D" w:rsidP="00C31D67">
            <w:pPr>
              <w:jc w:val="center"/>
              <w:rPr>
                <w:rFonts w:ascii="Times New Roman" w:hAnsi="Times New Roman" w:cs="Times New Roman"/>
                <w:sz w:val="6"/>
                <w:szCs w:val="28"/>
                <w:lang w:val="uk-UA"/>
              </w:rPr>
            </w:pPr>
          </w:p>
        </w:tc>
        <w:tc>
          <w:tcPr>
            <w:tcW w:w="1488" w:type="dxa"/>
            <w:gridSpan w:val="2"/>
            <w:tcBorders>
              <w:left w:val="single" w:sz="24" w:space="0" w:color="FFFFFF" w:themeColor="background1"/>
              <w:right w:val="single" w:sz="24" w:space="0" w:color="auto"/>
            </w:tcBorders>
            <w:tcMar>
              <w:top w:w="113" w:type="dxa"/>
              <w:bottom w:w="113" w:type="dxa"/>
            </w:tcMar>
          </w:tcPr>
          <w:p w:rsidR="0007015D" w:rsidRPr="00840C47" w:rsidRDefault="0007015D" w:rsidP="00C31D67">
            <w:pPr>
              <w:jc w:val="center"/>
              <w:rPr>
                <w:rFonts w:ascii="Times New Roman" w:hAnsi="Times New Roman" w:cs="Times New Roman"/>
                <w:sz w:val="6"/>
                <w:szCs w:val="28"/>
                <w:lang w:val="uk-UA"/>
              </w:rPr>
            </w:pPr>
          </w:p>
        </w:tc>
        <w:tc>
          <w:tcPr>
            <w:tcW w:w="1414" w:type="dxa"/>
            <w:gridSpan w:val="3"/>
            <w:tcBorders>
              <w:top w:val="nil"/>
              <w:left w:val="single" w:sz="24" w:space="0" w:color="auto"/>
              <w:right w:val="nil"/>
            </w:tcBorders>
            <w:tcMar>
              <w:top w:w="113" w:type="dxa"/>
              <w:bottom w:w="113" w:type="dxa"/>
            </w:tcMar>
          </w:tcPr>
          <w:p w:rsidR="0007015D" w:rsidRPr="00840C47" w:rsidRDefault="0007015D" w:rsidP="00C31D67">
            <w:pPr>
              <w:jc w:val="center"/>
              <w:rPr>
                <w:rFonts w:ascii="Times New Roman" w:hAnsi="Times New Roman" w:cs="Times New Roman"/>
                <w:sz w:val="6"/>
                <w:szCs w:val="28"/>
                <w:lang w:val="uk-UA"/>
              </w:rPr>
            </w:pPr>
          </w:p>
        </w:tc>
      </w:tr>
      <w:tr w:rsidR="0007015D" w:rsidTr="003A207A">
        <w:trPr>
          <w:trHeight w:val="20"/>
        </w:trPr>
        <w:tc>
          <w:tcPr>
            <w:tcW w:w="3302" w:type="dxa"/>
            <w:gridSpan w:val="5"/>
            <w:tcBorders>
              <w:right w:val="single" w:sz="4" w:space="0" w:color="auto"/>
            </w:tcBorders>
            <w:tcMar>
              <w:top w:w="113" w:type="dxa"/>
              <w:bottom w:w="113" w:type="dxa"/>
            </w:tcMar>
            <w:vAlign w:val="center"/>
          </w:tcPr>
          <w:p w:rsidR="0007015D" w:rsidRPr="003A207A" w:rsidRDefault="0007015D" w:rsidP="0007015D">
            <w:pPr>
              <w:jc w:val="center"/>
              <w:rPr>
                <w:rFonts w:ascii="Times New Roman" w:hAnsi="Times New Roman" w:cs="Times New Roman"/>
                <w:sz w:val="20"/>
                <w:szCs w:val="28"/>
                <w:lang w:val="uk-UA"/>
              </w:rPr>
            </w:pPr>
            <w:r w:rsidRPr="003A207A">
              <w:rPr>
                <w:rFonts w:ascii="Times New Roman" w:hAnsi="Times New Roman" w:cs="Times New Roman"/>
                <w:sz w:val="20"/>
                <w:szCs w:val="28"/>
                <w:lang w:val="uk-UA"/>
              </w:rPr>
              <w:t>EN 13950</w:t>
            </w:r>
          </w:p>
          <w:p w:rsidR="0007015D" w:rsidRPr="003A207A" w:rsidRDefault="0007015D" w:rsidP="0007015D">
            <w:pPr>
              <w:jc w:val="center"/>
              <w:rPr>
                <w:rFonts w:ascii="Times New Roman" w:hAnsi="Times New Roman" w:cs="Times New Roman"/>
                <w:sz w:val="20"/>
                <w:szCs w:val="28"/>
                <w:lang w:val="uk-UA"/>
              </w:rPr>
            </w:pPr>
            <w:r w:rsidRPr="003A207A">
              <w:rPr>
                <w:rFonts w:ascii="Times New Roman" w:hAnsi="Times New Roman" w:cs="Times New Roman"/>
                <w:sz w:val="20"/>
                <w:szCs w:val="28"/>
                <w:lang w:val="uk-UA"/>
              </w:rPr>
              <w:t>Тепло- та шумоізоляційні багатошарові елементи з гіпсових плит</w:t>
            </w:r>
          </w:p>
        </w:tc>
        <w:tc>
          <w:tcPr>
            <w:tcW w:w="307" w:type="dxa"/>
            <w:vMerge/>
            <w:tcBorders>
              <w:left w:val="single" w:sz="4" w:space="0" w:color="auto"/>
              <w:bottom w:val="nil"/>
              <w:right w:val="single" w:sz="4" w:space="0" w:color="auto"/>
            </w:tcBorders>
            <w:tcMar>
              <w:top w:w="113" w:type="dxa"/>
              <w:bottom w:w="113" w:type="dxa"/>
            </w:tcMar>
            <w:vAlign w:val="center"/>
          </w:tcPr>
          <w:p w:rsidR="0007015D" w:rsidRPr="003A207A" w:rsidRDefault="0007015D" w:rsidP="0007015D">
            <w:pPr>
              <w:jc w:val="center"/>
              <w:rPr>
                <w:rFonts w:ascii="Times New Roman" w:hAnsi="Times New Roman" w:cs="Times New Roman"/>
                <w:sz w:val="20"/>
                <w:szCs w:val="28"/>
                <w:lang w:val="uk-UA"/>
              </w:rPr>
            </w:pPr>
          </w:p>
        </w:tc>
        <w:tc>
          <w:tcPr>
            <w:tcW w:w="3317" w:type="dxa"/>
            <w:gridSpan w:val="5"/>
            <w:tcBorders>
              <w:left w:val="single" w:sz="4" w:space="0" w:color="auto"/>
            </w:tcBorders>
            <w:tcMar>
              <w:top w:w="113" w:type="dxa"/>
              <w:bottom w:w="113" w:type="dxa"/>
            </w:tcMar>
            <w:vAlign w:val="center"/>
          </w:tcPr>
          <w:p w:rsidR="0007015D" w:rsidRPr="003A207A" w:rsidRDefault="0007015D" w:rsidP="0007015D">
            <w:pPr>
              <w:jc w:val="center"/>
              <w:rPr>
                <w:rFonts w:ascii="Times New Roman" w:hAnsi="Times New Roman" w:cs="Times New Roman"/>
                <w:sz w:val="20"/>
                <w:szCs w:val="28"/>
                <w:lang w:val="uk-UA"/>
              </w:rPr>
            </w:pPr>
            <w:r w:rsidRPr="003A207A">
              <w:rPr>
                <w:rFonts w:ascii="Times New Roman" w:hAnsi="Times New Roman" w:cs="Times New Roman"/>
                <w:sz w:val="20"/>
                <w:szCs w:val="28"/>
                <w:lang w:val="uk-UA"/>
              </w:rPr>
              <w:t>EN 14190</w:t>
            </w:r>
          </w:p>
          <w:p w:rsidR="003A207A" w:rsidRPr="003A207A" w:rsidRDefault="0007015D" w:rsidP="0007015D">
            <w:pPr>
              <w:jc w:val="center"/>
              <w:rPr>
                <w:rFonts w:ascii="Times New Roman" w:hAnsi="Times New Roman" w:cs="Times New Roman"/>
                <w:sz w:val="20"/>
                <w:szCs w:val="28"/>
                <w:lang w:val="uk-UA"/>
              </w:rPr>
            </w:pPr>
            <w:r w:rsidRPr="003A207A">
              <w:rPr>
                <w:rFonts w:ascii="Times New Roman" w:hAnsi="Times New Roman" w:cs="Times New Roman"/>
                <w:sz w:val="20"/>
                <w:szCs w:val="28"/>
                <w:lang w:val="uk-UA"/>
              </w:rPr>
              <w:t>Вироби з гіпсових плит після подальшої обробки</w:t>
            </w:r>
            <w:r w:rsidR="003A207A" w:rsidRPr="003A207A">
              <w:rPr>
                <w:rFonts w:ascii="Times New Roman" w:hAnsi="Times New Roman" w:cs="Times New Roman"/>
                <w:sz w:val="20"/>
                <w:szCs w:val="28"/>
                <w:lang w:val="uk-UA"/>
              </w:rPr>
              <w:t xml:space="preserve"> </w:t>
            </w:r>
          </w:p>
          <w:p w:rsidR="0007015D" w:rsidRPr="003A207A" w:rsidRDefault="0007015D" w:rsidP="0007015D">
            <w:pPr>
              <w:jc w:val="center"/>
              <w:rPr>
                <w:rFonts w:ascii="Times New Roman" w:hAnsi="Times New Roman" w:cs="Times New Roman"/>
                <w:sz w:val="20"/>
                <w:szCs w:val="28"/>
                <w:lang w:val="uk-UA"/>
              </w:rPr>
            </w:pPr>
            <w:r w:rsidRPr="003A207A">
              <w:rPr>
                <w:rFonts w:ascii="Times New Roman" w:hAnsi="Times New Roman" w:cs="Times New Roman"/>
                <w:sz w:val="20"/>
                <w:szCs w:val="28"/>
                <w:lang w:val="uk-UA"/>
              </w:rPr>
              <w:t>(плити, панелі, також з тонкими покриттями )</w:t>
            </w:r>
          </w:p>
        </w:tc>
        <w:tc>
          <w:tcPr>
            <w:tcW w:w="309" w:type="dxa"/>
            <w:tcBorders>
              <w:top w:val="single" w:sz="24" w:space="0" w:color="FFFFFF" w:themeColor="background1"/>
              <w:bottom w:val="single" w:sz="24" w:space="0" w:color="FFFFFF" w:themeColor="background1"/>
            </w:tcBorders>
            <w:tcMar>
              <w:top w:w="113" w:type="dxa"/>
              <w:bottom w:w="113" w:type="dxa"/>
            </w:tcMar>
            <w:vAlign w:val="center"/>
          </w:tcPr>
          <w:p w:rsidR="0007015D" w:rsidRPr="003A207A" w:rsidRDefault="0007015D" w:rsidP="0007015D">
            <w:pPr>
              <w:jc w:val="center"/>
              <w:rPr>
                <w:rFonts w:ascii="Times New Roman" w:hAnsi="Times New Roman" w:cs="Times New Roman"/>
                <w:sz w:val="20"/>
                <w:szCs w:val="28"/>
                <w:lang w:val="uk-UA"/>
              </w:rPr>
            </w:pPr>
          </w:p>
        </w:tc>
        <w:tc>
          <w:tcPr>
            <w:tcW w:w="2902" w:type="dxa"/>
            <w:gridSpan w:val="5"/>
            <w:tcMar>
              <w:top w:w="113" w:type="dxa"/>
              <w:bottom w:w="113" w:type="dxa"/>
            </w:tcMar>
            <w:vAlign w:val="center"/>
          </w:tcPr>
          <w:p w:rsidR="0007015D" w:rsidRPr="003A207A" w:rsidRDefault="0007015D" w:rsidP="0007015D">
            <w:pPr>
              <w:jc w:val="center"/>
              <w:rPr>
                <w:rFonts w:ascii="Times New Roman" w:hAnsi="Times New Roman" w:cs="Times New Roman"/>
                <w:sz w:val="20"/>
                <w:szCs w:val="28"/>
                <w:lang w:val="uk-UA"/>
              </w:rPr>
            </w:pPr>
            <w:r w:rsidRPr="003A207A">
              <w:rPr>
                <w:rFonts w:ascii="Times New Roman" w:hAnsi="Times New Roman" w:cs="Times New Roman"/>
                <w:sz w:val="20"/>
                <w:szCs w:val="28"/>
                <w:lang w:val="uk-UA"/>
              </w:rPr>
              <w:t>EN 13915</w:t>
            </w:r>
          </w:p>
          <w:p w:rsidR="0007015D" w:rsidRPr="003A207A" w:rsidRDefault="0007015D" w:rsidP="0007015D">
            <w:pPr>
              <w:jc w:val="center"/>
              <w:rPr>
                <w:rFonts w:ascii="Times New Roman" w:hAnsi="Times New Roman" w:cs="Times New Roman"/>
                <w:sz w:val="20"/>
                <w:szCs w:val="28"/>
                <w:lang w:val="uk-UA"/>
              </w:rPr>
            </w:pPr>
          </w:p>
          <w:p w:rsidR="0007015D" w:rsidRPr="003A207A" w:rsidRDefault="008A37AE" w:rsidP="008A37AE">
            <w:pPr>
              <w:jc w:val="center"/>
              <w:rPr>
                <w:rFonts w:ascii="Times New Roman" w:hAnsi="Times New Roman" w:cs="Times New Roman"/>
                <w:sz w:val="20"/>
                <w:szCs w:val="28"/>
                <w:lang w:val="uk-UA"/>
              </w:rPr>
            </w:pPr>
            <w:r>
              <w:rPr>
                <w:rFonts w:ascii="Times New Roman" w:hAnsi="Times New Roman" w:cs="Times New Roman"/>
                <w:sz w:val="20"/>
                <w:szCs w:val="28"/>
                <w:lang w:val="uk-UA"/>
              </w:rPr>
              <w:t>Готові гіпсові панелі</w:t>
            </w:r>
          </w:p>
        </w:tc>
      </w:tr>
      <w:tr w:rsidR="0007015D" w:rsidTr="003A207A">
        <w:trPr>
          <w:gridBefore w:val="8"/>
          <w:wBefore w:w="5111" w:type="dxa"/>
          <w:trHeight w:val="20"/>
        </w:trPr>
        <w:tc>
          <w:tcPr>
            <w:tcW w:w="5026" w:type="dxa"/>
            <w:gridSpan w:val="9"/>
            <w:tcBorders>
              <w:left w:val="single" w:sz="24" w:space="0" w:color="auto"/>
              <w:bottom w:val="nil"/>
              <w:right w:val="nil"/>
            </w:tcBorders>
            <w:tcMar>
              <w:top w:w="113" w:type="dxa"/>
              <w:bottom w:w="113" w:type="dxa"/>
            </w:tcMar>
          </w:tcPr>
          <w:p w:rsidR="0007015D" w:rsidRPr="003A207A" w:rsidRDefault="0007015D" w:rsidP="00C31D67">
            <w:pPr>
              <w:jc w:val="center"/>
              <w:rPr>
                <w:rFonts w:ascii="Times New Roman" w:hAnsi="Times New Roman" w:cs="Times New Roman"/>
                <w:sz w:val="10"/>
                <w:szCs w:val="28"/>
                <w:lang w:val="uk-UA"/>
              </w:rPr>
            </w:pPr>
          </w:p>
        </w:tc>
      </w:tr>
      <w:tr w:rsidR="00A867E7" w:rsidTr="003A207A">
        <w:trPr>
          <w:trHeight w:val="20"/>
        </w:trPr>
        <w:tc>
          <w:tcPr>
            <w:tcW w:w="10137" w:type="dxa"/>
            <w:gridSpan w:val="17"/>
            <w:tcBorders>
              <w:top w:val="nil"/>
              <w:left w:val="nil"/>
              <w:bottom w:val="nil"/>
              <w:right w:val="nil"/>
            </w:tcBorders>
            <w:tcMar>
              <w:top w:w="113" w:type="dxa"/>
              <w:bottom w:w="113" w:type="dxa"/>
            </w:tcMar>
            <w:vAlign w:val="center"/>
          </w:tcPr>
          <w:p w:rsidR="00A867E7" w:rsidRPr="003A207A" w:rsidRDefault="00A867E7" w:rsidP="00A867E7">
            <w:pPr>
              <w:jc w:val="center"/>
              <w:rPr>
                <w:rFonts w:ascii="Times New Roman" w:hAnsi="Times New Roman" w:cs="Times New Roman"/>
                <w:b/>
                <w:sz w:val="24"/>
                <w:szCs w:val="28"/>
                <w:lang w:val="uk-UA"/>
              </w:rPr>
            </w:pPr>
            <w:r w:rsidRPr="003A207A">
              <w:rPr>
                <w:rFonts w:ascii="Times New Roman" w:hAnsi="Times New Roman" w:cs="Times New Roman"/>
                <w:b/>
                <w:sz w:val="24"/>
                <w:szCs w:val="28"/>
                <w:lang w:val="uk-UA"/>
              </w:rPr>
              <w:t>Допоміжні вироби</w:t>
            </w:r>
          </w:p>
        </w:tc>
      </w:tr>
      <w:tr w:rsidR="00A867E7" w:rsidTr="003A207A">
        <w:trPr>
          <w:trHeight w:val="39"/>
        </w:trPr>
        <w:tc>
          <w:tcPr>
            <w:tcW w:w="5111" w:type="dxa"/>
            <w:gridSpan w:val="8"/>
            <w:tcBorders>
              <w:top w:val="nil"/>
              <w:left w:val="nil"/>
              <w:bottom w:val="nil"/>
              <w:right w:val="single" w:sz="24" w:space="0" w:color="auto"/>
            </w:tcBorders>
            <w:tcMar>
              <w:top w:w="113" w:type="dxa"/>
              <w:bottom w:w="113" w:type="dxa"/>
            </w:tcMar>
          </w:tcPr>
          <w:p w:rsidR="00A867E7" w:rsidRPr="00840C47" w:rsidRDefault="00A867E7" w:rsidP="00C31D67">
            <w:pPr>
              <w:jc w:val="center"/>
              <w:rPr>
                <w:rFonts w:ascii="Times New Roman" w:hAnsi="Times New Roman" w:cs="Times New Roman"/>
                <w:sz w:val="6"/>
                <w:szCs w:val="28"/>
                <w:lang w:val="uk-UA"/>
              </w:rPr>
            </w:pPr>
          </w:p>
        </w:tc>
        <w:tc>
          <w:tcPr>
            <w:tcW w:w="4393" w:type="dxa"/>
            <w:gridSpan w:val="8"/>
            <w:tcBorders>
              <w:top w:val="nil"/>
              <w:left w:val="single" w:sz="24" w:space="0" w:color="auto"/>
              <w:bottom w:val="single" w:sz="24" w:space="0" w:color="auto"/>
              <w:right w:val="nil"/>
            </w:tcBorders>
            <w:tcMar>
              <w:top w:w="113" w:type="dxa"/>
              <w:bottom w:w="113" w:type="dxa"/>
            </w:tcMar>
          </w:tcPr>
          <w:p w:rsidR="00A867E7" w:rsidRPr="00840C47" w:rsidRDefault="00A867E7" w:rsidP="00C31D67">
            <w:pPr>
              <w:jc w:val="center"/>
              <w:rPr>
                <w:rFonts w:ascii="Times New Roman" w:hAnsi="Times New Roman" w:cs="Times New Roman"/>
                <w:sz w:val="6"/>
                <w:szCs w:val="28"/>
                <w:lang w:val="uk-UA"/>
              </w:rPr>
            </w:pPr>
          </w:p>
        </w:tc>
        <w:tc>
          <w:tcPr>
            <w:tcW w:w="633" w:type="dxa"/>
            <w:tcBorders>
              <w:top w:val="nil"/>
              <w:left w:val="nil"/>
              <w:bottom w:val="nil"/>
              <w:right w:val="nil"/>
            </w:tcBorders>
          </w:tcPr>
          <w:p w:rsidR="00A867E7" w:rsidRPr="00840C47" w:rsidRDefault="00A867E7" w:rsidP="00C31D67">
            <w:pPr>
              <w:jc w:val="center"/>
              <w:rPr>
                <w:rFonts w:ascii="Times New Roman" w:hAnsi="Times New Roman" w:cs="Times New Roman"/>
                <w:sz w:val="6"/>
                <w:szCs w:val="28"/>
                <w:lang w:val="uk-UA"/>
              </w:rPr>
            </w:pPr>
          </w:p>
        </w:tc>
      </w:tr>
      <w:tr w:rsidR="00A867E7" w:rsidTr="003A207A">
        <w:trPr>
          <w:trHeight w:val="20"/>
        </w:trPr>
        <w:tc>
          <w:tcPr>
            <w:tcW w:w="720" w:type="dxa"/>
            <w:tcBorders>
              <w:top w:val="nil"/>
              <w:left w:val="nil"/>
              <w:right w:val="single" w:sz="24" w:space="0" w:color="auto"/>
            </w:tcBorders>
            <w:tcMar>
              <w:top w:w="113" w:type="dxa"/>
              <w:bottom w:w="113" w:type="dxa"/>
            </w:tcMar>
          </w:tcPr>
          <w:p w:rsidR="00A867E7" w:rsidRPr="00541EC9" w:rsidRDefault="00A867E7" w:rsidP="00C31D67">
            <w:pPr>
              <w:jc w:val="center"/>
              <w:rPr>
                <w:rFonts w:ascii="Times New Roman" w:hAnsi="Times New Roman" w:cs="Times New Roman"/>
                <w:sz w:val="8"/>
                <w:szCs w:val="28"/>
                <w:lang w:val="uk-UA"/>
              </w:rPr>
            </w:pPr>
          </w:p>
        </w:tc>
        <w:tc>
          <w:tcPr>
            <w:tcW w:w="1826" w:type="dxa"/>
            <w:gridSpan w:val="3"/>
            <w:tcBorders>
              <w:top w:val="single" w:sz="24" w:space="0" w:color="auto"/>
              <w:left w:val="single" w:sz="24" w:space="0" w:color="auto"/>
              <w:bottom w:val="nil"/>
              <w:right w:val="single" w:sz="24" w:space="0" w:color="auto"/>
            </w:tcBorders>
          </w:tcPr>
          <w:p w:rsidR="00A867E7" w:rsidRPr="00541EC9" w:rsidRDefault="00A867E7" w:rsidP="00C31D67">
            <w:pPr>
              <w:jc w:val="center"/>
              <w:rPr>
                <w:rFonts w:ascii="Times New Roman" w:hAnsi="Times New Roman" w:cs="Times New Roman"/>
                <w:sz w:val="8"/>
                <w:szCs w:val="28"/>
                <w:lang w:val="uk-UA"/>
              </w:rPr>
            </w:pPr>
          </w:p>
        </w:tc>
        <w:tc>
          <w:tcPr>
            <w:tcW w:w="1858" w:type="dxa"/>
            <w:gridSpan w:val="3"/>
            <w:tcBorders>
              <w:top w:val="single" w:sz="24" w:space="0" w:color="auto"/>
              <w:left w:val="single" w:sz="24" w:space="0" w:color="auto"/>
              <w:bottom w:val="nil"/>
              <w:right w:val="single" w:sz="24" w:space="0" w:color="auto"/>
            </w:tcBorders>
          </w:tcPr>
          <w:p w:rsidR="00A867E7" w:rsidRPr="00840C47" w:rsidRDefault="00A867E7" w:rsidP="00C31D67">
            <w:pPr>
              <w:jc w:val="center"/>
              <w:rPr>
                <w:rFonts w:ascii="Times New Roman" w:hAnsi="Times New Roman" w:cs="Times New Roman"/>
                <w:sz w:val="6"/>
                <w:szCs w:val="28"/>
                <w:lang w:val="uk-UA"/>
              </w:rPr>
            </w:pPr>
          </w:p>
        </w:tc>
        <w:tc>
          <w:tcPr>
            <w:tcW w:w="1750" w:type="dxa"/>
            <w:gridSpan w:val="3"/>
            <w:tcBorders>
              <w:top w:val="single" w:sz="24" w:space="0" w:color="auto"/>
              <w:left w:val="single" w:sz="24" w:space="0" w:color="auto"/>
              <w:bottom w:val="nil"/>
              <w:right w:val="single" w:sz="24" w:space="0" w:color="auto"/>
            </w:tcBorders>
          </w:tcPr>
          <w:p w:rsidR="00A867E7" w:rsidRPr="00840C47" w:rsidRDefault="00A867E7" w:rsidP="00C31D67">
            <w:pPr>
              <w:jc w:val="center"/>
              <w:rPr>
                <w:rFonts w:ascii="Times New Roman" w:hAnsi="Times New Roman" w:cs="Times New Roman"/>
                <w:sz w:val="6"/>
                <w:szCs w:val="28"/>
                <w:lang w:val="uk-UA"/>
              </w:rPr>
            </w:pPr>
          </w:p>
        </w:tc>
        <w:tc>
          <w:tcPr>
            <w:tcW w:w="1816" w:type="dxa"/>
            <w:gridSpan w:val="3"/>
            <w:tcBorders>
              <w:top w:val="nil"/>
              <w:left w:val="single" w:sz="24" w:space="0" w:color="auto"/>
              <w:bottom w:val="nil"/>
              <w:right w:val="single" w:sz="24" w:space="0" w:color="auto"/>
            </w:tcBorders>
          </w:tcPr>
          <w:p w:rsidR="00A867E7" w:rsidRPr="00840C47" w:rsidRDefault="00A867E7" w:rsidP="00C31D67">
            <w:pPr>
              <w:jc w:val="center"/>
              <w:rPr>
                <w:rFonts w:ascii="Times New Roman" w:hAnsi="Times New Roman" w:cs="Times New Roman"/>
                <w:sz w:val="6"/>
                <w:szCs w:val="28"/>
                <w:lang w:val="uk-UA"/>
              </w:rPr>
            </w:pPr>
          </w:p>
        </w:tc>
        <w:tc>
          <w:tcPr>
            <w:tcW w:w="1534" w:type="dxa"/>
            <w:gridSpan w:val="3"/>
            <w:tcBorders>
              <w:top w:val="single" w:sz="24" w:space="0" w:color="auto"/>
              <w:left w:val="single" w:sz="24" w:space="0" w:color="auto"/>
              <w:bottom w:val="nil"/>
              <w:right w:val="single" w:sz="24" w:space="0" w:color="auto"/>
            </w:tcBorders>
          </w:tcPr>
          <w:p w:rsidR="00A867E7" w:rsidRPr="00840C47" w:rsidRDefault="00A867E7" w:rsidP="00C31D67">
            <w:pPr>
              <w:jc w:val="center"/>
              <w:rPr>
                <w:rFonts w:ascii="Times New Roman" w:hAnsi="Times New Roman" w:cs="Times New Roman"/>
                <w:sz w:val="6"/>
                <w:szCs w:val="28"/>
                <w:lang w:val="uk-UA"/>
              </w:rPr>
            </w:pPr>
          </w:p>
        </w:tc>
        <w:tc>
          <w:tcPr>
            <w:tcW w:w="633" w:type="dxa"/>
            <w:tcBorders>
              <w:top w:val="nil"/>
              <w:left w:val="single" w:sz="24" w:space="0" w:color="auto"/>
              <w:right w:val="nil"/>
            </w:tcBorders>
          </w:tcPr>
          <w:p w:rsidR="00A867E7" w:rsidRPr="00840C47" w:rsidRDefault="00A867E7" w:rsidP="00C31D67">
            <w:pPr>
              <w:jc w:val="center"/>
              <w:rPr>
                <w:rFonts w:ascii="Times New Roman" w:hAnsi="Times New Roman" w:cs="Times New Roman"/>
                <w:sz w:val="6"/>
                <w:szCs w:val="28"/>
                <w:lang w:val="uk-UA"/>
              </w:rPr>
            </w:pPr>
          </w:p>
        </w:tc>
      </w:tr>
      <w:tr w:rsidR="00A867E7" w:rsidTr="003A207A">
        <w:trPr>
          <w:trHeight w:val="20"/>
        </w:trPr>
        <w:tc>
          <w:tcPr>
            <w:tcW w:w="1489" w:type="dxa"/>
            <w:gridSpan w:val="2"/>
            <w:tcMar>
              <w:top w:w="113" w:type="dxa"/>
              <w:bottom w:w="113" w:type="dxa"/>
            </w:tcMar>
          </w:tcPr>
          <w:p w:rsidR="009477DB" w:rsidRPr="00541EC9" w:rsidRDefault="008A37AE" w:rsidP="00C31D67">
            <w:pPr>
              <w:jc w:val="center"/>
              <w:rPr>
                <w:rFonts w:ascii="Times New Roman" w:hAnsi="Times New Roman" w:cs="Times New Roman"/>
                <w:sz w:val="16"/>
                <w:szCs w:val="28"/>
                <w:lang w:val="uk-UA"/>
              </w:rPr>
            </w:pPr>
            <w:r>
              <w:rPr>
                <w:rFonts w:ascii="Times New Roman" w:hAnsi="Times New Roman" w:cs="Times New Roman"/>
                <w:sz w:val="16"/>
                <w:szCs w:val="28"/>
                <w:lang w:val="uk-UA"/>
              </w:rPr>
              <w:t>Клеї</w:t>
            </w:r>
            <w:r w:rsidR="009477DB" w:rsidRPr="00541EC9">
              <w:rPr>
                <w:rFonts w:ascii="Times New Roman" w:hAnsi="Times New Roman" w:cs="Times New Roman"/>
                <w:sz w:val="16"/>
                <w:szCs w:val="28"/>
                <w:lang w:val="uk-UA"/>
              </w:rPr>
              <w:t xml:space="preserve"> на основі гіпсу </w:t>
            </w:r>
          </w:p>
          <w:p w:rsidR="009477DB" w:rsidRPr="00541EC9" w:rsidRDefault="009477DB" w:rsidP="00C31D67">
            <w:pPr>
              <w:jc w:val="center"/>
              <w:rPr>
                <w:rFonts w:ascii="Times New Roman" w:hAnsi="Times New Roman" w:cs="Times New Roman"/>
                <w:sz w:val="16"/>
                <w:szCs w:val="28"/>
                <w:lang w:val="uk-UA"/>
              </w:rPr>
            </w:pPr>
          </w:p>
          <w:p w:rsidR="009477DB" w:rsidRPr="00541EC9" w:rsidRDefault="009477DB" w:rsidP="00C31D67">
            <w:pPr>
              <w:jc w:val="center"/>
              <w:rPr>
                <w:rFonts w:ascii="Times New Roman" w:hAnsi="Times New Roman" w:cs="Times New Roman"/>
                <w:sz w:val="16"/>
                <w:szCs w:val="28"/>
                <w:lang w:val="uk-UA"/>
              </w:rPr>
            </w:pPr>
            <w:r w:rsidRPr="00541EC9">
              <w:rPr>
                <w:rFonts w:ascii="Times New Roman" w:hAnsi="Times New Roman" w:cs="Times New Roman"/>
                <w:sz w:val="16"/>
                <w:szCs w:val="28"/>
                <w:lang w:val="uk-UA"/>
              </w:rPr>
              <w:t>EN 14496</w:t>
            </w:r>
          </w:p>
        </w:tc>
        <w:tc>
          <w:tcPr>
            <w:tcW w:w="307" w:type="dxa"/>
            <w:tcBorders>
              <w:top w:val="nil"/>
              <w:bottom w:val="nil"/>
            </w:tcBorders>
            <w:tcMar>
              <w:top w:w="113" w:type="dxa"/>
              <w:bottom w:w="113" w:type="dxa"/>
            </w:tcMar>
          </w:tcPr>
          <w:p w:rsidR="009477DB" w:rsidRPr="00541EC9" w:rsidRDefault="009477DB" w:rsidP="00C31D67">
            <w:pPr>
              <w:jc w:val="center"/>
              <w:rPr>
                <w:rFonts w:ascii="Times New Roman" w:hAnsi="Times New Roman" w:cs="Times New Roman"/>
                <w:sz w:val="16"/>
                <w:szCs w:val="28"/>
                <w:lang w:val="uk-UA"/>
              </w:rPr>
            </w:pPr>
          </w:p>
        </w:tc>
        <w:tc>
          <w:tcPr>
            <w:tcW w:w="1506" w:type="dxa"/>
            <w:gridSpan w:val="2"/>
            <w:tcMar>
              <w:top w:w="113" w:type="dxa"/>
              <w:bottom w:w="113" w:type="dxa"/>
            </w:tcMar>
          </w:tcPr>
          <w:p w:rsidR="009477DB" w:rsidRPr="00541EC9" w:rsidRDefault="009477DB" w:rsidP="00C31D67">
            <w:pPr>
              <w:jc w:val="center"/>
              <w:rPr>
                <w:rFonts w:ascii="Times New Roman" w:hAnsi="Times New Roman" w:cs="Times New Roman"/>
                <w:sz w:val="16"/>
                <w:szCs w:val="28"/>
                <w:lang w:val="uk-UA"/>
              </w:rPr>
            </w:pPr>
            <w:r w:rsidRPr="00541EC9">
              <w:rPr>
                <w:rFonts w:ascii="Times New Roman" w:hAnsi="Times New Roman" w:cs="Times New Roman"/>
                <w:sz w:val="16"/>
                <w:szCs w:val="28"/>
                <w:lang w:val="uk-UA"/>
              </w:rPr>
              <w:t xml:space="preserve">Карнизи, виготовлені на заводі </w:t>
            </w:r>
          </w:p>
          <w:p w:rsidR="009477DB" w:rsidRPr="00541EC9" w:rsidRDefault="009477DB" w:rsidP="00C31D67">
            <w:pPr>
              <w:jc w:val="center"/>
              <w:rPr>
                <w:rFonts w:ascii="Times New Roman" w:hAnsi="Times New Roman" w:cs="Times New Roman"/>
                <w:sz w:val="16"/>
                <w:szCs w:val="28"/>
                <w:lang w:val="uk-UA"/>
              </w:rPr>
            </w:pPr>
          </w:p>
          <w:p w:rsidR="009477DB" w:rsidRPr="00541EC9" w:rsidRDefault="009477DB" w:rsidP="00C31D67">
            <w:pPr>
              <w:jc w:val="center"/>
              <w:rPr>
                <w:rFonts w:ascii="Times New Roman" w:hAnsi="Times New Roman" w:cs="Times New Roman"/>
                <w:sz w:val="16"/>
                <w:szCs w:val="28"/>
                <w:lang w:val="uk-UA"/>
              </w:rPr>
            </w:pPr>
            <w:r w:rsidRPr="00541EC9">
              <w:rPr>
                <w:rFonts w:ascii="Times New Roman" w:hAnsi="Times New Roman" w:cs="Times New Roman"/>
                <w:sz w:val="16"/>
                <w:szCs w:val="28"/>
                <w:lang w:val="uk-UA"/>
              </w:rPr>
              <w:t>EN 14209</w:t>
            </w:r>
          </w:p>
        </w:tc>
        <w:tc>
          <w:tcPr>
            <w:tcW w:w="307" w:type="dxa"/>
            <w:tcBorders>
              <w:top w:val="nil"/>
              <w:bottom w:val="nil"/>
            </w:tcBorders>
            <w:tcMar>
              <w:top w:w="113" w:type="dxa"/>
              <w:bottom w:w="113" w:type="dxa"/>
            </w:tcMar>
          </w:tcPr>
          <w:p w:rsidR="009477DB" w:rsidRPr="00541EC9" w:rsidRDefault="009477DB" w:rsidP="00C31D67">
            <w:pPr>
              <w:jc w:val="center"/>
              <w:rPr>
                <w:rFonts w:ascii="Times New Roman" w:hAnsi="Times New Roman" w:cs="Times New Roman"/>
                <w:sz w:val="16"/>
                <w:szCs w:val="28"/>
                <w:lang w:val="uk-UA"/>
              </w:rPr>
            </w:pPr>
          </w:p>
        </w:tc>
        <w:tc>
          <w:tcPr>
            <w:tcW w:w="1502" w:type="dxa"/>
            <w:gridSpan w:val="2"/>
            <w:tcMar>
              <w:top w:w="113" w:type="dxa"/>
              <w:bottom w:w="113" w:type="dxa"/>
            </w:tcMar>
          </w:tcPr>
          <w:p w:rsidR="009477DB" w:rsidRPr="00541EC9" w:rsidRDefault="009477DB" w:rsidP="009477DB">
            <w:pPr>
              <w:jc w:val="center"/>
              <w:rPr>
                <w:rFonts w:ascii="Times New Roman" w:hAnsi="Times New Roman" w:cs="Times New Roman"/>
                <w:sz w:val="16"/>
                <w:szCs w:val="28"/>
                <w:lang w:val="uk-UA"/>
              </w:rPr>
            </w:pPr>
            <w:r w:rsidRPr="00541EC9">
              <w:rPr>
                <w:rFonts w:ascii="Times New Roman" w:hAnsi="Times New Roman" w:cs="Times New Roman"/>
                <w:sz w:val="16"/>
                <w:szCs w:val="28"/>
                <w:lang w:val="uk-UA"/>
              </w:rPr>
              <w:t>Матеріали для заповнення швів гіпсових плит</w:t>
            </w:r>
          </w:p>
          <w:p w:rsidR="009477DB" w:rsidRPr="00541EC9" w:rsidRDefault="009477DB" w:rsidP="009477DB">
            <w:pPr>
              <w:jc w:val="center"/>
              <w:rPr>
                <w:rFonts w:ascii="Times New Roman" w:hAnsi="Times New Roman" w:cs="Times New Roman"/>
                <w:sz w:val="16"/>
                <w:szCs w:val="28"/>
                <w:lang w:val="uk-UA"/>
              </w:rPr>
            </w:pPr>
          </w:p>
          <w:p w:rsidR="009477DB" w:rsidRPr="00541EC9" w:rsidRDefault="009477DB" w:rsidP="009477DB">
            <w:pPr>
              <w:jc w:val="center"/>
              <w:rPr>
                <w:rFonts w:ascii="Times New Roman" w:hAnsi="Times New Roman" w:cs="Times New Roman"/>
                <w:sz w:val="16"/>
                <w:szCs w:val="28"/>
                <w:lang w:val="uk-UA"/>
              </w:rPr>
            </w:pPr>
            <w:r w:rsidRPr="00541EC9">
              <w:rPr>
                <w:rFonts w:ascii="Times New Roman" w:hAnsi="Times New Roman" w:cs="Times New Roman"/>
                <w:sz w:val="16"/>
                <w:szCs w:val="28"/>
                <w:lang w:val="uk-UA"/>
              </w:rPr>
              <w:t>EN 13963</w:t>
            </w:r>
          </w:p>
        </w:tc>
        <w:tc>
          <w:tcPr>
            <w:tcW w:w="308" w:type="dxa"/>
            <w:tcBorders>
              <w:top w:val="nil"/>
              <w:bottom w:val="nil"/>
            </w:tcBorders>
            <w:tcMar>
              <w:top w:w="113" w:type="dxa"/>
              <w:bottom w:w="113" w:type="dxa"/>
            </w:tcMar>
          </w:tcPr>
          <w:p w:rsidR="009477DB" w:rsidRPr="00541EC9" w:rsidRDefault="009477DB" w:rsidP="00C31D67">
            <w:pPr>
              <w:jc w:val="center"/>
              <w:rPr>
                <w:rFonts w:ascii="Times New Roman" w:hAnsi="Times New Roman" w:cs="Times New Roman"/>
                <w:sz w:val="16"/>
                <w:szCs w:val="28"/>
                <w:lang w:val="uk-UA"/>
              </w:rPr>
            </w:pPr>
          </w:p>
        </w:tc>
        <w:tc>
          <w:tcPr>
            <w:tcW w:w="1507" w:type="dxa"/>
            <w:gridSpan w:val="2"/>
            <w:tcMar>
              <w:top w:w="113" w:type="dxa"/>
              <w:bottom w:w="113" w:type="dxa"/>
            </w:tcMar>
          </w:tcPr>
          <w:p w:rsidR="009477DB" w:rsidRPr="00541EC9" w:rsidRDefault="009477DB" w:rsidP="00C31D67">
            <w:pPr>
              <w:jc w:val="center"/>
              <w:rPr>
                <w:rFonts w:ascii="Times New Roman" w:hAnsi="Times New Roman" w:cs="Times New Roman"/>
                <w:sz w:val="16"/>
                <w:szCs w:val="28"/>
                <w:lang w:val="uk-UA"/>
              </w:rPr>
            </w:pPr>
            <w:r w:rsidRPr="00541EC9">
              <w:rPr>
                <w:rFonts w:ascii="Times New Roman" w:hAnsi="Times New Roman" w:cs="Times New Roman"/>
                <w:sz w:val="16"/>
                <w:szCs w:val="28"/>
                <w:lang w:val="uk-UA"/>
              </w:rPr>
              <w:t>Металеві профілі для каркасних конструкцій</w:t>
            </w:r>
          </w:p>
          <w:p w:rsidR="009477DB" w:rsidRPr="00541EC9" w:rsidRDefault="009477DB" w:rsidP="00C31D67">
            <w:pPr>
              <w:jc w:val="center"/>
              <w:rPr>
                <w:rFonts w:ascii="Times New Roman" w:hAnsi="Times New Roman" w:cs="Times New Roman"/>
                <w:sz w:val="16"/>
                <w:szCs w:val="28"/>
                <w:lang w:val="uk-UA"/>
              </w:rPr>
            </w:pPr>
          </w:p>
          <w:p w:rsidR="009477DB" w:rsidRPr="00541EC9" w:rsidRDefault="009477DB" w:rsidP="00C31D67">
            <w:pPr>
              <w:jc w:val="center"/>
              <w:rPr>
                <w:rFonts w:ascii="Times New Roman" w:hAnsi="Times New Roman" w:cs="Times New Roman"/>
                <w:sz w:val="16"/>
                <w:szCs w:val="28"/>
                <w:lang w:val="uk-UA"/>
              </w:rPr>
            </w:pPr>
            <w:r w:rsidRPr="00541EC9">
              <w:rPr>
                <w:rFonts w:ascii="Times New Roman" w:hAnsi="Times New Roman" w:cs="Times New Roman"/>
                <w:sz w:val="16"/>
                <w:szCs w:val="20"/>
                <w:lang w:val="uk-UA"/>
              </w:rPr>
              <w:t>EN 14195</w:t>
            </w:r>
          </w:p>
        </w:tc>
        <w:tc>
          <w:tcPr>
            <w:tcW w:w="309" w:type="dxa"/>
            <w:tcBorders>
              <w:top w:val="nil"/>
              <w:bottom w:val="nil"/>
            </w:tcBorders>
            <w:tcMar>
              <w:top w:w="113" w:type="dxa"/>
              <w:bottom w:w="113" w:type="dxa"/>
            </w:tcMar>
          </w:tcPr>
          <w:p w:rsidR="009477DB" w:rsidRPr="00541EC9" w:rsidRDefault="009477DB" w:rsidP="00C31D67">
            <w:pPr>
              <w:jc w:val="center"/>
              <w:rPr>
                <w:rFonts w:ascii="Times New Roman" w:hAnsi="Times New Roman" w:cs="Times New Roman"/>
                <w:sz w:val="16"/>
                <w:szCs w:val="28"/>
                <w:lang w:val="uk-UA"/>
              </w:rPr>
            </w:pPr>
          </w:p>
        </w:tc>
        <w:tc>
          <w:tcPr>
            <w:tcW w:w="1488" w:type="dxa"/>
            <w:gridSpan w:val="2"/>
            <w:tcMar>
              <w:top w:w="113" w:type="dxa"/>
              <w:bottom w:w="113" w:type="dxa"/>
            </w:tcMar>
          </w:tcPr>
          <w:p w:rsidR="00A867E7" w:rsidRPr="00541EC9" w:rsidRDefault="00602A74" w:rsidP="00A867E7">
            <w:pPr>
              <w:jc w:val="center"/>
              <w:rPr>
                <w:rFonts w:ascii="Times New Roman" w:hAnsi="Times New Roman" w:cs="Times New Roman"/>
                <w:sz w:val="16"/>
                <w:szCs w:val="28"/>
                <w:lang w:val="uk-UA"/>
              </w:rPr>
            </w:pPr>
            <w:r>
              <w:rPr>
                <w:rFonts w:ascii="Times New Roman" w:hAnsi="Times New Roman" w:cs="Times New Roman"/>
                <w:sz w:val="16"/>
                <w:szCs w:val="28"/>
                <w:lang w:val="uk-UA"/>
              </w:rPr>
              <w:t>Допоміжні додатові профілі з металу</w:t>
            </w:r>
          </w:p>
          <w:p w:rsidR="00A867E7" w:rsidRPr="00541EC9" w:rsidRDefault="00A867E7" w:rsidP="00A867E7">
            <w:pPr>
              <w:jc w:val="center"/>
              <w:rPr>
                <w:rFonts w:ascii="Times New Roman" w:hAnsi="Times New Roman" w:cs="Times New Roman"/>
                <w:sz w:val="16"/>
                <w:szCs w:val="28"/>
                <w:lang w:val="uk-UA"/>
              </w:rPr>
            </w:pPr>
          </w:p>
          <w:p w:rsidR="009477DB" w:rsidRPr="00541EC9" w:rsidRDefault="00A867E7" w:rsidP="00A867E7">
            <w:pPr>
              <w:jc w:val="center"/>
              <w:rPr>
                <w:rFonts w:ascii="Times New Roman" w:hAnsi="Times New Roman" w:cs="Times New Roman"/>
                <w:sz w:val="16"/>
                <w:szCs w:val="28"/>
                <w:lang w:val="uk-UA"/>
              </w:rPr>
            </w:pPr>
            <w:r w:rsidRPr="00541EC9">
              <w:rPr>
                <w:rFonts w:ascii="Times New Roman" w:hAnsi="Times New Roman" w:cs="Times New Roman"/>
                <w:sz w:val="16"/>
                <w:szCs w:val="28"/>
                <w:lang w:val="uk-UA"/>
              </w:rPr>
              <w:t>EN 14353</w:t>
            </w:r>
          </w:p>
        </w:tc>
        <w:tc>
          <w:tcPr>
            <w:tcW w:w="311" w:type="dxa"/>
            <w:tcBorders>
              <w:top w:val="nil"/>
              <w:bottom w:val="nil"/>
            </w:tcBorders>
            <w:tcMar>
              <w:top w:w="113" w:type="dxa"/>
              <w:bottom w:w="113" w:type="dxa"/>
            </w:tcMar>
          </w:tcPr>
          <w:p w:rsidR="009477DB" w:rsidRPr="00541EC9" w:rsidRDefault="009477DB" w:rsidP="00C31D67">
            <w:pPr>
              <w:jc w:val="center"/>
              <w:rPr>
                <w:rFonts w:ascii="Times New Roman" w:hAnsi="Times New Roman" w:cs="Times New Roman"/>
                <w:sz w:val="16"/>
                <w:szCs w:val="28"/>
                <w:lang w:val="uk-UA"/>
              </w:rPr>
            </w:pPr>
          </w:p>
        </w:tc>
        <w:tc>
          <w:tcPr>
            <w:tcW w:w="1103" w:type="dxa"/>
            <w:gridSpan w:val="2"/>
            <w:tcMar>
              <w:top w:w="113" w:type="dxa"/>
              <w:bottom w:w="113" w:type="dxa"/>
            </w:tcMar>
          </w:tcPr>
          <w:p w:rsidR="00A867E7" w:rsidRPr="00541EC9" w:rsidRDefault="00A867E7" w:rsidP="00A867E7">
            <w:pPr>
              <w:jc w:val="center"/>
              <w:rPr>
                <w:rFonts w:ascii="Times New Roman" w:hAnsi="Times New Roman" w:cs="Times New Roman"/>
                <w:sz w:val="16"/>
                <w:szCs w:val="28"/>
                <w:lang w:val="uk-UA"/>
              </w:rPr>
            </w:pPr>
            <w:r w:rsidRPr="00541EC9">
              <w:rPr>
                <w:rFonts w:ascii="Times New Roman" w:hAnsi="Times New Roman" w:cs="Times New Roman"/>
                <w:sz w:val="16"/>
                <w:szCs w:val="28"/>
                <w:lang w:val="uk-UA"/>
              </w:rPr>
              <w:t xml:space="preserve">Механічні засоби кріплення </w:t>
            </w:r>
          </w:p>
          <w:p w:rsidR="00A867E7" w:rsidRPr="00541EC9" w:rsidRDefault="00A867E7" w:rsidP="00A867E7">
            <w:pPr>
              <w:jc w:val="center"/>
              <w:rPr>
                <w:rFonts w:ascii="Times New Roman" w:hAnsi="Times New Roman" w:cs="Times New Roman"/>
                <w:sz w:val="16"/>
                <w:szCs w:val="28"/>
                <w:lang w:val="uk-UA"/>
              </w:rPr>
            </w:pPr>
          </w:p>
          <w:p w:rsidR="009477DB" w:rsidRPr="00541EC9" w:rsidRDefault="00A867E7" w:rsidP="00A867E7">
            <w:pPr>
              <w:jc w:val="center"/>
              <w:rPr>
                <w:rFonts w:ascii="Times New Roman" w:hAnsi="Times New Roman" w:cs="Times New Roman"/>
                <w:sz w:val="16"/>
                <w:szCs w:val="28"/>
                <w:lang w:val="uk-UA"/>
              </w:rPr>
            </w:pPr>
            <w:r w:rsidRPr="00541EC9">
              <w:rPr>
                <w:rFonts w:ascii="Times New Roman" w:hAnsi="Times New Roman" w:cs="Times New Roman"/>
                <w:sz w:val="16"/>
                <w:szCs w:val="28"/>
                <w:lang w:val="uk-UA"/>
              </w:rPr>
              <w:t>EN 14566</w:t>
            </w:r>
          </w:p>
        </w:tc>
      </w:tr>
    </w:tbl>
    <w:p w:rsidR="00C80469" w:rsidRPr="00541EC9" w:rsidRDefault="00C80469" w:rsidP="00C31D67">
      <w:pPr>
        <w:spacing w:after="0" w:line="240" w:lineRule="auto"/>
        <w:rPr>
          <w:rFonts w:ascii="Times New Roman" w:hAnsi="Times New Roman" w:cs="Times New Roman"/>
          <w:sz w:val="16"/>
          <w:szCs w:val="28"/>
          <w:lang w:val="uk-UA"/>
        </w:rPr>
      </w:pPr>
    </w:p>
    <w:p w:rsidR="00C80469" w:rsidRDefault="004B2A6E" w:rsidP="004B2A6E">
      <w:pPr>
        <w:spacing w:after="0" w:line="240" w:lineRule="auto"/>
        <w:jc w:val="center"/>
        <w:rPr>
          <w:rFonts w:ascii="Times New Roman" w:hAnsi="Times New Roman" w:cs="Times New Roman"/>
          <w:sz w:val="28"/>
          <w:szCs w:val="28"/>
          <w:lang w:val="uk-UA"/>
        </w:rPr>
      </w:pPr>
      <w:r w:rsidRPr="004B2A6E">
        <w:rPr>
          <w:rFonts w:ascii="Times New Roman" w:hAnsi="Times New Roman" w:cs="Times New Roman"/>
          <w:sz w:val="28"/>
          <w:szCs w:val="28"/>
          <w:lang w:val="uk-UA"/>
        </w:rPr>
        <w:t>Схема 2 — Сімейство допоміжних виробів</w:t>
      </w:r>
    </w:p>
    <w:p w:rsidR="00313985" w:rsidRDefault="00313985" w:rsidP="00C31D67">
      <w:pPr>
        <w:spacing w:after="0" w:line="240" w:lineRule="auto"/>
        <w:jc w:val="center"/>
        <w:rPr>
          <w:rFonts w:ascii="Times New Roman" w:hAnsi="Times New Roman" w:cs="Times New Roman"/>
          <w:sz w:val="28"/>
          <w:szCs w:val="28"/>
          <w:lang w:val="uk-UA"/>
        </w:rPr>
      </w:pPr>
    </w:p>
    <w:tbl>
      <w:tblPr>
        <w:tblStyle w:val="a5"/>
        <w:tblW w:w="0" w:type="auto"/>
        <w:tblLayout w:type="fixed"/>
        <w:tblLook w:val="04A0" w:firstRow="1" w:lastRow="0" w:firstColumn="1" w:lastColumn="0" w:noHBand="0" w:noVBand="1"/>
      </w:tblPr>
      <w:tblGrid>
        <w:gridCol w:w="720"/>
        <w:gridCol w:w="523"/>
        <w:gridCol w:w="246"/>
        <w:gridCol w:w="37"/>
        <w:gridCol w:w="270"/>
        <w:gridCol w:w="297"/>
        <w:gridCol w:w="709"/>
        <w:gridCol w:w="284"/>
        <w:gridCol w:w="216"/>
        <w:gridCol w:w="307"/>
        <w:gridCol w:w="469"/>
        <w:gridCol w:w="1033"/>
        <w:gridCol w:w="308"/>
        <w:gridCol w:w="735"/>
        <w:gridCol w:w="772"/>
        <w:gridCol w:w="309"/>
        <w:gridCol w:w="735"/>
        <w:gridCol w:w="753"/>
        <w:gridCol w:w="311"/>
        <w:gridCol w:w="470"/>
        <w:gridCol w:w="633"/>
      </w:tblGrid>
      <w:tr w:rsidR="00B573A6" w:rsidTr="00541EC9">
        <w:trPr>
          <w:trHeight w:val="20"/>
        </w:trPr>
        <w:tc>
          <w:tcPr>
            <w:tcW w:w="1489" w:type="dxa"/>
            <w:gridSpan w:val="3"/>
            <w:tcBorders>
              <w:top w:val="nil"/>
              <w:left w:val="nil"/>
              <w:bottom w:val="nil"/>
              <w:right w:val="nil"/>
            </w:tcBorders>
            <w:tcMar>
              <w:top w:w="113" w:type="dxa"/>
              <w:bottom w:w="113" w:type="dxa"/>
            </w:tcMar>
          </w:tcPr>
          <w:p w:rsidR="00B573A6" w:rsidRPr="00840C47" w:rsidRDefault="00B573A6" w:rsidP="00E031FB">
            <w:pPr>
              <w:jc w:val="center"/>
              <w:rPr>
                <w:rFonts w:ascii="Times New Roman" w:hAnsi="Times New Roman" w:cs="Times New Roman"/>
                <w:szCs w:val="28"/>
                <w:lang w:val="uk-UA"/>
              </w:rPr>
            </w:pPr>
          </w:p>
        </w:tc>
        <w:tc>
          <w:tcPr>
            <w:tcW w:w="307" w:type="dxa"/>
            <w:gridSpan w:val="2"/>
            <w:tcBorders>
              <w:top w:val="nil"/>
              <w:left w:val="nil"/>
              <w:bottom w:val="nil"/>
              <w:right w:val="nil"/>
            </w:tcBorders>
            <w:tcMar>
              <w:top w:w="113" w:type="dxa"/>
              <w:bottom w:w="113" w:type="dxa"/>
            </w:tcMar>
          </w:tcPr>
          <w:p w:rsidR="00B573A6" w:rsidRPr="00840C47" w:rsidRDefault="00B573A6" w:rsidP="00E031FB">
            <w:pPr>
              <w:jc w:val="center"/>
              <w:rPr>
                <w:rFonts w:ascii="Times New Roman" w:hAnsi="Times New Roman" w:cs="Times New Roman"/>
                <w:szCs w:val="28"/>
                <w:lang w:val="uk-UA"/>
              </w:rPr>
            </w:pPr>
          </w:p>
        </w:tc>
        <w:tc>
          <w:tcPr>
            <w:tcW w:w="1506" w:type="dxa"/>
            <w:gridSpan w:val="4"/>
            <w:tcBorders>
              <w:top w:val="nil"/>
              <w:left w:val="nil"/>
              <w:bottom w:val="nil"/>
              <w:right w:val="nil"/>
            </w:tcBorders>
            <w:tcMar>
              <w:top w:w="113" w:type="dxa"/>
              <w:bottom w:w="113" w:type="dxa"/>
            </w:tcMar>
          </w:tcPr>
          <w:p w:rsidR="00B573A6" w:rsidRPr="00840C47" w:rsidRDefault="00B573A6" w:rsidP="00E031FB">
            <w:pPr>
              <w:jc w:val="center"/>
              <w:rPr>
                <w:rFonts w:ascii="Times New Roman" w:hAnsi="Times New Roman" w:cs="Times New Roman"/>
                <w:szCs w:val="28"/>
                <w:lang w:val="uk-UA"/>
              </w:rPr>
            </w:pPr>
          </w:p>
        </w:tc>
        <w:tc>
          <w:tcPr>
            <w:tcW w:w="307" w:type="dxa"/>
            <w:tcBorders>
              <w:top w:val="nil"/>
              <w:left w:val="nil"/>
              <w:bottom w:val="nil"/>
              <w:right w:val="single" w:sz="4" w:space="0" w:color="auto"/>
            </w:tcBorders>
            <w:tcMar>
              <w:top w:w="113" w:type="dxa"/>
              <w:bottom w:w="113" w:type="dxa"/>
            </w:tcMar>
          </w:tcPr>
          <w:p w:rsidR="00B573A6" w:rsidRPr="00840C47" w:rsidRDefault="00B573A6" w:rsidP="00E031FB">
            <w:pPr>
              <w:jc w:val="center"/>
              <w:rPr>
                <w:rFonts w:ascii="Times New Roman" w:hAnsi="Times New Roman" w:cs="Times New Roman"/>
                <w:szCs w:val="28"/>
                <w:lang w:val="uk-UA"/>
              </w:rPr>
            </w:pPr>
          </w:p>
        </w:tc>
        <w:tc>
          <w:tcPr>
            <w:tcW w:w="3626" w:type="dxa"/>
            <w:gridSpan w:val="6"/>
            <w:tcBorders>
              <w:top w:val="single" w:sz="4" w:space="0" w:color="auto"/>
              <w:left w:val="single" w:sz="4" w:space="0" w:color="auto"/>
              <w:bottom w:val="single" w:sz="4" w:space="0" w:color="auto"/>
              <w:right w:val="single" w:sz="4" w:space="0" w:color="auto"/>
            </w:tcBorders>
            <w:tcMar>
              <w:top w:w="113" w:type="dxa"/>
              <w:bottom w:w="113" w:type="dxa"/>
            </w:tcMar>
          </w:tcPr>
          <w:p w:rsidR="00B573A6" w:rsidRPr="00840C47" w:rsidRDefault="00B573A6" w:rsidP="00E031FB">
            <w:pPr>
              <w:jc w:val="center"/>
              <w:rPr>
                <w:rFonts w:ascii="Times New Roman" w:hAnsi="Times New Roman" w:cs="Times New Roman"/>
                <w:b/>
                <w:szCs w:val="28"/>
                <w:lang w:val="uk-UA"/>
              </w:rPr>
            </w:pPr>
            <w:r w:rsidRPr="00840C47">
              <w:rPr>
                <w:rFonts w:ascii="Times New Roman" w:hAnsi="Times New Roman" w:cs="Times New Roman"/>
                <w:b/>
                <w:szCs w:val="28"/>
                <w:lang w:val="uk-UA"/>
              </w:rPr>
              <w:t>EN 520</w:t>
            </w:r>
          </w:p>
          <w:p w:rsidR="00B573A6" w:rsidRPr="00840C47" w:rsidRDefault="004E0112" w:rsidP="00E031FB">
            <w:pPr>
              <w:jc w:val="center"/>
              <w:rPr>
                <w:rFonts w:ascii="Times New Roman" w:hAnsi="Times New Roman" w:cs="Times New Roman"/>
                <w:szCs w:val="28"/>
                <w:lang w:val="uk-UA"/>
              </w:rPr>
            </w:pPr>
            <w:r w:rsidRPr="00840C47">
              <w:rPr>
                <w:rFonts w:ascii="Times New Roman" w:hAnsi="Times New Roman" w:cs="Times New Roman"/>
                <w:b/>
                <w:szCs w:val="28"/>
                <w:lang w:val="uk-UA"/>
              </w:rPr>
              <w:t>Gipsplatten</w:t>
            </w:r>
          </w:p>
        </w:tc>
        <w:tc>
          <w:tcPr>
            <w:tcW w:w="1488" w:type="dxa"/>
            <w:gridSpan w:val="2"/>
            <w:tcBorders>
              <w:top w:val="nil"/>
              <w:left w:val="nil"/>
              <w:bottom w:val="nil"/>
              <w:right w:val="nil"/>
            </w:tcBorders>
            <w:tcMar>
              <w:top w:w="113" w:type="dxa"/>
              <w:bottom w:w="113" w:type="dxa"/>
            </w:tcMar>
          </w:tcPr>
          <w:p w:rsidR="00B573A6" w:rsidRPr="00840C47" w:rsidRDefault="00B573A6" w:rsidP="00E031FB">
            <w:pPr>
              <w:jc w:val="center"/>
              <w:rPr>
                <w:rFonts w:ascii="Times New Roman" w:hAnsi="Times New Roman" w:cs="Times New Roman"/>
                <w:szCs w:val="28"/>
                <w:lang w:val="uk-UA"/>
              </w:rPr>
            </w:pPr>
          </w:p>
        </w:tc>
        <w:tc>
          <w:tcPr>
            <w:tcW w:w="311" w:type="dxa"/>
            <w:tcBorders>
              <w:top w:val="nil"/>
              <w:left w:val="nil"/>
              <w:bottom w:val="nil"/>
              <w:right w:val="nil"/>
            </w:tcBorders>
            <w:tcMar>
              <w:top w:w="113" w:type="dxa"/>
              <w:bottom w:w="113" w:type="dxa"/>
            </w:tcMar>
          </w:tcPr>
          <w:p w:rsidR="00B573A6" w:rsidRPr="00840C47" w:rsidRDefault="00B573A6" w:rsidP="00E031FB">
            <w:pPr>
              <w:jc w:val="center"/>
              <w:rPr>
                <w:rFonts w:ascii="Times New Roman" w:hAnsi="Times New Roman" w:cs="Times New Roman"/>
                <w:szCs w:val="28"/>
                <w:lang w:val="uk-UA"/>
              </w:rPr>
            </w:pPr>
          </w:p>
        </w:tc>
        <w:tc>
          <w:tcPr>
            <w:tcW w:w="1103" w:type="dxa"/>
            <w:gridSpan w:val="2"/>
            <w:tcBorders>
              <w:top w:val="nil"/>
              <w:left w:val="nil"/>
              <w:bottom w:val="nil"/>
              <w:right w:val="nil"/>
            </w:tcBorders>
            <w:tcMar>
              <w:top w:w="113" w:type="dxa"/>
              <w:bottom w:w="113" w:type="dxa"/>
            </w:tcMar>
          </w:tcPr>
          <w:p w:rsidR="00B573A6" w:rsidRPr="00840C47" w:rsidRDefault="00B573A6" w:rsidP="00E031FB">
            <w:pPr>
              <w:jc w:val="center"/>
              <w:rPr>
                <w:rFonts w:ascii="Times New Roman" w:hAnsi="Times New Roman" w:cs="Times New Roman"/>
                <w:szCs w:val="28"/>
                <w:lang w:val="uk-UA"/>
              </w:rPr>
            </w:pPr>
          </w:p>
        </w:tc>
      </w:tr>
      <w:tr w:rsidR="00B573A6" w:rsidTr="00541EC9">
        <w:trPr>
          <w:trHeight w:val="20"/>
        </w:trPr>
        <w:tc>
          <w:tcPr>
            <w:tcW w:w="1489" w:type="dxa"/>
            <w:gridSpan w:val="3"/>
            <w:tcBorders>
              <w:top w:val="nil"/>
              <w:left w:val="nil"/>
              <w:bottom w:val="nil"/>
              <w:right w:val="nil"/>
            </w:tcBorders>
            <w:tcMar>
              <w:top w:w="113" w:type="dxa"/>
              <w:bottom w:w="113" w:type="dxa"/>
            </w:tcMar>
          </w:tcPr>
          <w:p w:rsidR="00B573A6" w:rsidRPr="00840C47" w:rsidRDefault="00B573A6" w:rsidP="00E031FB">
            <w:pPr>
              <w:jc w:val="center"/>
              <w:rPr>
                <w:rFonts w:ascii="Times New Roman" w:hAnsi="Times New Roman" w:cs="Times New Roman"/>
                <w:sz w:val="6"/>
                <w:szCs w:val="28"/>
                <w:lang w:val="uk-UA"/>
              </w:rPr>
            </w:pPr>
          </w:p>
        </w:tc>
        <w:tc>
          <w:tcPr>
            <w:tcW w:w="307" w:type="dxa"/>
            <w:gridSpan w:val="2"/>
            <w:tcBorders>
              <w:top w:val="nil"/>
              <w:left w:val="nil"/>
              <w:bottom w:val="nil"/>
              <w:right w:val="nil"/>
            </w:tcBorders>
            <w:tcMar>
              <w:top w:w="113" w:type="dxa"/>
              <w:bottom w:w="113" w:type="dxa"/>
            </w:tcMar>
          </w:tcPr>
          <w:p w:rsidR="00B573A6" w:rsidRPr="00840C47" w:rsidRDefault="00B573A6" w:rsidP="00E031FB">
            <w:pPr>
              <w:jc w:val="center"/>
              <w:rPr>
                <w:rFonts w:ascii="Times New Roman" w:hAnsi="Times New Roman" w:cs="Times New Roman"/>
                <w:sz w:val="6"/>
                <w:szCs w:val="28"/>
                <w:lang w:val="uk-UA"/>
              </w:rPr>
            </w:pPr>
          </w:p>
        </w:tc>
        <w:tc>
          <w:tcPr>
            <w:tcW w:w="1506" w:type="dxa"/>
            <w:gridSpan w:val="4"/>
            <w:tcBorders>
              <w:top w:val="nil"/>
              <w:left w:val="nil"/>
              <w:bottom w:val="nil"/>
              <w:right w:val="nil"/>
            </w:tcBorders>
            <w:tcMar>
              <w:top w:w="113" w:type="dxa"/>
              <w:bottom w:w="113" w:type="dxa"/>
            </w:tcMar>
          </w:tcPr>
          <w:p w:rsidR="00B573A6" w:rsidRPr="00840C47" w:rsidRDefault="00B573A6" w:rsidP="00E031FB">
            <w:pPr>
              <w:jc w:val="center"/>
              <w:rPr>
                <w:rFonts w:ascii="Times New Roman" w:hAnsi="Times New Roman" w:cs="Times New Roman"/>
                <w:sz w:val="6"/>
                <w:szCs w:val="28"/>
                <w:lang w:val="uk-UA"/>
              </w:rPr>
            </w:pPr>
          </w:p>
        </w:tc>
        <w:tc>
          <w:tcPr>
            <w:tcW w:w="307" w:type="dxa"/>
            <w:tcBorders>
              <w:top w:val="nil"/>
              <w:left w:val="nil"/>
              <w:bottom w:val="nil"/>
              <w:right w:val="nil"/>
            </w:tcBorders>
            <w:tcMar>
              <w:top w:w="113" w:type="dxa"/>
              <w:bottom w:w="113" w:type="dxa"/>
            </w:tcMar>
          </w:tcPr>
          <w:p w:rsidR="00B573A6" w:rsidRPr="00840C47" w:rsidRDefault="00B573A6" w:rsidP="00E031FB">
            <w:pPr>
              <w:jc w:val="center"/>
              <w:rPr>
                <w:rFonts w:ascii="Times New Roman" w:hAnsi="Times New Roman" w:cs="Times New Roman"/>
                <w:sz w:val="6"/>
                <w:szCs w:val="28"/>
                <w:lang w:val="uk-UA"/>
              </w:rPr>
            </w:pPr>
          </w:p>
        </w:tc>
        <w:tc>
          <w:tcPr>
            <w:tcW w:w="1502" w:type="dxa"/>
            <w:gridSpan w:val="2"/>
            <w:tcBorders>
              <w:top w:val="single" w:sz="4" w:space="0" w:color="auto"/>
              <w:left w:val="nil"/>
              <w:bottom w:val="nil"/>
              <w:right w:val="nil"/>
            </w:tcBorders>
            <w:tcMar>
              <w:top w:w="113" w:type="dxa"/>
              <w:bottom w:w="113" w:type="dxa"/>
            </w:tcMar>
          </w:tcPr>
          <w:p w:rsidR="00B573A6" w:rsidRPr="00840C47" w:rsidRDefault="00B573A6" w:rsidP="00E031FB">
            <w:pPr>
              <w:jc w:val="center"/>
              <w:rPr>
                <w:rFonts w:ascii="Times New Roman" w:hAnsi="Times New Roman" w:cs="Times New Roman"/>
                <w:sz w:val="6"/>
                <w:szCs w:val="28"/>
                <w:lang w:val="uk-UA"/>
              </w:rPr>
            </w:pPr>
          </w:p>
        </w:tc>
        <w:tc>
          <w:tcPr>
            <w:tcW w:w="308" w:type="dxa"/>
            <w:tcBorders>
              <w:top w:val="single" w:sz="4" w:space="0" w:color="auto"/>
              <w:left w:val="nil"/>
              <w:bottom w:val="nil"/>
              <w:right w:val="single" w:sz="24" w:space="0" w:color="auto"/>
            </w:tcBorders>
            <w:tcMar>
              <w:top w:w="113" w:type="dxa"/>
              <w:bottom w:w="113" w:type="dxa"/>
            </w:tcMar>
          </w:tcPr>
          <w:p w:rsidR="00B573A6" w:rsidRPr="00840C47" w:rsidRDefault="00B573A6" w:rsidP="00E031FB">
            <w:pPr>
              <w:jc w:val="center"/>
              <w:rPr>
                <w:rFonts w:ascii="Times New Roman" w:hAnsi="Times New Roman" w:cs="Times New Roman"/>
                <w:sz w:val="6"/>
                <w:szCs w:val="28"/>
                <w:lang w:val="uk-UA"/>
              </w:rPr>
            </w:pPr>
          </w:p>
        </w:tc>
        <w:tc>
          <w:tcPr>
            <w:tcW w:w="1507" w:type="dxa"/>
            <w:gridSpan w:val="2"/>
            <w:tcBorders>
              <w:top w:val="single" w:sz="4" w:space="0" w:color="auto"/>
              <w:left w:val="single" w:sz="24" w:space="0" w:color="auto"/>
              <w:bottom w:val="nil"/>
              <w:right w:val="nil"/>
            </w:tcBorders>
            <w:tcMar>
              <w:top w:w="113" w:type="dxa"/>
              <w:bottom w:w="113" w:type="dxa"/>
            </w:tcMar>
          </w:tcPr>
          <w:p w:rsidR="00B573A6" w:rsidRPr="00840C47" w:rsidRDefault="00B573A6" w:rsidP="00E031FB">
            <w:pPr>
              <w:jc w:val="center"/>
              <w:rPr>
                <w:rFonts w:ascii="Times New Roman" w:hAnsi="Times New Roman" w:cs="Times New Roman"/>
                <w:sz w:val="6"/>
                <w:szCs w:val="28"/>
                <w:lang w:val="uk-UA"/>
              </w:rPr>
            </w:pPr>
          </w:p>
        </w:tc>
        <w:tc>
          <w:tcPr>
            <w:tcW w:w="309" w:type="dxa"/>
            <w:tcBorders>
              <w:top w:val="nil"/>
              <w:left w:val="nil"/>
              <w:bottom w:val="nil"/>
              <w:right w:val="nil"/>
            </w:tcBorders>
            <w:tcMar>
              <w:top w:w="113" w:type="dxa"/>
              <w:bottom w:w="113" w:type="dxa"/>
            </w:tcMar>
          </w:tcPr>
          <w:p w:rsidR="00B573A6" w:rsidRPr="00840C47" w:rsidRDefault="00B573A6" w:rsidP="00E031FB">
            <w:pPr>
              <w:jc w:val="center"/>
              <w:rPr>
                <w:rFonts w:ascii="Times New Roman" w:hAnsi="Times New Roman" w:cs="Times New Roman"/>
                <w:sz w:val="6"/>
                <w:szCs w:val="28"/>
                <w:lang w:val="uk-UA"/>
              </w:rPr>
            </w:pPr>
          </w:p>
        </w:tc>
        <w:tc>
          <w:tcPr>
            <w:tcW w:w="1488" w:type="dxa"/>
            <w:gridSpan w:val="2"/>
            <w:tcBorders>
              <w:top w:val="nil"/>
              <w:left w:val="nil"/>
              <w:bottom w:val="nil"/>
              <w:right w:val="nil"/>
            </w:tcBorders>
            <w:tcMar>
              <w:top w:w="113" w:type="dxa"/>
              <w:bottom w:w="113" w:type="dxa"/>
            </w:tcMar>
          </w:tcPr>
          <w:p w:rsidR="00B573A6" w:rsidRPr="00840C47" w:rsidRDefault="00B573A6" w:rsidP="00E031FB">
            <w:pPr>
              <w:jc w:val="center"/>
              <w:rPr>
                <w:rFonts w:ascii="Times New Roman" w:hAnsi="Times New Roman" w:cs="Times New Roman"/>
                <w:sz w:val="6"/>
                <w:szCs w:val="28"/>
                <w:lang w:val="uk-UA"/>
              </w:rPr>
            </w:pPr>
          </w:p>
        </w:tc>
        <w:tc>
          <w:tcPr>
            <w:tcW w:w="311" w:type="dxa"/>
            <w:tcBorders>
              <w:top w:val="nil"/>
              <w:left w:val="nil"/>
              <w:bottom w:val="nil"/>
              <w:right w:val="nil"/>
            </w:tcBorders>
            <w:tcMar>
              <w:top w:w="113" w:type="dxa"/>
              <w:bottom w:w="113" w:type="dxa"/>
            </w:tcMar>
          </w:tcPr>
          <w:p w:rsidR="00B573A6" w:rsidRPr="00840C47" w:rsidRDefault="00B573A6" w:rsidP="00E031FB">
            <w:pPr>
              <w:jc w:val="center"/>
              <w:rPr>
                <w:rFonts w:ascii="Times New Roman" w:hAnsi="Times New Roman" w:cs="Times New Roman"/>
                <w:sz w:val="6"/>
                <w:szCs w:val="28"/>
                <w:lang w:val="uk-UA"/>
              </w:rPr>
            </w:pPr>
          </w:p>
        </w:tc>
        <w:tc>
          <w:tcPr>
            <w:tcW w:w="1103" w:type="dxa"/>
            <w:gridSpan w:val="2"/>
            <w:tcBorders>
              <w:top w:val="nil"/>
              <w:left w:val="nil"/>
              <w:bottom w:val="nil"/>
              <w:right w:val="nil"/>
            </w:tcBorders>
            <w:tcMar>
              <w:top w:w="113" w:type="dxa"/>
              <w:bottom w:w="113" w:type="dxa"/>
            </w:tcMar>
          </w:tcPr>
          <w:p w:rsidR="00B573A6" w:rsidRPr="00840C47" w:rsidRDefault="00B573A6" w:rsidP="00E031FB">
            <w:pPr>
              <w:jc w:val="center"/>
              <w:rPr>
                <w:rFonts w:ascii="Times New Roman" w:hAnsi="Times New Roman" w:cs="Times New Roman"/>
                <w:sz w:val="6"/>
                <w:szCs w:val="28"/>
                <w:lang w:val="uk-UA"/>
              </w:rPr>
            </w:pPr>
          </w:p>
        </w:tc>
      </w:tr>
      <w:tr w:rsidR="00541EC9" w:rsidRPr="00840C47" w:rsidTr="00541EC9">
        <w:trPr>
          <w:trHeight w:val="20"/>
        </w:trPr>
        <w:tc>
          <w:tcPr>
            <w:tcW w:w="1489" w:type="dxa"/>
            <w:gridSpan w:val="3"/>
            <w:tcBorders>
              <w:top w:val="nil"/>
              <w:left w:val="nil"/>
              <w:bottom w:val="nil"/>
              <w:right w:val="nil"/>
            </w:tcBorders>
            <w:tcMar>
              <w:top w:w="113" w:type="dxa"/>
              <w:bottom w:w="113" w:type="dxa"/>
            </w:tcMar>
          </w:tcPr>
          <w:p w:rsidR="00541EC9" w:rsidRPr="00840C47" w:rsidRDefault="00541EC9" w:rsidP="00E031FB">
            <w:pPr>
              <w:jc w:val="center"/>
              <w:rPr>
                <w:rFonts w:ascii="Times New Roman" w:hAnsi="Times New Roman" w:cs="Times New Roman"/>
                <w:szCs w:val="28"/>
                <w:lang w:val="uk-UA"/>
              </w:rPr>
            </w:pPr>
          </w:p>
        </w:tc>
        <w:tc>
          <w:tcPr>
            <w:tcW w:w="307" w:type="dxa"/>
            <w:gridSpan w:val="2"/>
            <w:tcBorders>
              <w:top w:val="nil"/>
              <w:left w:val="nil"/>
              <w:bottom w:val="nil"/>
              <w:right w:val="nil"/>
            </w:tcBorders>
            <w:tcMar>
              <w:top w:w="113" w:type="dxa"/>
              <w:bottom w:w="113" w:type="dxa"/>
            </w:tcMar>
          </w:tcPr>
          <w:p w:rsidR="00541EC9" w:rsidRPr="00840C47" w:rsidRDefault="00541EC9" w:rsidP="00E031FB">
            <w:pPr>
              <w:jc w:val="center"/>
              <w:rPr>
                <w:rFonts w:ascii="Times New Roman" w:hAnsi="Times New Roman" w:cs="Times New Roman"/>
                <w:szCs w:val="28"/>
                <w:lang w:val="uk-UA"/>
              </w:rPr>
            </w:pPr>
          </w:p>
        </w:tc>
        <w:tc>
          <w:tcPr>
            <w:tcW w:w="6927" w:type="dxa"/>
            <w:gridSpan w:val="13"/>
            <w:tcBorders>
              <w:top w:val="nil"/>
              <w:left w:val="nil"/>
              <w:bottom w:val="nil"/>
              <w:right w:val="nil"/>
            </w:tcBorders>
            <w:tcMar>
              <w:top w:w="113" w:type="dxa"/>
              <w:bottom w:w="113" w:type="dxa"/>
            </w:tcMar>
            <w:vAlign w:val="center"/>
          </w:tcPr>
          <w:p w:rsidR="00541EC9" w:rsidRPr="00840C47" w:rsidRDefault="00541EC9" w:rsidP="00E031FB">
            <w:pPr>
              <w:jc w:val="center"/>
              <w:rPr>
                <w:rFonts w:ascii="Times New Roman" w:hAnsi="Times New Roman" w:cs="Times New Roman"/>
                <w:szCs w:val="28"/>
                <w:lang w:val="uk-UA"/>
              </w:rPr>
            </w:pPr>
            <w:r w:rsidRPr="00840C47">
              <w:rPr>
                <w:rFonts w:ascii="Times New Roman" w:hAnsi="Times New Roman" w:cs="Times New Roman"/>
                <w:b/>
                <w:szCs w:val="28"/>
                <w:lang w:val="uk-UA"/>
              </w:rPr>
              <w:t>Produkte aus der Weiterverarbeitung</w:t>
            </w:r>
          </w:p>
        </w:tc>
        <w:tc>
          <w:tcPr>
            <w:tcW w:w="311" w:type="dxa"/>
            <w:tcBorders>
              <w:top w:val="nil"/>
              <w:left w:val="nil"/>
              <w:bottom w:val="nil"/>
              <w:right w:val="nil"/>
            </w:tcBorders>
            <w:tcMar>
              <w:top w:w="113" w:type="dxa"/>
              <w:bottom w:w="113" w:type="dxa"/>
            </w:tcMar>
            <w:vAlign w:val="center"/>
          </w:tcPr>
          <w:p w:rsidR="00541EC9" w:rsidRPr="00840C47" w:rsidRDefault="00541EC9" w:rsidP="00E031FB">
            <w:pPr>
              <w:jc w:val="center"/>
              <w:rPr>
                <w:rFonts w:ascii="Times New Roman" w:hAnsi="Times New Roman" w:cs="Times New Roman"/>
                <w:szCs w:val="28"/>
                <w:lang w:val="uk-UA"/>
              </w:rPr>
            </w:pPr>
          </w:p>
        </w:tc>
        <w:tc>
          <w:tcPr>
            <w:tcW w:w="1103" w:type="dxa"/>
            <w:gridSpan w:val="2"/>
            <w:tcBorders>
              <w:top w:val="nil"/>
              <w:left w:val="nil"/>
              <w:bottom w:val="nil"/>
              <w:right w:val="nil"/>
            </w:tcBorders>
            <w:tcMar>
              <w:top w:w="113" w:type="dxa"/>
              <w:bottom w:w="113" w:type="dxa"/>
            </w:tcMar>
            <w:vAlign w:val="center"/>
          </w:tcPr>
          <w:p w:rsidR="00541EC9" w:rsidRPr="00840C47" w:rsidRDefault="00541EC9" w:rsidP="00E031FB">
            <w:pPr>
              <w:jc w:val="center"/>
              <w:rPr>
                <w:rFonts w:ascii="Times New Roman" w:hAnsi="Times New Roman" w:cs="Times New Roman"/>
                <w:szCs w:val="28"/>
                <w:lang w:val="uk-UA"/>
              </w:rPr>
            </w:pPr>
          </w:p>
        </w:tc>
      </w:tr>
      <w:tr w:rsidR="00B573A6" w:rsidRPr="00840C47" w:rsidTr="00541EC9">
        <w:trPr>
          <w:trHeight w:val="20"/>
        </w:trPr>
        <w:tc>
          <w:tcPr>
            <w:tcW w:w="1489" w:type="dxa"/>
            <w:gridSpan w:val="3"/>
            <w:tcBorders>
              <w:top w:val="nil"/>
              <w:left w:val="nil"/>
              <w:bottom w:val="nil"/>
              <w:right w:val="single" w:sz="24" w:space="0" w:color="FFFFFF" w:themeColor="background1"/>
            </w:tcBorders>
            <w:tcMar>
              <w:top w:w="113" w:type="dxa"/>
              <w:bottom w:w="113" w:type="dxa"/>
            </w:tcMar>
          </w:tcPr>
          <w:p w:rsidR="00B573A6" w:rsidRPr="00840C47" w:rsidRDefault="00B573A6" w:rsidP="00E031FB">
            <w:pPr>
              <w:jc w:val="center"/>
              <w:rPr>
                <w:rFonts w:ascii="Times New Roman" w:hAnsi="Times New Roman" w:cs="Times New Roman"/>
                <w:sz w:val="6"/>
                <w:szCs w:val="28"/>
                <w:lang w:val="uk-UA"/>
              </w:rPr>
            </w:pPr>
          </w:p>
        </w:tc>
        <w:tc>
          <w:tcPr>
            <w:tcW w:w="307" w:type="dxa"/>
            <w:gridSpan w:val="2"/>
            <w:tcBorders>
              <w:top w:val="nil"/>
              <w:left w:val="single" w:sz="24" w:space="0" w:color="FFFFFF" w:themeColor="background1"/>
              <w:bottom w:val="single" w:sz="24" w:space="0" w:color="auto"/>
              <w:right w:val="single" w:sz="24" w:space="0" w:color="FFFFFF" w:themeColor="background1"/>
            </w:tcBorders>
            <w:tcMar>
              <w:top w:w="113" w:type="dxa"/>
              <w:bottom w:w="113" w:type="dxa"/>
            </w:tcMar>
          </w:tcPr>
          <w:p w:rsidR="00B573A6" w:rsidRPr="00840C47" w:rsidRDefault="00B573A6" w:rsidP="00E031FB">
            <w:pPr>
              <w:jc w:val="center"/>
              <w:rPr>
                <w:rFonts w:ascii="Times New Roman" w:hAnsi="Times New Roman" w:cs="Times New Roman"/>
                <w:sz w:val="6"/>
                <w:szCs w:val="28"/>
                <w:lang w:val="uk-UA"/>
              </w:rPr>
            </w:pPr>
          </w:p>
        </w:tc>
        <w:tc>
          <w:tcPr>
            <w:tcW w:w="1506" w:type="dxa"/>
            <w:gridSpan w:val="4"/>
            <w:tcBorders>
              <w:top w:val="nil"/>
              <w:left w:val="single" w:sz="24" w:space="0" w:color="FFFFFF" w:themeColor="background1"/>
              <w:bottom w:val="single" w:sz="24" w:space="0" w:color="auto"/>
              <w:right w:val="nil"/>
            </w:tcBorders>
            <w:tcMar>
              <w:top w:w="113" w:type="dxa"/>
              <w:bottom w:w="113" w:type="dxa"/>
            </w:tcMar>
          </w:tcPr>
          <w:p w:rsidR="00B573A6" w:rsidRPr="00840C47" w:rsidRDefault="00B573A6" w:rsidP="00E031FB">
            <w:pPr>
              <w:jc w:val="center"/>
              <w:rPr>
                <w:rFonts w:ascii="Times New Roman" w:hAnsi="Times New Roman" w:cs="Times New Roman"/>
                <w:sz w:val="6"/>
                <w:szCs w:val="28"/>
                <w:lang w:val="uk-UA"/>
              </w:rPr>
            </w:pPr>
          </w:p>
        </w:tc>
        <w:tc>
          <w:tcPr>
            <w:tcW w:w="307" w:type="dxa"/>
            <w:tcBorders>
              <w:top w:val="nil"/>
              <w:left w:val="nil"/>
              <w:bottom w:val="single" w:sz="24" w:space="0" w:color="auto"/>
              <w:right w:val="nil"/>
            </w:tcBorders>
            <w:tcMar>
              <w:top w:w="113" w:type="dxa"/>
              <w:bottom w:w="113" w:type="dxa"/>
            </w:tcMar>
          </w:tcPr>
          <w:p w:rsidR="00B573A6" w:rsidRPr="00840C47" w:rsidRDefault="00B573A6" w:rsidP="00E031FB">
            <w:pPr>
              <w:jc w:val="center"/>
              <w:rPr>
                <w:rFonts w:ascii="Times New Roman" w:hAnsi="Times New Roman" w:cs="Times New Roman"/>
                <w:sz w:val="6"/>
                <w:szCs w:val="28"/>
                <w:lang w:val="uk-UA"/>
              </w:rPr>
            </w:pPr>
          </w:p>
        </w:tc>
        <w:tc>
          <w:tcPr>
            <w:tcW w:w="1502" w:type="dxa"/>
            <w:gridSpan w:val="2"/>
            <w:tcBorders>
              <w:top w:val="nil"/>
              <w:left w:val="nil"/>
              <w:bottom w:val="single" w:sz="24" w:space="0" w:color="auto"/>
              <w:right w:val="nil"/>
            </w:tcBorders>
            <w:tcMar>
              <w:top w:w="113" w:type="dxa"/>
              <w:bottom w:w="113" w:type="dxa"/>
            </w:tcMar>
          </w:tcPr>
          <w:p w:rsidR="00B573A6" w:rsidRPr="00840C47" w:rsidRDefault="00B573A6" w:rsidP="00E031FB">
            <w:pPr>
              <w:jc w:val="center"/>
              <w:rPr>
                <w:rFonts w:ascii="Times New Roman" w:hAnsi="Times New Roman" w:cs="Times New Roman"/>
                <w:sz w:val="6"/>
                <w:szCs w:val="28"/>
                <w:lang w:val="uk-UA"/>
              </w:rPr>
            </w:pPr>
          </w:p>
        </w:tc>
        <w:tc>
          <w:tcPr>
            <w:tcW w:w="308" w:type="dxa"/>
            <w:tcBorders>
              <w:top w:val="nil"/>
              <w:left w:val="nil"/>
              <w:bottom w:val="single" w:sz="24" w:space="0" w:color="auto"/>
              <w:right w:val="single" w:sz="24" w:space="0" w:color="auto"/>
            </w:tcBorders>
            <w:tcMar>
              <w:top w:w="113" w:type="dxa"/>
              <w:bottom w:w="113" w:type="dxa"/>
            </w:tcMar>
          </w:tcPr>
          <w:p w:rsidR="00B573A6" w:rsidRPr="00840C47" w:rsidRDefault="00B573A6" w:rsidP="00E031FB">
            <w:pPr>
              <w:jc w:val="center"/>
              <w:rPr>
                <w:rFonts w:ascii="Times New Roman" w:hAnsi="Times New Roman" w:cs="Times New Roman"/>
                <w:sz w:val="6"/>
                <w:szCs w:val="28"/>
                <w:lang w:val="uk-UA"/>
              </w:rPr>
            </w:pPr>
          </w:p>
        </w:tc>
        <w:tc>
          <w:tcPr>
            <w:tcW w:w="1507" w:type="dxa"/>
            <w:gridSpan w:val="2"/>
            <w:tcBorders>
              <w:top w:val="nil"/>
              <w:left w:val="single" w:sz="24" w:space="0" w:color="auto"/>
              <w:bottom w:val="single" w:sz="24" w:space="0" w:color="auto"/>
              <w:right w:val="nil"/>
            </w:tcBorders>
            <w:tcMar>
              <w:top w:w="113" w:type="dxa"/>
              <w:bottom w:w="113" w:type="dxa"/>
            </w:tcMar>
          </w:tcPr>
          <w:p w:rsidR="00B573A6" w:rsidRPr="00840C47" w:rsidRDefault="00B573A6" w:rsidP="00E031FB">
            <w:pPr>
              <w:jc w:val="center"/>
              <w:rPr>
                <w:rFonts w:ascii="Times New Roman" w:hAnsi="Times New Roman" w:cs="Times New Roman"/>
                <w:sz w:val="6"/>
                <w:szCs w:val="28"/>
                <w:lang w:val="uk-UA"/>
              </w:rPr>
            </w:pPr>
          </w:p>
        </w:tc>
        <w:tc>
          <w:tcPr>
            <w:tcW w:w="309" w:type="dxa"/>
            <w:tcBorders>
              <w:top w:val="nil"/>
              <w:left w:val="nil"/>
              <w:bottom w:val="single" w:sz="24" w:space="0" w:color="auto"/>
              <w:right w:val="nil"/>
            </w:tcBorders>
            <w:tcMar>
              <w:top w:w="113" w:type="dxa"/>
              <w:bottom w:w="113" w:type="dxa"/>
            </w:tcMar>
          </w:tcPr>
          <w:p w:rsidR="00B573A6" w:rsidRPr="00840C47" w:rsidRDefault="00B573A6" w:rsidP="00E031FB">
            <w:pPr>
              <w:jc w:val="center"/>
              <w:rPr>
                <w:rFonts w:ascii="Times New Roman" w:hAnsi="Times New Roman" w:cs="Times New Roman"/>
                <w:sz w:val="6"/>
                <w:szCs w:val="28"/>
                <w:lang w:val="uk-UA"/>
              </w:rPr>
            </w:pPr>
          </w:p>
        </w:tc>
        <w:tc>
          <w:tcPr>
            <w:tcW w:w="1488" w:type="dxa"/>
            <w:gridSpan w:val="2"/>
            <w:tcBorders>
              <w:top w:val="nil"/>
              <w:left w:val="nil"/>
              <w:bottom w:val="single" w:sz="24" w:space="0" w:color="auto"/>
              <w:right w:val="nil"/>
            </w:tcBorders>
            <w:tcMar>
              <w:top w:w="113" w:type="dxa"/>
              <w:bottom w:w="113" w:type="dxa"/>
            </w:tcMar>
          </w:tcPr>
          <w:p w:rsidR="00B573A6" w:rsidRPr="00840C47" w:rsidRDefault="00B573A6" w:rsidP="00E031FB">
            <w:pPr>
              <w:jc w:val="center"/>
              <w:rPr>
                <w:rFonts w:ascii="Times New Roman" w:hAnsi="Times New Roman" w:cs="Times New Roman"/>
                <w:sz w:val="6"/>
                <w:szCs w:val="28"/>
                <w:lang w:val="uk-UA"/>
              </w:rPr>
            </w:pPr>
          </w:p>
        </w:tc>
        <w:tc>
          <w:tcPr>
            <w:tcW w:w="1414" w:type="dxa"/>
            <w:gridSpan w:val="3"/>
            <w:tcBorders>
              <w:top w:val="nil"/>
              <w:left w:val="nil"/>
              <w:bottom w:val="nil"/>
              <w:right w:val="nil"/>
            </w:tcBorders>
            <w:tcMar>
              <w:top w:w="113" w:type="dxa"/>
              <w:bottom w:w="113" w:type="dxa"/>
            </w:tcMar>
          </w:tcPr>
          <w:p w:rsidR="00B573A6" w:rsidRPr="00840C47" w:rsidRDefault="00B573A6" w:rsidP="00E031FB">
            <w:pPr>
              <w:jc w:val="center"/>
              <w:rPr>
                <w:rFonts w:ascii="Times New Roman" w:hAnsi="Times New Roman" w:cs="Times New Roman"/>
                <w:sz w:val="6"/>
                <w:szCs w:val="28"/>
                <w:lang w:val="uk-UA"/>
              </w:rPr>
            </w:pPr>
          </w:p>
        </w:tc>
      </w:tr>
      <w:tr w:rsidR="00B573A6" w:rsidRPr="00840C47" w:rsidTr="00541EC9">
        <w:trPr>
          <w:trHeight w:val="20"/>
        </w:trPr>
        <w:tc>
          <w:tcPr>
            <w:tcW w:w="1489" w:type="dxa"/>
            <w:gridSpan w:val="3"/>
            <w:tcBorders>
              <w:top w:val="nil"/>
              <w:left w:val="single" w:sz="24" w:space="0" w:color="FFFFFF" w:themeColor="background1"/>
              <w:right w:val="single" w:sz="24" w:space="0" w:color="auto"/>
            </w:tcBorders>
            <w:tcMar>
              <w:top w:w="113" w:type="dxa"/>
              <w:bottom w:w="113" w:type="dxa"/>
            </w:tcMar>
          </w:tcPr>
          <w:p w:rsidR="00B573A6" w:rsidRPr="00840C47" w:rsidRDefault="00B573A6" w:rsidP="00E031FB">
            <w:pPr>
              <w:jc w:val="center"/>
              <w:rPr>
                <w:rFonts w:ascii="Times New Roman" w:hAnsi="Times New Roman" w:cs="Times New Roman"/>
                <w:sz w:val="6"/>
                <w:szCs w:val="28"/>
                <w:lang w:val="uk-UA"/>
              </w:rPr>
            </w:pPr>
          </w:p>
        </w:tc>
        <w:tc>
          <w:tcPr>
            <w:tcW w:w="307" w:type="dxa"/>
            <w:gridSpan w:val="2"/>
            <w:tcBorders>
              <w:left w:val="single" w:sz="24" w:space="0" w:color="auto"/>
              <w:right w:val="single" w:sz="24" w:space="0" w:color="FFFFFF" w:themeColor="background1"/>
            </w:tcBorders>
            <w:tcMar>
              <w:top w:w="113" w:type="dxa"/>
              <w:bottom w:w="113" w:type="dxa"/>
            </w:tcMar>
          </w:tcPr>
          <w:p w:rsidR="00B573A6" w:rsidRPr="00840C47" w:rsidRDefault="00B573A6" w:rsidP="00E031FB">
            <w:pPr>
              <w:jc w:val="center"/>
              <w:rPr>
                <w:rFonts w:ascii="Times New Roman" w:hAnsi="Times New Roman" w:cs="Times New Roman"/>
                <w:sz w:val="6"/>
                <w:szCs w:val="28"/>
                <w:lang w:val="uk-UA"/>
              </w:rPr>
            </w:pPr>
          </w:p>
        </w:tc>
        <w:tc>
          <w:tcPr>
            <w:tcW w:w="1506" w:type="dxa"/>
            <w:gridSpan w:val="4"/>
            <w:tcBorders>
              <w:left w:val="single" w:sz="24" w:space="0" w:color="FFFFFF" w:themeColor="background1"/>
              <w:right w:val="single" w:sz="24" w:space="0" w:color="FFFFFF" w:themeColor="background1"/>
            </w:tcBorders>
            <w:tcMar>
              <w:top w:w="113" w:type="dxa"/>
              <w:bottom w:w="113" w:type="dxa"/>
            </w:tcMar>
          </w:tcPr>
          <w:p w:rsidR="00B573A6" w:rsidRPr="00840C47" w:rsidRDefault="00B573A6" w:rsidP="00E031FB">
            <w:pPr>
              <w:jc w:val="center"/>
              <w:rPr>
                <w:rFonts w:ascii="Times New Roman" w:hAnsi="Times New Roman" w:cs="Times New Roman"/>
                <w:sz w:val="6"/>
                <w:szCs w:val="28"/>
                <w:lang w:val="uk-UA"/>
              </w:rPr>
            </w:pPr>
          </w:p>
        </w:tc>
        <w:tc>
          <w:tcPr>
            <w:tcW w:w="307" w:type="dxa"/>
            <w:vMerge w:val="restart"/>
            <w:tcBorders>
              <w:left w:val="single" w:sz="24" w:space="0" w:color="FFFFFF" w:themeColor="background1"/>
              <w:right w:val="nil"/>
            </w:tcBorders>
            <w:tcMar>
              <w:top w:w="113" w:type="dxa"/>
              <w:bottom w:w="113" w:type="dxa"/>
            </w:tcMar>
          </w:tcPr>
          <w:p w:rsidR="00B573A6" w:rsidRPr="00840C47" w:rsidRDefault="00B573A6" w:rsidP="00E031FB">
            <w:pPr>
              <w:jc w:val="center"/>
              <w:rPr>
                <w:rFonts w:ascii="Times New Roman" w:hAnsi="Times New Roman" w:cs="Times New Roman"/>
                <w:sz w:val="6"/>
                <w:szCs w:val="28"/>
                <w:lang w:val="uk-UA"/>
              </w:rPr>
            </w:pPr>
          </w:p>
        </w:tc>
        <w:tc>
          <w:tcPr>
            <w:tcW w:w="1502" w:type="dxa"/>
            <w:gridSpan w:val="2"/>
            <w:tcBorders>
              <w:top w:val="single" w:sz="24" w:space="0" w:color="auto"/>
              <w:left w:val="nil"/>
              <w:right w:val="single" w:sz="24" w:space="0" w:color="FFFFFF" w:themeColor="background1"/>
            </w:tcBorders>
            <w:tcMar>
              <w:top w:w="113" w:type="dxa"/>
              <w:bottom w:w="113" w:type="dxa"/>
            </w:tcMar>
          </w:tcPr>
          <w:p w:rsidR="00B573A6" w:rsidRPr="00840C47" w:rsidRDefault="00B573A6" w:rsidP="00E031FB">
            <w:pPr>
              <w:jc w:val="center"/>
              <w:rPr>
                <w:rFonts w:ascii="Times New Roman" w:hAnsi="Times New Roman" w:cs="Times New Roman"/>
                <w:sz w:val="6"/>
                <w:szCs w:val="28"/>
                <w:lang w:val="uk-UA"/>
              </w:rPr>
            </w:pPr>
          </w:p>
        </w:tc>
        <w:tc>
          <w:tcPr>
            <w:tcW w:w="308" w:type="dxa"/>
            <w:tcBorders>
              <w:left w:val="single" w:sz="24" w:space="0" w:color="FFFFFF" w:themeColor="background1"/>
              <w:right w:val="single" w:sz="24" w:space="0" w:color="auto"/>
            </w:tcBorders>
            <w:tcMar>
              <w:top w:w="113" w:type="dxa"/>
              <w:bottom w:w="113" w:type="dxa"/>
            </w:tcMar>
          </w:tcPr>
          <w:p w:rsidR="00B573A6" w:rsidRPr="00840C47" w:rsidRDefault="00B573A6" w:rsidP="00E031FB">
            <w:pPr>
              <w:jc w:val="center"/>
              <w:rPr>
                <w:rFonts w:ascii="Times New Roman" w:hAnsi="Times New Roman" w:cs="Times New Roman"/>
                <w:sz w:val="6"/>
                <w:szCs w:val="28"/>
                <w:lang w:val="uk-UA"/>
              </w:rPr>
            </w:pPr>
          </w:p>
        </w:tc>
        <w:tc>
          <w:tcPr>
            <w:tcW w:w="1507" w:type="dxa"/>
            <w:gridSpan w:val="2"/>
            <w:tcBorders>
              <w:left w:val="single" w:sz="24" w:space="0" w:color="auto"/>
              <w:right w:val="single" w:sz="24" w:space="0" w:color="FFFFFF" w:themeColor="background1"/>
            </w:tcBorders>
            <w:tcMar>
              <w:top w:w="113" w:type="dxa"/>
              <w:bottom w:w="113" w:type="dxa"/>
            </w:tcMar>
          </w:tcPr>
          <w:p w:rsidR="00B573A6" w:rsidRPr="00840C47" w:rsidRDefault="00B573A6" w:rsidP="00E031FB">
            <w:pPr>
              <w:jc w:val="center"/>
              <w:rPr>
                <w:rFonts w:ascii="Times New Roman" w:hAnsi="Times New Roman" w:cs="Times New Roman"/>
                <w:sz w:val="6"/>
                <w:szCs w:val="28"/>
                <w:lang w:val="uk-UA"/>
              </w:rPr>
            </w:pPr>
          </w:p>
        </w:tc>
        <w:tc>
          <w:tcPr>
            <w:tcW w:w="309" w:type="dxa"/>
            <w:tcBorders>
              <w:left w:val="single" w:sz="24" w:space="0" w:color="FFFFFF" w:themeColor="background1"/>
              <w:bottom w:val="single" w:sz="24" w:space="0" w:color="FFFFFF" w:themeColor="background1"/>
              <w:right w:val="single" w:sz="24" w:space="0" w:color="FFFFFF" w:themeColor="background1"/>
            </w:tcBorders>
            <w:tcMar>
              <w:top w:w="113" w:type="dxa"/>
              <w:bottom w:w="113" w:type="dxa"/>
            </w:tcMar>
          </w:tcPr>
          <w:p w:rsidR="00B573A6" w:rsidRPr="00840C47" w:rsidRDefault="00B573A6" w:rsidP="00E031FB">
            <w:pPr>
              <w:jc w:val="center"/>
              <w:rPr>
                <w:rFonts w:ascii="Times New Roman" w:hAnsi="Times New Roman" w:cs="Times New Roman"/>
                <w:sz w:val="6"/>
                <w:szCs w:val="28"/>
                <w:lang w:val="uk-UA"/>
              </w:rPr>
            </w:pPr>
          </w:p>
        </w:tc>
        <w:tc>
          <w:tcPr>
            <w:tcW w:w="1488" w:type="dxa"/>
            <w:gridSpan w:val="2"/>
            <w:tcBorders>
              <w:left w:val="single" w:sz="24" w:space="0" w:color="FFFFFF" w:themeColor="background1"/>
              <w:right w:val="single" w:sz="24" w:space="0" w:color="auto"/>
            </w:tcBorders>
            <w:tcMar>
              <w:top w:w="113" w:type="dxa"/>
              <w:bottom w:w="113" w:type="dxa"/>
            </w:tcMar>
          </w:tcPr>
          <w:p w:rsidR="00B573A6" w:rsidRPr="00840C47" w:rsidRDefault="00B573A6" w:rsidP="00E031FB">
            <w:pPr>
              <w:jc w:val="center"/>
              <w:rPr>
                <w:rFonts w:ascii="Times New Roman" w:hAnsi="Times New Roman" w:cs="Times New Roman"/>
                <w:sz w:val="6"/>
                <w:szCs w:val="28"/>
                <w:lang w:val="uk-UA"/>
              </w:rPr>
            </w:pPr>
          </w:p>
        </w:tc>
        <w:tc>
          <w:tcPr>
            <w:tcW w:w="1414" w:type="dxa"/>
            <w:gridSpan w:val="3"/>
            <w:tcBorders>
              <w:top w:val="nil"/>
              <w:left w:val="single" w:sz="24" w:space="0" w:color="auto"/>
              <w:right w:val="nil"/>
            </w:tcBorders>
            <w:tcMar>
              <w:top w:w="113" w:type="dxa"/>
              <w:bottom w:w="113" w:type="dxa"/>
            </w:tcMar>
          </w:tcPr>
          <w:p w:rsidR="00B573A6" w:rsidRPr="00840C47" w:rsidRDefault="00B573A6" w:rsidP="00E031FB">
            <w:pPr>
              <w:jc w:val="center"/>
              <w:rPr>
                <w:rFonts w:ascii="Times New Roman" w:hAnsi="Times New Roman" w:cs="Times New Roman"/>
                <w:sz w:val="6"/>
                <w:szCs w:val="28"/>
                <w:lang w:val="uk-UA"/>
              </w:rPr>
            </w:pPr>
          </w:p>
        </w:tc>
      </w:tr>
      <w:tr w:rsidR="00B573A6" w:rsidTr="00541EC9">
        <w:trPr>
          <w:trHeight w:val="20"/>
        </w:trPr>
        <w:tc>
          <w:tcPr>
            <w:tcW w:w="3302" w:type="dxa"/>
            <w:gridSpan w:val="9"/>
            <w:tcBorders>
              <w:right w:val="single" w:sz="4" w:space="0" w:color="auto"/>
            </w:tcBorders>
            <w:tcMar>
              <w:top w:w="113" w:type="dxa"/>
              <w:bottom w:w="113" w:type="dxa"/>
            </w:tcMar>
            <w:vAlign w:val="center"/>
          </w:tcPr>
          <w:p w:rsidR="00B573A6" w:rsidRPr="003A207A" w:rsidRDefault="00B573A6" w:rsidP="00E031FB">
            <w:pPr>
              <w:jc w:val="center"/>
              <w:rPr>
                <w:rFonts w:ascii="Times New Roman" w:hAnsi="Times New Roman" w:cs="Times New Roman"/>
                <w:sz w:val="20"/>
                <w:szCs w:val="28"/>
                <w:lang w:val="uk-UA"/>
              </w:rPr>
            </w:pPr>
            <w:r w:rsidRPr="003A207A">
              <w:rPr>
                <w:rFonts w:ascii="Times New Roman" w:hAnsi="Times New Roman" w:cs="Times New Roman"/>
                <w:sz w:val="20"/>
                <w:szCs w:val="28"/>
                <w:lang w:val="uk-UA"/>
              </w:rPr>
              <w:t>EN 13950</w:t>
            </w:r>
          </w:p>
          <w:p w:rsidR="00541EC9" w:rsidRPr="00541EC9" w:rsidRDefault="00541EC9" w:rsidP="00541EC9">
            <w:pPr>
              <w:jc w:val="center"/>
              <w:rPr>
                <w:rFonts w:ascii="Times New Roman" w:hAnsi="Times New Roman" w:cs="Times New Roman"/>
                <w:sz w:val="20"/>
                <w:szCs w:val="28"/>
                <w:lang w:val="uk-UA"/>
              </w:rPr>
            </w:pPr>
            <w:r w:rsidRPr="00541EC9">
              <w:rPr>
                <w:rFonts w:ascii="Times New Roman" w:hAnsi="Times New Roman" w:cs="Times New Roman"/>
                <w:sz w:val="20"/>
                <w:szCs w:val="28"/>
                <w:lang w:val="uk-UA"/>
              </w:rPr>
              <w:t>Gipsplatten-Verbundelemente</w:t>
            </w:r>
          </w:p>
          <w:p w:rsidR="00541EC9" w:rsidRPr="00541EC9" w:rsidRDefault="00541EC9" w:rsidP="00541EC9">
            <w:pPr>
              <w:jc w:val="center"/>
              <w:rPr>
                <w:rFonts w:ascii="Times New Roman" w:hAnsi="Times New Roman" w:cs="Times New Roman"/>
                <w:sz w:val="20"/>
                <w:szCs w:val="28"/>
                <w:lang w:val="uk-UA"/>
              </w:rPr>
            </w:pPr>
            <w:r w:rsidRPr="00541EC9">
              <w:rPr>
                <w:rFonts w:ascii="Times New Roman" w:hAnsi="Times New Roman" w:cs="Times New Roman"/>
                <w:sz w:val="20"/>
                <w:szCs w:val="28"/>
                <w:lang w:val="uk-UA"/>
              </w:rPr>
              <w:t>zur Wärme- und</w:t>
            </w:r>
          </w:p>
          <w:p w:rsidR="00B573A6" w:rsidRPr="003A207A" w:rsidRDefault="00541EC9" w:rsidP="00541EC9">
            <w:pPr>
              <w:jc w:val="center"/>
              <w:rPr>
                <w:rFonts w:ascii="Times New Roman" w:hAnsi="Times New Roman" w:cs="Times New Roman"/>
                <w:sz w:val="20"/>
                <w:szCs w:val="28"/>
                <w:lang w:val="uk-UA"/>
              </w:rPr>
            </w:pPr>
            <w:r w:rsidRPr="00541EC9">
              <w:rPr>
                <w:rFonts w:ascii="Times New Roman" w:hAnsi="Times New Roman" w:cs="Times New Roman"/>
                <w:sz w:val="20"/>
                <w:szCs w:val="28"/>
                <w:lang w:val="uk-UA"/>
              </w:rPr>
              <w:t>Schalldämmung</w:t>
            </w:r>
          </w:p>
        </w:tc>
        <w:tc>
          <w:tcPr>
            <w:tcW w:w="307" w:type="dxa"/>
            <w:vMerge/>
            <w:tcBorders>
              <w:left w:val="single" w:sz="4" w:space="0" w:color="auto"/>
              <w:bottom w:val="nil"/>
              <w:right w:val="single" w:sz="4" w:space="0" w:color="auto"/>
            </w:tcBorders>
            <w:tcMar>
              <w:top w:w="113" w:type="dxa"/>
              <w:bottom w:w="113" w:type="dxa"/>
            </w:tcMar>
            <w:vAlign w:val="center"/>
          </w:tcPr>
          <w:p w:rsidR="00B573A6" w:rsidRPr="003A207A" w:rsidRDefault="00B573A6" w:rsidP="00E031FB">
            <w:pPr>
              <w:jc w:val="center"/>
              <w:rPr>
                <w:rFonts w:ascii="Times New Roman" w:hAnsi="Times New Roman" w:cs="Times New Roman"/>
                <w:sz w:val="20"/>
                <w:szCs w:val="28"/>
                <w:lang w:val="uk-UA"/>
              </w:rPr>
            </w:pPr>
          </w:p>
        </w:tc>
        <w:tc>
          <w:tcPr>
            <w:tcW w:w="3317" w:type="dxa"/>
            <w:gridSpan w:val="5"/>
            <w:tcBorders>
              <w:left w:val="single" w:sz="4" w:space="0" w:color="auto"/>
            </w:tcBorders>
            <w:tcMar>
              <w:top w:w="113" w:type="dxa"/>
              <w:bottom w:w="113" w:type="dxa"/>
            </w:tcMar>
            <w:vAlign w:val="center"/>
          </w:tcPr>
          <w:p w:rsidR="00B573A6" w:rsidRPr="003A207A" w:rsidRDefault="00B573A6" w:rsidP="00E031FB">
            <w:pPr>
              <w:jc w:val="center"/>
              <w:rPr>
                <w:rFonts w:ascii="Times New Roman" w:hAnsi="Times New Roman" w:cs="Times New Roman"/>
                <w:sz w:val="20"/>
                <w:szCs w:val="28"/>
                <w:lang w:val="uk-UA"/>
              </w:rPr>
            </w:pPr>
            <w:r w:rsidRPr="003A207A">
              <w:rPr>
                <w:rFonts w:ascii="Times New Roman" w:hAnsi="Times New Roman" w:cs="Times New Roman"/>
                <w:sz w:val="20"/>
                <w:szCs w:val="28"/>
                <w:lang w:val="uk-UA"/>
              </w:rPr>
              <w:t>EN 14190</w:t>
            </w:r>
          </w:p>
          <w:p w:rsidR="00541EC9" w:rsidRPr="00541EC9" w:rsidRDefault="00541EC9" w:rsidP="00541EC9">
            <w:pPr>
              <w:jc w:val="center"/>
              <w:rPr>
                <w:rFonts w:ascii="Times New Roman" w:hAnsi="Times New Roman" w:cs="Times New Roman"/>
                <w:sz w:val="20"/>
                <w:szCs w:val="28"/>
                <w:lang w:val="uk-UA"/>
              </w:rPr>
            </w:pPr>
            <w:r w:rsidRPr="00541EC9">
              <w:rPr>
                <w:rFonts w:ascii="Times New Roman" w:hAnsi="Times New Roman" w:cs="Times New Roman"/>
                <w:sz w:val="20"/>
                <w:szCs w:val="28"/>
                <w:lang w:val="uk-UA"/>
              </w:rPr>
              <w:t>Gipsplatten-Produkte aus der</w:t>
            </w:r>
          </w:p>
          <w:p w:rsidR="00541EC9" w:rsidRPr="00541EC9" w:rsidRDefault="00541EC9" w:rsidP="00541EC9">
            <w:pPr>
              <w:jc w:val="center"/>
              <w:rPr>
                <w:rFonts w:ascii="Times New Roman" w:hAnsi="Times New Roman" w:cs="Times New Roman"/>
                <w:sz w:val="20"/>
                <w:szCs w:val="28"/>
                <w:lang w:val="uk-UA"/>
              </w:rPr>
            </w:pPr>
            <w:r w:rsidRPr="00541EC9">
              <w:rPr>
                <w:rFonts w:ascii="Times New Roman" w:hAnsi="Times New Roman" w:cs="Times New Roman"/>
                <w:sz w:val="20"/>
                <w:szCs w:val="28"/>
                <w:lang w:val="uk-UA"/>
              </w:rPr>
              <w:t>Weiterverarbeitung</w:t>
            </w:r>
          </w:p>
          <w:p w:rsidR="00541EC9" w:rsidRPr="00541EC9" w:rsidRDefault="00541EC9" w:rsidP="00541EC9">
            <w:pPr>
              <w:jc w:val="center"/>
              <w:rPr>
                <w:rFonts w:ascii="Times New Roman" w:hAnsi="Times New Roman" w:cs="Times New Roman"/>
                <w:sz w:val="20"/>
                <w:szCs w:val="28"/>
                <w:lang w:val="uk-UA"/>
              </w:rPr>
            </w:pPr>
            <w:r w:rsidRPr="00541EC9">
              <w:rPr>
                <w:rFonts w:ascii="Times New Roman" w:hAnsi="Times New Roman" w:cs="Times New Roman"/>
                <w:sz w:val="20"/>
                <w:szCs w:val="28"/>
                <w:lang w:val="uk-UA"/>
              </w:rPr>
              <w:t>(Platten, Tafeln usw. auch mit</w:t>
            </w:r>
          </w:p>
          <w:p w:rsidR="00B573A6" w:rsidRPr="003A207A" w:rsidRDefault="00541EC9" w:rsidP="00541EC9">
            <w:pPr>
              <w:jc w:val="center"/>
              <w:rPr>
                <w:rFonts w:ascii="Times New Roman" w:hAnsi="Times New Roman" w:cs="Times New Roman"/>
                <w:sz w:val="20"/>
                <w:szCs w:val="28"/>
                <w:lang w:val="uk-UA"/>
              </w:rPr>
            </w:pPr>
            <w:r w:rsidRPr="00541EC9">
              <w:rPr>
                <w:rFonts w:ascii="Times New Roman" w:hAnsi="Times New Roman" w:cs="Times New Roman"/>
                <w:sz w:val="20"/>
                <w:szCs w:val="28"/>
                <w:lang w:val="uk-UA"/>
              </w:rPr>
              <w:t>dünnen Beschichtungen)</w:t>
            </w:r>
          </w:p>
        </w:tc>
        <w:tc>
          <w:tcPr>
            <w:tcW w:w="309" w:type="dxa"/>
            <w:tcBorders>
              <w:top w:val="single" w:sz="24" w:space="0" w:color="FFFFFF" w:themeColor="background1"/>
              <w:bottom w:val="single" w:sz="24" w:space="0" w:color="FFFFFF" w:themeColor="background1"/>
            </w:tcBorders>
            <w:tcMar>
              <w:top w:w="113" w:type="dxa"/>
              <w:bottom w:w="113" w:type="dxa"/>
            </w:tcMar>
            <w:vAlign w:val="center"/>
          </w:tcPr>
          <w:p w:rsidR="00B573A6" w:rsidRPr="003A207A" w:rsidRDefault="00B573A6" w:rsidP="00E031FB">
            <w:pPr>
              <w:jc w:val="center"/>
              <w:rPr>
                <w:rFonts w:ascii="Times New Roman" w:hAnsi="Times New Roman" w:cs="Times New Roman"/>
                <w:sz w:val="20"/>
                <w:szCs w:val="28"/>
                <w:lang w:val="uk-UA"/>
              </w:rPr>
            </w:pPr>
          </w:p>
        </w:tc>
        <w:tc>
          <w:tcPr>
            <w:tcW w:w="2902" w:type="dxa"/>
            <w:gridSpan w:val="5"/>
            <w:tcMar>
              <w:top w:w="113" w:type="dxa"/>
              <w:bottom w:w="113" w:type="dxa"/>
            </w:tcMar>
            <w:vAlign w:val="center"/>
          </w:tcPr>
          <w:p w:rsidR="00B573A6" w:rsidRPr="003A207A" w:rsidRDefault="00B573A6" w:rsidP="00E031FB">
            <w:pPr>
              <w:jc w:val="center"/>
              <w:rPr>
                <w:rFonts w:ascii="Times New Roman" w:hAnsi="Times New Roman" w:cs="Times New Roman"/>
                <w:sz w:val="20"/>
                <w:szCs w:val="28"/>
                <w:lang w:val="uk-UA"/>
              </w:rPr>
            </w:pPr>
            <w:r w:rsidRPr="003A207A">
              <w:rPr>
                <w:rFonts w:ascii="Times New Roman" w:hAnsi="Times New Roman" w:cs="Times New Roman"/>
                <w:sz w:val="20"/>
                <w:szCs w:val="28"/>
                <w:lang w:val="uk-UA"/>
              </w:rPr>
              <w:t>EN 13915</w:t>
            </w:r>
          </w:p>
          <w:p w:rsidR="00B573A6" w:rsidRPr="003A207A" w:rsidRDefault="00B573A6" w:rsidP="00E031FB">
            <w:pPr>
              <w:jc w:val="center"/>
              <w:rPr>
                <w:rFonts w:ascii="Times New Roman" w:hAnsi="Times New Roman" w:cs="Times New Roman"/>
                <w:sz w:val="20"/>
                <w:szCs w:val="28"/>
                <w:lang w:val="uk-UA"/>
              </w:rPr>
            </w:pPr>
          </w:p>
          <w:p w:rsidR="00541EC9" w:rsidRPr="00541EC9" w:rsidRDefault="00541EC9" w:rsidP="00541EC9">
            <w:pPr>
              <w:jc w:val="center"/>
              <w:rPr>
                <w:rFonts w:ascii="Times New Roman" w:hAnsi="Times New Roman" w:cs="Times New Roman"/>
                <w:sz w:val="20"/>
                <w:szCs w:val="28"/>
                <w:lang w:val="uk-UA"/>
              </w:rPr>
            </w:pPr>
            <w:r w:rsidRPr="00541EC9">
              <w:rPr>
                <w:rFonts w:ascii="Times New Roman" w:hAnsi="Times New Roman" w:cs="Times New Roman"/>
                <w:sz w:val="20"/>
                <w:szCs w:val="28"/>
                <w:lang w:val="uk-UA"/>
              </w:rPr>
              <w:t>Gipsplatten-</w:t>
            </w:r>
          </w:p>
          <w:p w:rsidR="00B573A6" w:rsidRPr="003A207A" w:rsidRDefault="00541EC9" w:rsidP="00541EC9">
            <w:pPr>
              <w:jc w:val="center"/>
              <w:rPr>
                <w:rFonts w:ascii="Times New Roman" w:hAnsi="Times New Roman" w:cs="Times New Roman"/>
                <w:sz w:val="20"/>
                <w:szCs w:val="28"/>
                <w:lang w:val="uk-UA"/>
              </w:rPr>
            </w:pPr>
            <w:r w:rsidRPr="00541EC9">
              <w:rPr>
                <w:rFonts w:ascii="Times New Roman" w:hAnsi="Times New Roman" w:cs="Times New Roman"/>
                <w:sz w:val="20"/>
                <w:szCs w:val="28"/>
                <w:lang w:val="uk-UA"/>
              </w:rPr>
              <w:t>Wandbaufertigtafeln</w:t>
            </w:r>
          </w:p>
        </w:tc>
      </w:tr>
      <w:tr w:rsidR="00B573A6" w:rsidTr="00541EC9">
        <w:trPr>
          <w:gridBefore w:val="12"/>
          <w:wBefore w:w="5111" w:type="dxa"/>
          <w:trHeight w:val="20"/>
        </w:trPr>
        <w:tc>
          <w:tcPr>
            <w:tcW w:w="5026" w:type="dxa"/>
            <w:gridSpan w:val="9"/>
            <w:tcBorders>
              <w:left w:val="single" w:sz="24" w:space="0" w:color="auto"/>
              <w:bottom w:val="nil"/>
              <w:right w:val="nil"/>
            </w:tcBorders>
            <w:tcMar>
              <w:top w:w="113" w:type="dxa"/>
              <w:bottom w:w="113" w:type="dxa"/>
            </w:tcMar>
          </w:tcPr>
          <w:p w:rsidR="00B573A6" w:rsidRPr="003A207A" w:rsidRDefault="00B573A6" w:rsidP="00E031FB">
            <w:pPr>
              <w:jc w:val="center"/>
              <w:rPr>
                <w:rFonts w:ascii="Times New Roman" w:hAnsi="Times New Roman" w:cs="Times New Roman"/>
                <w:sz w:val="10"/>
                <w:szCs w:val="28"/>
                <w:lang w:val="uk-UA"/>
              </w:rPr>
            </w:pPr>
          </w:p>
        </w:tc>
      </w:tr>
      <w:tr w:rsidR="00B573A6" w:rsidRPr="00840C47" w:rsidTr="00541EC9">
        <w:trPr>
          <w:trHeight w:val="20"/>
        </w:trPr>
        <w:tc>
          <w:tcPr>
            <w:tcW w:w="10137" w:type="dxa"/>
            <w:gridSpan w:val="21"/>
            <w:tcBorders>
              <w:top w:val="nil"/>
              <w:left w:val="nil"/>
              <w:bottom w:val="nil"/>
              <w:right w:val="nil"/>
            </w:tcBorders>
            <w:tcMar>
              <w:top w:w="113" w:type="dxa"/>
              <w:bottom w:w="113" w:type="dxa"/>
            </w:tcMar>
            <w:vAlign w:val="center"/>
          </w:tcPr>
          <w:p w:rsidR="00B573A6" w:rsidRPr="00840C47" w:rsidRDefault="00541EC9" w:rsidP="00E031FB">
            <w:pPr>
              <w:jc w:val="center"/>
              <w:rPr>
                <w:rFonts w:ascii="Times New Roman" w:hAnsi="Times New Roman" w:cs="Times New Roman"/>
                <w:b/>
                <w:szCs w:val="28"/>
                <w:lang w:val="uk-UA"/>
              </w:rPr>
            </w:pPr>
            <w:r w:rsidRPr="00840C47">
              <w:rPr>
                <w:rFonts w:ascii="Times New Roman" w:hAnsi="Times New Roman" w:cs="Times New Roman"/>
                <w:b/>
                <w:szCs w:val="28"/>
                <w:lang w:val="uk-UA"/>
              </w:rPr>
              <w:t>Nebenprodukte</w:t>
            </w:r>
          </w:p>
        </w:tc>
      </w:tr>
      <w:tr w:rsidR="00B573A6" w:rsidTr="00541EC9">
        <w:trPr>
          <w:trHeight w:val="20"/>
        </w:trPr>
        <w:tc>
          <w:tcPr>
            <w:tcW w:w="5111" w:type="dxa"/>
            <w:gridSpan w:val="12"/>
            <w:tcBorders>
              <w:top w:val="nil"/>
              <w:left w:val="nil"/>
              <w:bottom w:val="nil"/>
              <w:right w:val="single" w:sz="24" w:space="0" w:color="auto"/>
            </w:tcBorders>
            <w:tcMar>
              <w:top w:w="113" w:type="dxa"/>
              <w:bottom w:w="113" w:type="dxa"/>
            </w:tcMar>
          </w:tcPr>
          <w:p w:rsidR="00B573A6" w:rsidRPr="00840C47" w:rsidRDefault="00B573A6" w:rsidP="00E031FB">
            <w:pPr>
              <w:jc w:val="center"/>
              <w:rPr>
                <w:rFonts w:ascii="Times New Roman" w:hAnsi="Times New Roman" w:cs="Times New Roman"/>
                <w:sz w:val="6"/>
                <w:szCs w:val="28"/>
                <w:lang w:val="uk-UA"/>
              </w:rPr>
            </w:pPr>
          </w:p>
        </w:tc>
        <w:tc>
          <w:tcPr>
            <w:tcW w:w="4393" w:type="dxa"/>
            <w:gridSpan w:val="8"/>
            <w:tcBorders>
              <w:top w:val="nil"/>
              <w:left w:val="single" w:sz="24" w:space="0" w:color="auto"/>
              <w:bottom w:val="single" w:sz="24" w:space="0" w:color="auto"/>
              <w:right w:val="nil"/>
            </w:tcBorders>
            <w:tcMar>
              <w:top w:w="113" w:type="dxa"/>
              <w:bottom w:w="113" w:type="dxa"/>
            </w:tcMar>
          </w:tcPr>
          <w:p w:rsidR="00B573A6" w:rsidRPr="00840C47" w:rsidRDefault="00B573A6" w:rsidP="00E031FB">
            <w:pPr>
              <w:jc w:val="center"/>
              <w:rPr>
                <w:rFonts w:ascii="Times New Roman" w:hAnsi="Times New Roman" w:cs="Times New Roman"/>
                <w:sz w:val="6"/>
                <w:szCs w:val="28"/>
                <w:lang w:val="uk-UA"/>
              </w:rPr>
            </w:pPr>
          </w:p>
        </w:tc>
        <w:tc>
          <w:tcPr>
            <w:tcW w:w="633" w:type="dxa"/>
            <w:tcBorders>
              <w:top w:val="nil"/>
              <w:left w:val="nil"/>
              <w:bottom w:val="nil"/>
              <w:right w:val="nil"/>
            </w:tcBorders>
          </w:tcPr>
          <w:p w:rsidR="00B573A6" w:rsidRPr="00840C47" w:rsidRDefault="00B573A6" w:rsidP="00E031FB">
            <w:pPr>
              <w:jc w:val="center"/>
              <w:rPr>
                <w:rFonts w:ascii="Times New Roman" w:hAnsi="Times New Roman" w:cs="Times New Roman"/>
                <w:sz w:val="6"/>
                <w:szCs w:val="28"/>
                <w:lang w:val="uk-UA"/>
              </w:rPr>
            </w:pPr>
          </w:p>
        </w:tc>
      </w:tr>
      <w:tr w:rsidR="00B573A6" w:rsidTr="00541EC9">
        <w:trPr>
          <w:trHeight w:val="20"/>
        </w:trPr>
        <w:tc>
          <w:tcPr>
            <w:tcW w:w="720" w:type="dxa"/>
            <w:tcBorders>
              <w:top w:val="nil"/>
              <w:left w:val="nil"/>
              <w:right w:val="single" w:sz="24" w:space="0" w:color="auto"/>
            </w:tcBorders>
            <w:tcMar>
              <w:top w:w="113" w:type="dxa"/>
              <w:bottom w:w="113" w:type="dxa"/>
            </w:tcMar>
          </w:tcPr>
          <w:p w:rsidR="00B573A6" w:rsidRPr="00840C47" w:rsidRDefault="00B573A6" w:rsidP="00E031FB">
            <w:pPr>
              <w:jc w:val="center"/>
              <w:rPr>
                <w:rFonts w:ascii="Times New Roman" w:hAnsi="Times New Roman" w:cs="Times New Roman"/>
                <w:sz w:val="6"/>
                <w:szCs w:val="28"/>
                <w:lang w:val="uk-UA"/>
              </w:rPr>
            </w:pPr>
          </w:p>
        </w:tc>
        <w:tc>
          <w:tcPr>
            <w:tcW w:w="1373" w:type="dxa"/>
            <w:gridSpan w:val="5"/>
            <w:tcBorders>
              <w:top w:val="single" w:sz="24" w:space="0" w:color="auto"/>
              <w:left w:val="single" w:sz="24" w:space="0" w:color="auto"/>
              <w:bottom w:val="nil"/>
              <w:right w:val="single" w:sz="24" w:space="0" w:color="auto"/>
            </w:tcBorders>
          </w:tcPr>
          <w:p w:rsidR="00B573A6" w:rsidRPr="00840C47" w:rsidRDefault="00B573A6" w:rsidP="00E031FB">
            <w:pPr>
              <w:jc w:val="center"/>
              <w:rPr>
                <w:rFonts w:ascii="Times New Roman" w:hAnsi="Times New Roman" w:cs="Times New Roman"/>
                <w:sz w:val="6"/>
                <w:szCs w:val="28"/>
                <w:lang w:val="uk-UA"/>
              </w:rPr>
            </w:pPr>
          </w:p>
        </w:tc>
        <w:tc>
          <w:tcPr>
            <w:tcW w:w="1985" w:type="dxa"/>
            <w:gridSpan w:val="5"/>
            <w:tcBorders>
              <w:top w:val="single" w:sz="24" w:space="0" w:color="auto"/>
              <w:left w:val="single" w:sz="24" w:space="0" w:color="auto"/>
              <w:bottom w:val="nil"/>
              <w:right w:val="single" w:sz="24" w:space="0" w:color="auto"/>
            </w:tcBorders>
          </w:tcPr>
          <w:p w:rsidR="00B573A6" w:rsidRPr="00840C47" w:rsidRDefault="00B573A6" w:rsidP="00E031FB">
            <w:pPr>
              <w:jc w:val="center"/>
              <w:rPr>
                <w:rFonts w:ascii="Times New Roman" w:hAnsi="Times New Roman" w:cs="Times New Roman"/>
                <w:sz w:val="6"/>
                <w:szCs w:val="28"/>
                <w:lang w:val="uk-UA"/>
              </w:rPr>
            </w:pPr>
          </w:p>
        </w:tc>
        <w:tc>
          <w:tcPr>
            <w:tcW w:w="2076" w:type="dxa"/>
            <w:gridSpan w:val="3"/>
            <w:tcBorders>
              <w:top w:val="single" w:sz="24" w:space="0" w:color="auto"/>
              <w:left w:val="single" w:sz="24" w:space="0" w:color="auto"/>
              <w:bottom w:val="nil"/>
              <w:right w:val="single" w:sz="24" w:space="0" w:color="auto"/>
            </w:tcBorders>
          </w:tcPr>
          <w:p w:rsidR="00B573A6" w:rsidRPr="00840C47" w:rsidRDefault="00B573A6" w:rsidP="00E031FB">
            <w:pPr>
              <w:jc w:val="center"/>
              <w:rPr>
                <w:rFonts w:ascii="Times New Roman" w:hAnsi="Times New Roman" w:cs="Times New Roman"/>
                <w:sz w:val="6"/>
                <w:szCs w:val="28"/>
                <w:lang w:val="uk-UA"/>
              </w:rPr>
            </w:pPr>
          </w:p>
        </w:tc>
        <w:tc>
          <w:tcPr>
            <w:tcW w:w="1816" w:type="dxa"/>
            <w:gridSpan w:val="3"/>
            <w:tcBorders>
              <w:top w:val="nil"/>
              <w:left w:val="single" w:sz="24" w:space="0" w:color="auto"/>
              <w:bottom w:val="nil"/>
              <w:right w:val="single" w:sz="24" w:space="0" w:color="auto"/>
            </w:tcBorders>
          </w:tcPr>
          <w:p w:rsidR="00B573A6" w:rsidRPr="00840C47" w:rsidRDefault="00B573A6" w:rsidP="00E031FB">
            <w:pPr>
              <w:jc w:val="center"/>
              <w:rPr>
                <w:rFonts w:ascii="Times New Roman" w:hAnsi="Times New Roman" w:cs="Times New Roman"/>
                <w:sz w:val="6"/>
                <w:szCs w:val="28"/>
                <w:lang w:val="uk-UA"/>
              </w:rPr>
            </w:pPr>
          </w:p>
        </w:tc>
        <w:tc>
          <w:tcPr>
            <w:tcW w:w="1534" w:type="dxa"/>
            <w:gridSpan w:val="3"/>
            <w:tcBorders>
              <w:top w:val="single" w:sz="24" w:space="0" w:color="auto"/>
              <w:left w:val="single" w:sz="24" w:space="0" w:color="auto"/>
              <w:bottom w:val="nil"/>
              <w:right w:val="single" w:sz="24" w:space="0" w:color="auto"/>
            </w:tcBorders>
          </w:tcPr>
          <w:p w:rsidR="00B573A6" w:rsidRPr="00840C47" w:rsidRDefault="00B573A6" w:rsidP="00E031FB">
            <w:pPr>
              <w:jc w:val="center"/>
              <w:rPr>
                <w:rFonts w:ascii="Times New Roman" w:hAnsi="Times New Roman" w:cs="Times New Roman"/>
                <w:sz w:val="6"/>
                <w:szCs w:val="28"/>
                <w:lang w:val="uk-UA"/>
              </w:rPr>
            </w:pPr>
          </w:p>
        </w:tc>
        <w:tc>
          <w:tcPr>
            <w:tcW w:w="633" w:type="dxa"/>
            <w:tcBorders>
              <w:top w:val="nil"/>
              <w:left w:val="single" w:sz="24" w:space="0" w:color="auto"/>
              <w:right w:val="nil"/>
            </w:tcBorders>
          </w:tcPr>
          <w:p w:rsidR="00B573A6" w:rsidRPr="00840C47" w:rsidRDefault="00B573A6" w:rsidP="00E031FB">
            <w:pPr>
              <w:jc w:val="center"/>
              <w:rPr>
                <w:rFonts w:ascii="Times New Roman" w:hAnsi="Times New Roman" w:cs="Times New Roman"/>
                <w:sz w:val="6"/>
                <w:szCs w:val="28"/>
                <w:lang w:val="uk-UA"/>
              </w:rPr>
            </w:pPr>
          </w:p>
        </w:tc>
      </w:tr>
      <w:tr w:rsidR="00B573A6" w:rsidTr="00541EC9">
        <w:trPr>
          <w:trHeight w:val="990"/>
        </w:trPr>
        <w:tc>
          <w:tcPr>
            <w:tcW w:w="1243" w:type="dxa"/>
            <w:gridSpan w:val="2"/>
            <w:tcMar>
              <w:top w:w="113" w:type="dxa"/>
              <w:bottom w:w="113" w:type="dxa"/>
            </w:tcMar>
          </w:tcPr>
          <w:p w:rsidR="00541EC9" w:rsidRPr="00541EC9" w:rsidRDefault="00541EC9" w:rsidP="00541EC9">
            <w:pPr>
              <w:jc w:val="center"/>
              <w:rPr>
                <w:rFonts w:ascii="Times New Roman" w:hAnsi="Times New Roman" w:cs="Times New Roman"/>
                <w:sz w:val="16"/>
                <w:szCs w:val="28"/>
                <w:lang w:val="uk-UA"/>
              </w:rPr>
            </w:pPr>
            <w:r w:rsidRPr="00541EC9">
              <w:rPr>
                <w:rFonts w:ascii="Times New Roman" w:hAnsi="Times New Roman" w:cs="Times New Roman"/>
                <w:sz w:val="16"/>
                <w:szCs w:val="28"/>
                <w:lang w:val="uk-UA"/>
              </w:rPr>
              <w:t>Kleber auf</w:t>
            </w:r>
          </w:p>
          <w:p w:rsidR="00B573A6" w:rsidRDefault="00541EC9" w:rsidP="00541EC9">
            <w:pPr>
              <w:jc w:val="center"/>
              <w:rPr>
                <w:rFonts w:ascii="Times New Roman" w:hAnsi="Times New Roman" w:cs="Times New Roman"/>
                <w:sz w:val="16"/>
                <w:szCs w:val="28"/>
                <w:lang w:val="uk-UA"/>
              </w:rPr>
            </w:pPr>
            <w:r w:rsidRPr="00541EC9">
              <w:rPr>
                <w:rFonts w:ascii="Times New Roman" w:hAnsi="Times New Roman" w:cs="Times New Roman"/>
                <w:sz w:val="16"/>
                <w:szCs w:val="28"/>
                <w:lang w:val="uk-UA"/>
              </w:rPr>
              <w:t>Gipsbasis</w:t>
            </w:r>
          </w:p>
          <w:p w:rsidR="00541EC9" w:rsidRPr="00541EC9" w:rsidRDefault="00541EC9" w:rsidP="00541EC9">
            <w:pPr>
              <w:jc w:val="center"/>
              <w:rPr>
                <w:rFonts w:ascii="Times New Roman" w:hAnsi="Times New Roman" w:cs="Times New Roman"/>
                <w:sz w:val="16"/>
                <w:szCs w:val="28"/>
                <w:lang w:val="uk-UA"/>
              </w:rPr>
            </w:pPr>
          </w:p>
          <w:p w:rsidR="00B573A6" w:rsidRPr="00541EC9" w:rsidRDefault="00B573A6" w:rsidP="00E031FB">
            <w:pPr>
              <w:jc w:val="center"/>
              <w:rPr>
                <w:rFonts w:ascii="Times New Roman" w:hAnsi="Times New Roman" w:cs="Times New Roman"/>
                <w:sz w:val="16"/>
                <w:szCs w:val="28"/>
                <w:lang w:val="uk-UA"/>
              </w:rPr>
            </w:pPr>
            <w:r w:rsidRPr="00541EC9">
              <w:rPr>
                <w:rFonts w:ascii="Times New Roman" w:hAnsi="Times New Roman" w:cs="Times New Roman"/>
                <w:sz w:val="16"/>
                <w:szCs w:val="28"/>
                <w:lang w:val="uk-UA"/>
              </w:rPr>
              <w:t>EN 14496</w:t>
            </w:r>
          </w:p>
        </w:tc>
        <w:tc>
          <w:tcPr>
            <w:tcW w:w="283" w:type="dxa"/>
            <w:gridSpan w:val="2"/>
            <w:tcBorders>
              <w:top w:val="nil"/>
              <w:bottom w:val="nil"/>
            </w:tcBorders>
            <w:tcMar>
              <w:top w:w="113" w:type="dxa"/>
              <w:bottom w:w="113" w:type="dxa"/>
            </w:tcMar>
          </w:tcPr>
          <w:p w:rsidR="00B573A6" w:rsidRPr="00541EC9" w:rsidRDefault="00B573A6" w:rsidP="00E031FB">
            <w:pPr>
              <w:jc w:val="center"/>
              <w:rPr>
                <w:rFonts w:ascii="Times New Roman" w:hAnsi="Times New Roman" w:cs="Times New Roman"/>
                <w:sz w:val="16"/>
                <w:szCs w:val="28"/>
                <w:lang w:val="uk-UA"/>
              </w:rPr>
            </w:pPr>
          </w:p>
        </w:tc>
        <w:tc>
          <w:tcPr>
            <w:tcW w:w="1276" w:type="dxa"/>
            <w:gridSpan w:val="3"/>
            <w:tcMar>
              <w:top w:w="113" w:type="dxa"/>
              <w:bottom w:w="113" w:type="dxa"/>
            </w:tcMar>
          </w:tcPr>
          <w:p w:rsidR="00B573A6" w:rsidRDefault="00541EC9" w:rsidP="00E031FB">
            <w:pPr>
              <w:jc w:val="center"/>
              <w:rPr>
                <w:rFonts w:ascii="Times New Roman" w:hAnsi="Times New Roman" w:cs="Times New Roman"/>
                <w:sz w:val="16"/>
                <w:szCs w:val="28"/>
                <w:lang w:val="uk-UA"/>
              </w:rPr>
            </w:pPr>
            <w:r w:rsidRPr="00541EC9">
              <w:rPr>
                <w:rFonts w:ascii="Times New Roman" w:hAnsi="Times New Roman" w:cs="Times New Roman"/>
                <w:sz w:val="16"/>
                <w:szCs w:val="28"/>
                <w:lang w:val="uk-UA"/>
              </w:rPr>
              <w:t>Hohlkehlleisten</w:t>
            </w:r>
          </w:p>
          <w:p w:rsidR="00541EC9" w:rsidRPr="00541EC9" w:rsidRDefault="00541EC9" w:rsidP="00E031FB">
            <w:pPr>
              <w:jc w:val="center"/>
              <w:rPr>
                <w:rFonts w:ascii="Times New Roman" w:hAnsi="Times New Roman" w:cs="Times New Roman"/>
                <w:sz w:val="16"/>
                <w:szCs w:val="28"/>
                <w:lang w:val="uk-UA"/>
              </w:rPr>
            </w:pPr>
          </w:p>
          <w:p w:rsidR="00B573A6" w:rsidRPr="00541EC9" w:rsidRDefault="00B573A6" w:rsidP="00E031FB">
            <w:pPr>
              <w:jc w:val="center"/>
              <w:rPr>
                <w:rFonts w:ascii="Times New Roman" w:hAnsi="Times New Roman" w:cs="Times New Roman"/>
                <w:sz w:val="16"/>
                <w:szCs w:val="28"/>
                <w:lang w:val="uk-UA"/>
              </w:rPr>
            </w:pPr>
            <w:r w:rsidRPr="00541EC9">
              <w:rPr>
                <w:rFonts w:ascii="Times New Roman" w:hAnsi="Times New Roman" w:cs="Times New Roman"/>
                <w:sz w:val="16"/>
                <w:szCs w:val="28"/>
                <w:lang w:val="uk-UA"/>
              </w:rPr>
              <w:t>EN 14209</w:t>
            </w:r>
          </w:p>
        </w:tc>
        <w:tc>
          <w:tcPr>
            <w:tcW w:w="284" w:type="dxa"/>
            <w:tcBorders>
              <w:top w:val="nil"/>
              <w:bottom w:val="nil"/>
            </w:tcBorders>
            <w:tcMar>
              <w:top w:w="113" w:type="dxa"/>
              <w:bottom w:w="113" w:type="dxa"/>
            </w:tcMar>
          </w:tcPr>
          <w:p w:rsidR="00B573A6" w:rsidRPr="00541EC9" w:rsidRDefault="00B573A6" w:rsidP="00E031FB">
            <w:pPr>
              <w:jc w:val="center"/>
              <w:rPr>
                <w:rFonts w:ascii="Times New Roman" w:hAnsi="Times New Roman" w:cs="Times New Roman"/>
                <w:sz w:val="16"/>
                <w:szCs w:val="28"/>
                <w:lang w:val="uk-UA"/>
              </w:rPr>
            </w:pPr>
          </w:p>
        </w:tc>
        <w:tc>
          <w:tcPr>
            <w:tcW w:w="2025" w:type="dxa"/>
            <w:gridSpan w:val="4"/>
            <w:tcMar>
              <w:top w:w="113" w:type="dxa"/>
              <w:bottom w:w="113" w:type="dxa"/>
            </w:tcMar>
          </w:tcPr>
          <w:p w:rsidR="00541EC9" w:rsidRPr="00541EC9" w:rsidRDefault="00541EC9" w:rsidP="00541EC9">
            <w:pPr>
              <w:jc w:val="center"/>
              <w:rPr>
                <w:rFonts w:ascii="Times New Roman" w:hAnsi="Times New Roman" w:cs="Times New Roman"/>
                <w:sz w:val="16"/>
                <w:szCs w:val="28"/>
                <w:lang w:val="uk-UA"/>
              </w:rPr>
            </w:pPr>
            <w:r>
              <w:rPr>
                <w:rFonts w:ascii="Times New Roman" w:hAnsi="Times New Roman" w:cs="Times New Roman"/>
                <w:sz w:val="16"/>
                <w:szCs w:val="28"/>
                <w:lang w:val="uk-UA"/>
              </w:rPr>
              <w:t xml:space="preserve">Materialien für </w:t>
            </w:r>
            <w:r w:rsidRPr="00541EC9">
              <w:rPr>
                <w:rFonts w:ascii="Times New Roman" w:hAnsi="Times New Roman" w:cs="Times New Roman"/>
                <w:sz w:val="16"/>
                <w:szCs w:val="28"/>
                <w:lang w:val="uk-UA"/>
              </w:rPr>
              <w:t>das</w:t>
            </w:r>
          </w:p>
          <w:p w:rsidR="00541EC9" w:rsidRPr="00541EC9" w:rsidRDefault="00541EC9" w:rsidP="00541EC9">
            <w:pPr>
              <w:jc w:val="center"/>
              <w:rPr>
                <w:rFonts w:ascii="Times New Roman" w:hAnsi="Times New Roman" w:cs="Times New Roman"/>
                <w:sz w:val="16"/>
                <w:szCs w:val="28"/>
                <w:lang w:val="uk-UA"/>
              </w:rPr>
            </w:pPr>
            <w:r w:rsidRPr="00541EC9">
              <w:rPr>
                <w:rFonts w:ascii="Times New Roman" w:hAnsi="Times New Roman" w:cs="Times New Roman"/>
                <w:sz w:val="16"/>
                <w:szCs w:val="28"/>
                <w:lang w:val="uk-UA"/>
              </w:rPr>
              <w:t>Verspachteln</w:t>
            </w:r>
          </w:p>
          <w:p w:rsidR="00541EC9" w:rsidRPr="00541EC9" w:rsidRDefault="00541EC9" w:rsidP="00541EC9">
            <w:pPr>
              <w:jc w:val="center"/>
              <w:rPr>
                <w:rFonts w:ascii="Times New Roman" w:hAnsi="Times New Roman" w:cs="Times New Roman"/>
                <w:sz w:val="16"/>
                <w:szCs w:val="28"/>
                <w:lang w:val="uk-UA"/>
              </w:rPr>
            </w:pPr>
            <w:r w:rsidRPr="00541EC9">
              <w:rPr>
                <w:rFonts w:ascii="Times New Roman" w:hAnsi="Times New Roman" w:cs="Times New Roman"/>
                <w:sz w:val="16"/>
                <w:szCs w:val="28"/>
                <w:lang w:val="uk-UA"/>
              </w:rPr>
              <w:t>von</w:t>
            </w:r>
          </w:p>
          <w:p w:rsidR="00B573A6" w:rsidRDefault="00541EC9" w:rsidP="00541EC9">
            <w:pPr>
              <w:jc w:val="center"/>
              <w:rPr>
                <w:rFonts w:ascii="Times New Roman" w:hAnsi="Times New Roman" w:cs="Times New Roman"/>
                <w:sz w:val="16"/>
                <w:szCs w:val="28"/>
                <w:lang w:val="uk-UA"/>
              </w:rPr>
            </w:pPr>
            <w:r w:rsidRPr="00541EC9">
              <w:rPr>
                <w:rFonts w:ascii="Times New Roman" w:hAnsi="Times New Roman" w:cs="Times New Roman"/>
                <w:sz w:val="16"/>
                <w:szCs w:val="28"/>
                <w:lang w:val="uk-UA"/>
              </w:rPr>
              <w:t>Gipsplattenfugen</w:t>
            </w:r>
          </w:p>
          <w:p w:rsidR="00B573A6" w:rsidRPr="00541EC9" w:rsidRDefault="00B573A6" w:rsidP="00E031FB">
            <w:pPr>
              <w:jc w:val="center"/>
              <w:rPr>
                <w:rFonts w:ascii="Times New Roman" w:hAnsi="Times New Roman" w:cs="Times New Roman"/>
                <w:sz w:val="16"/>
                <w:szCs w:val="28"/>
                <w:lang w:val="uk-UA"/>
              </w:rPr>
            </w:pPr>
            <w:r w:rsidRPr="00541EC9">
              <w:rPr>
                <w:rFonts w:ascii="Times New Roman" w:hAnsi="Times New Roman" w:cs="Times New Roman"/>
                <w:sz w:val="16"/>
                <w:szCs w:val="28"/>
                <w:lang w:val="uk-UA"/>
              </w:rPr>
              <w:t>EN 13963</w:t>
            </w:r>
          </w:p>
        </w:tc>
        <w:tc>
          <w:tcPr>
            <w:tcW w:w="308" w:type="dxa"/>
            <w:tcBorders>
              <w:top w:val="nil"/>
              <w:bottom w:val="nil"/>
            </w:tcBorders>
            <w:tcMar>
              <w:top w:w="113" w:type="dxa"/>
              <w:bottom w:w="113" w:type="dxa"/>
            </w:tcMar>
          </w:tcPr>
          <w:p w:rsidR="00B573A6" w:rsidRPr="00541EC9" w:rsidRDefault="00B573A6" w:rsidP="00E031FB">
            <w:pPr>
              <w:jc w:val="center"/>
              <w:rPr>
                <w:rFonts w:ascii="Times New Roman" w:hAnsi="Times New Roman" w:cs="Times New Roman"/>
                <w:sz w:val="16"/>
                <w:szCs w:val="28"/>
                <w:lang w:val="uk-UA"/>
              </w:rPr>
            </w:pPr>
          </w:p>
        </w:tc>
        <w:tc>
          <w:tcPr>
            <w:tcW w:w="1507" w:type="dxa"/>
            <w:gridSpan w:val="2"/>
            <w:tcMar>
              <w:top w:w="113" w:type="dxa"/>
              <w:bottom w:w="113" w:type="dxa"/>
            </w:tcMar>
          </w:tcPr>
          <w:p w:rsidR="00541EC9" w:rsidRPr="00541EC9" w:rsidRDefault="00541EC9" w:rsidP="00541EC9">
            <w:pPr>
              <w:jc w:val="center"/>
              <w:rPr>
                <w:rFonts w:ascii="Times New Roman" w:hAnsi="Times New Roman" w:cs="Times New Roman"/>
                <w:sz w:val="16"/>
                <w:szCs w:val="28"/>
                <w:lang w:val="uk-UA"/>
              </w:rPr>
            </w:pPr>
            <w:r w:rsidRPr="00541EC9">
              <w:rPr>
                <w:rFonts w:ascii="Times New Roman" w:hAnsi="Times New Roman" w:cs="Times New Roman"/>
                <w:sz w:val="16"/>
                <w:szCs w:val="28"/>
                <w:lang w:val="uk-UA"/>
              </w:rPr>
              <w:t>Metallprofile</w:t>
            </w:r>
          </w:p>
          <w:p w:rsidR="00541EC9" w:rsidRPr="00541EC9" w:rsidRDefault="00541EC9" w:rsidP="00541EC9">
            <w:pPr>
              <w:jc w:val="center"/>
              <w:rPr>
                <w:rFonts w:ascii="Times New Roman" w:hAnsi="Times New Roman" w:cs="Times New Roman"/>
                <w:sz w:val="16"/>
                <w:szCs w:val="28"/>
                <w:lang w:val="uk-UA"/>
              </w:rPr>
            </w:pPr>
            <w:r w:rsidRPr="00541EC9">
              <w:rPr>
                <w:rFonts w:ascii="Times New Roman" w:hAnsi="Times New Roman" w:cs="Times New Roman"/>
                <w:sz w:val="16"/>
                <w:szCs w:val="28"/>
                <w:lang w:val="uk-UA"/>
              </w:rPr>
              <w:t>für</w:t>
            </w:r>
          </w:p>
          <w:p w:rsidR="00541EC9" w:rsidRPr="00541EC9" w:rsidRDefault="00541EC9" w:rsidP="00541EC9">
            <w:pPr>
              <w:jc w:val="center"/>
              <w:rPr>
                <w:rFonts w:ascii="Times New Roman" w:hAnsi="Times New Roman" w:cs="Times New Roman"/>
                <w:sz w:val="16"/>
                <w:szCs w:val="28"/>
                <w:lang w:val="uk-UA"/>
              </w:rPr>
            </w:pPr>
            <w:r w:rsidRPr="00541EC9">
              <w:rPr>
                <w:rFonts w:ascii="Times New Roman" w:hAnsi="Times New Roman" w:cs="Times New Roman"/>
                <w:sz w:val="16"/>
                <w:szCs w:val="28"/>
                <w:lang w:val="uk-UA"/>
              </w:rPr>
              <w:t>Unterkonstruk</w:t>
            </w:r>
          </w:p>
          <w:p w:rsidR="00B573A6" w:rsidRPr="00541EC9" w:rsidRDefault="00541EC9" w:rsidP="00541EC9">
            <w:pPr>
              <w:jc w:val="center"/>
              <w:rPr>
                <w:rFonts w:ascii="Times New Roman" w:hAnsi="Times New Roman" w:cs="Times New Roman"/>
                <w:sz w:val="16"/>
                <w:szCs w:val="28"/>
                <w:lang w:val="uk-UA"/>
              </w:rPr>
            </w:pPr>
            <w:r w:rsidRPr="00541EC9">
              <w:rPr>
                <w:rFonts w:ascii="Times New Roman" w:hAnsi="Times New Roman" w:cs="Times New Roman"/>
                <w:sz w:val="16"/>
                <w:szCs w:val="28"/>
                <w:lang w:val="uk-UA"/>
              </w:rPr>
              <w:t>tionen</w:t>
            </w:r>
          </w:p>
          <w:p w:rsidR="00B573A6" w:rsidRPr="00541EC9" w:rsidRDefault="00B573A6" w:rsidP="00E031FB">
            <w:pPr>
              <w:jc w:val="center"/>
              <w:rPr>
                <w:rFonts w:ascii="Times New Roman" w:hAnsi="Times New Roman" w:cs="Times New Roman"/>
                <w:sz w:val="16"/>
                <w:szCs w:val="28"/>
                <w:lang w:val="uk-UA"/>
              </w:rPr>
            </w:pPr>
            <w:r w:rsidRPr="00541EC9">
              <w:rPr>
                <w:rFonts w:ascii="Times New Roman" w:hAnsi="Times New Roman" w:cs="Times New Roman"/>
                <w:sz w:val="16"/>
                <w:szCs w:val="20"/>
                <w:lang w:val="uk-UA"/>
              </w:rPr>
              <w:t>EN 14195</w:t>
            </w:r>
          </w:p>
        </w:tc>
        <w:tc>
          <w:tcPr>
            <w:tcW w:w="309" w:type="dxa"/>
            <w:tcBorders>
              <w:top w:val="nil"/>
              <w:bottom w:val="nil"/>
            </w:tcBorders>
            <w:tcMar>
              <w:top w:w="113" w:type="dxa"/>
              <w:bottom w:w="113" w:type="dxa"/>
            </w:tcMar>
          </w:tcPr>
          <w:p w:rsidR="00B573A6" w:rsidRPr="00541EC9" w:rsidRDefault="00B573A6" w:rsidP="00E031FB">
            <w:pPr>
              <w:jc w:val="center"/>
              <w:rPr>
                <w:rFonts w:ascii="Times New Roman" w:hAnsi="Times New Roman" w:cs="Times New Roman"/>
                <w:sz w:val="16"/>
                <w:szCs w:val="28"/>
                <w:lang w:val="uk-UA"/>
              </w:rPr>
            </w:pPr>
          </w:p>
        </w:tc>
        <w:tc>
          <w:tcPr>
            <w:tcW w:w="1488" w:type="dxa"/>
            <w:gridSpan w:val="2"/>
            <w:tcMar>
              <w:top w:w="113" w:type="dxa"/>
              <w:bottom w:w="113" w:type="dxa"/>
            </w:tcMar>
          </w:tcPr>
          <w:p w:rsidR="00541EC9" w:rsidRPr="00541EC9" w:rsidRDefault="00541EC9" w:rsidP="00541EC9">
            <w:pPr>
              <w:jc w:val="center"/>
              <w:rPr>
                <w:rFonts w:ascii="Times New Roman" w:hAnsi="Times New Roman" w:cs="Times New Roman"/>
                <w:sz w:val="16"/>
                <w:szCs w:val="28"/>
                <w:lang w:val="uk-UA"/>
              </w:rPr>
            </w:pPr>
            <w:r w:rsidRPr="00541EC9">
              <w:rPr>
                <w:rFonts w:ascii="Times New Roman" w:hAnsi="Times New Roman" w:cs="Times New Roman"/>
                <w:sz w:val="16"/>
                <w:szCs w:val="28"/>
                <w:lang w:val="uk-UA"/>
              </w:rPr>
              <w:t>Hilfs- und</w:t>
            </w:r>
          </w:p>
          <w:p w:rsidR="00541EC9" w:rsidRPr="00541EC9" w:rsidRDefault="00541EC9" w:rsidP="00541EC9">
            <w:pPr>
              <w:jc w:val="center"/>
              <w:rPr>
                <w:rFonts w:ascii="Times New Roman" w:hAnsi="Times New Roman" w:cs="Times New Roman"/>
                <w:sz w:val="16"/>
                <w:szCs w:val="28"/>
                <w:lang w:val="uk-UA"/>
              </w:rPr>
            </w:pPr>
            <w:r w:rsidRPr="00541EC9">
              <w:rPr>
                <w:rFonts w:ascii="Times New Roman" w:hAnsi="Times New Roman" w:cs="Times New Roman"/>
                <w:sz w:val="16"/>
                <w:szCs w:val="28"/>
                <w:lang w:val="uk-UA"/>
              </w:rPr>
              <w:t>Zusatzprofile</w:t>
            </w:r>
          </w:p>
          <w:p w:rsidR="00B573A6" w:rsidRPr="00541EC9" w:rsidRDefault="00541EC9" w:rsidP="00541EC9">
            <w:pPr>
              <w:jc w:val="center"/>
              <w:rPr>
                <w:rFonts w:ascii="Times New Roman" w:hAnsi="Times New Roman" w:cs="Times New Roman"/>
                <w:sz w:val="16"/>
                <w:szCs w:val="28"/>
                <w:lang w:val="uk-UA"/>
              </w:rPr>
            </w:pPr>
            <w:r w:rsidRPr="00541EC9">
              <w:rPr>
                <w:rFonts w:ascii="Times New Roman" w:hAnsi="Times New Roman" w:cs="Times New Roman"/>
                <w:sz w:val="16"/>
                <w:szCs w:val="28"/>
                <w:lang w:val="uk-UA"/>
              </w:rPr>
              <w:t>aus Metall</w:t>
            </w:r>
            <w:r w:rsidR="00B573A6" w:rsidRPr="00541EC9">
              <w:rPr>
                <w:rFonts w:ascii="Times New Roman" w:hAnsi="Times New Roman" w:cs="Times New Roman"/>
                <w:sz w:val="16"/>
                <w:szCs w:val="28"/>
                <w:lang w:val="uk-UA"/>
              </w:rPr>
              <w:t xml:space="preserve"> </w:t>
            </w:r>
          </w:p>
          <w:p w:rsidR="00B573A6" w:rsidRPr="00541EC9" w:rsidRDefault="00B573A6" w:rsidP="00E031FB">
            <w:pPr>
              <w:jc w:val="center"/>
              <w:rPr>
                <w:rFonts w:ascii="Times New Roman" w:hAnsi="Times New Roman" w:cs="Times New Roman"/>
                <w:sz w:val="16"/>
                <w:szCs w:val="28"/>
                <w:lang w:val="uk-UA"/>
              </w:rPr>
            </w:pPr>
          </w:p>
          <w:p w:rsidR="00B573A6" w:rsidRPr="00541EC9" w:rsidRDefault="00B573A6" w:rsidP="00E031FB">
            <w:pPr>
              <w:jc w:val="center"/>
              <w:rPr>
                <w:rFonts w:ascii="Times New Roman" w:hAnsi="Times New Roman" w:cs="Times New Roman"/>
                <w:sz w:val="16"/>
                <w:szCs w:val="28"/>
                <w:lang w:val="uk-UA"/>
              </w:rPr>
            </w:pPr>
            <w:r w:rsidRPr="00541EC9">
              <w:rPr>
                <w:rFonts w:ascii="Times New Roman" w:hAnsi="Times New Roman" w:cs="Times New Roman"/>
                <w:sz w:val="16"/>
                <w:szCs w:val="28"/>
                <w:lang w:val="uk-UA"/>
              </w:rPr>
              <w:t>EN 14353</w:t>
            </w:r>
          </w:p>
        </w:tc>
        <w:tc>
          <w:tcPr>
            <w:tcW w:w="311" w:type="dxa"/>
            <w:tcBorders>
              <w:top w:val="nil"/>
              <w:bottom w:val="nil"/>
            </w:tcBorders>
            <w:tcMar>
              <w:top w:w="113" w:type="dxa"/>
              <w:bottom w:w="113" w:type="dxa"/>
            </w:tcMar>
          </w:tcPr>
          <w:p w:rsidR="00B573A6" w:rsidRPr="00541EC9" w:rsidRDefault="00B573A6" w:rsidP="00E031FB">
            <w:pPr>
              <w:jc w:val="center"/>
              <w:rPr>
                <w:rFonts w:ascii="Times New Roman" w:hAnsi="Times New Roman" w:cs="Times New Roman"/>
                <w:sz w:val="16"/>
                <w:szCs w:val="28"/>
                <w:lang w:val="uk-UA"/>
              </w:rPr>
            </w:pPr>
          </w:p>
        </w:tc>
        <w:tc>
          <w:tcPr>
            <w:tcW w:w="1103" w:type="dxa"/>
            <w:gridSpan w:val="2"/>
            <w:tcMar>
              <w:top w:w="113" w:type="dxa"/>
              <w:bottom w:w="113" w:type="dxa"/>
            </w:tcMar>
          </w:tcPr>
          <w:p w:rsidR="00541EC9" w:rsidRPr="00541EC9" w:rsidRDefault="00541EC9" w:rsidP="00541EC9">
            <w:pPr>
              <w:jc w:val="center"/>
              <w:rPr>
                <w:rFonts w:ascii="Times New Roman" w:hAnsi="Times New Roman" w:cs="Times New Roman"/>
                <w:sz w:val="16"/>
                <w:szCs w:val="28"/>
                <w:lang w:val="uk-UA"/>
              </w:rPr>
            </w:pPr>
            <w:r w:rsidRPr="00541EC9">
              <w:rPr>
                <w:rFonts w:ascii="Times New Roman" w:hAnsi="Times New Roman" w:cs="Times New Roman"/>
                <w:sz w:val="16"/>
                <w:szCs w:val="28"/>
                <w:lang w:val="uk-UA"/>
              </w:rPr>
              <w:t>Mechanische</w:t>
            </w:r>
          </w:p>
          <w:p w:rsidR="00B573A6" w:rsidRDefault="00541EC9" w:rsidP="00541EC9">
            <w:pPr>
              <w:jc w:val="center"/>
              <w:rPr>
                <w:rFonts w:ascii="Times New Roman" w:hAnsi="Times New Roman" w:cs="Times New Roman"/>
                <w:sz w:val="16"/>
                <w:szCs w:val="28"/>
                <w:lang w:val="uk-UA"/>
              </w:rPr>
            </w:pPr>
            <w:r w:rsidRPr="00541EC9">
              <w:rPr>
                <w:rFonts w:ascii="Times New Roman" w:hAnsi="Times New Roman" w:cs="Times New Roman"/>
                <w:sz w:val="16"/>
                <w:szCs w:val="28"/>
                <w:lang w:val="uk-UA"/>
              </w:rPr>
              <w:t>Befestigungsmittel</w:t>
            </w:r>
          </w:p>
          <w:p w:rsidR="00541EC9" w:rsidRPr="00541EC9" w:rsidRDefault="00541EC9" w:rsidP="00541EC9">
            <w:pPr>
              <w:jc w:val="center"/>
              <w:rPr>
                <w:rFonts w:ascii="Times New Roman" w:hAnsi="Times New Roman" w:cs="Times New Roman"/>
                <w:sz w:val="16"/>
                <w:szCs w:val="28"/>
                <w:lang w:val="uk-UA"/>
              </w:rPr>
            </w:pPr>
          </w:p>
          <w:p w:rsidR="00B573A6" w:rsidRPr="00541EC9" w:rsidRDefault="00B573A6" w:rsidP="00E031FB">
            <w:pPr>
              <w:jc w:val="center"/>
              <w:rPr>
                <w:rFonts w:ascii="Times New Roman" w:hAnsi="Times New Roman" w:cs="Times New Roman"/>
                <w:sz w:val="16"/>
                <w:szCs w:val="28"/>
                <w:lang w:val="uk-UA"/>
              </w:rPr>
            </w:pPr>
            <w:r w:rsidRPr="00541EC9">
              <w:rPr>
                <w:rFonts w:ascii="Times New Roman" w:hAnsi="Times New Roman" w:cs="Times New Roman"/>
                <w:sz w:val="16"/>
                <w:szCs w:val="28"/>
                <w:lang w:val="uk-UA"/>
              </w:rPr>
              <w:t>EN 14566</w:t>
            </w:r>
          </w:p>
        </w:tc>
      </w:tr>
    </w:tbl>
    <w:p w:rsidR="005624ED" w:rsidRDefault="00541EC9" w:rsidP="00840C47">
      <w:pPr>
        <w:spacing w:before="120" w:after="0" w:line="240" w:lineRule="auto"/>
        <w:jc w:val="center"/>
        <w:rPr>
          <w:rFonts w:ascii="Times New Roman" w:hAnsi="Times New Roman" w:cs="Times New Roman"/>
          <w:sz w:val="28"/>
          <w:szCs w:val="28"/>
          <w:lang w:val="uk-UA"/>
        </w:rPr>
        <w:sectPr w:rsidR="005624ED" w:rsidSect="00602A74">
          <w:type w:val="oddPage"/>
          <w:pgSz w:w="11906" w:h="16838" w:code="9"/>
          <w:pgMar w:top="1134" w:right="567" w:bottom="1134" w:left="1418" w:header="709" w:footer="709" w:gutter="0"/>
          <w:pgNumType w:fmt="upperRoman"/>
          <w:cols w:space="708"/>
          <w:titlePg/>
          <w:docGrid w:linePitch="360"/>
        </w:sectPr>
      </w:pPr>
      <w:r>
        <w:rPr>
          <w:rFonts w:ascii="Times New Roman" w:hAnsi="Times New Roman" w:cs="Times New Roman"/>
          <w:sz w:val="28"/>
          <w:szCs w:val="28"/>
          <w:lang w:val="uk-UA"/>
        </w:rPr>
        <w:t xml:space="preserve"> </w:t>
      </w:r>
      <w:r w:rsidRPr="00541EC9">
        <w:rPr>
          <w:rFonts w:ascii="Times New Roman" w:hAnsi="Times New Roman" w:cs="Times New Roman"/>
          <w:sz w:val="28"/>
          <w:szCs w:val="28"/>
          <w:lang w:val="uk-UA"/>
        </w:rPr>
        <w:t>Diagramm 2 — Familie der Nebenprodukte</w:t>
      </w:r>
    </w:p>
    <w:p w:rsidR="00313985" w:rsidRPr="005624ED" w:rsidRDefault="00313985" w:rsidP="005624ED">
      <w:pPr>
        <w:spacing w:after="0" w:line="240" w:lineRule="auto"/>
        <w:rPr>
          <w:rFonts w:ascii="Times New Roman" w:hAnsi="Times New Roman" w:cs="Times New Roman"/>
          <w:sz w:val="8"/>
          <w:szCs w:val="28"/>
          <w:lang w:val="uk-UA"/>
        </w:rPr>
      </w:pPr>
    </w:p>
    <w:p w:rsidR="005624ED" w:rsidRPr="005624ED" w:rsidRDefault="005624ED" w:rsidP="005624ED">
      <w:pPr>
        <w:spacing w:after="0" w:line="240" w:lineRule="auto"/>
        <w:jc w:val="center"/>
        <w:rPr>
          <w:rFonts w:ascii="Times New Roman" w:hAnsi="Times New Roman" w:cs="Times New Roman"/>
          <w:sz w:val="2"/>
          <w:szCs w:val="28"/>
          <w:lang w:val="uk-UA"/>
        </w:rPr>
      </w:pPr>
    </w:p>
    <w:p w:rsidR="004A278B" w:rsidRPr="005624ED" w:rsidRDefault="004A278B" w:rsidP="005624ED">
      <w:pPr>
        <w:spacing w:after="0" w:line="240" w:lineRule="auto"/>
        <w:rPr>
          <w:rFonts w:ascii="Times New Roman" w:hAnsi="Times New Roman" w:cs="Times New Roman"/>
          <w:sz w:val="8"/>
          <w:szCs w:val="28"/>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6E528C" w:rsidTr="006E528C">
        <w:trPr>
          <w:trHeight w:val="4060"/>
        </w:trPr>
        <w:tc>
          <w:tcPr>
            <w:tcW w:w="5068" w:type="dxa"/>
          </w:tcPr>
          <w:p w:rsidR="006E528C" w:rsidRPr="004A278B" w:rsidRDefault="006E528C" w:rsidP="000A481D">
            <w:pPr>
              <w:ind w:left="170"/>
              <w:jc w:val="center"/>
              <w:rPr>
                <w:rFonts w:ascii="Times New Roman" w:eastAsia="Times New Roman" w:hAnsi="Times New Roman" w:cs="Times New Roman"/>
                <w:b/>
                <w:sz w:val="28"/>
                <w:szCs w:val="28"/>
                <w:u w:val="single"/>
                <w:lang w:val="uk-UA" w:eastAsia="ru-RU"/>
              </w:rPr>
            </w:pPr>
            <w:r w:rsidRPr="004A278B">
              <w:rPr>
                <w:rFonts w:ascii="Times New Roman" w:eastAsia="Times New Roman" w:hAnsi="Times New Roman" w:cs="Times New Roman"/>
                <w:b/>
                <w:sz w:val="28"/>
                <w:szCs w:val="28"/>
                <w:u w:val="single"/>
                <w:lang w:val="uk-UA" w:eastAsia="ru-RU"/>
              </w:rPr>
              <w:t>НАЦІОНАЛЬНИЙ СТАНДАРТ УКРАЇНИ</w:t>
            </w:r>
          </w:p>
          <w:p w:rsidR="006E528C" w:rsidRPr="001C7A7C" w:rsidRDefault="006E528C" w:rsidP="000A481D">
            <w:pPr>
              <w:spacing w:before="120"/>
              <w:ind w:left="170"/>
              <w:jc w:val="center"/>
              <w:rPr>
                <w:rFonts w:ascii="Times New Roman" w:hAnsi="Times New Roman" w:cs="Times New Roman"/>
                <w:sz w:val="28"/>
                <w:szCs w:val="28"/>
              </w:rPr>
            </w:pPr>
          </w:p>
          <w:p w:rsidR="006E528C" w:rsidRPr="006E528C" w:rsidRDefault="006E528C" w:rsidP="000A481D">
            <w:pPr>
              <w:spacing w:before="120"/>
              <w:ind w:left="170"/>
              <w:jc w:val="center"/>
              <w:rPr>
                <w:rFonts w:ascii="Times New Roman" w:hAnsi="Times New Roman" w:cs="Times New Roman"/>
                <w:b/>
                <w:sz w:val="28"/>
                <w:szCs w:val="28"/>
                <w:lang w:val="uk-UA"/>
              </w:rPr>
            </w:pPr>
            <w:r w:rsidRPr="006E528C">
              <w:rPr>
                <w:rFonts w:ascii="Times New Roman" w:hAnsi="Times New Roman" w:cs="Times New Roman"/>
                <w:b/>
                <w:sz w:val="28"/>
                <w:szCs w:val="28"/>
                <w:lang w:val="uk-UA"/>
              </w:rPr>
              <w:t>Плити гіпсокартонні. Визначення, вимоги та методи випробувань</w:t>
            </w:r>
          </w:p>
          <w:p w:rsidR="006E528C" w:rsidRDefault="006E528C" w:rsidP="000A481D">
            <w:pPr>
              <w:spacing w:before="120"/>
              <w:ind w:left="170"/>
              <w:jc w:val="center"/>
              <w:rPr>
                <w:rFonts w:ascii="Times New Roman" w:hAnsi="Times New Roman" w:cs="Times New Roman"/>
                <w:b/>
                <w:sz w:val="28"/>
                <w:szCs w:val="28"/>
                <w:lang w:val="en-US"/>
              </w:rPr>
            </w:pPr>
          </w:p>
          <w:p w:rsidR="006E528C" w:rsidRDefault="006E528C" w:rsidP="000A481D">
            <w:pPr>
              <w:spacing w:before="120"/>
              <w:ind w:left="170"/>
              <w:jc w:val="center"/>
              <w:rPr>
                <w:rFonts w:ascii="Times New Roman" w:hAnsi="Times New Roman" w:cs="Times New Roman"/>
                <w:sz w:val="28"/>
                <w:szCs w:val="28"/>
                <w:lang w:val="uk-UA"/>
              </w:rPr>
            </w:pPr>
            <w:r w:rsidRPr="006E528C">
              <w:rPr>
                <w:rFonts w:ascii="Times New Roman" w:hAnsi="Times New Roman" w:cs="Times New Roman"/>
                <w:b/>
                <w:sz w:val="28"/>
                <w:szCs w:val="28"/>
                <w:lang w:val="uk-UA"/>
              </w:rPr>
              <w:t>Gypsum plasterboards - Definitions, requirements and test methods</w:t>
            </w:r>
          </w:p>
        </w:tc>
        <w:tc>
          <w:tcPr>
            <w:tcW w:w="5069" w:type="dxa"/>
          </w:tcPr>
          <w:p w:rsidR="006E528C" w:rsidRDefault="006E528C" w:rsidP="000A481D">
            <w:pPr>
              <w:spacing w:before="120"/>
              <w:ind w:left="170"/>
              <w:jc w:val="center"/>
              <w:rPr>
                <w:rFonts w:ascii="Times New Roman" w:hAnsi="Times New Roman" w:cs="Times New Roman"/>
                <w:b/>
                <w:sz w:val="28"/>
                <w:szCs w:val="28"/>
                <w:lang w:val="uk-UA"/>
              </w:rPr>
            </w:pPr>
            <w:r w:rsidRPr="004A278B">
              <w:rPr>
                <w:rFonts w:ascii="Times New Roman" w:hAnsi="Times New Roman" w:cs="Times New Roman"/>
                <w:b/>
                <w:sz w:val="28"/>
                <w:szCs w:val="28"/>
                <w:lang w:val="uk-UA"/>
              </w:rPr>
              <w:t>EN 520:2004+A1:2009 (D)</w:t>
            </w:r>
          </w:p>
          <w:p w:rsidR="006E528C" w:rsidRDefault="006E528C" w:rsidP="000A481D">
            <w:pPr>
              <w:spacing w:before="120"/>
              <w:ind w:left="170"/>
              <w:jc w:val="right"/>
              <w:rPr>
                <w:rFonts w:ascii="Times New Roman" w:hAnsi="Times New Roman" w:cs="Times New Roman"/>
                <w:sz w:val="28"/>
                <w:szCs w:val="28"/>
                <w:lang w:val="uk-UA"/>
              </w:rPr>
            </w:pPr>
            <w:r w:rsidRPr="004A278B">
              <w:rPr>
                <w:rFonts w:ascii="Times New Roman" w:hAnsi="Times New Roman" w:cs="Times New Roman"/>
                <w:sz w:val="28"/>
                <w:szCs w:val="28"/>
                <w:lang w:val="uk-UA"/>
              </w:rPr>
              <w:t>Ersatz für EN 520:2004</w:t>
            </w:r>
          </w:p>
          <w:p w:rsidR="006E528C" w:rsidRDefault="006E528C" w:rsidP="000A481D">
            <w:pPr>
              <w:spacing w:before="120"/>
              <w:ind w:left="170"/>
              <w:jc w:val="right"/>
              <w:rPr>
                <w:rFonts w:ascii="Times New Roman" w:hAnsi="Times New Roman" w:cs="Times New Roman"/>
                <w:sz w:val="28"/>
                <w:szCs w:val="28"/>
                <w:lang w:val="uk-UA"/>
              </w:rPr>
            </w:pPr>
            <w:r w:rsidRPr="004A278B">
              <w:rPr>
                <w:rFonts w:ascii="Times New Roman" w:hAnsi="Times New Roman" w:cs="Times New Roman"/>
                <w:sz w:val="28"/>
                <w:szCs w:val="28"/>
                <w:lang w:val="uk-UA"/>
              </w:rPr>
              <w:t>Diese Europäische Norm wurde vom CEN am 16. August 2004 angenommen und schließt Änderung 1 ei</w:t>
            </w:r>
            <w:r>
              <w:rPr>
                <w:rFonts w:ascii="Times New Roman" w:hAnsi="Times New Roman" w:cs="Times New Roman"/>
                <w:sz w:val="28"/>
                <w:szCs w:val="28"/>
                <w:lang w:val="uk-UA"/>
              </w:rPr>
              <w:t xml:space="preserve">n, die am 20. Juli 2009 vom CEN </w:t>
            </w:r>
            <w:r w:rsidRPr="004A278B">
              <w:rPr>
                <w:rFonts w:ascii="Times New Roman" w:hAnsi="Times New Roman" w:cs="Times New Roman"/>
                <w:sz w:val="28"/>
                <w:szCs w:val="28"/>
                <w:lang w:val="uk-UA"/>
              </w:rPr>
              <w:t>angenommen wurde.</w:t>
            </w:r>
          </w:p>
          <w:p w:rsidR="006E528C" w:rsidRDefault="006E528C" w:rsidP="000A481D">
            <w:pPr>
              <w:spacing w:before="120"/>
              <w:ind w:left="170"/>
              <w:jc w:val="right"/>
              <w:rPr>
                <w:rFonts w:ascii="Times New Roman" w:hAnsi="Times New Roman" w:cs="Times New Roman"/>
                <w:sz w:val="28"/>
                <w:szCs w:val="28"/>
                <w:lang w:val="uk-UA"/>
              </w:rPr>
            </w:pPr>
          </w:p>
          <w:p w:rsidR="006E528C" w:rsidRDefault="006E528C" w:rsidP="000A481D">
            <w:pPr>
              <w:spacing w:before="120"/>
              <w:ind w:left="170"/>
              <w:rPr>
                <w:rFonts w:ascii="Times New Roman" w:hAnsi="Times New Roman" w:cs="Times New Roman"/>
                <w:sz w:val="28"/>
                <w:szCs w:val="28"/>
                <w:lang w:val="uk-UA"/>
              </w:rPr>
            </w:pPr>
            <w:r w:rsidRPr="004A278B">
              <w:rPr>
                <w:rFonts w:ascii="Times New Roman" w:hAnsi="Times New Roman" w:cs="Times New Roman"/>
                <w:sz w:val="28"/>
                <w:szCs w:val="28"/>
                <w:lang w:val="uk-UA"/>
              </w:rPr>
              <w:t>ICS 01.040.91; 91.100.10</w:t>
            </w:r>
          </w:p>
          <w:p w:rsidR="006E528C" w:rsidRDefault="006E528C" w:rsidP="000A481D">
            <w:pPr>
              <w:spacing w:before="120"/>
              <w:ind w:left="170"/>
              <w:rPr>
                <w:rFonts w:ascii="Times New Roman" w:hAnsi="Times New Roman" w:cs="Times New Roman"/>
                <w:sz w:val="28"/>
                <w:szCs w:val="28"/>
                <w:lang w:val="uk-UA"/>
              </w:rPr>
            </w:pPr>
          </w:p>
          <w:p w:rsidR="006E528C" w:rsidRPr="004A278B" w:rsidRDefault="006E528C" w:rsidP="000A481D">
            <w:pPr>
              <w:spacing w:before="120"/>
              <w:ind w:left="170"/>
              <w:jc w:val="center"/>
              <w:rPr>
                <w:rFonts w:ascii="Times New Roman" w:hAnsi="Times New Roman" w:cs="Times New Roman"/>
                <w:sz w:val="28"/>
                <w:szCs w:val="28"/>
                <w:lang w:val="uk-UA"/>
              </w:rPr>
            </w:pPr>
            <w:r w:rsidRPr="004A278B">
              <w:rPr>
                <w:rFonts w:ascii="Times New Roman" w:hAnsi="Times New Roman" w:cs="Times New Roman"/>
                <w:sz w:val="28"/>
                <w:szCs w:val="28"/>
                <w:lang w:val="uk-UA"/>
              </w:rPr>
              <w:t>Deutsche Fassung</w:t>
            </w:r>
          </w:p>
        </w:tc>
      </w:tr>
      <w:tr w:rsidR="000A481D" w:rsidRPr="006E528C" w:rsidTr="00AF33BB">
        <w:tc>
          <w:tcPr>
            <w:tcW w:w="5068" w:type="dxa"/>
          </w:tcPr>
          <w:p w:rsidR="000A481D" w:rsidRPr="004A278B" w:rsidRDefault="000A481D" w:rsidP="000A481D">
            <w:pPr>
              <w:spacing w:before="120"/>
              <w:ind w:left="170"/>
              <w:jc w:val="center"/>
              <w:rPr>
                <w:rFonts w:ascii="Times New Roman" w:hAnsi="Times New Roman" w:cs="Times New Roman"/>
                <w:sz w:val="28"/>
                <w:szCs w:val="28"/>
                <w:lang w:val="uk-UA"/>
              </w:rPr>
            </w:pPr>
          </w:p>
        </w:tc>
        <w:tc>
          <w:tcPr>
            <w:tcW w:w="5069" w:type="dxa"/>
          </w:tcPr>
          <w:p w:rsidR="000A481D" w:rsidRDefault="000A481D" w:rsidP="000A481D">
            <w:pPr>
              <w:spacing w:before="120"/>
              <w:ind w:left="170"/>
              <w:jc w:val="center"/>
              <w:rPr>
                <w:rFonts w:ascii="Times New Roman" w:hAnsi="Times New Roman" w:cs="Times New Roman"/>
                <w:sz w:val="28"/>
                <w:szCs w:val="28"/>
                <w:lang w:val="uk-UA"/>
              </w:rPr>
            </w:pPr>
          </w:p>
        </w:tc>
      </w:tr>
      <w:tr w:rsidR="000A481D" w:rsidTr="00AF33BB">
        <w:tc>
          <w:tcPr>
            <w:tcW w:w="5068" w:type="dxa"/>
          </w:tcPr>
          <w:p w:rsidR="000A481D" w:rsidRPr="000A481D" w:rsidRDefault="000A481D" w:rsidP="000A481D">
            <w:pPr>
              <w:spacing w:before="120"/>
              <w:ind w:left="170"/>
              <w:jc w:val="center"/>
              <w:rPr>
                <w:rFonts w:ascii="Times New Roman" w:hAnsi="Times New Roman" w:cs="Times New Roman"/>
                <w:b/>
                <w:sz w:val="28"/>
                <w:szCs w:val="28"/>
                <w:lang w:val="uk-UA"/>
              </w:rPr>
            </w:pPr>
            <w:r w:rsidRPr="000A481D">
              <w:rPr>
                <w:rFonts w:ascii="Times New Roman" w:hAnsi="Times New Roman" w:cs="Times New Roman"/>
                <w:b/>
                <w:sz w:val="28"/>
                <w:szCs w:val="28"/>
                <w:lang w:val="uk-UA"/>
              </w:rPr>
              <w:t>1</w:t>
            </w:r>
            <w:r w:rsidRPr="000A481D">
              <w:rPr>
                <w:rFonts w:ascii="Times New Roman" w:hAnsi="Times New Roman" w:cs="Times New Roman"/>
                <w:b/>
                <w:sz w:val="28"/>
                <w:szCs w:val="28"/>
                <w:lang w:val="uk-UA"/>
              </w:rPr>
              <w:tab/>
              <w:t>СФЕРА ЗАСТОСУВАННЯ</w:t>
            </w:r>
          </w:p>
          <w:p w:rsidR="000A481D" w:rsidRDefault="000A481D" w:rsidP="000A481D">
            <w:pPr>
              <w:spacing w:before="120"/>
              <w:ind w:left="170"/>
              <w:jc w:val="center"/>
              <w:rPr>
                <w:rFonts w:ascii="Times New Roman" w:hAnsi="Times New Roman" w:cs="Times New Roman"/>
                <w:sz w:val="28"/>
                <w:szCs w:val="28"/>
                <w:lang w:val="uk-UA"/>
              </w:rPr>
            </w:pPr>
          </w:p>
          <w:p w:rsidR="000A481D" w:rsidRPr="004A278B" w:rsidRDefault="000A481D" w:rsidP="000A481D">
            <w:pPr>
              <w:spacing w:before="120"/>
              <w:ind w:left="170"/>
              <w:jc w:val="center"/>
              <w:rPr>
                <w:rFonts w:ascii="Times New Roman" w:hAnsi="Times New Roman" w:cs="Times New Roman"/>
                <w:sz w:val="28"/>
                <w:szCs w:val="28"/>
                <w:lang w:val="uk-UA"/>
              </w:rPr>
            </w:pPr>
          </w:p>
        </w:tc>
        <w:tc>
          <w:tcPr>
            <w:tcW w:w="5069" w:type="dxa"/>
          </w:tcPr>
          <w:p w:rsidR="000A481D" w:rsidRPr="000A481D" w:rsidRDefault="000A481D" w:rsidP="000A481D">
            <w:pPr>
              <w:spacing w:before="120"/>
              <w:ind w:left="170"/>
              <w:jc w:val="center"/>
              <w:rPr>
                <w:rFonts w:ascii="Times New Roman" w:hAnsi="Times New Roman" w:cs="Times New Roman"/>
                <w:b/>
                <w:sz w:val="28"/>
                <w:szCs w:val="28"/>
                <w:lang w:val="uk-UA"/>
              </w:rPr>
            </w:pPr>
            <w:r w:rsidRPr="000A481D">
              <w:rPr>
                <w:rFonts w:ascii="Times New Roman" w:hAnsi="Times New Roman" w:cs="Times New Roman"/>
                <w:b/>
                <w:sz w:val="28"/>
                <w:szCs w:val="28"/>
                <w:lang w:val="uk-UA"/>
              </w:rPr>
              <w:t>1 ANWENDUNGSBEREICH</w:t>
            </w:r>
          </w:p>
        </w:tc>
      </w:tr>
      <w:tr w:rsidR="000A481D" w:rsidRPr="008A37AE" w:rsidTr="00AF33BB">
        <w:tc>
          <w:tcPr>
            <w:tcW w:w="5068" w:type="dxa"/>
          </w:tcPr>
          <w:p w:rsidR="000A481D" w:rsidRPr="000A481D" w:rsidRDefault="000A481D" w:rsidP="000A481D">
            <w:pPr>
              <w:spacing w:before="120"/>
              <w:ind w:left="170" w:firstLine="709"/>
              <w:jc w:val="both"/>
              <w:rPr>
                <w:rFonts w:ascii="Times New Roman" w:hAnsi="Times New Roman" w:cs="Times New Roman"/>
                <w:sz w:val="28"/>
                <w:szCs w:val="28"/>
                <w:lang w:val="uk-UA"/>
              </w:rPr>
            </w:pPr>
            <w:r w:rsidRPr="00C0080D">
              <w:rPr>
                <w:rFonts w:ascii="Times New Roman" w:hAnsi="Times New Roman" w:cs="Times New Roman"/>
                <w:sz w:val="28"/>
                <w:szCs w:val="28"/>
                <w:lang w:val="uk-UA"/>
              </w:rPr>
              <w:t>Цей документ встановлює властивості та експлуатаційні характеристики гіпсо</w:t>
            </w:r>
            <w:r>
              <w:rPr>
                <w:rFonts w:ascii="Times New Roman" w:hAnsi="Times New Roman" w:cs="Times New Roman"/>
                <w:sz w:val="28"/>
                <w:szCs w:val="28"/>
                <w:lang w:val="uk-UA"/>
              </w:rPr>
              <w:t>картонн</w:t>
            </w:r>
            <w:r w:rsidRPr="00C0080D">
              <w:rPr>
                <w:rFonts w:ascii="Times New Roman" w:hAnsi="Times New Roman" w:cs="Times New Roman"/>
                <w:sz w:val="28"/>
                <w:szCs w:val="28"/>
                <w:lang w:val="uk-UA"/>
              </w:rPr>
              <w:t>их плит, котрі використовуються у будівлях, включаючи ті, що призначені для подальшої переробки. Це стосується також плит, котрі передбачені для безпосереднього нанесення декоративного облицювання або гіпсової штукатурки.</w:t>
            </w:r>
          </w:p>
        </w:tc>
        <w:tc>
          <w:tcPr>
            <w:tcW w:w="5069" w:type="dxa"/>
          </w:tcPr>
          <w:p w:rsidR="000A481D" w:rsidRDefault="000A481D" w:rsidP="000A481D">
            <w:pPr>
              <w:spacing w:before="120"/>
              <w:ind w:left="170" w:firstLine="709"/>
              <w:jc w:val="both"/>
              <w:rPr>
                <w:rFonts w:ascii="Times New Roman" w:hAnsi="Times New Roman" w:cs="Times New Roman"/>
                <w:sz w:val="28"/>
                <w:szCs w:val="28"/>
                <w:lang w:val="uk-UA"/>
              </w:rPr>
            </w:pPr>
            <w:r w:rsidRPr="000A481D">
              <w:rPr>
                <w:rFonts w:ascii="Times New Roman" w:hAnsi="Times New Roman" w:cs="Times New Roman"/>
                <w:sz w:val="28"/>
                <w:szCs w:val="28"/>
                <w:lang w:val="uk-UA"/>
              </w:rPr>
              <w:t>Dieses Dokument legt Eigenschaften und Leistungsmerkmale für Gipsplatten fest, die in Bauwerken</w:t>
            </w:r>
            <w:r>
              <w:rPr>
                <w:rFonts w:ascii="Times New Roman" w:hAnsi="Times New Roman" w:cs="Times New Roman"/>
                <w:sz w:val="28"/>
                <w:szCs w:val="28"/>
                <w:lang w:val="uk-UA"/>
              </w:rPr>
              <w:t xml:space="preserve"> </w:t>
            </w:r>
            <w:r w:rsidRPr="000A481D">
              <w:rPr>
                <w:rFonts w:ascii="Times New Roman" w:hAnsi="Times New Roman" w:cs="Times New Roman"/>
                <w:sz w:val="28"/>
                <w:szCs w:val="28"/>
                <w:lang w:val="uk-UA"/>
              </w:rPr>
              <w:t>verwendet werden, einschließlich derer, die zur Weiterverarbeitung bestimmt sind. Es gilt auch für Platten, die</w:t>
            </w:r>
            <w:r>
              <w:rPr>
                <w:rFonts w:ascii="Times New Roman" w:hAnsi="Times New Roman" w:cs="Times New Roman"/>
                <w:sz w:val="28"/>
                <w:szCs w:val="28"/>
                <w:lang w:val="uk-UA"/>
              </w:rPr>
              <w:t xml:space="preserve"> </w:t>
            </w:r>
            <w:r w:rsidRPr="000A481D">
              <w:rPr>
                <w:rFonts w:ascii="Times New Roman" w:hAnsi="Times New Roman" w:cs="Times New Roman"/>
                <w:sz w:val="28"/>
                <w:szCs w:val="28"/>
                <w:lang w:val="uk-UA"/>
              </w:rPr>
              <w:t>zur direkten Aufnahme einer dekorativen Beschichtung oder eines Gipsputzes vorgesehen sind.</w:t>
            </w:r>
          </w:p>
        </w:tc>
      </w:tr>
      <w:tr w:rsidR="000A481D" w:rsidRPr="008A37AE" w:rsidTr="00AF33BB">
        <w:tc>
          <w:tcPr>
            <w:tcW w:w="5068" w:type="dxa"/>
          </w:tcPr>
          <w:p w:rsidR="000A481D" w:rsidRPr="00C0080D" w:rsidRDefault="000A481D" w:rsidP="000A481D">
            <w:pPr>
              <w:spacing w:before="120"/>
              <w:ind w:left="170" w:firstLine="709"/>
              <w:jc w:val="both"/>
              <w:rPr>
                <w:rFonts w:ascii="Times New Roman" w:hAnsi="Times New Roman" w:cs="Times New Roman"/>
                <w:sz w:val="28"/>
                <w:szCs w:val="28"/>
                <w:lang w:val="uk-UA"/>
              </w:rPr>
            </w:pPr>
            <w:r w:rsidRPr="00C0080D">
              <w:rPr>
                <w:rFonts w:ascii="Times New Roman" w:hAnsi="Times New Roman" w:cs="Times New Roman"/>
                <w:sz w:val="28"/>
                <w:szCs w:val="28"/>
                <w:lang w:val="uk-UA"/>
              </w:rPr>
              <w:t xml:space="preserve">Цей документ включає наступні експлуатаційні характеристики виробу: пожежні характеристики, паропроникність, </w:t>
            </w:r>
            <w:r>
              <w:rPr>
                <w:rFonts w:ascii="Times New Roman" w:hAnsi="Times New Roman" w:cs="Times New Roman"/>
                <w:sz w:val="28"/>
                <w:szCs w:val="28"/>
                <w:lang w:val="uk-UA"/>
              </w:rPr>
              <w:t>границя</w:t>
            </w:r>
            <w:r w:rsidRPr="00C0080D">
              <w:rPr>
                <w:rFonts w:ascii="Times New Roman" w:hAnsi="Times New Roman" w:cs="Times New Roman"/>
                <w:sz w:val="28"/>
                <w:szCs w:val="28"/>
                <w:lang w:val="uk-UA"/>
              </w:rPr>
              <w:t xml:space="preserve"> міцності при вигині (навантаження при згинанні), ударостійкість та термічний опір.</w:t>
            </w:r>
          </w:p>
        </w:tc>
        <w:tc>
          <w:tcPr>
            <w:tcW w:w="5069" w:type="dxa"/>
          </w:tcPr>
          <w:p w:rsidR="000A481D" w:rsidRDefault="000A481D" w:rsidP="000A481D">
            <w:pPr>
              <w:spacing w:before="120"/>
              <w:ind w:left="170" w:firstLine="709"/>
              <w:jc w:val="both"/>
              <w:rPr>
                <w:rFonts w:ascii="Times New Roman" w:hAnsi="Times New Roman" w:cs="Times New Roman"/>
                <w:sz w:val="28"/>
                <w:szCs w:val="28"/>
                <w:lang w:val="uk-UA"/>
              </w:rPr>
            </w:pPr>
            <w:r w:rsidRPr="000A481D">
              <w:rPr>
                <w:rFonts w:ascii="Times New Roman" w:hAnsi="Times New Roman" w:cs="Times New Roman"/>
                <w:sz w:val="28"/>
                <w:szCs w:val="28"/>
                <w:lang w:val="uk-UA"/>
              </w:rPr>
              <w:t>Dieses Dokument erfasst folgende Leistungsmerkmale</w:t>
            </w:r>
            <w:r w:rsidR="00AF33BB">
              <w:rPr>
                <w:rFonts w:ascii="Times New Roman" w:hAnsi="Times New Roman" w:cs="Times New Roman"/>
                <w:sz w:val="28"/>
                <w:szCs w:val="28"/>
                <w:lang w:val="uk-UA"/>
              </w:rPr>
              <w:t xml:space="preserve"> des Produktes: Brandverhalten, </w:t>
            </w:r>
            <w:r w:rsidRPr="000A481D">
              <w:rPr>
                <w:rFonts w:ascii="Times New Roman" w:hAnsi="Times New Roman" w:cs="Times New Roman"/>
                <w:sz w:val="28"/>
                <w:szCs w:val="28"/>
                <w:lang w:val="uk-UA"/>
              </w:rPr>
              <w:t>Wasserdampfdurchlässigkeit,</w:t>
            </w:r>
            <w:r>
              <w:rPr>
                <w:rFonts w:ascii="Times New Roman" w:hAnsi="Times New Roman" w:cs="Times New Roman"/>
                <w:sz w:val="28"/>
                <w:szCs w:val="28"/>
                <w:lang w:val="uk-UA"/>
              </w:rPr>
              <w:t xml:space="preserve"> Biegefestigkeit (Bruchlast), </w:t>
            </w:r>
            <w:r w:rsidRPr="000A481D">
              <w:rPr>
                <w:rFonts w:ascii="Times New Roman" w:hAnsi="Times New Roman" w:cs="Times New Roman"/>
                <w:sz w:val="28"/>
                <w:szCs w:val="28"/>
                <w:lang w:val="uk-UA"/>
              </w:rPr>
              <w:t>Stoßfestigkeit und Wärmedurchlasswiderstand.</w:t>
            </w:r>
          </w:p>
        </w:tc>
      </w:tr>
      <w:tr w:rsidR="000A481D" w:rsidRPr="008A37AE" w:rsidTr="00AF33BB">
        <w:tc>
          <w:tcPr>
            <w:tcW w:w="5068" w:type="dxa"/>
            <w:tcBorders>
              <w:left w:val="double" w:sz="12" w:space="0" w:color="auto"/>
            </w:tcBorders>
          </w:tcPr>
          <w:p w:rsidR="000A481D" w:rsidRPr="00C0080D" w:rsidRDefault="000A481D" w:rsidP="000A481D">
            <w:pPr>
              <w:spacing w:before="120"/>
              <w:ind w:left="170" w:firstLine="709"/>
              <w:jc w:val="both"/>
              <w:rPr>
                <w:rFonts w:ascii="Times New Roman" w:hAnsi="Times New Roman" w:cs="Times New Roman"/>
                <w:sz w:val="28"/>
                <w:szCs w:val="28"/>
                <w:lang w:val="uk-UA"/>
              </w:rPr>
            </w:pPr>
            <w:r w:rsidRPr="00C0080D">
              <w:rPr>
                <w:rFonts w:ascii="Times New Roman" w:hAnsi="Times New Roman" w:cs="Times New Roman"/>
                <w:sz w:val="28"/>
                <w:szCs w:val="28"/>
                <w:lang w:val="uk-UA"/>
              </w:rPr>
              <w:t>Наступні експлуатаційні характеристики стосуються систем, що влаштовуються з використанням гіпсо</w:t>
            </w:r>
            <w:r>
              <w:rPr>
                <w:rFonts w:ascii="Times New Roman" w:hAnsi="Times New Roman" w:cs="Times New Roman"/>
                <w:sz w:val="28"/>
                <w:szCs w:val="28"/>
                <w:lang w:val="uk-UA"/>
              </w:rPr>
              <w:t>картонн</w:t>
            </w:r>
            <w:r w:rsidRPr="00C0080D">
              <w:rPr>
                <w:rFonts w:ascii="Times New Roman" w:hAnsi="Times New Roman" w:cs="Times New Roman"/>
                <w:sz w:val="28"/>
                <w:szCs w:val="28"/>
                <w:lang w:val="uk-UA"/>
              </w:rPr>
              <w:t xml:space="preserve">их плит: </w:t>
            </w:r>
            <w:r>
              <w:rPr>
                <w:rFonts w:ascii="Times New Roman" w:hAnsi="Times New Roman" w:cs="Times New Roman"/>
                <w:sz w:val="28"/>
                <w:szCs w:val="28"/>
                <w:lang w:val="uk-UA"/>
              </w:rPr>
              <w:t>границя</w:t>
            </w:r>
            <w:r w:rsidRPr="00C0080D">
              <w:rPr>
                <w:rFonts w:ascii="Times New Roman" w:hAnsi="Times New Roman" w:cs="Times New Roman"/>
                <w:sz w:val="28"/>
                <w:szCs w:val="28"/>
                <w:lang w:val="uk-UA"/>
              </w:rPr>
              <w:t xml:space="preserve"> міцності при зсуві, вогнестійкість, ударостійкість  </w:t>
            </w:r>
            <w:r w:rsidRPr="000A481D">
              <w:rPr>
                <w:noProof/>
                <w:lang w:eastAsia="ru-RU"/>
              </w:rPr>
              <mc:AlternateContent>
                <mc:Choice Requires="wps">
                  <w:drawing>
                    <wp:inline distT="0" distB="0" distL="0" distR="0" wp14:anchorId="4D70B556" wp14:editId="77E9832C">
                      <wp:extent cx="352425" cy="219075"/>
                      <wp:effectExtent l="0" t="0" r="28575" b="28575"/>
                      <wp:docPr id="264" name="Пятиугольник 264"/>
                      <wp:cNvGraphicFramePr/>
                      <a:graphic xmlns:a="http://schemas.openxmlformats.org/drawingml/2006/main">
                        <a:graphicData uri="http://schemas.microsoft.com/office/word/2010/wordprocessingShape">
                          <wps:wsp>
                            <wps:cNvSpPr/>
                            <wps:spPr>
                              <a:xfrm>
                                <a:off x="0" y="0"/>
                                <a:ext cx="352425" cy="21907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0A481D">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64" o:spid="_x0000_s1050" type="#_x0000_t15" style="width:27.75pt;height:1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" adj="14886" fillcolor="window" strokecolor="windowText" strokeweight="1.5pt">
                      <v:textbox inset="0,0,0,0">
                        <w:txbxContent>
                          <w:p w:rsidR="00727622" w:rsidRPr="00671802" w:rsidRDefault="00727622" w:rsidP="000A481D">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v:textbox>
                      <w10:anchorlock/>
                    </v:shape>
                  </w:pict>
                </mc:Fallback>
              </mc:AlternateContent>
            </w:r>
            <w:r w:rsidRPr="000A481D">
              <w:rPr>
                <w:rFonts w:ascii="Times New Roman" w:hAnsi="Times New Roman" w:cs="Times New Roman"/>
                <w:sz w:val="28"/>
                <w:szCs w:val="28"/>
                <w:lang w:val="uk-UA"/>
              </w:rPr>
              <w:t>,</w:t>
            </w:r>
            <w:r w:rsidRPr="000A481D">
              <w:rPr>
                <w:noProof/>
                <w:lang w:eastAsia="ru-RU"/>
              </w:rPr>
              <mc:AlternateContent>
                <mc:Choice Requires="wps">
                  <w:drawing>
                    <wp:inline distT="0" distB="0" distL="0" distR="0" wp14:anchorId="545A3481" wp14:editId="239D2D14">
                      <wp:extent cx="333375" cy="209550"/>
                      <wp:effectExtent l="0" t="0" r="28575" b="19050"/>
                      <wp:docPr id="265" name="Пятиугольник 265"/>
                      <wp:cNvGraphicFramePr/>
                      <a:graphic xmlns:a="http://schemas.openxmlformats.org/drawingml/2006/main">
                        <a:graphicData uri="http://schemas.microsoft.com/office/word/2010/wordprocessingShape">
                          <wps:wsp>
                            <wps:cNvSpPr/>
                            <wps:spPr>
                              <a:xfrm flipH="1">
                                <a:off x="0" y="0"/>
                                <a:ext cx="333375" cy="2095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0A481D">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65" o:spid="_x0000_s1051" type="#_x0000_t15" style="width:26.25pt;height:1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" adj="14811" fillcolor="window" strokecolor="windowText" strokeweight="1.5pt">
                      <v:textbox inset="0,0,0,0">
                        <w:txbxContent>
                          <w:p w:rsidR="00727622" w:rsidRPr="00671802" w:rsidRDefault="00727622" w:rsidP="000A481D">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v:textbox>
                      <w10:anchorlock/>
                    </v:shape>
                  </w:pict>
                </mc:Fallback>
              </mc:AlternateContent>
            </w:r>
            <w:r w:rsidRPr="000A481D">
              <w:rPr>
                <w:rFonts w:ascii="Times New Roman" w:hAnsi="Times New Roman" w:cs="Times New Roman"/>
                <w:sz w:val="28"/>
                <w:szCs w:val="28"/>
                <w:lang w:val="uk-UA"/>
              </w:rPr>
              <w:t xml:space="preserve"> </w:t>
            </w:r>
            <w:r w:rsidRPr="00C0080D">
              <w:rPr>
                <w:rFonts w:ascii="Times New Roman" w:hAnsi="Times New Roman" w:cs="Times New Roman"/>
                <w:sz w:val="28"/>
                <w:szCs w:val="28"/>
                <w:lang w:val="uk-UA"/>
              </w:rPr>
              <w:t xml:space="preserve">   ізоляція повітряного шуму, ізоляція ударного </w:t>
            </w:r>
            <w:r w:rsidRPr="00C0080D">
              <w:rPr>
                <w:rFonts w:ascii="Times New Roman" w:hAnsi="Times New Roman" w:cs="Times New Roman"/>
                <w:sz w:val="28"/>
                <w:szCs w:val="28"/>
                <w:lang w:val="uk-UA"/>
              </w:rPr>
              <w:lastRenderedPageBreak/>
              <w:t>шуму, шумопоглинання та повітропроникність, котрі визначаються згідно з відповідними європейськими методами ви пробувань. Якщо необхідно, випробування проводяться на змонтованих системах, що відповідають кінцевому стану.</w:t>
            </w:r>
          </w:p>
        </w:tc>
        <w:tc>
          <w:tcPr>
            <w:tcW w:w="5069" w:type="dxa"/>
          </w:tcPr>
          <w:p w:rsidR="000A481D" w:rsidRDefault="000A481D" w:rsidP="000A481D">
            <w:pPr>
              <w:spacing w:before="120"/>
              <w:ind w:left="170" w:firstLine="709"/>
              <w:jc w:val="both"/>
              <w:rPr>
                <w:rFonts w:ascii="Times New Roman" w:hAnsi="Times New Roman" w:cs="Times New Roman"/>
                <w:sz w:val="28"/>
                <w:szCs w:val="28"/>
                <w:lang w:val="uk-UA"/>
              </w:rPr>
            </w:pPr>
            <w:r w:rsidRPr="000A481D">
              <w:rPr>
                <w:rFonts w:ascii="Times New Roman" w:hAnsi="Times New Roman" w:cs="Times New Roman"/>
                <w:sz w:val="28"/>
                <w:szCs w:val="28"/>
                <w:lang w:val="uk-UA"/>
              </w:rPr>
              <w:lastRenderedPageBreak/>
              <w:t>Die folgenden Leistungsmerkmale beziehen sich auf Systeme, die unter Verwen</w:t>
            </w:r>
            <w:r>
              <w:rPr>
                <w:rFonts w:ascii="Times New Roman" w:hAnsi="Times New Roman" w:cs="Times New Roman"/>
                <w:sz w:val="28"/>
                <w:szCs w:val="28"/>
                <w:lang w:val="uk-UA"/>
              </w:rPr>
              <w:t xml:space="preserve">dung von Gipsplatten </w:t>
            </w:r>
            <w:r w:rsidRPr="000A481D">
              <w:rPr>
                <w:rFonts w:ascii="Times New Roman" w:hAnsi="Times New Roman" w:cs="Times New Roman"/>
                <w:sz w:val="28"/>
                <w:szCs w:val="28"/>
                <w:lang w:val="uk-UA"/>
              </w:rPr>
              <w:t>hergestellt werden: Scherfestigkeit, F</w:t>
            </w:r>
            <w:r>
              <w:rPr>
                <w:rFonts w:ascii="Times New Roman" w:hAnsi="Times New Roman" w:cs="Times New Roman"/>
                <w:sz w:val="28"/>
                <w:szCs w:val="28"/>
                <w:lang w:val="uk-UA"/>
              </w:rPr>
              <w:t xml:space="preserve">euerwiderstand, Stoßfestigkeit </w:t>
            </w:r>
            <w:r w:rsidRPr="000A481D">
              <w:rPr>
                <w:noProof/>
                <w:lang w:eastAsia="ru-RU"/>
              </w:rPr>
              <mc:AlternateContent>
                <mc:Choice Requires="wps">
                  <w:drawing>
                    <wp:inline distT="0" distB="0" distL="0" distR="0" wp14:anchorId="5FD7278A" wp14:editId="5C14B9B7">
                      <wp:extent cx="352425" cy="219075"/>
                      <wp:effectExtent l="0" t="0" r="28575" b="28575"/>
                      <wp:docPr id="262" name="Пятиугольник 262"/>
                      <wp:cNvGraphicFramePr/>
                      <a:graphic xmlns:a="http://schemas.openxmlformats.org/drawingml/2006/main">
                        <a:graphicData uri="http://schemas.microsoft.com/office/word/2010/wordprocessingShape">
                          <wps:wsp>
                            <wps:cNvSpPr/>
                            <wps:spPr>
                              <a:xfrm>
                                <a:off x="0" y="0"/>
                                <a:ext cx="352425" cy="21907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0A481D">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62" o:spid="_x0000_s1052" type="#_x0000_t15" style="width:27.75pt;height:1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" adj="14886" fillcolor="window" strokecolor="windowText" strokeweight="1.5pt">
                      <v:textbox inset="0,0,0,0">
                        <w:txbxContent>
                          <w:p w:rsidR="00727622" w:rsidRPr="00671802" w:rsidRDefault="00727622" w:rsidP="000A481D">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v:textbox>
                      <w10:anchorlock/>
                    </v:shape>
                  </w:pict>
                </mc:Fallback>
              </mc:AlternateContent>
            </w:r>
            <w:r w:rsidRPr="000A481D">
              <w:rPr>
                <w:rFonts w:ascii="Times New Roman" w:hAnsi="Times New Roman" w:cs="Times New Roman"/>
                <w:sz w:val="28"/>
                <w:szCs w:val="28"/>
                <w:lang w:val="uk-UA"/>
              </w:rPr>
              <w:t>,</w:t>
            </w:r>
            <w:r w:rsidRPr="000A481D">
              <w:rPr>
                <w:noProof/>
                <w:lang w:eastAsia="ru-RU"/>
              </w:rPr>
              <mc:AlternateContent>
                <mc:Choice Requires="wps">
                  <w:drawing>
                    <wp:inline distT="0" distB="0" distL="0" distR="0" wp14:anchorId="2225807E" wp14:editId="13BF218A">
                      <wp:extent cx="333375" cy="209550"/>
                      <wp:effectExtent l="0" t="0" r="28575" b="19050"/>
                      <wp:docPr id="263" name="Пятиугольник 263"/>
                      <wp:cNvGraphicFramePr/>
                      <a:graphic xmlns:a="http://schemas.openxmlformats.org/drawingml/2006/main">
                        <a:graphicData uri="http://schemas.microsoft.com/office/word/2010/wordprocessingShape">
                          <wps:wsp>
                            <wps:cNvSpPr/>
                            <wps:spPr>
                              <a:xfrm flipH="1">
                                <a:off x="0" y="0"/>
                                <a:ext cx="333375" cy="2095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0A481D">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63" o:spid="_x0000_s1053" type="#_x0000_t15" style="width:26.25pt;height:1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" adj="14811" fillcolor="window" strokecolor="windowText" strokeweight="1.5pt">
                      <v:textbox inset="0,0,0,0">
                        <w:txbxContent>
                          <w:p w:rsidR="00727622" w:rsidRPr="00671802" w:rsidRDefault="00727622" w:rsidP="000A481D">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v:textbox>
                      <w10:anchorlock/>
                    </v:shape>
                  </w:pict>
                </mc:Fallback>
              </mc:AlternateContent>
            </w:r>
            <w:r w:rsidRPr="000A481D">
              <w:rPr>
                <w:rFonts w:ascii="Times New Roman" w:hAnsi="Times New Roman" w:cs="Times New Roman"/>
                <w:sz w:val="28"/>
                <w:szCs w:val="28"/>
                <w:lang w:val="uk-UA"/>
              </w:rPr>
              <w:t xml:space="preserve"> Luftsch</w:t>
            </w:r>
            <w:r>
              <w:rPr>
                <w:rFonts w:ascii="Times New Roman" w:hAnsi="Times New Roman" w:cs="Times New Roman"/>
                <w:sz w:val="28"/>
                <w:szCs w:val="28"/>
                <w:lang w:val="uk-UA"/>
              </w:rPr>
              <w:t xml:space="preserve">alldämmung, Trittschalldämmung, </w:t>
            </w:r>
            <w:r w:rsidRPr="000A481D">
              <w:rPr>
                <w:rFonts w:ascii="Times New Roman" w:hAnsi="Times New Roman" w:cs="Times New Roman"/>
                <w:sz w:val="28"/>
                <w:szCs w:val="28"/>
                <w:lang w:val="uk-UA"/>
              </w:rPr>
              <w:t xml:space="preserve">Schallabsorption </w:t>
            </w:r>
            <w:r w:rsidRPr="000A481D">
              <w:rPr>
                <w:rFonts w:ascii="Times New Roman" w:hAnsi="Times New Roman" w:cs="Times New Roman"/>
                <w:sz w:val="28"/>
                <w:szCs w:val="28"/>
                <w:lang w:val="uk-UA"/>
              </w:rPr>
              <w:lastRenderedPageBreak/>
              <w:t>und Luftdurchlässigkeit, die nach den entspreche</w:t>
            </w:r>
            <w:r>
              <w:rPr>
                <w:rFonts w:ascii="Times New Roman" w:hAnsi="Times New Roman" w:cs="Times New Roman"/>
                <w:sz w:val="28"/>
                <w:szCs w:val="28"/>
                <w:lang w:val="uk-UA"/>
              </w:rPr>
              <w:t xml:space="preserve">nden Europäischen Prüfverfahren </w:t>
            </w:r>
            <w:r w:rsidRPr="000A481D">
              <w:rPr>
                <w:rFonts w:ascii="Times New Roman" w:hAnsi="Times New Roman" w:cs="Times New Roman"/>
                <w:sz w:val="28"/>
                <w:szCs w:val="28"/>
                <w:lang w:val="uk-UA"/>
              </w:rPr>
              <w:t>zu bestimmen sind. Sofern erforderlich, werden Prüfungen an</w:t>
            </w:r>
            <w:r>
              <w:rPr>
                <w:rFonts w:ascii="Times New Roman" w:hAnsi="Times New Roman" w:cs="Times New Roman"/>
                <w:sz w:val="28"/>
                <w:szCs w:val="28"/>
                <w:lang w:val="uk-UA"/>
              </w:rPr>
              <w:t xml:space="preserve"> zusammengebauten Systemen, die </w:t>
            </w:r>
            <w:r w:rsidRPr="000A481D">
              <w:rPr>
                <w:rFonts w:ascii="Times New Roman" w:hAnsi="Times New Roman" w:cs="Times New Roman"/>
                <w:sz w:val="28"/>
                <w:szCs w:val="28"/>
                <w:lang w:val="uk-UA"/>
              </w:rPr>
              <w:t>dem Endzustand entsprechen, durchgeführt.</w:t>
            </w:r>
          </w:p>
        </w:tc>
      </w:tr>
      <w:tr w:rsidR="000A481D" w:rsidTr="00AF33BB">
        <w:tc>
          <w:tcPr>
            <w:tcW w:w="5068" w:type="dxa"/>
          </w:tcPr>
          <w:p w:rsidR="000A481D" w:rsidRPr="00C0080D" w:rsidRDefault="000A481D" w:rsidP="000A481D">
            <w:pPr>
              <w:spacing w:before="120"/>
              <w:ind w:left="170" w:firstLine="709"/>
              <w:jc w:val="both"/>
              <w:rPr>
                <w:rFonts w:ascii="Times New Roman" w:hAnsi="Times New Roman" w:cs="Times New Roman"/>
                <w:sz w:val="28"/>
                <w:szCs w:val="28"/>
                <w:lang w:val="uk-UA"/>
              </w:rPr>
            </w:pPr>
            <w:r w:rsidRPr="00C0080D">
              <w:rPr>
                <w:rFonts w:ascii="Times New Roman" w:hAnsi="Times New Roman" w:cs="Times New Roman"/>
                <w:sz w:val="28"/>
                <w:szCs w:val="28"/>
                <w:lang w:val="uk-UA"/>
              </w:rPr>
              <w:lastRenderedPageBreak/>
              <w:t>Цей документ розглядає також додаткові технічні властивості, важливі для застосування та визнання виробу у будівельній промисловості. Він містить також еталонні методи випробувань цих властивостей.</w:t>
            </w:r>
          </w:p>
        </w:tc>
        <w:tc>
          <w:tcPr>
            <w:tcW w:w="5069" w:type="dxa"/>
          </w:tcPr>
          <w:p w:rsidR="000A481D" w:rsidRDefault="000A481D" w:rsidP="000A481D">
            <w:pPr>
              <w:spacing w:before="120"/>
              <w:ind w:left="170" w:firstLine="709"/>
              <w:jc w:val="both"/>
              <w:rPr>
                <w:rFonts w:ascii="Times New Roman" w:hAnsi="Times New Roman" w:cs="Times New Roman"/>
                <w:sz w:val="28"/>
                <w:szCs w:val="28"/>
                <w:lang w:val="uk-UA"/>
              </w:rPr>
            </w:pPr>
            <w:r w:rsidRPr="000A481D">
              <w:rPr>
                <w:rFonts w:ascii="Times New Roman" w:hAnsi="Times New Roman" w:cs="Times New Roman"/>
                <w:sz w:val="28"/>
                <w:szCs w:val="28"/>
                <w:lang w:val="uk-UA"/>
              </w:rPr>
              <w:t>Dieses Dokument behandelt auch zusätzliche technische Eigenscha</w:t>
            </w:r>
            <w:r>
              <w:rPr>
                <w:rFonts w:ascii="Times New Roman" w:hAnsi="Times New Roman" w:cs="Times New Roman"/>
                <w:sz w:val="28"/>
                <w:szCs w:val="28"/>
                <w:lang w:val="uk-UA"/>
              </w:rPr>
              <w:t xml:space="preserve">ften, die für die Anwendung und </w:t>
            </w:r>
            <w:r w:rsidRPr="000A481D">
              <w:rPr>
                <w:rFonts w:ascii="Times New Roman" w:hAnsi="Times New Roman" w:cs="Times New Roman"/>
                <w:sz w:val="28"/>
                <w:szCs w:val="28"/>
                <w:lang w:val="uk-UA"/>
              </w:rPr>
              <w:t>Akzeptanz des Produktes durch die Bauwirtschaft wichtig sind. Es enthält auch die Refe</w:t>
            </w:r>
            <w:r>
              <w:rPr>
                <w:rFonts w:ascii="Times New Roman" w:hAnsi="Times New Roman" w:cs="Times New Roman"/>
                <w:sz w:val="28"/>
                <w:szCs w:val="28"/>
                <w:lang w:val="uk-UA"/>
              </w:rPr>
              <w:t xml:space="preserve">renzprüfverfahren für </w:t>
            </w:r>
            <w:r w:rsidRPr="000A481D">
              <w:rPr>
                <w:rFonts w:ascii="Times New Roman" w:hAnsi="Times New Roman" w:cs="Times New Roman"/>
                <w:sz w:val="28"/>
                <w:szCs w:val="28"/>
                <w:lang w:val="uk-UA"/>
              </w:rPr>
              <w:t>diese Eigenschaften.</w:t>
            </w:r>
          </w:p>
        </w:tc>
      </w:tr>
      <w:tr w:rsidR="000A481D" w:rsidRPr="008A37AE" w:rsidTr="00AF33BB">
        <w:tc>
          <w:tcPr>
            <w:tcW w:w="5068" w:type="dxa"/>
          </w:tcPr>
          <w:p w:rsidR="000A481D" w:rsidRPr="00C0080D" w:rsidRDefault="000A481D" w:rsidP="000A481D">
            <w:pPr>
              <w:spacing w:before="120"/>
              <w:ind w:left="170" w:firstLine="709"/>
              <w:jc w:val="both"/>
              <w:rPr>
                <w:rFonts w:ascii="Times New Roman" w:hAnsi="Times New Roman" w:cs="Times New Roman"/>
                <w:sz w:val="28"/>
                <w:szCs w:val="28"/>
                <w:lang w:val="uk-UA"/>
              </w:rPr>
            </w:pPr>
            <w:r w:rsidRPr="00C0080D">
              <w:rPr>
                <w:rFonts w:ascii="Times New Roman" w:hAnsi="Times New Roman" w:cs="Times New Roman"/>
                <w:sz w:val="28"/>
                <w:szCs w:val="28"/>
                <w:lang w:val="uk-UA"/>
              </w:rPr>
              <w:t>Крім того, в ньому встановлюються критерії оцінки відповідності виробів, описаних в цьому документі.</w:t>
            </w:r>
          </w:p>
        </w:tc>
        <w:tc>
          <w:tcPr>
            <w:tcW w:w="5069" w:type="dxa"/>
          </w:tcPr>
          <w:p w:rsidR="000A481D" w:rsidRDefault="000A481D" w:rsidP="000A481D">
            <w:pPr>
              <w:spacing w:before="120"/>
              <w:ind w:left="170" w:firstLine="709"/>
              <w:jc w:val="both"/>
              <w:rPr>
                <w:rFonts w:ascii="Times New Roman" w:hAnsi="Times New Roman" w:cs="Times New Roman"/>
                <w:sz w:val="28"/>
                <w:szCs w:val="28"/>
                <w:lang w:val="uk-UA"/>
              </w:rPr>
            </w:pPr>
            <w:r w:rsidRPr="000A481D">
              <w:rPr>
                <w:rFonts w:ascii="Times New Roman" w:hAnsi="Times New Roman" w:cs="Times New Roman"/>
                <w:sz w:val="28"/>
                <w:szCs w:val="28"/>
                <w:lang w:val="uk-UA"/>
              </w:rPr>
              <w:t>Ferner legt es die Bewertung der Konformität der von diesem Do</w:t>
            </w:r>
            <w:r>
              <w:rPr>
                <w:rFonts w:ascii="Times New Roman" w:hAnsi="Times New Roman" w:cs="Times New Roman"/>
                <w:sz w:val="28"/>
                <w:szCs w:val="28"/>
                <w:lang w:val="uk-UA"/>
              </w:rPr>
              <w:t>kument erfassten Produkte fest.</w:t>
            </w:r>
          </w:p>
        </w:tc>
      </w:tr>
      <w:tr w:rsidR="000A481D" w:rsidRPr="008A37AE" w:rsidTr="00AF33BB">
        <w:tc>
          <w:tcPr>
            <w:tcW w:w="5068" w:type="dxa"/>
          </w:tcPr>
          <w:p w:rsidR="000A481D" w:rsidRDefault="000A481D" w:rsidP="000A481D">
            <w:pPr>
              <w:spacing w:before="120"/>
              <w:ind w:left="170" w:firstLine="709"/>
              <w:jc w:val="both"/>
              <w:rPr>
                <w:rFonts w:ascii="Times New Roman" w:hAnsi="Times New Roman" w:cs="Times New Roman"/>
                <w:sz w:val="28"/>
                <w:szCs w:val="28"/>
                <w:lang w:val="uk-UA"/>
              </w:rPr>
            </w:pPr>
            <w:r w:rsidRPr="00C0080D">
              <w:rPr>
                <w:rFonts w:ascii="Times New Roman" w:hAnsi="Times New Roman" w:cs="Times New Roman"/>
                <w:sz w:val="28"/>
                <w:szCs w:val="28"/>
                <w:lang w:val="uk-UA"/>
              </w:rPr>
              <w:t>Цей документ не діє для гіпсо</w:t>
            </w:r>
            <w:r>
              <w:rPr>
                <w:rFonts w:ascii="Times New Roman" w:hAnsi="Times New Roman" w:cs="Times New Roman"/>
                <w:sz w:val="28"/>
                <w:szCs w:val="28"/>
                <w:lang w:val="uk-UA"/>
              </w:rPr>
              <w:t>картонн</w:t>
            </w:r>
            <w:r w:rsidRPr="00C0080D">
              <w:rPr>
                <w:rFonts w:ascii="Times New Roman" w:hAnsi="Times New Roman" w:cs="Times New Roman"/>
                <w:sz w:val="28"/>
                <w:szCs w:val="28"/>
                <w:lang w:val="uk-UA"/>
              </w:rPr>
              <w:t>их плит, котрі переробляються далі (наприклад, для виробництва багатошарових елементів із гіпсовими плитами для шумо- та теплоізоляції, гіпсових плит з тонкими  облицюваннями та ін.).</w:t>
            </w:r>
          </w:p>
          <w:p w:rsidR="000A481D" w:rsidRDefault="000A481D" w:rsidP="000A481D">
            <w:pPr>
              <w:spacing w:before="120"/>
              <w:ind w:left="170" w:firstLine="709"/>
              <w:jc w:val="both"/>
              <w:rPr>
                <w:rFonts w:ascii="Times New Roman" w:hAnsi="Times New Roman" w:cs="Times New Roman"/>
                <w:sz w:val="28"/>
                <w:szCs w:val="28"/>
                <w:lang w:val="uk-UA"/>
              </w:rPr>
            </w:pPr>
          </w:p>
          <w:p w:rsidR="000A481D" w:rsidRPr="00C0080D" w:rsidRDefault="000A481D" w:rsidP="000A481D">
            <w:pPr>
              <w:spacing w:before="120"/>
              <w:ind w:left="170" w:firstLine="709"/>
              <w:jc w:val="both"/>
              <w:rPr>
                <w:rFonts w:ascii="Times New Roman" w:hAnsi="Times New Roman" w:cs="Times New Roman"/>
                <w:sz w:val="28"/>
                <w:szCs w:val="28"/>
                <w:lang w:val="uk-UA"/>
              </w:rPr>
            </w:pPr>
          </w:p>
        </w:tc>
        <w:tc>
          <w:tcPr>
            <w:tcW w:w="5069" w:type="dxa"/>
          </w:tcPr>
          <w:p w:rsidR="000A481D" w:rsidRDefault="000A481D" w:rsidP="000A481D">
            <w:pPr>
              <w:spacing w:before="120"/>
              <w:ind w:left="170" w:firstLine="709"/>
              <w:jc w:val="both"/>
              <w:rPr>
                <w:rFonts w:ascii="Times New Roman" w:hAnsi="Times New Roman" w:cs="Times New Roman"/>
                <w:sz w:val="28"/>
                <w:szCs w:val="28"/>
                <w:lang w:val="uk-UA"/>
              </w:rPr>
            </w:pPr>
            <w:r w:rsidRPr="000A481D">
              <w:rPr>
                <w:rFonts w:ascii="Times New Roman" w:hAnsi="Times New Roman" w:cs="Times New Roman"/>
                <w:sz w:val="28"/>
                <w:szCs w:val="28"/>
                <w:lang w:val="uk-UA"/>
              </w:rPr>
              <w:t>Dieses Dokument gilt nicht für Gipsplatten, die weiterverarbeitet wurden (z. B. zu Gipsplatten-Verbundelementen</w:t>
            </w:r>
            <w:r>
              <w:rPr>
                <w:rFonts w:ascii="Times New Roman" w:hAnsi="Times New Roman" w:cs="Times New Roman"/>
                <w:sz w:val="28"/>
                <w:szCs w:val="28"/>
                <w:lang w:val="uk-UA"/>
              </w:rPr>
              <w:t xml:space="preserve"> </w:t>
            </w:r>
            <w:r w:rsidRPr="000A481D">
              <w:rPr>
                <w:rFonts w:ascii="Times New Roman" w:hAnsi="Times New Roman" w:cs="Times New Roman"/>
                <w:sz w:val="28"/>
                <w:szCs w:val="28"/>
                <w:lang w:val="uk-UA"/>
              </w:rPr>
              <w:t>zur Schall- und Wärmedämmung, Gipsplatten mit dünnen Beschichtungen usw.).</w:t>
            </w:r>
          </w:p>
        </w:tc>
      </w:tr>
      <w:tr w:rsidR="000A481D" w:rsidTr="00AF33BB">
        <w:tc>
          <w:tcPr>
            <w:tcW w:w="5068" w:type="dxa"/>
          </w:tcPr>
          <w:p w:rsidR="000A481D" w:rsidRDefault="000A481D" w:rsidP="000A481D">
            <w:pPr>
              <w:spacing w:before="120"/>
              <w:ind w:left="170"/>
              <w:jc w:val="center"/>
              <w:rPr>
                <w:rFonts w:ascii="Times New Roman" w:hAnsi="Times New Roman" w:cs="Times New Roman"/>
                <w:b/>
                <w:sz w:val="28"/>
                <w:szCs w:val="28"/>
                <w:lang w:val="uk-UA"/>
              </w:rPr>
            </w:pPr>
            <w:r w:rsidRPr="000A481D">
              <w:rPr>
                <w:rFonts w:ascii="Times New Roman" w:hAnsi="Times New Roman" w:cs="Times New Roman"/>
                <w:b/>
                <w:sz w:val="28"/>
                <w:szCs w:val="28"/>
                <w:lang w:val="uk-UA"/>
              </w:rPr>
              <w:t>2 НОРМАТИВНІ ПОСИЛАННЯ</w:t>
            </w:r>
          </w:p>
          <w:p w:rsidR="000A481D" w:rsidRPr="006E528C" w:rsidRDefault="000A481D" w:rsidP="006E528C">
            <w:pPr>
              <w:spacing w:before="120"/>
              <w:rPr>
                <w:rFonts w:ascii="Times New Roman" w:hAnsi="Times New Roman" w:cs="Times New Roman"/>
                <w:b/>
                <w:sz w:val="28"/>
                <w:szCs w:val="28"/>
                <w:lang w:val="en-US"/>
              </w:rPr>
            </w:pPr>
          </w:p>
        </w:tc>
        <w:tc>
          <w:tcPr>
            <w:tcW w:w="5069" w:type="dxa"/>
          </w:tcPr>
          <w:p w:rsidR="000A481D" w:rsidRPr="000A481D" w:rsidRDefault="000A481D" w:rsidP="000A481D">
            <w:pPr>
              <w:spacing w:before="120"/>
              <w:ind w:left="170"/>
              <w:jc w:val="center"/>
              <w:rPr>
                <w:rFonts w:ascii="Times New Roman" w:hAnsi="Times New Roman" w:cs="Times New Roman"/>
                <w:b/>
                <w:sz w:val="28"/>
                <w:szCs w:val="28"/>
                <w:lang w:val="uk-UA"/>
              </w:rPr>
            </w:pPr>
            <w:r w:rsidRPr="000A481D">
              <w:rPr>
                <w:rFonts w:ascii="Times New Roman" w:hAnsi="Times New Roman" w:cs="Times New Roman"/>
                <w:b/>
                <w:sz w:val="28"/>
                <w:szCs w:val="28"/>
                <w:lang w:val="uk-UA"/>
              </w:rPr>
              <w:t>2 NORMATIVE VERWEISUNGEN</w:t>
            </w:r>
          </w:p>
        </w:tc>
      </w:tr>
      <w:tr w:rsidR="000A481D" w:rsidRPr="008A37AE" w:rsidTr="00AF33BB">
        <w:tc>
          <w:tcPr>
            <w:tcW w:w="5068" w:type="dxa"/>
          </w:tcPr>
          <w:p w:rsidR="000A481D" w:rsidRPr="0079701D" w:rsidRDefault="0079701D" w:rsidP="000A481D">
            <w:pPr>
              <w:spacing w:before="120"/>
              <w:ind w:left="170" w:firstLine="709"/>
              <w:jc w:val="both"/>
              <w:rPr>
                <w:rFonts w:ascii="Times New Roman" w:hAnsi="Times New Roman" w:cs="Times New Roman"/>
                <w:sz w:val="28"/>
                <w:szCs w:val="28"/>
                <w:lang w:val="uk-UA"/>
              </w:rPr>
            </w:pPr>
            <w:r w:rsidRPr="0079701D">
              <w:rPr>
                <w:rFonts w:ascii="Times New Roman" w:hAnsi="Times New Roman" w:cs="Times New Roman"/>
                <w:sz w:val="28"/>
                <w:szCs w:val="28"/>
                <w:lang w:val="uk-UA"/>
              </w:rPr>
              <w:t>Для застосування цього документу необхідні наступні цитовані документи. У датованих посиланнях чинним є лише вказане видання. У недатованих посиланнях чинним є останнє видання вказаного документа (включаючи усі зміни).</w:t>
            </w:r>
          </w:p>
        </w:tc>
        <w:tc>
          <w:tcPr>
            <w:tcW w:w="5069" w:type="dxa"/>
          </w:tcPr>
          <w:p w:rsidR="000A481D" w:rsidRPr="000A481D" w:rsidRDefault="000A481D" w:rsidP="000A481D">
            <w:pPr>
              <w:spacing w:before="120"/>
              <w:ind w:left="170" w:firstLine="709"/>
              <w:jc w:val="both"/>
              <w:rPr>
                <w:rFonts w:ascii="Times New Roman" w:hAnsi="Times New Roman" w:cs="Times New Roman"/>
                <w:sz w:val="28"/>
                <w:szCs w:val="28"/>
                <w:lang w:val="uk-UA"/>
              </w:rPr>
            </w:pPr>
            <w:r w:rsidRPr="000A481D">
              <w:rPr>
                <w:rFonts w:ascii="Times New Roman" w:hAnsi="Times New Roman" w:cs="Times New Roman"/>
                <w:sz w:val="28"/>
                <w:szCs w:val="28"/>
                <w:lang w:val="uk-UA"/>
              </w:rPr>
              <w:t>Die folgenden zitierten Dokumente sind für die Anwendung dieses Dokuments erforderlich. Bei datierten</w:t>
            </w:r>
            <w:r>
              <w:rPr>
                <w:rFonts w:ascii="Times New Roman" w:hAnsi="Times New Roman" w:cs="Times New Roman"/>
                <w:sz w:val="28"/>
                <w:szCs w:val="28"/>
                <w:lang w:val="uk-UA"/>
              </w:rPr>
              <w:t xml:space="preserve"> </w:t>
            </w:r>
            <w:r w:rsidRPr="000A481D">
              <w:rPr>
                <w:rFonts w:ascii="Times New Roman" w:hAnsi="Times New Roman" w:cs="Times New Roman"/>
                <w:sz w:val="28"/>
                <w:szCs w:val="28"/>
                <w:lang w:val="uk-UA"/>
              </w:rPr>
              <w:t>Verweisungen gilt nur die in Bezug genommene Ausgabe. Bei undatiert</w:t>
            </w:r>
            <w:r>
              <w:rPr>
                <w:rFonts w:ascii="Times New Roman" w:hAnsi="Times New Roman" w:cs="Times New Roman"/>
                <w:sz w:val="28"/>
                <w:szCs w:val="28"/>
                <w:lang w:val="uk-UA"/>
              </w:rPr>
              <w:t xml:space="preserve">en Verweisungen gilt die letzte </w:t>
            </w:r>
            <w:r w:rsidRPr="000A481D">
              <w:rPr>
                <w:rFonts w:ascii="Times New Roman" w:hAnsi="Times New Roman" w:cs="Times New Roman"/>
                <w:sz w:val="28"/>
                <w:szCs w:val="28"/>
                <w:lang w:val="uk-UA"/>
              </w:rPr>
              <w:t>Ausgabe des in Bezug genommenen Dokuments (einschließlich aller Änderungen).</w:t>
            </w:r>
          </w:p>
        </w:tc>
      </w:tr>
      <w:tr w:rsidR="0079701D" w:rsidRPr="008A37AE" w:rsidTr="00AF33BB">
        <w:tc>
          <w:tcPr>
            <w:tcW w:w="5068" w:type="dxa"/>
          </w:tcPr>
          <w:p w:rsidR="0079701D" w:rsidRPr="0079701D" w:rsidRDefault="00A729DE" w:rsidP="00A729DE">
            <w:pPr>
              <w:spacing w:before="120"/>
              <w:ind w:left="170" w:firstLine="709"/>
              <w:jc w:val="both"/>
              <w:rPr>
                <w:rFonts w:ascii="Times New Roman" w:hAnsi="Times New Roman" w:cs="Times New Roman"/>
                <w:sz w:val="28"/>
                <w:szCs w:val="28"/>
                <w:lang w:val="uk-UA"/>
              </w:rPr>
            </w:pPr>
            <w:r w:rsidRPr="00A729DE">
              <w:rPr>
                <w:rFonts w:ascii="Times New Roman" w:hAnsi="Times New Roman" w:cs="Times New Roman"/>
                <w:sz w:val="28"/>
                <w:szCs w:val="28"/>
                <w:lang w:val="uk-UA"/>
              </w:rPr>
              <w:t xml:space="preserve">EN 336 Конструкційні </w:t>
            </w:r>
            <w:r w:rsidRPr="00A729DE">
              <w:rPr>
                <w:rFonts w:ascii="Times New Roman" w:hAnsi="Times New Roman" w:cs="Times New Roman"/>
                <w:sz w:val="28"/>
                <w:szCs w:val="28"/>
                <w:lang w:val="uk-UA"/>
              </w:rPr>
              <w:lastRenderedPageBreak/>
              <w:t>лісоматеріали</w:t>
            </w:r>
            <w:r>
              <w:rPr>
                <w:rFonts w:ascii="Times New Roman" w:hAnsi="Times New Roman" w:cs="Times New Roman"/>
                <w:sz w:val="28"/>
                <w:szCs w:val="28"/>
                <w:lang w:val="uk-UA"/>
              </w:rPr>
              <w:t>.</w:t>
            </w:r>
            <w:r w:rsidRPr="00A729DE">
              <w:rPr>
                <w:rFonts w:ascii="Times New Roman" w:hAnsi="Times New Roman" w:cs="Times New Roman"/>
                <w:sz w:val="28"/>
                <w:szCs w:val="28"/>
                <w:lang w:val="uk-UA"/>
              </w:rPr>
              <w:t xml:space="preserve"> Розміри, допустимі відхилення</w:t>
            </w:r>
          </w:p>
        </w:tc>
        <w:tc>
          <w:tcPr>
            <w:tcW w:w="5069" w:type="dxa"/>
          </w:tcPr>
          <w:p w:rsidR="0079701D" w:rsidRPr="000A481D" w:rsidRDefault="00A729DE" w:rsidP="000A481D">
            <w:pPr>
              <w:spacing w:before="120"/>
              <w:ind w:left="170" w:firstLine="709"/>
              <w:jc w:val="both"/>
              <w:rPr>
                <w:rFonts w:ascii="Times New Roman" w:hAnsi="Times New Roman" w:cs="Times New Roman"/>
                <w:sz w:val="28"/>
                <w:szCs w:val="28"/>
                <w:lang w:val="uk-UA"/>
              </w:rPr>
            </w:pPr>
            <w:r w:rsidRPr="00A729DE">
              <w:rPr>
                <w:rFonts w:ascii="Times New Roman" w:hAnsi="Times New Roman" w:cs="Times New Roman"/>
                <w:sz w:val="28"/>
                <w:szCs w:val="28"/>
                <w:lang w:val="uk-UA"/>
              </w:rPr>
              <w:lastRenderedPageBreak/>
              <w:t xml:space="preserve">EN 336, Bauholz für tragende </w:t>
            </w:r>
            <w:r w:rsidRPr="00A729DE">
              <w:rPr>
                <w:rFonts w:ascii="Times New Roman" w:hAnsi="Times New Roman" w:cs="Times New Roman"/>
                <w:sz w:val="28"/>
                <w:szCs w:val="28"/>
                <w:lang w:val="uk-UA"/>
              </w:rPr>
              <w:lastRenderedPageBreak/>
              <w:t xml:space="preserve">Zwecke </w:t>
            </w:r>
            <w:r w:rsidRPr="00A729DE">
              <w:rPr>
                <w:rFonts w:ascii="Cambria Math" w:hAnsi="Cambria Math" w:cs="Cambria Math"/>
                <w:sz w:val="28"/>
                <w:szCs w:val="28"/>
                <w:lang w:val="uk-UA"/>
              </w:rPr>
              <w:t>⎯</w:t>
            </w:r>
            <w:r w:rsidRPr="00A729DE">
              <w:rPr>
                <w:rFonts w:ascii="Times New Roman" w:hAnsi="Times New Roman" w:cs="Times New Roman"/>
                <w:sz w:val="28"/>
                <w:szCs w:val="28"/>
                <w:lang w:val="uk-UA"/>
              </w:rPr>
              <w:t xml:space="preserve"> Maße, zulässige Abweichungen</w:t>
            </w:r>
          </w:p>
        </w:tc>
      </w:tr>
      <w:tr w:rsidR="0079701D" w:rsidRPr="008A37AE" w:rsidTr="00AF33BB">
        <w:tc>
          <w:tcPr>
            <w:tcW w:w="5068" w:type="dxa"/>
          </w:tcPr>
          <w:p w:rsidR="0079701D" w:rsidRPr="0079701D" w:rsidRDefault="006D6FB9" w:rsidP="000A481D">
            <w:pPr>
              <w:spacing w:before="120"/>
              <w:ind w:left="17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EN 338</w:t>
            </w:r>
            <w:r w:rsidRPr="006D6FB9">
              <w:rPr>
                <w:rFonts w:ascii="Times New Roman" w:hAnsi="Times New Roman" w:cs="Times New Roman"/>
                <w:sz w:val="28"/>
                <w:szCs w:val="28"/>
                <w:lang w:val="uk-UA"/>
              </w:rPr>
              <w:t xml:space="preserve"> Конструкційні лісоматеріали</w:t>
            </w:r>
            <w:r>
              <w:rPr>
                <w:rFonts w:ascii="Times New Roman" w:hAnsi="Times New Roman" w:cs="Times New Roman"/>
                <w:sz w:val="28"/>
                <w:szCs w:val="28"/>
                <w:lang w:val="uk-UA"/>
              </w:rPr>
              <w:t>.</w:t>
            </w:r>
            <w:r w:rsidRPr="006D6FB9">
              <w:rPr>
                <w:rFonts w:ascii="Times New Roman" w:hAnsi="Times New Roman" w:cs="Times New Roman"/>
                <w:sz w:val="28"/>
                <w:szCs w:val="28"/>
                <w:lang w:val="uk-UA"/>
              </w:rPr>
              <w:t xml:space="preserve"> Класи міцності</w:t>
            </w:r>
          </w:p>
        </w:tc>
        <w:tc>
          <w:tcPr>
            <w:tcW w:w="5069" w:type="dxa"/>
          </w:tcPr>
          <w:p w:rsidR="0079701D" w:rsidRPr="000A481D" w:rsidRDefault="006D6FB9" w:rsidP="000A481D">
            <w:pPr>
              <w:spacing w:before="120"/>
              <w:ind w:left="170" w:firstLine="709"/>
              <w:jc w:val="both"/>
              <w:rPr>
                <w:rFonts w:ascii="Times New Roman" w:hAnsi="Times New Roman" w:cs="Times New Roman"/>
                <w:sz w:val="28"/>
                <w:szCs w:val="28"/>
                <w:lang w:val="uk-UA"/>
              </w:rPr>
            </w:pPr>
            <w:r w:rsidRPr="006D6FB9">
              <w:rPr>
                <w:rFonts w:ascii="Times New Roman" w:hAnsi="Times New Roman" w:cs="Times New Roman"/>
                <w:sz w:val="28"/>
                <w:szCs w:val="28"/>
                <w:lang w:val="uk-UA"/>
              </w:rPr>
              <w:t xml:space="preserve">EN 338, Bauholz für tragende Zwecke </w:t>
            </w:r>
            <w:r w:rsidRPr="006D6FB9">
              <w:rPr>
                <w:rFonts w:ascii="Cambria Math" w:hAnsi="Cambria Math" w:cs="Cambria Math"/>
                <w:sz w:val="28"/>
                <w:szCs w:val="28"/>
                <w:lang w:val="uk-UA"/>
              </w:rPr>
              <w:t>⎯</w:t>
            </w:r>
            <w:r w:rsidRPr="006D6FB9">
              <w:rPr>
                <w:rFonts w:ascii="Times New Roman" w:hAnsi="Times New Roman" w:cs="Times New Roman"/>
                <w:sz w:val="28"/>
                <w:szCs w:val="28"/>
                <w:lang w:val="uk-UA"/>
              </w:rPr>
              <w:t xml:space="preserve"> Festigkeitsklassen</w:t>
            </w:r>
          </w:p>
        </w:tc>
      </w:tr>
      <w:tr w:rsidR="0079701D" w:rsidRPr="008A37AE" w:rsidTr="00AF33BB">
        <w:tc>
          <w:tcPr>
            <w:tcW w:w="5068" w:type="dxa"/>
          </w:tcPr>
          <w:p w:rsidR="0079701D" w:rsidRPr="0079701D" w:rsidRDefault="006D6FB9" w:rsidP="006D6FB9">
            <w:pPr>
              <w:spacing w:before="120"/>
              <w:ind w:left="170" w:firstLine="709"/>
              <w:jc w:val="both"/>
              <w:rPr>
                <w:rFonts w:ascii="Times New Roman" w:hAnsi="Times New Roman" w:cs="Times New Roman"/>
                <w:sz w:val="28"/>
                <w:szCs w:val="28"/>
                <w:lang w:val="uk-UA"/>
              </w:rPr>
            </w:pPr>
            <w:r w:rsidRPr="006D6FB9">
              <w:rPr>
                <w:rFonts w:ascii="Times New Roman" w:hAnsi="Times New Roman" w:cs="Times New Roman"/>
                <w:sz w:val="28"/>
                <w:szCs w:val="28"/>
                <w:lang w:val="uk-UA"/>
              </w:rPr>
              <w:t>EN 1995-1-1 Єврокод 5</w:t>
            </w:r>
            <w:r>
              <w:rPr>
                <w:rFonts w:ascii="Times New Roman" w:hAnsi="Times New Roman" w:cs="Times New Roman"/>
                <w:sz w:val="28"/>
                <w:szCs w:val="28"/>
                <w:lang w:val="uk-UA"/>
              </w:rPr>
              <w:t>.</w:t>
            </w:r>
            <w:r w:rsidRPr="006D6FB9">
              <w:rPr>
                <w:rFonts w:ascii="Times New Roman" w:hAnsi="Times New Roman" w:cs="Times New Roman"/>
                <w:sz w:val="28"/>
                <w:szCs w:val="28"/>
                <w:lang w:val="uk-UA"/>
              </w:rPr>
              <w:t xml:space="preserve"> Розрахунок та конструкція дерев’яних споруд</w:t>
            </w:r>
          </w:p>
        </w:tc>
        <w:tc>
          <w:tcPr>
            <w:tcW w:w="5069" w:type="dxa"/>
          </w:tcPr>
          <w:p w:rsidR="0079701D" w:rsidRPr="000A481D" w:rsidRDefault="006D6FB9" w:rsidP="000A481D">
            <w:pPr>
              <w:spacing w:before="120"/>
              <w:ind w:left="170" w:firstLine="709"/>
              <w:jc w:val="both"/>
              <w:rPr>
                <w:rFonts w:ascii="Times New Roman" w:hAnsi="Times New Roman" w:cs="Times New Roman"/>
                <w:sz w:val="28"/>
                <w:szCs w:val="28"/>
                <w:lang w:val="uk-UA"/>
              </w:rPr>
            </w:pPr>
            <w:r w:rsidRPr="006D6FB9">
              <w:rPr>
                <w:rFonts w:ascii="Times New Roman" w:hAnsi="Times New Roman" w:cs="Times New Roman"/>
                <w:sz w:val="28"/>
                <w:szCs w:val="28"/>
                <w:lang w:val="uk-UA"/>
              </w:rPr>
              <w:t>EN 1995-1-1, Eurocode 5 — Bemessung und Konstruktion von Holzbauten</w:t>
            </w:r>
          </w:p>
        </w:tc>
      </w:tr>
      <w:tr w:rsidR="0079701D" w:rsidRPr="008A37AE" w:rsidTr="00AF33BB">
        <w:tc>
          <w:tcPr>
            <w:tcW w:w="5068" w:type="dxa"/>
          </w:tcPr>
          <w:p w:rsidR="0079701D" w:rsidRPr="0079701D" w:rsidRDefault="006D6FB9" w:rsidP="006D6FB9">
            <w:pPr>
              <w:spacing w:before="120"/>
              <w:ind w:left="170" w:firstLine="709"/>
              <w:jc w:val="both"/>
              <w:rPr>
                <w:rFonts w:ascii="Times New Roman" w:hAnsi="Times New Roman" w:cs="Times New Roman"/>
                <w:sz w:val="28"/>
                <w:szCs w:val="28"/>
                <w:lang w:val="uk-UA"/>
              </w:rPr>
            </w:pPr>
            <w:r>
              <w:rPr>
                <w:rFonts w:ascii="Times New Roman" w:hAnsi="Times New Roman" w:cs="Times New Roman"/>
                <w:sz w:val="28"/>
                <w:szCs w:val="28"/>
                <w:lang w:val="uk-UA"/>
              </w:rPr>
              <w:t>EN 12114</w:t>
            </w:r>
            <w:r w:rsidRPr="006D6FB9">
              <w:rPr>
                <w:rFonts w:ascii="Times New Roman" w:hAnsi="Times New Roman" w:cs="Times New Roman"/>
                <w:sz w:val="28"/>
                <w:szCs w:val="28"/>
                <w:lang w:val="uk-UA"/>
              </w:rPr>
              <w:t xml:space="preserve"> Теплотехнічні показники будівель</w:t>
            </w:r>
            <w:r>
              <w:rPr>
                <w:rFonts w:ascii="Times New Roman" w:hAnsi="Times New Roman" w:cs="Times New Roman"/>
                <w:sz w:val="28"/>
                <w:szCs w:val="28"/>
                <w:lang w:val="uk-UA"/>
              </w:rPr>
              <w:t>.</w:t>
            </w:r>
            <w:r w:rsidRPr="006D6FB9">
              <w:rPr>
                <w:rFonts w:ascii="Times New Roman" w:hAnsi="Times New Roman" w:cs="Times New Roman"/>
                <w:sz w:val="28"/>
                <w:szCs w:val="28"/>
                <w:lang w:val="uk-UA"/>
              </w:rPr>
              <w:t xml:space="preserve"> Повітропроникність елементів будівель</w:t>
            </w:r>
            <w:r>
              <w:rPr>
                <w:rFonts w:ascii="Times New Roman" w:hAnsi="Times New Roman" w:cs="Times New Roman"/>
                <w:sz w:val="28"/>
                <w:szCs w:val="28"/>
                <w:lang w:val="uk-UA"/>
              </w:rPr>
              <w:t>.</w:t>
            </w:r>
            <w:r w:rsidRPr="006D6FB9">
              <w:rPr>
                <w:rFonts w:ascii="Times New Roman" w:hAnsi="Times New Roman" w:cs="Times New Roman"/>
                <w:sz w:val="28"/>
                <w:szCs w:val="28"/>
                <w:lang w:val="uk-UA"/>
              </w:rPr>
              <w:t xml:space="preserve">  Методи лабораторних випробувань</w:t>
            </w:r>
          </w:p>
        </w:tc>
        <w:tc>
          <w:tcPr>
            <w:tcW w:w="5069" w:type="dxa"/>
          </w:tcPr>
          <w:p w:rsidR="0079701D" w:rsidRPr="000A481D" w:rsidRDefault="006D6FB9" w:rsidP="000A481D">
            <w:pPr>
              <w:spacing w:before="120"/>
              <w:ind w:left="170" w:firstLine="709"/>
              <w:jc w:val="both"/>
              <w:rPr>
                <w:rFonts w:ascii="Times New Roman" w:hAnsi="Times New Roman" w:cs="Times New Roman"/>
                <w:sz w:val="28"/>
                <w:szCs w:val="28"/>
                <w:lang w:val="uk-UA"/>
              </w:rPr>
            </w:pPr>
            <w:r w:rsidRPr="006D6FB9">
              <w:rPr>
                <w:rFonts w:ascii="Times New Roman" w:hAnsi="Times New Roman" w:cs="Times New Roman"/>
                <w:sz w:val="28"/>
                <w:szCs w:val="28"/>
                <w:lang w:val="uk-UA"/>
              </w:rPr>
              <w:t xml:space="preserve">EN 12114, Wärmetechnisches Verhalten von Gebäuden </w:t>
            </w:r>
            <w:r w:rsidRPr="006D6FB9">
              <w:rPr>
                <w:rFonts w:ascii="Cambria Math" w:hAnsi="Cambria Math" w:cs="Cambria Math"/>
                <w:sz w:val="28"/>
                <w:szCs w:val="28"/>
                <w:lang w:val="uk-UA"/>
              </w:rPr>
              <w:t>⎯</w:t>
            </w:r>
            <w:r w:rsidRPr="006D6FB9">
              <w:rPr>
                <w:rFonts w:ascii="Times New Roman" w:hAnsi="Times New Roman" w:cs="Times New Roman"/>
                <w:sz w:val="28"/>
                <w:szCs w:val="28"/>
                <w:lang w:val="uk-UA"/>
              </w:rPr>
              <w:t xml:space="preserve"> Luftdurchlässigkeit von Bauteilen </w:t>
            </w:r>
            <w:r w:rsidRPr="006D6FB9">
              <w:rPr>
                <w:rFonts w:ascii="Cambria Math" w:hAnsi="Cambria Math" w:cs="Cambria Math"/>
                <w:sz w:val="28"/>
                <w:szCs w:val="28"/>
                <w:lang w:val="uk-UA"/>
              </w:rPr>
              <w:t>⎯</w:t>
            </w:r>
            <w:r w:rsidRPr="006D6FB9">
              <w:rPr>
                <w:rFonts w:ascii="Times New Roman" w:hAnsi="Times New Roman" w:cs="Times New Roman"/>
                <w:sz w:val="28"/>
                <w:szCs w:val="28"/>
                <w:lang w:val="uk-UA"/>
              </w:rPr>
              <w:t xml:space="preserve"> Laborprüfverfahren</w:t>
            </w:r>
          </w:p>
        </w:tc>
      </w:tr>
      <w:tr w:rsidR="006D6FB9" w:rsidRPr="008A37AE" w:rsidTr="00AF33BB">
        <w:tc>
          <w:tcPr>
            <w:tcW w:w="5068" w:type="dxa"/>
          </w:tcPr>
          <w:p w:rsidR="006D6FB9" w:rsidRDefault="006D6FB9" w:rsidP="006D6FB9">
            <w:pPr>
              <w:spacing w:before="120"/>
              <w:ind w:left="170" w:firstLine="709"/>
              <w:jc w:val="both"/>
              <w:rPr>
                <w:rFonts w:ascii="Times New Roman" w:hAnsi="Times New Roman" w:cs="Times New Roman"/>
                <w:sz w:val="28"/>
                <w:szCs w:val="28"/>
                <w:lang w:val="uk-UA"/>
              </w:rPr>
            </w:pPr>
            <w:r w:rsidRPr="006D6FB9">
              <w:rPr>
                <w:rFonts w:ascii="Times New Roman" w:hAnsi="Times New Roman" w:cs="Times New Roman"/>
                <w:sz w:val="28"/>
                <w:szCs w:val="28"/>
                <w:lang w:val="uk-UA"/>
              </w:rPr>
              <w:t>EN 12524 Будівельні матеріали та вироби</w:t>
            </w:r>
            <w:r>
              <w:rPr>
                <w:rFonts w:ascii="Times New Roman" w:hAnsi="Times New Roman" w:cs="Times New Roman"/>
                <w:sz w:val="28"/>
                <w:szCs w:val="28"/>
                <w:lang w:val="uk-UA"/>
              </w:rPr>
              <w:t>.</w:t>
            </w:r>
            <w:r w:rsidRPr="006D6FB9">
              <w:rPr>
                <w:rFonts w:ascii="Times New Roman" w:hAnsi="Times New Roman" w:cs="Times New Roman"/>
                <w:sz w:val="28"/>
                <w:szCs w:val="28"/>
                <w:lang w:val="uk-UA"/>
              </w:rPr>
              <w:t xml:space="preserve"> Гідротермічні властивості</w:t>
            </w:r>
            <w:r>
              <w:rPr>
                <w:rFonts w:ascii="Times New Roman" w:hAnsi="Times New Roman" w:cs="Times New Roman"/>
                <w:sz w:val="28"/>
                <w:szCs w:val="28"/>
                <w:lang w:val="uk-UA"/>
              </w:rPr>
              <w:t>.</w:t>
            </w:r>
            <w:r w:rsidRPr="006D6FB9">
              <w:rPr>
                <w:rFonts w:ascii="Times New Roman" w:hAnsi="Times New Roman" w:cs="Times New Roman"/>
                <w:sz w:val="28"/>
                <w:szCs w:val="28"/>
                <w:lang w:val="uk-UA"/>
              </w:rPr>
              <w:t xml:space="preserve"> Табульовані розрахункові значення</w:t>
            </w:r>
          </w:p>
        </w:tc>
        <w:tc>
          <w:tcPr>
            <w:tcW w:w="5069" w:type="dxa"/>
          </w:tcPr>
          <w:p w:rsidR="006D6FB9" w:rsidRPr="006D6FB9" w:rsidRDefault="006D6FB9" w:rsidP="006D6FB9">
            <w:pPr>
              <w:spacing w:before="120"/>
              <w:ind w:left="170" w:firstLine="709"/>
              <w:jc w:val="both"/>
              <w:rPr>
                <w:rFonts w:ascii="Times New Roman" w:hAnsi="Times New Roman" w:cs="Times New Roman"/>
                <w:sz w:val="28"/>
                <w:szCs w:val="28"/>
                <w:lang w:val="uk-UA"/>
              </w:rPr>
            </w:pPr>
            <w:r w:rsidRPr="006D6FB9">
              <w:rPr>
                <w:rFonts w:ascii="Times New Roman" w:hAnsi="Times New Roman" w:cs="Times New Roman"/>
                <w:sz w:val="28"/>
                <w:szCs w:val="28"/>
                <w:lang w:val="uk-UA"/>
              </w:rPr>
              <w:t xml:space="preserve">EN 12524, Baustoffe und -produkte </w:t>
            </w:r>
            <w:r w:rsidRPr="006D6FB9">
              <w:rPr>
                <w:rFonts w:ascii="Cambria Math" w:hAnsi="Cambria Math" w:cs="Cambria Math"/>
                <w:sz w:val="28"/>
                <w:szCs w:val="28"/>
                <w:lang w:val="uk-UA"/>
              </w:rPr>
              <w:t>⎯</w:t>
            </w:r>
            <w:r w:rsidRPr="006D6FB9">
              <w:rPr>
                <w:rFonts w:ascii="Times New Roman" w:hAnsi="Times New Roman" w:cs="Times New Roman"/>
                <w:sz w:val="28"/>
                <w:szCs w:val="28"/>
                <w:lang w:val="uk-UA"/>
              </w:rPr>
              <w:t xml:space="preserve"> Wärme- und feuchteschutztechnische Eigenschaften </w:t>
            </w:r>
            <w:r w:rsidRPr="006D6FB9">
              <w:rPr>
                <w:rFonts w:ascii="Cambria Math" w:hAnsi="Cambria Math" w:cs="Cambria Math"/>
                <w:sz w:val="28"/>
                <w:szCs w:val="28"/>
                <w:lang w:val="uk-UA"/>
              </w:rPr>
              <w:t>⎯</w:t>
            </w:r>
            <w:r>
              <w:rPr>
                <w:rFonts w:ascii="Times New Roman" w:hAnsi="Times New Roman" w:cs="Times New Roman"/>
                <w:sz w:val="28"/>
                <w:szCs w:val="28"/>
                <w:lang w:val="uk-UA"/>
              </w:rPr>
              <w:t xml:space="preserve"> Tabellierte </w:t>
            </w:r>
            <w:r w:rsidRPr="006D6FB9">
              <w:rPr>
                <w:rFonts w:ascii="Times New Roman" w:hAnsi="Times New Roman" w:cs="Times New Roman"/>
                <w:sz w:val="28"/>
                <w:szCs w:val="28"/>
                <w:lang w:val="uk-UA"/>
              </w:rPr>
              <w:t>Bemessungswerte</w:t>
            </w:r>
          </w:p>
        </w:tc>
      </w:tr>
      <w:tr w:rsidR="006D6FB9" w:rsidRPr="008A37AE" w:rsidTr="00AF33BB">
        <w:tc>
          <w:tcPr>
            <w:tcW w:w="5068" w:type="dxa"/>
          </w:tcPr>
          <w:p w:rsidR="006D6FB9" w:rsidRDefault="006D6FB9" w:rsidP="006D6FB9">
            <w:pPr>
              <w:spacing w:before="120"/>
              <w:ind w:left="170" w:firstLine="709"/>
              <w:jc w:val="both"/>
              <w:rPr>
                <w:rFonts w:ascii="Times New Roman" w:hAnsi="Times New Roman" w:cs="Times New Roman"/>
                <w:sz w:val="28"/>
                <w:szCs w:val="28"/>
                <w:lang w:val="uk-UA"/>
              </w:rPr>
            </w:pPr>
            <w:r>
              <w:rPr>
                <w:rFonts w:ascii="Times New Roman" w:hAnsi="Times New Roman" w:cs="Times New Roman"/>
                <w:sz w:val="28"/>
                <w:szCs w:val="28"/>
                <w:lang w:val="uk-UA"/>
              </w:rPr>
              <w:t>EN 12664</w:t>
            </w:r>
            <w:r w:rsidRPr="006D6FB9">
              <w:rPr>
                <w:rFonts w:ascii="Times New Roman" w:hAnsi="Times New Roman" w:cs="Times New Roman"/>
                <w:sz w:val="28"/>
                <w:szCs w:val="28"/>
                <w:lang w:val="uk-UA"/>
              </w:rPr>
              <w:t xml:space="preserve"> Гідротермічні властивості будівельних матеріалів та будівельних виробів</w:t>
            </w:r>
            <w:r>
              <w:rPr>
                <w:rFonts w:ascii="Times New Roman" w:hAnsi="Times New Roman" w:cs="Times New Roman"/>
                <w:sz w:val="28"/>
                <w:szCs w:val="28"/>
                <w:lang w:val="uk-UA"/>
              </w:rPr>
              <w:t>.</w:t>
            </w:r>
            <w:r w:rsidRPr="006D6FB9">
              <w:rPr>
                <w:rFonts w:ascii="Times New Roman" w:hAnsi="Times New Roman" w:cs="Times New Roman"/>
                <w:sz w:val="28"/>
                <w:szCs w:val="28"/>
                <w:lang w:val="uk-UA"/>
              </w:rPr>
              <w:t xml:space="preserve"> Визначення опору теплопроникнення за методом захищених термопластин і тепломіра</w:t>
            </w:r>
            <w:r>
              <w:rPr>
                <w:rFonts w:ascii="Times New Roman" w:hAnsi="Times New Roman" w:cs="Times New Roman"/>
                <w:sz w:val="28"/>
                <w:szCs w:val="28"/>
                <w:lang w:val="uk-UA"/>
              </w:rPr>
              <w:t>.</w:t>
            </w:r>
            <w:r w:rsidRPr="006D6FB9">
              <w:rPr>
                <w:rFonts w:ascii="Times New Roman" w:hAnsi="Times New Roman" w:cs="Times New Roman"/>
                <w:sz w:val="28"/>
                <w:szCs w:val="28"/>
                <w:lang w:val="uk-UA"/>
              </w:rPr>
              <w:t xml:space="preserve"> Сухі та вологі вироби із середнім і низьким опором теплопередачі</w:t>
            </w:r>
          </w:p>
        </w:tc>
        <w:tc>
          <w:tcPr>
            <w:tcW w:w="5069" w:type="dxa"/>
          </w:tcPr>
          <w:p w:rsidR="006D6FB9" w:rsidRPr="006D6FB9" w:rsidRDefault="006D6FB9" w:rsidP="006D6FB9">
            <w:pPr>
              <w:spacing w:before="120"/>
              <w:ind w:left="170" w:firstLine="709"/>
              <w:jc w:val="both"/>
              <w:rPr>
                <w:rFonts w:ascii="Times New Roman" w:hAnsi="Times New Roman" w:cs="Times New Roman"/>
                <w:sz w:val="28"/>
                <w:szCs w:val="28"/>
                <w:lang w:val="uk-UA"/>
              </w:rPr>
            </w:pPr>
            <w:r w:rsidRPr="006D6FB9">
              <w:rPr>
                <w:rFonts w:ascii="Times New Roman" w:hAnsi="Times New Roman" w:cs="Times New Roman"/>
                <w:sz w:val="28"/>
                <w:szCs w:val="28"/>
                <w:lang w:val="uk-UA"/>
              </w:rPr>
              <w:t xml:space="preserve">EN 12664, Wärmetechnisches Verhalten von Baustoffen und Bauprodukten </w:t>
            </w:r>
            <w:r w:rsidRPr="006D6FB9">
              <w:rPr>
                <w:rFonts w:ascii="Cambria Math" w:hAnsi="Cambria Math" w:cs="Cambria Math"/>
                <w:sz w:val="28"/>
                <w:szCs w:val="28"/>
                <w:lang w:val="uk-UA"/>
              </w:rPr>
              <w:t>⎯</w:t>
            </w:r>
            <w:r w:rsidRPr="006D6FB9">
              <w:rPr>
                <w:rFonts w:ascii="Times New Roman" w:hAnsi="Times New Roman" w:cs="Times New Roman"/>
                <w:sz w:val="28"/>
                <w:szCs w:val="28"/>
                <w:lang w:val="uk-UA"/>
              </w:rPr>
              <w:t xml:space="preserve"> Bestimmung des Wä</w:t>
            </w:r>
            <w:r>
              <w:rPr>
                <w:rFonts w:ascii="Times New Roman" w:hAnsi="Times New Roman" w:cs="Times New Roman"/>
                <w:sz w:val="28"/>
                <w:szCs w:val="28"/>
                <w:lang w:val="uk-UA"/>
              </w:rPr>
              <w:t xml:space="preserve">rmedurchlasswiderstandes </w:t>
            </w:r>
            <w:r w:rsidRPr="006D6FB9">
              <w:rPr>
                <w:rFonts w:ascii="Times New Roman" w:hAnsi="Times New Roman" w:cs="Times New Roman"/>
                <w:sz w:val="28"/>
                <w:szCs w:val="28"/>
                <w:lang w:val="uk-UA"/>
              </w:rPr>
              <w:t xml:space="preserve">nach dem Verfahren mit dem Plattengerät und dem Wärmestrommessplatten-Gerät </w:t>
            </w:r>
            <w:r w:rsidRPr="006D6FB9">
              <w:rPr>
                <w:rFonts w:ascii="Cambria Math" w:hAnsi="Cambria Math" w:cs="Cambria Math"/>
                <w:sz w:val="28"/>
                <w:szCs w:val="28"/>
                <w:lang w:val="uk-UA"/>
              </w:rPr>
              <w:t>⎯</w:t>
            </w:r>
            <w:r>
              <w:rPr>
                <w:rFonts w:ascii="Times New Roman" w:hAnsi="Times New Roman" w:cs="Times New Roman"/>
                <w:sz w:val="28"/>
                <w:szCs w:val="28"/>
                <w:lang w:val="uk-UA"/>
              </w:rPr>
              <w:t xml:space="preserve"> </w:t>
            </w:r>
            <w:r w:rsidRPr="006D6FB9">
              <w:rPr>
                <w:rFonts w:ascii="Times New Roman" w:hAnsi="Times New Roman" w:cs="Times New Roman"/>
                <w:sz w:val="28"/>
                <w:szCs w:val="28"/>
                <w:lang w:val="uk-UA"/>
              </w:rPr>
              <w:t>Trockene und feuchte Produkte mit mittlerem und niedrigem Wärmedurchlasswiderstand</w:t>
            </w:r>
          </w:p>
        </w:tc>
      </w:tr>
      <w:tr w:rsidR="006D6FB9" w:rsidRPr="008A37AE" w:rsidTr="00AF33BB">
        <w:tc>
          <w:tcPr>
            <w:tcW w:w="5068" w:type="dxa"/>
          </w:tcPr>
          <w:p w:rsidR="006D6FB9" w:rsidRDefault="006D6FB9" w:rsidP="006D6FB9">
            <w:pPr>
              <w:spacing w:before="120"/>
              <w:ind w:left="170" w:firstLine="709"/>
              <w:jc w:val="both"/>
              <w:rPr>
                <w:rFonts w:ascii="Times New Roman" w:hAnsi="Times New Roman" w:cs="Times New Roman"/>
                <w:sz w:val="28"/>
                <w:szCs w:val="28"/>
                <w:lang w:val="uk-UA"/>
              </w:rPr>
            </w:pPr>
            <w:r>
              <w:rPr>
                <w:rFonts w:ascii="Times New Roman" w:hAnsi="Times New Roman" w:cs="Times New Roman"/>
                <w:sz w:val="28"/>
                <w:szCs w:val="28"/>
                <w:lang w:val="uk-UA"/>
              </w:rPr>
              <w:t>EN 13501-1</w:t>
            </w:r>
            <w:r w:rsidRPr="006D6FB9">
              <w:rPr>
                <w:rFonts w:ascii="Times New Roman" w:hAnsi="Times New Roman" w:cs="Times New Roman"/>
                <w:sz w:val="28"/>
                <w:szCs w:val="28"/>
                <w:lang w:val="uk-UA"/>
              </w:rPr>
              <w:t xml:space="preserve"> Пожежно-технічна класифікація будівельних виробів та елементів будівель</w:t>
            </w:r>
            <w:r>
              <w:rPr>
                <w:rFonts w:ascii="Times New Roman" w:hAnsi="Times New Roman" w:cs="Times New Roman"/>
                <w:sz w:val="28"/>
                <w:szCs w:val="28"/>
                <w:lang w:val="uk-UA"/>
              </w:rPr>
              <w:t>.</w:t>
            </w:r>
            <w:r w:rsidRPr="006D6FB9">
              <w:rPr>
                <w:rFonts w:ascii="Times New Roman" w:hAnsi="Times New Roman" w:cs="Times New Roman"/>
                <w:sz w:val="28"/>
                <w:szCs w:val="28"/>
                <w:lang w:val="uk-UA"/>
              </w:rPr>
              <w:t xml:space="preserve"> Частина 1: Класифікація на основі даних випробувань реакції будівельних виробів на вогневий вплив</w:t>
            </w:r>
          </w:p>
        </w:tc>
        <w:tc>
          <w:tcPr>
            <w:tcW w:w="5069" w:type="dxa"/>
          </w:tcPr>
          <w:p w:rsidR="006D6FB9" w:rsidRPr="006D6FB9" w:rsidRDefault="006D6FB9" w:rsidP="006D6FB9">
            <w:pPr>
              <w:spacing w:before="120"/>
              <w:ind w:left="170" w:firstLine="709"/>
              <w:jc w:val="both"/>
              <w:rPr>
                <w:rFonts w:ascii="Times New Roman" w:hAnsi="Times New Roman" w:cs="Times New Roman"/>
                <w:sz w:val="28"/>
                <w:szCs w:val="28"/>
                <w:lang w:val="uk-UA"/>
              </w:rPr>
            </w:pPr>
            <w:r w:rsidRPr="006D6FB9">
              <w:rPr>
                <w:rFonts w:ascii="Times New Roman" w:hAnsi="Times New Roman" w:cs="Times New Roman"/>
                <w:sz w:val="28"/>
                <w:szCs w:val="28"/>
                <w:lang w:val="uk-UA"/>
              </w:rPr>
              <w:t xml:space="preserve">EN 13501-1, Klassifizierung von Bauprodukten und Bauarten zu ihrem Brandverhalten </w:t>
            </w:r>
            <w:r w:rsidRPr="006D6FB9">
              <w:rPr>
                <w:rFonts w:ascii="Cambria Math" w:hAnsi="Cambria Math" w:cs="Cambria Math"/>
                <w:sz w:val="28"/>
                <w:szCs w:val="28"/>
                <w:lang w:val="uk-UA"/>
              </w:rPr>
              <w:t>⎯</w:t>
            </w:r>
            <w:r>
              <w:rPr>
                <w:rFonts w:ascii="Times New Roman" w:hAnsi="Times New Roman" w:cs="Times New Roman"/>
                <w:sz w:val="28"/>
                <w:szCs w:val="28"/>
                <w:lang w:val="uk-UA"/>
              </w:rPr>
              <w:t xml:space="preserve"> Teil 1: </w:t>
            </w:r>
            <w:r w:rsidRPr="006D6FB9">
              <w:rPr>
                <w:rFonts w:ascii="Times New Roman" w:hAnsi="Times New Roman" w:cs="Times New Roman"/>
                <w:sz w:val="28"/>
                <w:szCs w:val="28"/>
                <w:lang w:val="uk-UA"/>
              </w:rPr>
              <w:t>Klassifizierung mit den Ergebnissen aus den Prüfungen zum Brandverhalten von Bauprodukten</w:t>
            </w:r>
          </w:p>
        </w:tc>
      </w:tr>
      <w:tr w:rsidR="006D6FB9" w:rsidRPr="008A37AE" w:rsidTr="00AF33BB">
        <w:tc>
          <w:tcPr>
            <w:tcW w:w="5068" w:type="dxa"/>
          </w:tcPr>
          <w:p w:rsidR="006D6FB9" w:rsidRDefault="006D6FB9" w:rsidP="006D6FB9">
            <w:pPr>
              <w:spacing w:before="120"/>
              <w:ind w:left="170" w:firstLine="709"/>
              <w:jc w:val="both"/>
              <w:rPr>
                <w:rFonts w:ascii="Times New Roman" w:hAnsi="Times New Roman" w:cs="Times New Roman"/>
                <w:sz w:val="28"/>
                <w:szCs w:val="28"/>
                <w:lang w:val="uk-UA"/>
              </w:rPr>
            </w:pPr>
            <w:r>
              <w:rPr>
                <w:rFonts w:ascii="Times New Roman" w:hAnsi="Times New Roman" w:cs="Times New Roman"/>
                <w:sz w:val="28"/>
                <w:szCs w:val="28"/>
                <w:lang w:val="uk-UA"/>
              </w:rPr>
              <w:t>EN 13501-2</w:t>
            </w:r>
            <w:r w:rsidRPr="006D6FB9">
              <w:rPr>
                <w:rFonts w:ascii="Times New Roman" w:hAnsi="Times New Roman" w:cs="Times New Roman"/>
                <w:sz w:val="28"/>
                <w:szCs w:val="28"/>
                <w:lang w:val="uk-UA"/>
              </w:rPr>
              <w:t xml:space="preserve"> Пожежно-технічна класифікація будівельних виробів та елементів будівель</w:t>
            </w:r>
            <w:r>
              <w:rPr>
                <w:rFonts w:ascii="Times New Roman" w:hAnsi="Times New Roman" w:cs="Times New Roman"/>
                <w:sz w:val="28"/>
                <w:szCs w:val="28"/>
                <w:lang w:val="uk-UA"/>
              </w:rPr>
              <w:t>.</w:t>
            </w:r>
            <w:r w:rsidRPr="006D6FB9">
              <w:rPr>
                <w:rFonts w:ascii="Times New Roman" w:hAnsi="Times New Roman" w:cs="Times New Roman"/>
                <w:sz w:val="28"/>
                <w:szCs w:val="28"/>
                <w:lang w:val="uk-UA"/>
              </w:rPr>
              <w:t xml:space="preserve"> Частина 2: Класифікація на основі даних випробувань вогнестійкості, за винятком вентиляційних систем</w:t>
            </w:r>
          </w:p>
        </w:tc>
        <w:tc>
          <w:tcPr>
            <w:tcW w:w="5069" w:type="dxa"/>
          </w:tcPr>
          <w:p w:rsidR="006D6FB9" w:rsidRPr="006D6FB9" w:rsidRDefault="006D6FB9" w:rsidP="006D6FB9">
            <w:pPr>
              <w:spacing w:before="120"/>
              <w:ind w:left="170" w:firstLine="709"/>
              <w:jc w:val="both"/>
              <w:rPr>
                <w:rFonts w:ascii="Times New Roman" w:hAnsi="Times New Roman" w:cs="Times New Roman"/>
                <w:sz w:val="28"/>
                <w:szCs w:val="28"/>
                <w:lang w:val="uk-UA"/>
              </w:rPr>
            </w:pPr>
            <w:r w:rsidRPr="006D6FB9">
              <w:rPr>
                <w:rFonts w:ascii="Times New Roman" w:hAnsi="Times New Roman" w:cs="Times New Roman"/>
                <w:sz w:val="28"/>
                <w:szCs w:val="28"/>
                <w:lang w:val="uk-UA"/>
              </w:rPr>
              <w:t xml:space="preserve">EN 13501-2, Klassifizierung von Bauprodukten und Bauarten zu ihrem Brandverhalten </w:t>
            </w:r>
            <w:r w:rsidRPr="006D6FB9">
              <w:rPr>
                <w:rFonts w:ascii="Cambria Math" w:hAnsi="Cambria Math" w:cs="Cambria Math"/>
                <w:sz w:val="28"/>
                <w:szCs w:val="28"/>
                <w:lang w:val="uk-UA"/>
              </w:rPr>
              <w:t>⎯</w:t>
            </w:r>
            <w:r>
              <w:rPr>
                <w:rFonts w:ascii="Times New Roman" w:hAnsi="Times New Roman" w:cs="Times New Roman"/>
                <w:sz w:val="28"/>
                <w:szCs w:val="28"/>
                <w:lang w:val="uk-UA"/>
              </w:rPr>
              <w:t xml:space="preserve"> Teil 2: </w:t>
            </w:r>
            <w:r w:rsidRPr="006D6FB9">
              <w:rPr>
                <w:rFonts w:ascii="Times New Roman" w:hAnsi="Times New Roman" w:cs="Times New Roman"/>
                <w:sz w:val="28"/>
                <w:szCs w:val="28"/>
                <w:lang w:val="uk-UA"/>
              </w:rPr>
              <w:t>Klassifizierung mit den Ergebnissen aus den Feuerwiderst</w:t>
            </w:r>
            <w:r>
              <w:rPr>
                <w:rFonts w:ascii="Times New Roman" w:hAnsi="Times New Roman" w:cs="Times New Roman"/>
                <w:sz w:val="28"/>
                <w:szCs w:val="28"/>
                <w:lang w:val="uk-UA"/>
              </w:rPr>
              <w:t xml:space="preserve">andsprüfungen, mit Ausnahme von </w:t>
            </w:r>
            <w:r w:rsidRPr="006D6FB9">
              <w:rPr>
                <w:rFonts w:ascii="Times New Roman" w:hAnsi="Times New Roman" w:cs="Times New Roman"/>
                <w:sz w:val="28"/>
                <w:szCs w:val="28"/>
                <w:lang w:val="uk-UA"/>
              </w:rPr>
              <w:t>Lüftungsanlagen</w:t>
            </w:r>
          </w:p>
        </w:tc>
      </w:tr>
      <w:tr w:rsidR="006D6FB9" w:rsidRPr="008A37AE" w:rsidTr="00AF33BB">
        <w:tc>
          <w:tcPr>
            <w:tcW w:w="5068" w:type="dxa"/>
          </w:tcPr>
          <w:p w:rsidR="006D6FB9" w:rsidRDefault="006D6FB9" w:rsidP="006D6FB9">
            <w:pPr>
              <w:spacing w:before="120"/>
              <w:ind w:left="170" w:firstLine="709"/>
              <w:jc w:val="both"/>
              <w:rPr>
                <w:rFonts w:ascii="Times New Roman" w:hAnsi="Times New Roman" w:cs="Times New Roman"/>
                <w:sz w:val="28"/>
                <w:szCs w:val="28"/>
                <w:lang w:val="uk-UA"/>
              </w:rPr>
            </w:pPr>
            <w:r>
              <w:rPr>
                <w:rFonts w:ascii="Times New Roman" w:hAnsi="Times New Roman" w:cs="Times New Roman"/>
                <w:sz w:val="28"/>
                <w:szCs w:val="28"/>
                <w:lang w:val="uk-UA"/>
              </w:rPr>
              <w:t>EN 13823</w:t>
            </w:r>
            <w:r w:rsidRPr="006D6FB9">
              <w:rPr>
                <w:rFonts w:ascii="Times New Roman" w:hAnsi="Times New Roman" w:cs="Times New Roman"/>
                <w:sz w:val="28"/>
                <w:szCs w:val="28"/>
                <w:lang w:val="uk-UA"/>
              </w:rPr>
              <w:t xml:space="preserve"> Випробування реакції будівельних виробів на вогонь</w:t>
            </w:r>
            <w:r>
              <w:rPr>
                <w:rFonts w:ascii="Times New Roman" w:hAnsi="Times New Roman" w:cs="Times New Roman"/>
                <w:sz w:val="28"/>
                <w:szCs w:val="28"/>
                <w:lang w:val="uk-UA"/>
              </w:rPr>
              <w:t>.</w:t>
            </w:r>
            <w:r w:rsidRPr="006D6FB9">
              <w:rPr>
                <w:rFonts w:ascii="Times New Roman" w:hAnsi="Times New Roman" w:cs="Times New Roman"/>
                <w:sz w:val="28"/>
                <w:szCs w:val="28"/>
                <w:lang w:val="uk-UA"/>
              </w:rPr>
              <w:t xml:space="preserve"> Будівельні вироби, крім підлог, піддані тепловому впливу від </w:t>
            </w:r>
            <w:r w:rsidRPr="006D6FB9">
              <w:rPr>
                <w:rFonts w:ascii="Times New Roman" w:hAnsi="Times New Roman" w:cs="Times New Roman"/>
                <w:sz w:val="28"/>
                <w:szCs w:val="28"/>
                <w:lang w:val="uk-UA"/>
              </w:rPr>
              <w:lastRenderedPageBreak/>
              <w:t>одиничного джерела вогню</w:t>
            </w:r>
          </w:p>
        </w:tc>
        <w:tc>
          <w:tcPr>
            <w:tcW w:w="5069" w:type="dxa"/>
          </w:tcPr>
          <w:p w:rsidR="006D6FB9" w:rsidRPr="006D6FB9" w:rsidRDefault="006D6FB9" w:rsidP="006D6FB9">
            <w:pPr>
              <w:spacing w:before="120"/>
              <w:ind w:left="170" w:firstLine="709"/>
              <w:jc w:val="both"/>
              <w:rPr>
                <w:rFonts w:ascii="Times New Roman" w:hAnsi="Times New Roman" w:cs="Times New Roman"/>
                <w:sz w:val="28"/>
                <w:szCs w:val="28"/>
                <w:lang w:val="uk-UA"/>
              </w:rPr>
            </w:pPr>
            <w:r w:rsidRPr="006D6FB9">
              <w:rPr>
                <w:rFonts w:ascii="Times New Roman" w:hAnsi="Times New Roman" w:cs="Times New Roman"/>
                <w:sz w:val="28"/>
                <w:szCs w:val="28"/>
                <w:lang w:val="uk-UA"/>
              </w:rPr>
              <w:lastRenderedPageBreak/>
              <w:t xml:space="preserve">EN 13823, Prüfungen zum Brandverhalten von Bauprodukten </w:t>
            </w:r>
            <w:r w:rsidRPr="006D6FB9">
              <w:rPr>
                <w:rFonts w:ascii="Cambria Math" w:hAnsi="Cambria Math" w:cs="Cambria Math"/>
                <w:sz w:val="28"/>
                <w:szCs w:val="28"/>
                <w:lang w:val="uk-UA"/>
              </w:rPr>
              <w:t>⎯</w:t>
            </w:r>
            <w:r w:rsidRPr="006D6FB9">
              <w:rPr>
                <w:rFonts w:ascii="Times New Roman" w:hAnsi="Times New Roman" w:cs="Times New Roman"/>
                <w:sz w:val="28"/>
                <w:szCs w:val="28"/>
                <w:lang w:val="uk-UA"/>
              </w:rPr>
              <w:t xml:space="preserve"> Therm</w:t>
            </w:r>
            <w:r>
              <w:rPr>
                <w:rFonts w:ascii="Times New Roman" w:hAnsi="Times New Roman" w:cs="Times New Roman"/>
                <w:sz w:val="28"/>
                <w:szCs w:val="28"/>
                <w:lang w:val="uk-UA"/>
              </w:rPr>
              <w:t xml:space="preserve">ische Beanspruchung durch einen </w:t>
            </w:r>
            <w:r w:rsidRPr="006D6FB9">
              <w:rPr>
                <w:rFonts w:ascii="Times New Roman" w:hAnsi="Times New Roman" w:cs="Times New Roman"/>
                <w:sz w:val="28"/>
                <w:szCs w:val="28"/>
                <w:lang w:val="uk-UA"/>
              </w:rPr>
              <w:lastRenderedPageBreak/>
              <w:t>einzelnen brennenden Gegenstand für Bauprodukte mit Ausnahme von Bodenbelägen</w:t>
            </w:r>
          </w:p>
        </w:tc>
      </w:tr>
      <w:tr w:rsidR="006D6FB9" w:rsidRPr="008A37AE" w:rsidTr="00AF33BB">
        <w:tc>
          <w:tcPr>
            <w:tcW w:w="5068" w:type="dxa"/>
            <w:tcBorders>
              <w:left w:val="double" w:sz="12" w:space="0" w:color="auto"/>
            </w:tcBorders>
          </w:tcPr>
          <w:p w:rsidR="006D6FB9" w:rsidRDefault="006D6FB9" w:rsidP="00E031FB">
            <w:pPr>
              <w:tabs>
                <w:tab w:val="left" w:pos="3060"/>
              </w:tabs>
              <w:spacing w:before="120"/>
              <w:ind w:left="170" w:firstLine="709"/>
              <w:jc w:val="both"/>
              <w:rPr>
                <w:rFonts w:ascii="Times New Roman" w:hAnsi="Times New Roman" w:cs="Times New Roman"/>
                <w:sz w:val="28"/>
                <w:szCs w:val="28"/>
                <w:lang w:val="uk-UA"/>
              </w:rPr>
            </w:pPr>
            <w:r w:rsidRPr="006D6FB9">
              <w:rPr>
                <w:noProof/>
                <w:lang w:eastAsia="ru-RU"/>
              </w:rPr>
              <w:lastRenderedPageBreak/>
              <mc:AlternateContent>
                <mc:Choice Requires="wps">
                  <w:drawing>
                    <wp:inline distT="0" distB="0" distL="0" distR="0" wp14:anchorId="267674B7" wp14:editId="29685232">
                      <wp:extent cx="352425" cy="219075"/>
                      <wp:effectExtent l="0" t="0" r="28575" b="28575"/>
                      <wp:docPr id="268" name="Пятиугольник 268"/>
                      <wp:cNvGraphicFramePr/>
                      <a:graphic xmlns:a="http://schemas.openxmlformats.org/drawingml/2006/main">
                        <a:graphicData uri="http://schemas.microsoft.com/office/word/2010/wordprocessingShape">
                          <wps:wsp>
                            <wps:cNvSpPr/>
                            <wps:spPr>
                              <a:xfrm>
                                <a:off x="0" y="0"/>
                                <a:ext cx="352425" cy="21907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6D6FB9">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68" o:spid="_x0000_s1054" type="#_x0000_t15" style="width:27.75pt;height:1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" adj="14886" fillcolor="window" strokecolor="windowText" strokeweight="1.5pt">
                      <v:textbox inset="0,0,0,0">
                        <w:txbxContent>
                          <w:p w:rsidR="00727622" w:rsidRPr="00671802" w:rsidRDefault="00727622" w:rsidP="006D6FB9">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v:textbox>
                      <w10:anchorlock/>
                    </v:shape>
                  </w:pict>
                </mc:Fallback>
              </mc:AlternateContent>
            </w:r>
            <w:r w:rsidRPr="006D6FB9">
              <w:rPr>
                <w:rFonts w:ascii="Times New Roman" w:hAnsi="Times New Roman" w:cs="Times New Roman"/>
                <w:sz w:val="28"/>
                <w:szCs w:val="28"/>
                <w:lang w:val="uk-UA"/>
              </w:rPr>
              <w:t>EN 13963</w:t>
            </w:r>
            <w:r>
              <w:rPr>
                <w:rFonts w:ascii="Times New Roman" w:hAnsi="Times New Roman" w:cs="Times New Roman"/>
                <w:sz w:val="28"/>
                <w:szCs w:val="28"/>
                <w:lang w:val="uk-UA"/>
              </w:rPr>
              <w:t xml:space="preserve"> </w:t>
            </w:r>
            <w:r w:rsidRPr="006D6FB9">
              <w:rPr>
                <w:noProof/>
                <w:lang w:eastAsia="ru-RU"/>
              </w:rPr>
              <mc:AlternateContent>
                <mc:Choice Requires="wps">
                  <w:drawing>
                    <wp:inline distT="0" distB="0" distL="0" distR="0" wp14:anchorId="2226071B" wp14:editId="27EB6077">
                      <wp:extent cx="333375" cy="209550"/>
                      <wp:effectExtent l="0" t="0" r="28575" b="19050"/>
                      <wp:docPr id="269" name="Пятиугольник 269"/>
                      <wp:cNvGraphicFramePr/>
                      <a:graphic xmlns:a="http://schemas.openxmlformats.org/drawingml/2006/main">
                        <a:graphicData uri="http://schemas.microsoft.com/office/word/2010/wordprocessingShape">
                          <wps:wsp>
                            <wps:cNvSpPr/>
                            <wps:spPr>
                              <a:xfrm flipH="1">
                                <a:off x="0" y="0"/>
                                <a:ext cx="333375" cy="2095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6D6FB9">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69" o:spid="_x0000_s1055" type="#_x0000_t15" style="width:26.25pt;height:1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" adj="14811" fillcolor="window" strokecolor="windowText" strokeweight="1.5pt">
                      <v:textbox inset="0,0,0,0">
                        <w:txbxContent>
                          <w:p w:rsidR="00727622" w:rsidRPr="00671802" w:rsidRDefault="00727622" w:rsidP="006D6FB9">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v:textbox>
                      <w10:anchorlock/>
                    </v:shape>
                  </w:pict>
                </mc:Fallback>
              </mc:AlternateContent>
            </w:r>
            <w:r>
              <w:rPr>
                <w:rFonts w:ascii="Times New Roman" w:hAnsi="Times New Roman" w:cs="Times New Roman"/>
                <w:sz w:val="28"/>
                <w:szCs w:val="28"/>
                <w:lang w:val="uk-UA"/>
              </w:rPr>
              <w:t xml:space="preserve"> </w:t>
            </w:r>
            <w:r w:rsidRPr="006D6FB9">
              <w:rPr>
                <w:rFonts w:ascii="Times New Roman" w:hAnsi="Times New Roman" w:cs="Times New Roman"/>
                <w:sz w:val="28"/>
                <w:szCs w:val="28"/>
                <w:lang w:val="uk-UA"/>
              </w:rPr>
              <w:t>Матеріали для шпаклювання швів гіпсо</w:t>
            </w:r>
            <w:r w:rsidR="00E031FB">
              <w:rPr>
                <w:rFonts w:ascii="Times New Roman" w:hAnsi="Times New Roman" w:cs="Times New Roman"/>
                <w:sz w:val="28"/>
                <w:szCs w:val="28"/>
                <w:lang w:val="uk-UA"/>
              </w:rPr>
              <w:t>картонн</w:t>
            </w:r>
            <w:r w:rsidRPr="006D6FB9">
              <w:rPr>
                <w:rFonts w:ascii="Times New Roman" w:hAnsi="Times New Roman" w:cs="Times New Roman"/>
                <w:sz w:val="28"/>
                <w:szCs w:val="28"/>
                <w:lang w:val="uk-UA"/>
              </w:rPr>
              <w:t>их плит</w:t>
            </w:r>
            <w:r>
              <w:rPr>
                <w:rFonts w:ascii="Times New Roman" w:hAnsi="Times New Roman" w:cs="Times New Roman"/>
                <w:sz w:val="28"/>
                <w:szCs w:val="28"/>
                <w:lang w:val="uk-UA"/>
              </w:rPr>
              <w:t>.</w:t>
            </w:r>
            <w:r w:rsidRPr="006D6FB9">
              <w:rPr>
                <w:rFonts w:ascii="Times New Roman" w:hAnsi="Times New Roman" w:cs="Times New Roman"/>
                <w:sz w:val="28"/>
                <w:szCs w:val="28"/>
                <w:lang w:val="uk-UA"/>
              </w:rPr>
              <w:t xml:space="preserve"> Визначення, вимоги, методи випробувань</w:t>
            </w:r>
          </w:p>
        </w:tc>
        <w:tc>
          <w:tcPr>
            <w:tcW w:w="5069" w:type="dxa"/>
          </w:tcPr>
          <w:p w:rsidR="006D6FB9" w:rsidRPr="006D6FB9" w:rsidRDefault="006D6FB9" w:rsidP="006D6FB9">
            <w:pPr>
              <w:spacing w:before="120"/>
              <w:ind w:left="170" w:firstLine="709"/>
              <w:jc w:val="both"/>
              <w:rPr>
                <w:rFonts w:ascii="Times New Roman" w:hAnsi="Times New Roman" w:cs="Times New Roman"/>
                <w:sz w:val="28"/>
                <w:szCs w:val="28"/>
                <w:lang w:val="uk-UA"/>
              </w:rPr>
            </w:pPr>
            <w:r w:rsidRPr="006D6FB9">
              <w:rPr>
                <w:noProof/>
                <w:lang w:eastAsia="ru-RU"/>
              </w:rPr>
              <mc:AlternateContent>
                <mc:Choice Requires="wps">
                  <w:drawing>
                    <wp:inline distT="0" distB="0" distL="0" distR="0" wp14:anchorId="0BE07DEA" wp14:editId="3E4B34D4">
                      <wp:extent cx="352425" cy="219075"/>
                      <wp:effectExtent l="0" t="0" r="28575" b="28575"/>
                      <wp:docPr id="270" name="Пятиугольник 270"/>
                      <wp:cNvGraphicFramePr/>
                      <a:graphic xmlns:a="http://schemas.openxmlformats.org/drawingml/2006/main">
                        <a:graphicData uri="http://schemas.microsoft.com/office/word/2010/wordprocessingShape">
                          <wps:wsp>
                            <wps:cNvSpPr/>
                            <wps:spPr>
                              <a:xfrm>
                                <a:off x="0" y="0"/>
                                <a:ext cx="352425" cy="21907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6D6FB9">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70" o:spid="_x0000_s1056" type="#_x0000_t15" style="width:27.75pt;height:1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" adj="14886" fillcolor="window" strokecolor="windowText" strokeweight="1.5pt">
                      <v:textbox inset="0,0,0,0">
                        <w:txbxContent>
                          <w:p w:rsidR="00727622" w:rsidRPr="00671802" w:rsidRDefault="00727622" w:rsidP="006D6FB9">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v:textbox>
                      <w10:anchorlock/>
                    </v:shape>
                  </w:pict>
                </mc:Fallback>
              </mc:AlternateContent>
            </w:r>
            <w:r w:rsidRPr="006D6FB9">
              <w:rPr>
                <w:rFonts w:ascii="Times New Roman" w:hAnsi="Times New Roman" w:cs="Times New Roman"/>
                <w:sz w:val="28"/>
                <w:szCs w:val="28"/>
                <w:lang w:val="uk-UA"/>
              </w:rPr>
              <w:t>EN 13963</w:t>
            </w:r>
            <w:r>
              <w:rPr>
                <w:rFonts w:ascii="Times New Roman" w:hAnsi="Times New Roman" w:cs="Times New Roman"/>
                <w:sz w:val="28"/>
                <w:szCs w:val="28"/>
                <w:lang w:val="uk-UA"/>
              </w:rPr>
              <w:t xml:space="preserve"> </w:t>
            </w:r>
            <w:r w:rsidRPr="006D6FB9">
              <w:rPr>
                <w:noProof/>
                <w:lang w:eastAsia="ru-RU"/>
              </w:rPr>
              <mc:AlternateContent>
                <mc:Choice Requires="wps">
                  <w:drawing>
                    <wp:inline distT="0" distB="0" distL="0" distR="0" wp14:anchorId="6636730B" wp14:editId="51E85884">
                      <wp:extent cx="333375" cy="209550"/>
                      <wp:effectExtent l="0" t="0" r="28575" b="19050"/>
                      <wp:docPr id="271" name="Пятиугольник 271"/>
                      <wp:cNvGraphicFramePr/>
                      <a:graphic xmlns:a="http://schemas.openxmlformats.org/drawingml/2006/main">
                        <a:graphicData uri="http://schemas.microsoft.com/office/word/2010/wordprocessingShape">
                          <wps:wsp>
                            <wps:cNvSpPr/>
                            <wps:spPr>
                              <a:xfrm flipH="1">
                                <a:off x="0" y="0"/>
                                <a:ext cx="333375" cy="2095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6D6FB9">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71" o:spid="_x0000_s1057" type="#_x0000_t15" style="width:26.25pt;height:1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" adj="14811" fillcolor="window" strokecolor="windowText" strokeweight="1.5pt">
                      <v:textbox inset="0,0,0,0">
                        <w:txbxContent>
                          <w:p w:rsidR="00727622" w:rsidRPr="00671802" w:rsidRDefault="00727622" w:rsidP="006D6FB9">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v:textbox>
                      <w10:anchorlock/>
                    </v:shape>
                  </w:pict>
                </mc:Fallback>
              </mc:AlternateContent>
            </w:r>
            <w:r>
              <w:rPr>
                <w:rFonts w:ascii="Times New Roman" w:hAnsi="Times New Roman" w:cs="Times New Roman"/>
                <w:sz w:val="28"/>
                <w:szCs w:val="28"/>
                <w:lang w:val="uk-UA"/>
              </w:rPr>
              <w:t xml:space="preserve"> </w:t>
            </w:r>
            <w:r w:rsidRPr="006D6FB9">
              <w:rPr>
                <w:rFonts w:ascii="Times New Roman" w:hAnsi="Times New Roman" w:cs="Times New Roman"/>
                <w:sz w:val="28"/>
                <w:szCs w:val="28"/>
                <w:lang w:val="uk-UA"/>
              </w:rPr>
              <w:t xml:space="preserve">Materialien für das Verspachteln von Gipsplatten-Fugen </w:t>
            </w:r>
            <w:r w:rsidRPr="006D6FB9">
              <w:rPr>
                <w:rFonts w:ascii="Cambria Math" w:hAnsi="Cambria Math" w:cs="Cambria Math"/>
                <w:sz w:val="28"/>
                <w:szCs w:val="28"/>
                <w:lang w:val="uk-UA"/>
              </w:rPr>
              <w:t>⎯</w:t>
            </w:r>
            <w:r>
              <w:rPr>
                <w:rFonts w:ascii="Times New Roman" w:hAnsi="Times New Roman" w:cs="Times New Roman"/>
                <w:sz w:val="28"/>
                <w:szCs w:val="28"/>
                <w:lang w:val="uk-UA"/>
              </w:rPr>
              <w:t xml:space="preserve"> Definitionen, Anforderungen, </w:t>
            </w:r>
            <w:r w:rsidRPr="006D6FB9">
              <w:rPr>
                <w:rFonts w:ascii="Times New Roman" w:hAnsi="Times New Roman" w:cs="Times New Roman"/>
                <w:sz w:val="28"/>
                <w:szCs w:val="28"/>
                <w:lang w:val="uk-UA"/>
              </w:rPr>
              <w:t>Prüfverfahren</w:t>
            </w:r>
          </w:p>
        </w:tc>
      </w:tr>
      <w:tr w:rsidR="006D6FB9" w:rsidRPr="008A37AE" w:rsidTr="00AF33BB">
        <w:tc>
          <w:tcPr>
            <w:tcW w:w="5068" w:type="dxa"/>
          </w:tcPr>
          <w:p w:rsidR="006D6FB9" w:rsidRPr="00E031FB" w:rsidRDefault="00E031FB" w:rsidP="0027705C">
            <w:pPr>
              <w:tabs>
                <w:tab w:val="left" w:pos="3060"/>
              </w:tabs>
              <w:spacing w:before="120"/>
              <w:ind w:left="170" w:firstLine="709"/>
              <w:jc w:val="both"/>
              <w:rPr>
                <w:rFonts w:ascii="Times New Roman" w:hAnsi="Times New Roman" w:cs="Times New Roman"/>
                <w:noProof/>
                <w:sz w:val="28"/>
              </w:rPr>
            </w:pPr>
            <w:r>
              <w:rPr>
                <w:rFonts w:ascii="Times New Roman" w:hAnsi="Times New Roman" w:cs="Times New Roman"/>
                <w:noProof/>
                <w:sz w:val="28"/>
              </w:rPr>
              <w:t>EN 14195</w:t>
            </w:r>
            <w:r w:rsidRPr="00E031FB">
              <w:rPr>
                <w:rFonts w:ascii="Times New Roman" w:hAnsi="Times New Roman" w:cs="Times New Roman"/>
                <w:noProof/>
                <w:sz w:val="28"/>
              </w:rPr>
              <w:t xml:space="preserve"> Металеві профілі для каркасів легких ненес</w:t>
            </w:r>
            <w:r>
              <w:rPr>
                <w:rFonts w:ascii="Times New Roman" w:hAnsi="Times New Roman" w:cs="Times New Roman"/>
                <w:noProof/>
                <w:sz w:val="28"/>
                <w:lang w:val="uk-UA"/>
              </w:rPr>
              <w:t>уч</w:t>
            </w:r>
            <w:r w:rsidRPr="00E031FB">
              <w:rPr>
                <w:rFonts w:ascii="Times New Roman" w:hAnsi="Times New Roman" w:cs="Times New Roman"/>
                <w:noProof/>
                <w:sz w:val="28"/>
              </w:rPr>
              <w:t xml:space="preserve">их перегородок та обшивок стін </w:t>
            </w:r>
            <w:r w:rsidR="0027705C">
              <w:rPr>
                <w:rFonts w:ascii="Times New Roman" w:hAnsi="Times New Roman" w:cs="Times New Roman"/>
                <w:noProof/>
                <w:sz w:val="28"/>
                <w:lang w:val="uk-UA"/>
              </w:rPr>
              <w:t>і</w:t>
            </w:r>
            <w:r w:rsidRPr="00E031FB">
              <w:rPr>
                <w:rFonts w:ascii="Times New Roman" w:hAnsi="Times New Roman" w:cs="Times New Roman"/>
                <w:noProof/>
                <w:sz w:val="28"/>
              </w:rPr>
              <w:t xml:space="preserve"> стель гіпсо</w:t>
            </w:r>
            <w:r>
              <w:rPr>
                <w:rFonts w:ascii="Times New Roman" w:hAnsi="Times New Roman" w:cs="Times New Roman"/>
                <w:noProof/>
                <w:sz w:val="28"/>
                <w:lang w:val="uk-UA"/>
              </w:rPr>
              <w:t>картонн</w:t>
            </w:r>
            <w:r w:rsidRPr="00E031FB">
              <w:rPr>
                <w:rFonts w:ascii="Times New Roman" w:hAnsi="Times New Roman" w:cs="Times New Roman"/>
                <w:noProof/>
                <w:sz w:val="28"/>
              </w:rPr>
              <w:t>ими плитами</w:t>
            </w:r>
            <w:r w:rsidR="0027705C">
              <w:rPr>
                <w:rFonts w:ascii="Times New Roman" w:hAnsi="Times New Roman" w:cs="Times New Roman"/>
                <w:noProof/>
                <w:sz w:val="28"/>
                <w:lang w:val="uk-UA"/>
              </w:rPr>
              <w:t xml:space="preserve">. </w:t>
            </w:r>
            <w:r w:rsidRPr="00E031FB">
              <w:rPr>
                <w:rFonts w:ascii="Times New Roman" w:hAnsi="Times New Roman" w:cs="Times New Roman"/>
                <w:noProof/>
                <w:sz w:val="28"/>
              </w:rPr>
              <w:t xml:space="preserve"> Визначення, вимоги та методи випробувань</w:t>
            </w:r>
          </w:p>
        </w:tc>
        <w:tc>
          <w:tcPr>
            <w:tcW w:w="5069" w:type="dxa"/>
          </w:tcPr>
          <w:p w:rsidR="006D6FB9" w:rsidRPr="0027705C" w:rsidRDefault="0027705C" w:rsidP="0027705C">
            <w:pPr>
              <w:spacing w:before="120"/>
              <w:ind w:left="170" w:firstLine="709"/>
              <w:jc w:val="both"/>
              <w:rPr>
                <w:rFonts w:ascii="Times New Roman" w:hAnsi="Times New Roman" w:cs="Times New Roman"/>
                <w:noProof/>
                <w:sz w:val="28"/>
                <w:lang w:val="en-US"/>
              </w:rPr>
            </w:pPr>
            <w:r w:rsidRPr="0027705C">
              <w:rPr>
                <w:rFonts w:ascii="Times New Roman" w:hAnsi="Times New Roman" w:cs="Times New Roman"/>
                <w:noProof/>
                <w:sz w:val="28"/>
                <w:lang w:val="en-US"/>
              </w:rPr>
              <w:t>EN 14195, Metallprofile für Unterkonstruktionen für leichte, nichttragende Trennwände und Wand- und</w:t>
            </w:r>
            <w:r>
              <w:rPr>
                <w:rFonts w:ascii="Times New Roman" w:hAnsi="Times New Roman" w:cs="Times New Roman"/>
                <w:noProof/>
                <w:sz w:val="28"/>
                <w:lang w:val="uk-UA"/>
              </w:rPr>
              <w:t xml:space="preserve"> </w:t>
            </w:r>
            <w:r w:rsidRPr="0027705C">
              <w:rPr>
                <w:rFonts w:ascii="Times New Roman" w:hAnsi="Times New Roman" w:cs="Times New Roman"/>
                <w:noProof/>
                <w:sz w:val="28"/>
                <w:lang w:val="en-US"/>
              </w:rPr>
              <w:t xml:space="preserve">Deckenbekleidungen mit Gipsplatten </w:t>
            </w:r>
            <w:r w:rsidRPr="0027705C">
              <w:rPr>
                <w:rFonts w:ascii="Cambria Math" w:hAnsi="Cambria Math" w:cs="Cambria Math"/>
                <w:noProof/>
                <w:sz w:val="28"/>
                <w:lang w:val="en-US"/>
              </w:rPr>
              <w:t>⎯</w:t>
            </w:r>
            <w:r w:rsidRPr="0027705C">
              <w:rPr>
                <w:rFonts w:ascii="Times New Roman" w:hAnsi="Times New Roman" w:cs="Times New Roman"/>
                <w:noProof/>
                <w:sz w:val="28"/>
                <w:lang w:val="en-US"/>
              </w:rPr>
              <w:t xml:space="preserve"> Definitionen, Anforderungen und Prüfverfahren</w:t>
            </w:r>
          </w:p>
        </w:tc>
      </w:tr>
      <w:tr w:rsidR="006D6FB9" w:rsidRPr="008A37AE" w:rsidTr="00AF33BB">
        <w:tc>
          <w:tcPr>
            <w:tcW w:w="5068" w:type="dxa"/>
            <w:tcBorders>
              <w:left w:val="double" w:sz="12" w:space="0" w:color="auto"/>
            </w:tcBorders>
          </w:tcPr>
          <w:p w:rsidR="006D6FB9" w:rsidRPr="0027705C" w:rsidRDefault="0027705C" w:rsidP="0027705C">
            <w:pPr>
              <w:spacing w:before="120"/>
              <w:ind w:firstLine="709"/>
              <w:rPr>
                <w:rFonts w:ascii="Times New Roman" w:hAnsi="Times New Roman" w:cs="Times New Roman"/>
                <w:sz w:val="28"/>
                <w:szCs w:val="28"/>
                <w:lang w:val="uk-UA"/>
              </w:rPr>
            </w:pPr>
            <w:r w:rsidRPr="000A481D">
              <w:rPr>
                <w:noProof/>
                <w:lang w:eastAsia="ru-RU"/>
              </w:rPr>
              <mc:AlternateContent>
                <mc:Choice Requires="wps">
                  <w:drawing>
                    <wp:inline distT="0" distB="0" distL="0" distR="0" wp14:anchorId="5998B2E4" wp14:editId="5213C718">
                      <wp:extent cx="352425" cy="219075"/>
                      <wp:effectExtent l="0" t="0" r="28575" b="28575"/>
                      <wp:docPr id="272" name="Пятиугольник 272"/>
                      <wp:cNvGraphicFramePr/>
                      <a:graphic xmlns:a="http://schemas.openxmlformats.org/drawingml/2006/main">
                        <a:graphicData uri="http://schemas.microsoft.com/office/word/2010/wordprocessingShape">
                          <wps:wsp>
                            <wps:cNvSpPr/>
                            <wps:spPr>
                              <a:xfrm>
                                <a:off x="0" y="0"/>
                                <a:ext cx="352425" cy="21907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27705C">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72" o:spid="_x0000_s1058" type="#_x0000_t15" style="width:27.75pt;height:1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" adj="14886" fillcolor="window" strokecolor="windowText" strokeweight="1.5pt">
                      <v:textbox inset="0,0,0,0">
                        <w:txbxContent>
                          <w:p w:rsidR="00727622" w:rsidRPr="00671802" w:rsidRDefault="00727622" w:rsidP="0027705C">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v:textbox>
                      <w10:anchorlock/>
                    </v:shape>
                  </w:pict>
                </mc:Fallback>
              </mc:AlternateContent>
            </w:r>
            <w:r>
              <w:rPr>
                <w:rFonts w:ascii="Times New Roman" w:hAnsi="Times New Roman" w:cs="Times New Roman"/>
                <w:sz w:val="28"/>
                <w:szCs w:val="28"/>
                <w:lang w:val="uk-UA"/>
              </w:rPr>
              <w:t xml:space="preserve">  </w:t>
            </w:r>
            <w:r w:rsidRPr="0027705C">
              <w:rPr>
                <w:rFonts w:ascii="Times New Roman" w:hAnsi="Times New Roman" w:cs="Times New Roman"/>
                <w:noProof/>
                <w:sz w:val="28"/>
                <w:lang w:val="en-US"/>
              </w:rPr>
              <w:t>EN</w:t>
            </w:r>
            <w:r w:rsidRPr="0027705C">
              <w:rPr>
                <w:rFonts w:ascii="Times New Roman" w:hAnsi="Times New Roman" w:cs="Times New Roman"/>
                <w:noProof/>
                <w:sz w:val="28"/>
              </w:rPr>
              <w:t xml:space="preserve"> 14566</w:t>
            </w:r>
            <w:r>
              <w:rPr>
                <w:rFonts w:ascii="Times New Roman" w:hAnsi="Times New Roman" w:cs="Times New Roman"/>
                <w:noProof/>
                <w:sz w:val="28"/>
                <w:lang w:val="uk-UA"/>
              </w:rPr>
              <w:t xml:space="preserve"> </w:t>
            </w:r>
            <w:r w:rsidRPr="000A481D">
              <w:rPr>
                <w:noProof/>
                <w:lang w:eastAsia="ru-RU"/>
              </w:rPr>
              <mc:AlternateContent>
                <mc:Choice Requires="wps">
                  <w:drawing>
                    <wp:inline distT="0" distB="0" distL="0" distR="0" wp14:anchorId="5BC9BDA2" wp14:editId="657CC87D">
                      <wp:extent cx="333375" cy="209550"/>
                      <wp:effectExtent l="0" t="0" r="28575" b="19050"/>
                      <wp:docPr id="273" name="Пятиугольник 273"/>
                      <wp:cNvGraphicFramePr/>
                      <a:graphic xmlns:a="http://schemas.openxmlformats.org/drawingml/2006/main">
                        <a:graphicData uri="http://schemas.microsoft.com/office/word/2010/wordprocessingShape">
                          <wps:wsp>
                            <wps:cNvSpPr/>
                            <wps:spPr>
                              <a:xfrm flipH="1">
                                <a:off x="0" y="0"/>
                                <a:ext cx="333375" cy="2095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27705C">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73" o:spid="_x0000_s1059" type="#_x0000_t15" style="width:26.25pt;height:1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" adj="14811" fillcolor="window" strokecolor="windowText" strokeweight="1.5pt">
                      <v:textbox inset="0,0,0,0">
                        <w:txbxContent>
                          <w:p w:rsidR="00727622" w:rsidRPr="00671802" w:rsidRDefault="00727622" w:rsidP="0027705C">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v:textbox>
                      <w10:anchorlock/>
                    </v:shape>
                  </w:pict>
                </mc:Fallback>
              </mc:AlternateContent>
            </w:r>
            <w:r w:rsidRPr="000A481D">
              <w:rPr>
                <w:rFonts w:ascii="Times New Roman" w:hAnsi="Times New Roman" w:cs="Times New Roman"/>
                <w:sz w:val="28"/>
                <w:szCs w:val="28"/>
                <w:lang w:val="uk-UA"/>
              </w:rPr>
              <w:t xml:space="preserve"> </w:t>
            </w:r>
            <w:r w:rsidRPr="00C0080D">
              <w:rPr>
                <w:rFonts w:ascii="Times New Roman" w:hAnsi="Times New Roman" w:cs="Times New Roman"/>
                <w:sz w:val="28"/>
                <w:szCs w:val="28"/>
                <w:lang w:val="uk-UA"/>
              </w:rPr>
              <w:t xml:space="preserve">   </w:t>
            </w:r>
            <w:r w:rsidRPr="0027705C">
              <w:rPr>
                <w:rFonts w:ascii="Times New Roman" w:hAnsi="Times New Roman" w:cs="Times New Roman"/>
                <w:noProof/>
                <w:sz w:val="28"/>
              </w:rPr>
              <w:t xml:space="preserve">Елементи механічного кріплення для систем з гіпсових плит </w:t>
            </w:r>
            <w:r w:rsidRPr="0027705C">
              <w:rPr>
                <w:rFonts w:ascii="Cambria Math" w:hAnsi="Cambria Math" w:cs="Cambria Math"/>
                <w:noProof/>
                <w:sz w:val="28"/>
              </w:rPr>
              <w:t>⎯</w:t>
            </w:r>
            <w:r w:rsidRPr="0027705C">
              <w:rPr>
                <w:rFonts w:ascii="Times New Roman" w:hAnsi="Times New Roman" w:cs="Times New Roman"/>
                <w:noProof/>
                <w:sz w:val="28"/>
              </w:rPr>
              <w:t xml:space="preserve"> Визначення, вимоги та методи випробувань</w:t>
            </w:r>
          </w:p>
        </w:tc>
        <w:tc>
          <w:tcPr>
            <w:tcW w:w="5069" w:type="dxa"/>
          </w:tcPr>
          <w:p w:rsidR="006D6FB9" w:rsidRPr="0027705C" w:rsidRDefault="0027705C" w:rsidP="0026344D">
            <w:pPr>
              <w:spacing w:before="120"/>
              <w:ind w:left="170" w:firstLine="709"/>
              <w:jc w:val="both"/>
              <w:rPr>
                <w:rFonts w:ascii="Times New Roman" w:hAnsi="Times New Roman" w:cs="Times New Roman"/>
                <w:sz w:val="28"/>
                <w:szCs w:val="28"/>
                <w:lang w:val="uk-UA"/>
              </w:rPr>
            </w:pPr>
            <w:r w:rsidRPr="000A481D">
              <w:rPr>
                <w:noProof/>
                <w:lang w:eastAsia="ru-RU"/>
              </w:rPr>
              <mc:AlternateContent>
                <mc:Choice Requires="wps">
                  <w:drawing>
                    <wp:inline distT="0" distB="0" distL="0" distR="0" wp14:anchorId="7F245F0A" wp14:editId="315EF799">
                      <wp:extent cx="352425" cy="219075"/>
                      <wp:effectExtent l="0" t="0" r="28575" b="28575"/>
                      <wp:docPr id="276" name="Пятиугольник 276"/>
                      <wp:cNvGraphicFramePr/>
                      <a:graphic xmlns:a="http://schemas.openxmlformats.org/drawingml/2006/main">
                        <a:graphicData uri="http://schemas.microsoft.com/office/word/2010/wordprocessingShape">
                          <wps:wsp>
                            <wps:cNvSpPr/>
                            <wps:spPr>
                              <a:xfrm>
                                <a:off x="0" y="0"/>
                                <a:ext cx="352425" cy="21907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27705C">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76" o:spid="_x0000_s1060" type="#_x0000_t15" style="width:27.75pt;height:1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" adj="14886" fillcolor="window" strokecolor="windowText" strokeweight="1.5pt">
                      <v:textbox inset="0,0,0,0">
                        <w:txbxContent>
                          <w:p w:rsidR="00727622" w:rsidRPr="00671802" w:rsidRDefault="00727622" w:rsidP="0027705C">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v:textbox>
                      <w10:anchorlock/>
                    </v:shape>
                  </w:pict>
                </mc:Fallback>
              </mc:AlternateContent>
            </w:r>
            <w:r>
              <w:rPr>
                <w:rFonts w:ascii="Times New Roman" w:hAnsi="Times New Roman" w:cs="Times New Roman"/>
                <w:sz w:val="28"/>
                <w:szCs w:val="28"/>
                <w:lang w:val="uk-UA"/>
              </w:rPr>
              <w:t xml:space="preserve">  </w:t>
            </w:r>
            <w:r w:rsidRPr="0027705C">
              <w:rPr>
                <w:rFonts w:ascii="Times New Roman" w:hAnsi="Times New Roman" w:cs="Times New Roman"/>
                <w:noProof/>
                <w:sz w:val="28"/>
                <w:lang w:val="en-US"/>
              </w:rPr>
              <w:t>EN 14566</w:t>
            </w:r>
            <w:r>
              <w:rPr>
                <w:rFonts w:ascii="Times New Roman" w:hAnsi="Times New Roman" w:cs="Times New Roman"/>
                <w:noProof/>
                <w:sz w:val="28"/>
                <w:lang w:val="uk-UA"/>
              </w:rPr>
              <w:t xml:space="preserve">, </w:t>
            </w:r>
            <w:r w:rsidRPr="000A481D">
              <w:rPr>
                <w:noProof/>
                <w:lang w:eastAsia="ru-RU"/>
              </w:rPr>
              <mc:AlternateContent>
                <mc:Choice Requires="wps">
                  <w:drawing>
                    <wp:inline distT="0" distB="0" distL="0" distR="0" wp14:anchorId="234D70E4" wp14:editId="6CF0992B">
                      <wp:extent cx="333375" cy="209550"/>
                      <wp:effectExtent l="0" t="0" r="28575" b="19050"/>
                      <wp:docPr id="277" name="Пятиугольник 277"/>
                      <wp:cNvGraphicFramePr/>
                      <a:graphic xmlns:a="http://schemas.openxmlformats.org/drawingml/2006/main">
                        <a:graphicData uri="http://schemas.microsoft.com/office/word/2010/wordprocessingShape">
                          <wps:wsp>
                            <wps:cNvSpPr/>
                            <wps:spPr>
                              <a:xfrm flipH="1">
                                <a:off x="0" y="0"/>
                                <a:ext cx="333375" cy="2095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27705C">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77" o:spid="_x0000_s1061" type="#_x0000_t15" style="width:26.25pt;height:1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" adj="14811" fillcolor="window" strokecolor="windowText" strokeweight="1.5pt">
                      <v:textbox inset="0,0,0,0">
                        <w:txbxContent>
                          <w:p w:rsidR="00727622" w:rsidRPr="00671802" w:rsidRDefault="00727622" w:rsidP="0027705C">
                            <w:pPr>
                              <w:jc w:val="center"/>
                              <w:rPr>
                                <w:rFonts w:ascii="Times New Roman" w:hAnsi="Times New Roman" w:cs="Times New Roman"/>
                                <w:b/>
                                <w:sz w:val="24"/>
                                <w:szCs w:val="20"/>
                                <w:lang w:val="uk-UA"/>
                              </w:rPr>
                            </w:pPr>
                            <w:r w:rsidRPr="00671802">
                              <w:rPr>
                                <w:rFonts w:ascii="Times New Roman" w:hAnsi="Times New Roman" w:cs="Times New Roman"/>
                                <w:b/>
                                <w:sz w:val="24"/>
                                <w:szCs w:val="20"/>
                                <w:lang w:val="uk-UA"/>
                              </w:rPr>
                              <w:t>А</w:t>
                            </w:r>
                            <w:r w:rsidRPr="00671802">
                              <w:rPr>
                                <w:rFonts w:ascii="Times New Roman" w:hAnsi="Times New Roman" w:cs="Times New Roman"/>
                                <w:b/>
                                <w:sz w:val="24"/>
                                <w:szCs w:val="20"/>
                                <w:vertAlign w:val="subscript"/>
                                <w:lang w:val="uk-UA"/>
                              </w:rPr>
                              <w:t>1</w:t>
                            </w:r>
                          </w:p>
                        </w:txbxContent>
                      </v:textbox>
                      <w10:anchorlock/>
                    </v:shape>
                  </w:pict>
                </mc:Fallback>
              </mc:AlternateContent>
            </w:r>
            <w:r w:rsidRPr="000A481D">
              <w:rPr>
                <w:rFonts w:ascii="Times New Roman" w:hAnsi="Times New Roman" w:cs="Times New Roman"/>
                <w:sz w:val="28"/>
                <w:szCs w:val="28"/>
                <w:lang w:val="uk-UA"/>
              </w:rPr>
              <w:t xml:space="preserve"> </w:t>
            </w:r>
            <w:r w:rsidRPr="00C0080D">
              <w:rPr>
                <w:rFonts w:ascii="Times New Roman" w:hAnsi="Times New Roman" w:cs="Times New Roman"/>
                <w:sz w:val="28"/>
                <w:szCs w:val="28"/>
                <w:lang w:val="uk-UA"/>
              </w:rPr>
              <w:t xml:space="preserve">      </w:t>
            </w:r>
            <w:r w:rsidRPr="0027705C">
              <w:rPr>
                <w:rFonts w:ascii="Times New Roman" w:hAnsi="Times New Roman" w:cs="Times New Roman"/>
                <w:sz w:val="28"/>
                <w:szCs w:val="28"/>
                <w:lang w:val="uk-UA"/>
              </w:rPr>
              <w:t xml:space="preserve">Mechanische Befestigungselemente für Gipsplattensysteme </w:t>
            </w:r>
            <w:r w:rsidRPr="0027705C">
              <w:rPr>
                <w:rFonts w:ascii="Cambria Math" w:hAnsi="Cambria Math" w:cs="Cambria Math"/>
                <w:sz w:val="28"/>
                <w:szCs w:val="28"/>
                <w:lang w:val="uk-UA"/>
              </w:rPr>
              <w:t>⎯</w:t>
            </w:r>
            <w:r w:rsidRPr="0027705C">
              <w:rPr>
                <w:rFonts w:ascii="Times New Roman" w:hAnsi="Times New Roman" w:cs="Times New Roman"/>
                <w:sz w:val="28"/>
                <w:szCs w:val="28"/>
                <w:lang w:val="uk-UA"/>
              </w:rPr>
              <w:t xml:space="preserve"> Begriffe, Anforderungen und</w:t>
            </w:r>
            <w:r>
              <w:rPr>
                <w:rFonts w:ascii="Times New Roman" w:hAnsi="Times New Roman" w:cs="Times New Roman"/>
                <w:sz w:val="28"/>
                <w:szCs w:val="28"/>
                <w:lang w:val="uk-UA"/>
              </w:rPr>
              <w:t xml:space="preserve"> </w:t>
            </w:r>
            <w:r w:rsidRPr="0027705C">
              <w:rPr>
                <w:rFonts w:ascii="Times New Roman" w:hAnsi="Times New Roman" w:cs="Times New Roman"/>
                <w:sz w:val="28"/>
                <w:szCs w:val="28"/>
                <w:lang w:val="uk-UA"/>
              </w:rPr>
              <w:t>Prüfverfahren</w:t>
            </w:r>
          </w:p>
        </w:tc>
      </w:tr>
      <w:tr w:rsidR="006D6FB9" w:rsidRPr="008A37AE" w:rsidTr="00AF33BB">
        <w:tc>
          <w:tcPr>
            <w:tcW w:w="5068" w:type="dxa"/>
          </w:tcPr>
          <w:p w:rsidR="006D6FB9" w:rsidRPr="00AD42CC" w:rsidRDefault="00AD42CC" w:rsidP="00AD42CC">
            <w:pPr>
              <w:tabs>
                <w:tab w:val="left" w:pos="3060"/>
              </w:tabs>
              <w:spacing w:before="120"/>
              <w:ind w:left="170" w:firstLine="709"/>
              <w:jc w:val="both"/>
              <w:rPr>
                <w:rFonts w:ascii="Times New Roman" w:hAnsi="Times New Roman" w:cs="Times New Roman"/>
                <w:noProof/>
                <w:sz w:val="28"/>
                <w:lang w:val="uk-UA"/>
              </w:rPr>
            </w:pPr>
            <w:r w:rsidRPr="00AD42CC">
              <w:rPr>
                <w:rFonts w:ascii="Times New Roman" w:hAnsi="Times New Roman" w:cs="Times New Roman"/>
                <w:noProof/>
                <w:sz w:val="28"/>
                <w:lang w:val="en-US"/>
              </w:rPr>
              <w:t>EN</w:t>
            </w:r>
            <w:r w:rsidRPr="00AD42CC">
              <w:rPr>
                <w:rFonts w:ascii="Times New Roman" w:hAnsi="Times New Roman" w:cs="Times New Roman"/>
                <w:noProof/>
                <w:sz w:val="28"/>
                <w:lang w:val="uk-UA"/>
              </w:rPr>
              <w:t xml:space="preserve"> </w:t>
            </w:r>
            <w:r w:rsidRPr="00AD42CC">
              <w:rPr>
                <w:rFonts w:ascii="Times New Roman" w:hAnsi="Times New Roman" w:cs="Times New Roman"/>
                <w:noProof/>
                <w:sz w:val="28"/>
                <w:lang w:val="en-US"/>
              </w:rPr>
              <w:t>ISO</w:t>
            </w:r>
            <w:r w:rsidRPr="00AD42CC">
              <w:rPr>
                <w:rFonts w:ascii="Times New Roman" w:hAnsi="Times New Roman" w:cs="Times New Roman"/>
                <w:noProof/>
                <w:sz w:val="28"/>
                <w:lang w:val="uk-UA"/>
              </w:rPr>
              <w:t xml:space="preserve"> 140-3 Акустика</w:t>
            </w:r>
            <w:r>
              <w:rPr>
                <w:rFonts w:ascii="Times New Roman" w:hAnsi="Times New Roman" w:cs="Times New Roman"/>
                <w:noProof/>
                <w:sz w:val="28"/>
                <w:lang w:val="uk-UA"/>
              </w:rPr>
              <w:t>.</w:t>
            </w:r>
            <w:r w:rsidRPr="00AD42CC">
              <w:rPr>
                <w:rFonts w:ascii="Times New Roman" w:hAnsi="Times New Roman" w:cs="Times New Roman"/>
                <w:noProof/>
                <w:sz w:val="28"/>
                <w:lang w:val="uk-UA"/>
              </w:rPr>
              <w:t xml:space="preserve"> Вимірювання шумоізоляції в будівлях та елементах будівель</w:t>
            </w:r>
            <w:r>
              <w:rPr>
                <w:rFonts w:ascii="Times New Roman" w:hAnsi="Times New Roman" w:cs="Times New Roman"/>
                <w:noProof/>
                <w:sz w:val="28"/>
                <w:lang w:val="uk-UA"/>
              </w:rPr>
              <w:t>.</w:t>
            </w:r>
            <w:r w:rsidRPr="00AD42CC">
              <w:rPr>
                <w:rFonts w:ascii="Times New Roman" w:hAnsi="Times New Roman" w:cs="Times New Roman"/>
                <w:noProof/>
                <w:sz w:val="28"/>
                <w:lang w:val="uk-UA"/>
              </w:rPr>
              <w:t xml:space="preserve"> Частина 3: Лабораторні вимірювання ізоляції елементів будівель від повітряного шуму (</w:t>
            </w:r>
            <w:r w:rsidRPr="00AD42CC">
              <w:rPr>
                <w:rFonts w:ascii="Times New Roman" w:hAnsi="Times New Roman" w:cs="Times New Roman"/>
                <w:noProof/>
                <w:sz w:val="28"/>
                <w:lang w:val="en-US"/>
              </w:rPr>
              <w:t>ISO</w:t>
            </w:r>
            <w:r w:rsidRPr="00AD42CC">
              <w:rPr>
                <w:rFonts w:ascii="Times New Roman" w:hAnsi="Times New Roman" w:cs="Times New Roman"/>
                <w:noProof/>
                <w:sz w:val="28"/>
                <w:lang w:val="uk-UA"/>
              </w:rPr>
              <w:t xml:space="preserve"> 140-3:1995)</w:t>
            </w:r>
          </w:p>
        </w:tc>
        <w:tc>
          <w:tcPr>
            <w:tcW w:w="5069" w:type="dxa"/>
          </w:tcPr>
          <w:p w:rsidR="006D6FB9" w:rsidRPr="00AD42CC" w:rsidRDefault="00AD42CC" w:rsidP="00AD42CC">
            <w:pPr>
              <w:spacing w:before="120"/>
              <w:ind w:left="170" w:firstLine="709"/>
              <w:jc w:val="both"/>
              <w:rPr>
                <w:rFonts w:ascii="Times New Roman" w:hAnsi="Times New Roman" w:cs="Times New Roman"/>
                <w:noProof/>
                <w:sz w:val="28"/>
                <w:lang w:val="uk-UA"/>
              </w:rPr>
            </w:pPr>
            <w:r w:rsidRPr="00AD42CC">
              <w:rPr>
                <w:rFonts w:ascii="Times New Roman" w:hAnsi="Times New Roman" w:cs="Times New Roman"/>
                <w:noProof/>
                <w:sz w:val="28"/>
                <w:lang w:val="uk-UA"/>
              </w:rPr>
              <w:t xml:space="preserve">EN ISO 140-3, Akustik </w:t>
            </w:r>
            <w:r w:rsidRPr="00AD42CC">
              <w:rPr>
                <w:rFonts w:ascii="Cambria Math" w:hAnsi="Cambria Math" w:cs="Cambria Math"/>
                <w:noProof/>
                <w:sz w:val="28"/>
                <w:lang w:val="uk-UA"/>
              </w:rPr>
              <w:t>⎯</w:t>
            </w:r>
            <w:r w:rsidRPr="00AD42CC">
              <w:rPr>
                <w:rFonts w:ascii="Times New Roman" w:hAnsi="Times New Roman" w:cs="Times New Roman"/>
                <w:noProof/>
                <w:sz w:val="28"/>
                <w:lang w:val="uk-UA"/>
              </w:rPr>
              <w:t xml:space="preserve"> Messung der Schalldämmung in Gebäuden und von Bauteilen </w:t>
            </w:r>
            <w:r w:rsidRPr="00AD42CC">
              <w:rPr>
                <w:rFonts w:ascii="Cambria Math" w:hAnsi="Cambria Math" w:cs="Cambria Math"/>
                <w:noProof/>
                <w:sz w:val="28"/>
                <w:lang w:val="uk-UA"/>
              </w:rPr>
              <w:t>⎯</w:t>
            </w:r>
            <w:r w:rsidRPr="00AD42CC">
              <w:rPr>
                <w:rFonts w:ascii="Times New Roman" w:hAnsi="Times New Roman" w:cs="Times New Roman"/>
                <w:noProof/>
                <w:sz w:val="28"/>
                <w:lang w:val="uk-UA"/>
              </w:rPr>
              <w:t xml:space="preserve"> Teil 3: Messung</w:t>
            </w:r>
            <w:r>
              <w:rPr>
                <w:rFonts w:ascii="Times New Roman" w:hAnsi="Times New Roman" w:cs="Times New Roman"/>
                <w:noProof/>
                <w:sz w:val="28"/>
                <w:lang w:val="uk-UA"/>
              </w:rPr>
              <w:t xml:space="preserve"> </w:t>
            </w:r>
            <w:r w:rsidRPr="00AD42CC">
              <w:rPr>
                <w:rFonts w:ascii="Times New Roman" w:hAnsi="Times New Roman" w:cs="Times New Roman"/>
                <w:noProof/>
                <w:sz w:val="28"/>
                <w:lang w:val="uk-UA"/>
              </w:rPr>
              <w:t xml:space="preserve">der Luftschalldämmung von Bauteilen in Prüfständen </w:t>
            </w:r>
            <w:r>
              <w:rPr>
                <w:rFonts w:ascii="Times New Roman" w:hAnsi="Times New Roman" w:cs="Times New Roman"/>
                <w:noProof/>
                <w:sz w:val="28"/>
                <w:lang w:val="uk-UA"/>
              </w:rPr>
              <w:t xml:space="preserve">                     </w:t>
            </w:r>
            <w:r w:rsidRPr="00AD42CC">
              <w:rPr>
                <w:rFonts w:ascii="Times New Roman" w:hAnsi="Times New Roman" w:cs="Times New Roman"/>
                <w:noProof/>
                <w:sz w:val="28"/>
                <w:lang w:val="uk-UA"/>
              </w:rPr>
              <w:t>(ISO 140-3:1995)</w:t>
            </w:r>
          </w:p>
        </w:tc>
      </w:tr>
      <w:tr w:rsidR="006D6FB9" w:rsidRPr="008A37AE" w:rsidTr="00AF33BB">
        <w:tc>
          <w:tcPr>
            <w:tcW w:w="5068" w:type="dxa"/>
          </w:tcPr>
          <w:p w:rsidR="006D6FB9" w:rsidRPr="00AD42CC" w:rsidRDefault="00AD42CC" w:rsidP="00AD42CC">
            <w:pPr>
              <w:tabs>
                <w:tab w:val="left" w:pos="3060"/>
              </w:tabs>
              <w:spacing w:before="120"/>
              <w:ind w:left="170" w:firstLine="709"/>
              <w:jc w:val="both"/>
              <w:rPr>
                <w:rFonts w:ascii="Times New Roman" w:hAnsi="Times New Roman" w:cs="Times New Roman"/>
                <w:noProof/>
                <w:sz w:val="28"/>
                <w:lang w:val="uk-UA"/>
              </w:rPr>
            </w:pPr>
            <w:r>
              <w:rPr>
                <w:rFonts w:ascii="Times New Roman" w:hAnsi="Times New Roman" w:cs="Times New Roman"/>
                <w:noProof/>
                <w:sz w:val="28"/>
                <w:lang w:val="uk-UA"/>
              </w:rPr>
              <w:t>EN ISO 354</w:t>
            </w:r>
            <w:r w:rsidRPr="00AD42CC">
              <w:rPr>
                <w:rFonts w:ascii="Times New Roman" w:hAnsi="Times New Roman" w:cs="Times New Roman"/>
                <w:noProof/>
                <w:sz w:val="28"/>
                <w:lang w:val="uk-UA"/>
              </w:rPr>
              <w:t xml:space="preserve"> Акустика</w:t>
            </w:r>
            <w:r>
              <w:rPr>
                <w:rFonts w:ascii="Times New Roman" w:hAnsi="Times New Roman" w:cs="Times New Roman"/>
                <w:noProof/>
                <w:sz w:val="28"/>
                <w:lang w:val="uk-UA"/>
              </w:rPr>
              <w:t>.</w:t>
            </w:r>
            <w:r w:rsidRPr="00AD42CC">
              <w:rPr>
                <w:rFonts w:ascii="Times New Roman" w:hAnsi="Times New Roman" w:cs="Times New Roman"/>
                <w:noProof/>
                <w:sz w:val="28"/>
                <w:lang w:val="uk-UA"/>
              </w:rPr>
              <w:t xml:space="preserve"> Вимірювання звукопоглинання в ревербераційній камері (ISO 354:2003)</w:t>
            </w:r>
          </w:p>
        </w:tc>
        <w:tc>
          <w:tcPr>
            <w:tcW w:w="5069" w:type="dxa"/>
          </w:tcPr>
          <w:p w:rsidR="006D6FB9" w:rsidRPr="00AD42CC" w:rsidRDefault="00AD42CC" w:rsidP="0026344D">
            <w:pPr>
              <w:spacing w:before="120"/>
              <w:ind w:left="170" w:firstLine="709"/>
              <w:jc w:val="both"/>
              <w:rPr>
                <w:rFonts w:ascii="Times New Roman" w:hAnsi="Times New Roman" w:cs="Times New Roman"/>
                <w:noProof/>
                <w:sz w:val="28"/>
                <w:lang w:val="uk-UA"/>
              </w:rPr>
            </w:pPr>
            <w:r w:rsidRPr="00AD42CC">
              <w:rPr>
                <w:rFonts w:ascii="Times New Roman" w:hAnsi="Times New Roman" w:cs="Times New Roman"/>
                <w:sz w:val="28"/>
                <w:szCs w:val="28"/>
                <w:lang w:val="uk-UA"/>
              </w:rPr>
              <w:t xml:space="preserve">EN ISO 354, Akustik </w:t>
            </w:r>
            <w:r w:rsidRPr="00AD42CC">
              <w:rPr>
                <w:rFonts w:ascii="Cambria Math" w:hAnsi="Cambria Math" w:cs="Cambria Math"/>
                <w:sz w:val="28"/>
                <w:szCs w:val="28"/>
                <w:lang w:val="uk-UA"/>
              </w:rPr>
              <w:t>⎯</w:t>
            </w:r>
            <w:r w:rsidRPr="00AD42CC">
              <w:rPr>
                <w:rFonts w:ascii="Times New Roman" w:hAnsi="Times New Roman" w:cs="Times New Roman"/>
                <w:sz w:val="28"/>
                <w:szCs w:val="28"/>
                <w:lang w:val="uk-UA"/>
              </w:rPr>
              <w:t xml:space="preserve"> Messung der Schallabsorption in Hallräumen (ISO 354:2003)</w:t>
            </w:r>
          </w:p>
        </w:tc>
      </w:tr>
      <w:tr w:rsidR="006D6FB9" w:rsidRPr="008A37AE" w:rsidTr="00AF33BB">
        <w:tc>
          <w:tcPr>
            <w:tcW w:w="5068" w:type="dxa"/>
          </w:tcPr>
          <w:p w:rsidR="006D6FB9" w:rsidRPr="00AD42CC" w:rsidRDefault="00AD42CC" w:rsidP="00AD42CC">
            <w:pPr>
              <w:tabs>
                <w:tab w:val="left" w:pos="3060"/>
              </w:tabs>
              <w:spacing w:before="120"/>
              <w:ind w:left="170" w:firstLine="709"/>
              <w:jc w:val="both"/>
              <w:rPr>
                <w:rFonts w:ascii="Times New Roman" w:hAnsi="Times New Roman" w:cs="Times New Roman"/>
                <w:noProof/>
                <w:sz w:val="28"/>
                <w:lang w:val="uk-UA"/>
              </w:rPr>
            </w:pPr>
            <w:r w:rsidRPr="00AD42CC">
              <w:rPr>
                <w:rFonts w:ascii="Times New Roman" w:hAnsi="Times New Roman" w:cs="Times New Roman"/>
                <w:noProof/>
                <w:sz w:val="28"/>
                <w:lang w:val="uk-UA"/>
              </w:rPr>
              <w:t>EN ISO 536 Папір та картон</w:t>
            </w:r>
            <w:r>
              <w:rPr>
                <w:rFonts w:ascii="Times New Roman" w:hAnsi="Times New Roman" w:cs="Times New Roman"/>
                <w:noProof/>
                <w:sz w:val="28"/>
                <w:lang w:val="uk-UA"/>
              </w:rPr>
              <w:t>.</w:t>
            </w:r>
            <w:r w:rsidRPr="00AD42CC">
              <w:rPr>
                <w:rFonts w:ascii="Times New Roman" w:hAnsi="Times New Roman" w:cs="Times New Roman"/>
                <w:noProof/>
                <w:sz w:val="28"/>
                <w:lang w:val="uk-UA"/>
              </w:rPr>
              <w:t xml:space="preserve"> Визначення маси на одиницю поверхні (ISO 536:1995)</w:t>
            </w:r>
          </w:p>
        </w:tc>
        <w:tc>
          <w:tcPr>
            <w:tcW w:w="5069" w:type="dxa"/>
          </w:tcPr>
          <w:p w:rsidR="006D6FB9" w:rsidRPr="00AD42CC" w:rsidRDefault="00AD42CC" w:rsidP="0026344D">
            <w:pPr>
              <w:spacing w:before="120"/>
              <w:ind w:left="170" w:firstLine="709"/>
              <w:jc w:val="both"/>
              <w:rPr>
                <w:rFonts w:ascii="Times New Roman" w:hAnsi="Times New Roman" w:cs="Times New Roman"/>
                <w:sz w:val="28"/>
                <w:szCs w:val="28"/>
                <w:lang w:val="uk-UA"/>
              </w:rPr>
            </w:pPr>
            <w:r w:rsidRPr="00AD42CC">
              <w:rPr>
                <w:rFonts w:ascii="Times New Roman" w:hAnsi="Times New Roman" w:cs="Times New Roman"/>
                <w:sz w:val="28"/>
                <w:szCs w:val="28"/>
                <w:lang w:val="uk-UA"/>
              </w:rPr>
              <w:t xml:space="preserve">EN ISO 536, Papier und Pappe </w:t>
            </w:r>
            <w:r w:rsidRPr="00AD42CC">
              <w:rPr>
                <w:rFonts w:ascii="Cambria Math" w:hAnsi="Cambria Math" w:cs="Cambria Math"/>
                <w:sz w:val="28"/>
                <w:szCs w:val="28"/>
                <w:lang w:val="uk-UA"/>
              </w:rPr>
              <w:t>⎯</w:t>
            </w:r>
            <w:r w:rsidRPr="00AD42CC">
              <w:rPr>
                <w:rFonts w:ascii="Times New Roman" w:hAnsi="Times New Roman" w:cs="Times New Roman"/>
                <w:sz w:val="28"/>
                <w:szCs w:val="28"/>
                <w:lang w:val="uk-UA"/>
              </w:rPr>
              <w:t xml:space="preserve"> Bestimmung der fläche</w:t>
            </w:r>
            <w:r>
              <w:rPr>
                <w:rFonts w:ascii="Times New Roman" w:hAnsi="Times New Roman" w:cs="Times New Roman"/>
                <w:sz w:val="28"/>
                <w:szCs w:val="28"/>
                <w:lang w:val="uk-UA"/>
              </w:rPr>
              <w:t>nbezogenen Masse (ISO 536:1995)</w:t>
            </w:r>
          </w:p>
        </w:tc>
      </w:tr>
      <w:tr w:rsidR="00AD42CC" w:rsidRPr="008A37AE" w:rsidTr="00AF33BB">
        <w:tc>
          <w:tcPr>
            <w:tcW w:w="5068" w:type="dxa"/>
          </w:tcPr>
          <w:p w:rsidR="00AD42CC" w:rsidRPr="00AD42CC" w:rsidRDefault="00AD42CC" w:rsidP="00AD42CC">
            <w:pPr>
              <w:tabs>
                <w:tab w:val="left" w:pos="3060"/>
              </w:tabs>
              <w:spacing w:before="120"/>
              <w:ind w:left="170" w:firstLine="709"/>
              <w:jc w:val="both"/>
              <w:rPr>
                <w:rFonts w:ascii="Times New Roman" w:hAnsi="Times New Roman" w:cs="Times New Roman"/>
                <w:noProof/>
                <w:sz w:val="28"/>
                <w:lang w:val="uk-UA"/>
              </w:rPr>
            </w:pPr>
            <w:r>
              <w:rPr>
                <w:rFonts w:ascii="Times New Roman" w:hAnsi="Times New Roman" w:cs="Times New Roman"/>
                <w:noProof/>
                <w:sz w:val="28"/>
                <w:lang w:val="uk-UA"/>
              </w:rPr>
              <w:t>EN ISO 717-1</w:t>
            </w:r>
            <w:r w:rsidRPr="00AD42CC">
              <w:rPr>
                <w:rFonts w:ascii="Times New Roman" w:hAnsi="Times New Roman" w:cs="Times New Roman"/>
                <w:noProof/>
                <w:sz w:val="28"/>
                <w:lang w:val="uk-UA"/>
              </w:rPr>
              <w:t xml:space="preserve"> Акустика</w:t>
            </w:r>
            <w:r>
              <w:rPr>
                <w:rFonts w:ascii="Times New Roman" w:hAnsi="Times New Roman" w:cs="Times New Roman"/>
                <w:noProof/>
                <w:sz w:val="28"/>
                <w:lang w:val="uk-UA"/>
              </w:rPr>
              <w:t>.</w:t>
            </w:r>
            <w:r w:rsidRPr="00AD42CC">
              <w:rPr>
                <w:rFonts w:ascii="Times New Roman" w:hAnsi="Times New Roman" w:cs="Times New Roman"/>
                <w:noProof/>
                <w:sz w:val="28"/>
                <w:lang w:val="uk-UA"/>
              </w:rPr>
              <w:t xml:space="preserve"> Оцінка звукоізоляції в будівлях та елементах будівель</w:t>
            </w:r>
            <w:r>
              <w:rPr>
                <w:rFonts w:ascii="Times New Roman" w:hAnsi="Times New Roman" w:cs="Times New Roman"/>
                <w:noProof/>
                <w:sz w:val="28"/>
                <w:lang w:val="uk-UA"/>
              </w:rPr>
              <w:t>.</w:t>
            </w:r>
            <w:r w:rsidRPr="00AD42CC">
              <w:rPr>
                <w:rFonts w:ascii="Times New Roman" w:hAnsi="Times New Roman" w:cs="Times New Roman"/>
                <w:noProof/>
                <w:sz w:val="28"/>
                <w:lang w:val="uk-UA"/>
              </w:rPr>
              <w:t xml:space="preserve"> Частина 1</w:t>
            </w:r>
            <w:r>
              <w:rPr>
                <w:rFonts w:ascii="Times New Roman" w:hAnsi="Times New Roman" w:cs="Times New Roman"/>
                <w:noProof/>
                <w:sz w:val="28"/>
                <w:lang w:val="uk-UA"/>
              </w:rPr>
              <w:t>.</w:t>
            </w:r>
            <w:r w:rsidRPr="00AD42CC">
              <w:rPr>
                <w:rFonts w:ascii="Times New Roman" w:hAnsi="Times New Roman" w:cs="Times New Roman"/>
                <w:noProof/>
                <w:sz w:val="28"/>
                <w:lang w:val="uk-UA"/>
              </w:rPr>
              <w:t xml:space="preserve"> Ізоляція повітряного шуму (ISO 717-1:1996)</w:t>
            </w:r>
          </w:p>
        </w:tc>
        <w:tc>
          <w:tcPr>
            <w:tcW w:w="5069" w:type="dxa"/>
          </w:tcPr>
          <w:p w:rsidR="00AD42CC" w:rsidRPr="00AD42CC" w:rsidRDefault="00AD42CC" w:rsidP="0026344D">
            <w:pPr>
              <w:spacing w:before="120"/>
              <w:ind w:left="170" w:firstLine="709"/>
              <w:jc w:val="both"/>
              <w:rPr>
                <w:rFonts w:ascii="Times New Roman" w:hAnsi="Times New Roman" w:cs="Times New Roman"/>
                <w:sz w:val="28"/>
                <w:szCs w:val="28"/>
                <w:lang w:val="uk-UA"/>
              </w:rPr>
            </w:pPr>
            <w:r w:rsidRPr="00AD42CC">
              <w:rPr>
                <w:rFonts w:ascii="Times New Roman" w:hAnsi="Times New Roman" w:cs="Times New Roman"/>
                <w:sz w:val="28"/>
                <w:szCs w:val="28"/>
                <w:lang w:val="uk-UA"/>
              </w:rPr>
              <w:t xml:space="preserve">EN ISO 717-1, Akustik </w:t>
            </w:r>
            <w:r w:rsidRPr="00AD42CC">
              <w:rPr>
                <w:rFonts w:ascii="Cambria Math" w:hAnsi="Cambria Math" w:cs="Cambria Math"/>
                <w:sz w:val="28"/>
                <w:szCs w:val="28"/>
                <w:lang w:val="uk-UA"/>
              </w:rPr>
              <w:t>⎯</w:t>
            </w:r>
            <w:r w:rsidRPr="00AD42CC">
              <w:rPr>
                <w:rFonts w:ascii="Times New Roman" w:hAnsi="Times New Roman" w:cs="Times New Roman"/>
                <w:sz w:val="28"/>
                <w:szCs w:val="28"/>
                <w:lang w:val="uk-UA"/>
              </w:rPr>
              <w:t xml:space="preserve"> Bewertung der Schalldämmung in Gebäuden und von Bauteilen </w:t>
            </w:r>
            <w:r w:rsidRPr="00AD42CC">
              <w:rPr>
                <w:rFonts w:ascii="Cambria Math" w:hAnsi="Cambria Math" w:cs="Cambria Math"/>
                <w:sz w:val="28"/>
                <w:szCs w:val="28"/>
                <w:lang w:val="uk-UA"/>
              </w:rPr>
              <w:t>⎯</w:t>
            </w:r>
            <w:r w:rsidRPr="00AD42CC">
              <w:rPr>
                <w:rFonts w:ascii="Times New Roman" w:hAnsi="Times New Roman" w:cs="Times New Roman"/>
                <w:sz w:val="28"/>
                <w:szCs w:val="28"/>
                <w:lang w:val="uk-UA"/>
              </w:rPr>
              <w:t xml:space="preserve"> Teil 1:</w:t>
            </w:r>
            <w:r>
              <w:rPr>
                <w:rFonts w:ascii="Times New Roman" w:hAnsi="Times New Roman" w:cs="Times New Roman"/>
                <w:sz w:val="28"/>
                <w:szCs w:val="28"/>
                <w:lang w:val="uk-UA"/>
              </w:rPr>
              <w:t xml:space="preserve"> </w:t>
            </w:r>
            <w:r w:rsidRPr="00AD42CC">
              <w:rPr>
                <w:rFonts w:ascii="Times New Roman" w:hAnsi="Times New Roman" w:cs="Times New Roman"/>
                <w:sz w:val="28"/>
                <w:szCs w:val="28"/>
                <w:lang w:val="uk-UA"/>
              </w:rPr>
              <w:t>Luf</w:t>
            </w:r>
            <w:r>
              <w:rPr>
                <w:rFonts w:ascii="Times New Roman" w:hAnsi="Times New Roman" w:cs="Times New Roman"/>
                <w:sz w:val="28"/>
                <w:szCs w:val="28"/>
                <w:lang w:val="uk-UA"/>
              </w:rPr>
              <w:t>tschalldämmung (ISO 717-1:1996)</w:t>
            </w:r>
          </w:p>
        </w:tc>
      </w:tr>
      <w:tr w:rsidR="00AD42CC" w:rsidRPr="008A37AE" w:rsidTr="00AF33BB">
        <w:tc>
          <w:tcPr>
            <w:tcW w:w="5068" w:type="dxa"/>
          </w:tcPr>
          <w:p w:rsidR="00AD42CC" w:rsidRPr="00AD42CC" w:rsidRDefault="00AD42CC" w:rsidP="00E031FB">
            <w:pPr>
              <w:tabs>
                <w:tab w:val="left" w:pos="3060"/>
              </w:tabs>
              <w:spacing w:before="120"/>
              <w:ind w:left="170" w:firstLine="709"/>
              <w:jc w:val="both"/>
              <w:rPr>
                <w:rFonts w:ascii="Times New Roman" w:hAnsi="Times New Roman" w:cs="Times New Roman"/>
                <w:noProof/>
                <w:sz w:val="28"/>
                <w:lang w:val="uk-UA"/>
              </w:rPr>
            </w:pPr>
            <w:r>
              <w:rPr>
                <w:rFonts w:ascii="Times New Roman" w:hAnsi="Times New Roman" w:cs="Times New Roman"/>
                <w:noProof/>
                <w:sz w:val="28"/>
                <w:lang w:val="uk-UA"/>
              </w:rPr>
              <w:t>EN ISO 12572</w:t>
            </w:r>
            <w:r w:rsidRPr="00AD42CC">
              <w:rPr>
                <w:rFonts w:ascii="Times New Roman" w:hAnsi="Times New Roman" w:cs="Times New Roman"/>
                <w:noProof/>
                <w:sz w:val="28"/>
                <w:lang w:val="uk-UA"/>
              </w:rPr>
              <w:t xml:space="preserve"> Гідротермічні властивості будівельних матеріалів та будівельних виробів</w:t>
            </w:r>
            <w:r>
              <w:rPr>
                <w:rFonts w:ascii="Times New Roman" w:hAnsi="Times New Roman" w:cs="Times New Roman"/>
                <w:noProof/>
                <w:sz w:val="28"/>
                <w:lang w:val="uk-UA"/>
              </w:rPr>
              <w:t>.</w:t>
            </w:r>
            <w:r w:rsidRPr="00AD42CC">
              <w:rPr>
                <w:rFonts w:ascii="Times New Roman" w:hAnsi="Times New Roman" w:cs="Times New Roman"/>
                <w:noProof/>
                <w:sz w:val="28"/>
                <w:lang w:val="uk-UA"/>
              </w:rPr>
              <w:t xml:space="preserve"> Визначення паропроникності (ISO 12572:2001)</w:t>
            </w:r>
          </w:p>
        </w:tc>
        <w:tc>
          <w:tcPr>
            <w:tcW w:w="5069" w:type="dxa"/>
          </w:tcPr>
          <w:p w:rsidR="00AD42CC" w:rsidRPr="00AD42CC" w:rsidRDefault="00AD42CC" w:rsidP="006E528C">
            <w:pPr>
              <w:spacing w:before="120"/>
              <w:ind w:left="170" w:firstLine="709"/>
              <w:jc w:val="both"/>
              <w:rPr>
                <w:rFonts w:ascii="Times New Roman" w:hAnsi="Times New Roman" w:cs="Times New Roman"/>
                <w:sz w:val="28"/>
                <w:szCs w:val="28"/>
                <w:lang w:val="uk-UA"/>
              </w:rPr>
            </w:pPr>
            <w:r w:rsidRPr="00AD42CC">
              <w:rPr>
                <w:rFonts w:ascii="Times New Roman" w:hAnsi="Times New Roman" w:cs="Times New Roman"/>
                <w:sz w:val="28"/>
                <w:szCs w:val="28"/>
                <w:lang w:val="uk-UA"/>
              </w:rPr>
              <w:t xml:space="preserve">EN ISO 12572, Wärme- und feuchtetechnisches Verhalten von Baustoffen und Bauprodukten </w:t>
            </w:r>
            <w:r w:rsidRPr="00AD42CC">
              <w:rPr>
                <w:rFonts w:ascii="Cambria Math" w:hAnsi="Cambria Math" w:cs="Cambria Math"/>
                <w:sz w:val="28"/>
                <w:szCs w:val="28"/>
                <w:lang w:val="uk-UA"/>
              </w:rPr>
              <w:t>⎯</w:t>
            </w:r>
            <w:r w:rsidRPr="00AD42CC">
              <w:rPr>
                <w:rFonts w:ascii="Times New Roman" w:hAnsi="Times New Roman" w:cs="Times New Roman"/>
                <w:sz w:val="28"/>
                <w:szCs w:val="28"/>
                <w:lang w:val="uk-UA"/>
              </w:rPr>
              <w:t xml:space="preserve"> Bestimmung</w:t>
            </w:r>
            <w:r>
              <w:rPr>
                <w:rFonts w:ascii="Times New Roman" w:hAnsi="Times New Roman" w:cs="Times New Roman"/>
                <w:sz w:val="28"/>
                <w:szCs w:val="28"/>
                <w:lang w:val="uk-UA"/>
              </w:rPr>
              <w:t xml:space="preserve"> </w:t>
            </w:r>
            <w:r w:rsidRPr="00AD42CC">
              <w:rPr>
                <w:rFonts w:ascii="Times New Roman" w:hAnsi="Times New Roman" w:cs="Times New Roman"/>
                <w:sz w:val="28"/>
                <w:szCs w:val="28"/>
                <w:lang w:val="uk-UA"/>
              </w:rPr>
              <w:t>der Wasserdampf</w:t>
            </w:r>
            <w:r w:rsidR="006E528C">
              <w:rPr>
                <w:rFonts w:ascii="Times New Roman" w:hAnsi="Times New Roman" w:cs="Times New Roman"/>
                <w:sz w:val="28"/>
                <w:szCs w:val="28"/>
                <w:lang w:val="en-US"/>
              </w:rPr>
              <w:t>-</w:t>
            </w:r>
            <w:r w:rsidRPr="00AD42CC">
              <w:rPr>
                <w:rFonts w:ascii="Times New Roman" w:hAnsi="Times New Roman" w:cs="Times New Roman"/>
                <w:sz w:val="28"/>
                <w:szCs w:val="28"/>
                <w:lang w:val="uk-UA"/>
              </w:rPr>
              <w:t xml:space="preserve">durchlässigkeit </w:t>
            </w:r>
            <w:r>
              <w:rPr>
                <w:rFonts w:ascii="Times New Roman" w:hAnsi="Times New Roman" w:cs="Times New Roman"/>
                <w:sz w:val="28"/>
                <w:szCs w:val="28"/>
                <w:lang w:val="uk-UA"/>
              </w:rPr>
              <w:t xml:space="preserve"> </w:t>
            </w:r>
            <w:r w:rsidRPr="00AD42CC">
              <w:rPr>
                <w:rFonts w:ascii="Times New Roman" w:hAnsi="Times New Roman" w:cs="Times New Roman"/>
                <w:sz w:val="28"/>
                <w:szCs w:val="28"/>
                <w:lang w:val="uk-UA"/>
              </w:rPr>
              <w:t>(ISO 12572:2001)</w:t>
            </w:r>
          </w:p>
        </w:tc>
      </w:tr>
      <w:tr w:rsidR="00AD42CC" w:rsidRPr="008A37AE" w:rsidTr="00AF33BB">
        <w:tc>
          <w:tcPr>
            <w:tcW w:w="5068" w:type="dxa"/>
          </w:tcPr>
          <w:p w:rsidR="00AD42CC" w:rsidRPr="00AD42CC" w:rsidRDefault="00AD42CC" w:rsidP="00AD42CC">
            <w:pPr>
              <w:tabs>
                <w:tab w:val="left" w:pos="3060"/>
              </w:tabs>
              <w:spacing w:before="120"/>
              <w:ind w:left="170" w:firstLine="709"/>
              <w:jc w:val="both"/>
              <w:rPr>
                <w:rFonts w:ascii="Times New Roman" w:hAnsi="Times New Roman" w:cs="Times New Roman"/>
                <w:noProof/>
                <w:sz w:val="28"/>
                <w:lang w:val="uk-UA"/>
              </w:rPr>
            </w:pPr>
            <w:r>
              <w:rPr>
                <w:rFonts w:ascii="Times New Roman" w:hAnsi="Times New Roman" w:cs="Times New Roman"/>
                <w:sz w:val="28"/>
                <w:szCs w:val="28"/>
                <w:lang w:val="uk-UA"/>
              </w:rPr>
              <w:lastRenderedPageBreak/>
              <w:t>EN ISO 20535</w:t>
            </w:r>
            <w:r w:rsidRPr="00AD42CC">
              <w:rPr>
                <w:rFonts w:ascii="Times New Roman" w:hAnsi="Times New Roman" w:cs="Times New Roman"/>
                <w:sz w:val="28"/>
                <w:szCs w:val="28"/>
                <w:lang w:val="uk-UA"/>
              </w:rPr>
              <w:t xml:space="preserve"> Папір та картон</w:t>
            </w:r>
            <w:r>
              <w:rPr>
                <w:rFonts w:ascii="Times New Roman" w:hAnsi="Times New Roman" w:cs="Times New Roman"/>
                <w:sz w:val="28"/>
                <w:szCs w:val="28"/>
                <w:lang w:val="uk-UA"/>
              </w:rPr>
              <w:t>.</w:t>
            </w:r>
            <w:r w:rsidRPr="00AD42CC">
              <w:rPr>
                <w:rFonts w:ascii="Times New Roman" w:hAnsi="Times New Roman" w:cs="Times New Roman"/>
                <w:sz w:val="28"/>
                <w:szCs w:val="28"/>
                <w:lang w:val="uk-UA"/>
              </w:rPr>
              <w:t xml:space="preserve"> Визначення водопоглинання</w:t>
            </w:r>
            <w:r>
              <w:rPr>
                <w:rFonts w:ascii="Times New Roman" w:hAnsi="Times New Roman" w:cs="Times New Roman"/>
                <w:sz w:val="28"/>
                <w:szCs w:val="28"/>
                <w:lang w:val="uk-UA"/>
              </w:rPr>
              <w:t>.</w:t>
            </w:r>
            <w:r w:rsidRPr="00AD42CC">
              <w:rPr>
                <w:rFonts w:ascii="Times New Roman" w:hAnsi="Times New Roman" w:cs="Times New Roman"/>
                <w:sz w:val="28"/>
                <w:szCs w:val="28"/>
                <w:lang w:val="uk-UA"/>
              </w:rPr>
              <w:t xml:space="preserve"> Метод Кобба</w:t>
            </w:r>
            <w:r>
              <w:rPr>
                <w:rFonts w:ascii="Times New Roman" w:hAnsi="Times New Roman" w:cs="Times New Roman"/>
                <w:sz w:val="28"/>
                <w:szCs w:val="28"/>
                <w:lang w:val="uk-UA"/>
              </w:rPr>
              <w:t xml:space="preserve"> </w:t>
            </w:r>
            <w:r w:rsidRPr="00AD42CC">
              <w:rPr>
                <w:rFonts w:ascii="Times New Roman" w:hAnsi="Times New Roman" w:cs="Times New Roman"/>
                <w:sz w:val="28"/>
                <w:szCs w:val="28"/>
                <w:lang w:val="uk-UA"/>
              </w:rPr>
              <w:t>(ISO 535:1991)</w:t>
            </w:r>
          </w:p>
        </w:tc>
        <w:tc>
          <w:tcPr>
            <w:tcW w:w="5069" w:type="dxa"/>
          </w:tcPr>
          <w:p w:rsidR="00AD42CC" w:rsidRPr="00AD42CC" w:rsidRDefault="00AD42CC" w:rsidP="0026344D">
            <w:pPr>
              <w:ind w:left="170" w:firstLine="709"/>
              <w:jc w:val="both"/>
              <w:rPr>
                <w:rFonts w:ascii="Times New Roman" w:hAnsi="Times New Roman" w:cs="Times New Roman"/>
                <w:sz w:val="28"/>
                <w:szCs w:val="28"/>
                <w:lang w:val="uk-UA"/>
              </w:rPr>
            </w:pPr>
            <w:r w:rsidRPr="00AD42CC">
              <w:rPr>
                <w:rFonts w:ascii="Times New Roman" w:hAnsi="Times New Roman" w:cs="Times New Roman"/>
                <w:sz w:val="28"/>
                <w:szCs w:val="28"/>
                <w:lang w:val="uk-UA"/>
              </w:rPr>
              <w:t xml:space="preserve">EN ISO 20535, Papier und Pappe </w:t>
            </w:r>
            <w:r w:rsidRPr="00AD42CC">
              <w:rPr>
                <w:rFonts w:ascii="Cambria Math" w:hAnsi="Cambria Math" w:cs="Cambria Math"/>
                <w:sz w:val="28"/>
                <w:szCs w:val="28"/>
                <w:lang w:val="uk-UA"/>
              </w:rPr>
              <w:t>⎯</w:t>
            </w:r>
            <w:r w:rsidRPr="00AD42CC">
              <w:rPr>
                <w:rFonts w:ascii="Times New Roman" w:hAnsi="Times New Roman" w:cs="Times New Roman"/>
                <w:sz w:val="28"/>
                <w:szCs w:val="28"/>
                <w:lang w:val="uk-UA"/>
              </w:rPr>
              <w:t xml:space="preserve"> Bestimmung des Wasserabsorptionsvermögens </w:t>
            </w:r>
            <w:r w:rsidRPr="00AD42CC">
              <w:rPr>
                <w:rFonts w:ascii="Cambria Math" w:hAnsi="Cambria Math" w:cs="Cambria Math"/>
                <w:sz w:val="28"/>
                <w:szCs w:val="28"/>
                <w:lang w:val="uk-UA"/>
              </w:rPr>
              <w:t>⎯</w:t>
            </w:r>
            <w:r w:rsidRPr="00AD42CC">
              <w:rPr>
                <w:rFonts w:ascii="Times New Roman" w:hAnsi="Times New Roman" w:cs="Times New Roman"/>
                <w:sz w:val="28"/>
                <w:szCs w:val="28"/>
                <w:lang w:val="uk-UA"/>
              </w:rPr>
              <w:t xml:space="preserve"> Cobb-Verfahren</w:t>
            </w:r>
            <w:r>
              <w:rPr>
                <w:rFonts w:ascii="Times New Roman" w:hAnsi="Times New Roman" w:cs="Times New Roman"/>
                <w:sz w:val="28"/>
                <w:szCs w:val="28"/>
                <w:lang w:val="uk-UA"/>
              </w:rPr>
              <w:t xml:space="preserve"> (ISO 535:1991)</w:t>
            </w:r>
          </w:p>
        </w:tc>
      </w:tr>
      <w:tr w:rsidR="00AD42CC" w:rsidRPr="008A37AE" w:rsidTr="00AF33BB">
        <w:tc>
          <w:tcPr>
            <w:tcW w:w="5068" w:type="dxa"/>
          </w:tcPr>
          <w:p w:rsidR="00AD42CC" w:rsidRPr="00AD42CC" w:rsidRDefault="000B1516" w:rsidP="00AD42CC">
            <w:pPr>
              <w:tabs>
                <w:tab w:val="left" w:pos="3060"/>
              </w:tabs>
              <w:spacing w:before="120"/>
              <w:ind w:left="170" w:firstLine="709"/>
              <w:jc w:val="both"/>
              <w:rPr>
                <w:rFonts w:ascii="Times New Roman" w:hAnsi="Times New Roman" w:cs="Times New Roman"/>
                <w:noProof/>
                <w:sz w:val="28"/>
                <w:lang w:val="uk-UA"/>
              </w:rPr>
            </w:pPr>
            <w:r w:rsidRPr="00AD42CC">
              <w:rPr>
                <w:rFonts w:ascii="Times New Roman" w:hAnsi="Times New Roman" w:cs="Times New Roman"/>
                <w:sz w:val="28"/>
                <w:szCs w:val="28"/>
                <w:lang w:val="uk-UA"/>
              </w:rPr>
              <w:t>ISO 7892 Вертикальні елементи будівель</w:t>
            </w:r>
            <w:r>
              <w:rPr>
                <w:rFonts w:ascii="Times New Roman" w:hAnsi="Times New Roman" w:cs="Times New Roman"/>
                <w:sz w:val="28"/>
                <w:szCs w:val="28"/>
                <w:lang w:val="uk-UA"/>
              </w:rPr>
              <w:t>.</w:t>
            </w:r>
            <w:r w:rsidRPr="00AD42CC">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AD42CC">
              <w:rPr>
                <w:rFonts w:ascii="Times New Roman" w:hAnsi="Times New Roman" w:cs="Times New Roman"/>
                <w:sz w:val="28"/>
                <w:szCs w:val="28"/>
                <w:lang w:val="uk-UA"/>
              </w:rPr>
              <w:t>ипробування ударостійкості</w:t>
            </w:r>
            <w:r>
              <w:rPr>
                <w:rFonts w:ascii="Times New Roman" w:hAnsi="Times New Roman" w:cs="Times New Roman"/>
                <w:sz w:val="28"/>
                <w:szCs w:val="28"/>
                <w:lang w:val="uk-UA"/>
              </w:rPr>
              <w:t>.</w:t>
            </w:r>
            <w:r w:rsidRPr="00AD42CC">
              <w:rPr>
                <w:rFonts w:ascii="Times New Roman" w:hAnsi="Times New Roman" w:cs="Times New Roman"/>
                <w:sz w:val="28"/>
                <w:szCs w:val="28"/>
                <w:lang w:val="uk-UA"/>
              </w:rPr>
              <w:t xml:space="preserve"> </w:t>
            </w:r>
            <w:r>
              <w:rPr>
                <w:rFonts w:ascii="Times New Roman" w:hAnsi="Times New Roman" w:cs="Times New Roman"/>
                <w:sz w:val="28"/>
                <w:szCs w:val="28"/>
                <w:lang w:val="uk-UA"/>
              </w:rPr>
              <w:t>Т</w:t>
            </w:r>
            <w:r w:rsidRPr="00AD42CC">
              <w:rPr>
                <w:rFonts w:ascii="Times New Roman" w:hAnsi="Times New Roman" w:cs="Times New Roman"/>
                <w:sz w:val="28"/>
                <w:szCs w:val="28"/>
                <w:lang w:val="uk-UA"/>
              </w:rPr>
              <w:t>іла, що завдають удар, та загальні процедури випробування</w:t>
            </w:r>
            <w:r>
              <w:rPr>
                <w:rFonts w:ascii="Times New Roman" w:hAnsi="Times New Roman" w:cs="Times New Roman"/>
                <w:sz w:val="28"/>
                <w:szCs w:val="28"/>
                <w:lang w:val="uk-UA"/>
              </w:rPr>
              <w:t>.</w:t>
            </w:r>
          </w:p>
        </w:tc>
        <w:tc>
          <w:tcPr>
            <w:tcW w:w="5069" w:type="dxa"/>
          </w:tcPr>
          <w:p w:rsidR="00AD42CC" w:rsidRPr="00AD42CC" w:rsidRDefault="000B1516" w:rsidP="0026344D">
            <w:pPr>
              <w:ind w:left="170" w:firstLine="709"/>
              <w:jc w:val="both"/>
              <w:rPr>
                <w:rFonts w:ascii="Times New Roman" w:hAnsi="Times New Roman" w:cs="Times New Roman"/>
                <w:sz w:val="28"/>
                <w:szCs w:val="28"/>
                <w:lang w:val="uk-UA"/>
              </w:rPr>
            </w:pPr>
            <w:r w:rsidRPr="00AD42CC">
              <w:rPr>
                <w:rFonts w:ascii="Times New Roman" w:hAnsi="Times New Roman" w:cs="Times New Roman"/>
                <w:sz w:val="28"/>
                <w:szCs w:val="28"/>
                <w:lang w:val="uk-UA"/>
              </w:rPr>
              <w:t xml:space="preserve">ISO 7892, Vertical building elements </w:t>
            </w:r>
            <w:r w:rsidRPr="00AD42CC">
              <w:rPr>
                <w:rFonts w:ascii="Cambria Math" w:hAnsi="Cambria Math" w:cs="Cambria Math"/>
                <w:sz w:val="28"/>
                <w:szCs w:val="28"/>
                <w:lang w:val="uk-UA"/>
              </w:rPr>
              <w:t>⎯</w:t>
            </w:r>
            <w:r w:rsidRPr="00AD42CC">
              <w:rPr>
                <w:rFonts w:ascii="Times New Roman" w:hAnsi="Times New Roman" w:cs="Times New Roman"/>
                <w:sz w:val="28"/>
                <w:szCs w:val="28"/>
                <w:lang w:val="uk-UA"/>
              </w:rPr>
              <w:t xml:space="preserve"> impact resistance tests </w:t>
            </w:r>
            <w:r w:rsidRPr="00AD42CC">
              <w:rPr>
                <w:rFonts w:ascii="Cambria Math" w:hAnsi="Cambria Math" w:cs="Cambria Math"/>
                <w:sz w:val="28"/>
                <w:szCs w:val="28"/>
                <w:lang w:val="uk-UA"/>
              </w:rPr>
              <w:t>⎯</w:t>
            </w:r>
            <w:r w:rsidRPr="00AD42CC">
              <w:rPr>
                <w:rFonts w:ascii="Times New Roman" w:hAnsi="Times New Roman" w:cs="Times New Roman"/>
                <w:sz w:val="28"/>
                <w:szCs w:val="28"/>
                <w:lang w:val="uk-UA"/>
              </w:rPr>
              <w:t xml:space="preserve"> impact bodies and general test procedures</w:t>
            </w:r>
            <w:r>
              <w:rPr>
                <w:rFonts w:ascii="Times New Roman" w:hAnsi="Times New Roman" w:cs="Times New Roman"/>
                <w:sz w:val="28"/>
                <w:szCs w:val="28"/>
                <w:lang w:val="uk-UA"/>
              </w:rPr>
              <w:t>.</w:t>
            </w:r>
          </w:p>
        </w:tc>
      </w:tr>
      <w:tr w:rsidR="000B1516" w:rsidRPr="008A37AE" w:rsidTr="00AF33BB">
        <w:tc>
          <w:tcPr>
            <w:tcW w:w="5068" w:type="dxa"/>
          </w:tcPr>
          <w:p w:rsidR="000B1516" w:rsidRPr="000B1516" w:rsidRDefault="000B1516" w:rsidP="006E044F">
            <w:pPr>
              <w:tabs>
                <w:tab w:val="left" w:pos="3060"/>
              </w:tabs>
              <w:spacing w:before="120"/>
              <w:ind w:left="170" w:firstLine="709"/>
              <w:jc w:val="both"/>
              <w:rPr>
                <w:rFonts w:ascii="Times New Roman" w:hAnsi="Times New Roman" w:cs="Times New Roman"/>
                <w:noProof/>
                <w:sz w:val="28"/>
                <w:lang w:val="uk-UA"/>
              </w:rPr>
            </w:pPr>
          </w:p>
        </w:tc>
        <w:tc>
          <w:tcPr>
            <w:tcW w:w="5069" w:type="dxa"/>
          </w:tcPr>
          <w:p w:rsidR="000B1516" w:rsidRPr="00AD42CC" w:rsidRDefault="000B1516" w:rsidP="006E044F">
            <w:pPr>
              <w:ind w:left="170" w:firstLine="709"/>
              <w:jc w:val="both"/>
              <w:rPr>
                <w:rFonts w:ascii="Times New Roman" w:hAnsi="Times New Roman" w:cs="Times New Roman"/>
                <w:sz w:val="28"/>
                <w:szCs w:val="28"/>
                <w:lang w:val="uk-UA"/>
              </w:rPr>
            </w:pPr>
          </w:p>
        </w:tc>
      </w:tr>
      <w:tr w:rsidR="000B1516" w:rsidTr="00AF33BB">
        <w:tc>
          <w:tcPr>
            <w:tcW w:w="5068" w:type="dxa"/>
          </w:tcPr>
          <w:p w:rsidR="000B1516" w:rsidRPr="00AE2BE4" w:rsidRDefault="000B1516" w:rsidP="00AE2BE4">
            <w:pPr>
              <w:tabs>
                <w:tab w:val="left" w:pos="3060"/>
              </w:tabs>
              <w:spacing w:before="120"/>
              <w:ind w:left="170"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3 </w:t>
            </w:r>
            <w:r w:rsidRPr="00AE2BE4">
              <w:rPr>
                <w:rFonts w:ascii="Times New Roman" w:hAnsi="Times New Roman" w:cs="Times New Roman"/>
                <w:b/>
                <w:sz w:val="28"/>
                <w:szCs w:val="28"/>
                <w:lang w:val="uk-UA"/>
              </w:rPr>
              <w:t>ВИЗНАЧЕННЯ</w:t>
            </w:r>
          </w:p>
          <w:p w:rsidR="000B1516" w:rsidRPr="00AD42CC" w:rsidRDefault="000B1516" w:rsidP="00852FA8">
            <w:pPr>
              <w:tabs>
                <w:tab w:val="left" w:pos="3060"/>
              </w:tabs>
              <w:spacing w:before="120"/>
              <w:jc w:val="both"/>
              <w:rPr>
                <w:rFonts w:ascii="Times New Roman" w:hAnsi="Times New Roman" w:cs="Times New Roman"/>
                <w:sz w:val="28"/>
                <w:szCs w:val="28"/>
                <w:lang w:val="uk-UA"/>
              </w:rPr>
            </w:pPr>
          </w:p>
        </w:tc>
        <w:tc>
          <w:tcPr>
            <w:tcW w:w="5069" w:type="dxa"/>
          </w:tcPr>
          <w:p w:rsidR="000B1516" w:rsidRPr="00AE2BE4" w:rsidRDefault="000B1516" w:rsidP="0026344D">
            <w:pPr>
              <w:ind w:left="170" w:firstLine="709"/>
              <w:jc w:val="center"/>
              <w:rPr>
                <w:rFonts w:ascii="Times New Roman" w:hAnsi="Times New Roman" w:cs="Times New Roman"/>
                <w:b/>
                <w:sz w:val="28"/>
                <w:szCs w:val="28"/>
                <w:lang w:val="uk-UA"/>
              </w:rPr>
            </w:pPr>
            <w:r w:rsidRPr="00AE2BE4">
              <w:rPr>
                <w:rFonts w:ascii="Times New Roman" w:hAnsi="Times New Roman" w:cs="Times New Roman"/>
                <w:b/>
                <w:sz w:val="28"/>
                <w:szCs w:val="28"/>
                <w:lang w:val="uk-UA"/>
              </w:rPr>
              <w:t>3 BEGRIFFE</w:t>
            </w:r>
          </w:p>
        </w:tc>
      </w:tr>
      <w:tr w:rsidR="000B1516" w:rsidRPr="008A37AE" w:rsidTr="00AF33BB">
        <w:tc>
          <w:tcPr>
            <w:tcW w:w="5068" w:type="dxa"/>
          </w:tcPr>
          <w:p w:rsidR="000B1516" w:rsidRPr="00AD42CC" w:rsidRDefault="000B1516" w:rsidP="00AD42CC">
            <w:pPr>
              <w:tabs>
                <w:tab w:val="left" w:pos="3060"/>
              </w:tabs>
              <w:spacing w:before="120"/>
              <w:ind w:left="170" w:firstLine="709"/>
              <w:jc w:val="both"/>
              <w:rPr>
                <w:rFonts w:ascii="Times New Roman" w:hAnsi="Times New Roman" w:cs="Times New Roman"/>
                <w:sz w:val="28"/>
                <w:szCs w:val="28"/>
                <w:lang w:val="uk-UA"/>
              </w:rPr>
            </w:pPr>
            <w:r w:rsidRPr="00AE2BE4">
              <w:rPr>
                <w:rFonts w:ascii="Times New Roman" w:hAnsi="Times New Roman" w:cs="Times New Roman"/>
                <w:sz w:val="28"/>
                <w:szCs w:val="28"/>
                <w:lang w:val="uk-UA"/>
              </w:rPr>
              <w:t>Для цілей цього стандарту використовують такі визначення.</w:t>
            </w:r>
          </w:p>
        </w:tc>
        <w:tc>
          <w:tcPr>
            <w:tcW w:w="5069" w:type="dxa"/>
          </w:tcPr>
          <w:p w:rsidR="000B1516" w:rsidRPr="00AD42CC" w:rsidRDefault="000B1516" w:rsidP="0026344D">
            <w:pPr>
              <w:ind w:left="170" w:firstLine="709"/>
              <w:jc w:val="both"/>
              <w:rPr>
                <w:rFonts w:ascii="Times New Roman" w:hAnsi="Times New Roman" w:cs="Times New Roman"/>
                <w:sz w:val="28"/>
                <w:szCs w:val="28"/>
                <w:lang w:val="uk-UA"/>
              </w:rPr>
            </w:pPr>
            <w:r w:rsidRPr="00AE2BE4">
              <w:rPr>
                <w:rFonts w:ascii="Times New Roman" w:hAnsi="Times New Roman" w:cs="Times New Roman"/>
                <w:sz w:val="28"/>
                <w:szCs w:val="28"/>
                <w:lang w:val="uk-UA"/>
              </w:rPr>
              <w:t>Für die Anwendung dieses Dokumentes gelten die folgenden Begriffe.</w:t>
            </w:r>
          </w:p>
        </w:tc>
      </w:tr>
      <w:tr w:rsidR="000B1516" w:rsidRPr="008A37AE" w:rsidTr="00AF33BB">
        <w:tc>
          <w:tcPr>
            <w:tcW w:w="5068" w:type="dxa"/>
          </w:tcPr>
          <w:p w:rsidR="000B1516" w:rsidRPr="0026344D" w:rsidRDefault="000B1516" w:rsidP="0026344D">
            <w:pPr>
              <w:widowControl w:val="0"/>
              <w:autoSpaceDE w:val="0"/>
              <w:autoSpaceDN w:val="0"/>
              <w:adjustRightInd w:val="0"/>
              <w:ind w:left="170" w:firstLine="709"/>
              <w:rPr>
                <w:rFonts w:ascii="Times New Roman" w:eastAsia="Times New Roman" w:hAnsi="Times New Roman" w:cs="Times New Roman"/>
                <w:sz w:val="28"/>
                <w:szCs w:val="28"/>
                <w:lang w:val="uk-UA" w:eastAsia="ru-RU"/>
              </w:rPr>
            </w:pPr>
            <w:r w:rsidRPr="0026344D">
              <w:rPr>
                <w:rFonts w:ascii="Times New Roman" w:eastAsia="Times New Roman" w:hAnsi="Times New Roman" w:cs="Times New Roman"/>
                <w:b/>
                <w:bCs/>
                <w:sz w:val="28"/>
                <w:szCs w:val="28"/>
                <w:lang w:val="uk-UA" w:eastAsia="ru-RU"/>
              </w:rPr>
              <w:t>3.1</w:t>
            </w:r>
            <w:r>
              <w:rPr>
                <w:rFonts w:ascii="Times New Roman" w:eastAsia="Times New Roman" w:hAnsi="Times New Roman" w:cs="Times New Roman"/>
                <w:b/>
                <w:bCs/>
                <w:sz w:val="28"/>
                <w:szCs w:val="28"/>
                <w:lang w:val="uk-UA" w:eastAsia="ru-RU"/>
              </w:rPr>
              <w:t>.1</w:t>
            </w:r>
          </w:p>
          <w:p w:rsidR="000B1516" w:rsidRPr="0026344D" w:rsidRDefault="000B1516" w:rsidP="0026344D">
            <w:pPr>
              <w:widowControl w:val="0"/>
              <w:autoSpaceDE w:val="0"/>
              <w:autoSpaceDN w:val="0"/>
              <w:adjustRightInd w:val="0"/>
              <w:ind w:left="170" w:firstLine="709"/>
              <w:rPr>
                <w:rFonts w:ascii="Times New Roman" w:eastAsia="Times New Roman" w:hAnsi="Times New Roman" w:cs="Times New Roman"/>
                <w:sz w:val="28"/>
                <w:szCs w:val="28"/>
                <w:lang w:val="uk-UA" w:eastAsia="ru-RU"/>
              </w:rPr>
            </w:pPr>
            <w:r w:rsidRPr="0026344D">
              <w:rPr>
                <w:rFonts w:ascii="Times New Roman" w:eastAsia="Times New Roman" w:hAnsi="Times New Roman" w:cs="Times New Roman"/>
                <w:b/>
                <w:bCs/>
                <w:sz w:val="28"/>
                <w:szCs w:val="28"/>
                <w:lang w:val="uk-UA" w:eastAsia="ru-RU"/>
              </w:rPr>
              <w:t>Гіпсо</w:t>
            </w:r>
            <w:r>
              <w:rPr>
                <w:rFonts w:ascii="Times New Roman" w:eastAsia="Times New Roman" w:hAnsi="Times New Roman" w:cs="Times New Roman"/>
                <w:b/>
                <w:bCs/>
                <w:sz w:val="28"/>
                <w:szCs w:val="28"/>
                <w:lang w:val="uk-UA" w:eastAsia="ru-RU"/>
              </w:rPr>
              <w:t>картонн</w:t>
            </w:r>
            <w:r w:rsidRPr="0026344D">
              <w:rPr>
                <w:rFonts w:ascii="Times New Roman" w:eastAsia="Times New Roman" w:hAnsi="Times New Roman" w:cs="Times New Roman"/>
                <w:b/>
                <w:bCs/>
                <w:sz w:val="28"/>
                <w:szCs w:val="28"/>
                <w:lang w:val="uk-UA" w:eastAsia="ru-RU"/>
              </w:rPr>
              <w:t>а плита</w:t>
            </w:r>
          </w:p>
          <w:p w:rsidR="000B1516" w:rsidRPr="00AE2BE4" w:rsidRDefault="000B1516" w:rsidP="0026344D">
            <w:pPr>
              <w:tabs>
                <w:tab w:val="left" w:pos="3060"/>
              </w:tabs>
              <w:ind w:left="170" w:firstLine="709"/>
              <w:jc w:val="both"/>
              <w:rPr>
                <w:rFonts w:ascii="Times New Roman" w:hAnsi="Times New Roman" w:cs="Times New Roman"/>
                <w:sz w:val="28"/>
                <w:szCs w:val="28"/>
                <w:lang w:val="uk-UA"/>
              </w:rPr>
            </w:pPr>
            <w:r w:rsidRPr="0026344D">
              <w:rPr>
                <w:rFonts w:ascii="Times New Roman" w:eastAsia="Times New Roman" w:hAnsi="Times New Roman" w:cs="Times New Roman"/>
                <w:sz w:val="28"/>
                <w:szCs w:val="28"/>
                <w:lang w:val="uk-UA" w:eastAsia="ru-RU"/>
              </w:rPr>
              <w:t>рівна прямокутна плита, що складається з гіпсової серцевини та міцно зчепленої з нею оболонки з міцного стабільного картону; поверхні картону можуть бути різними залежно від призначення відповідного виду плит, а серцевина може містити добавки, що надають плитам додаткові властивості; поздовжні крайки огорнуті картоном і мають форму, що відповідає призначенню плит</w:t>
            </w:r>
            <w:r>
              <w:rPr>
                <w:rFonts w:ascii="Times New Roman" w:eastAsia="Times New Roman" w:hAnsi="Times New Roman" w:cs="Times New Roman"/>
                <w:sz w:val="28"/>
                <w:szCs w:val="28"/>
                <w:lang w:val="uk-UA" w:eastAsia="ru-RU"/>
              </w:rPr>
              <w:t>.</w:t>
            </w:r>
          </w:p>
        </w:tc>
        <w:tc>
          <w:tcPr>
            <w:tcW w:w="5069" w:type="dxa"/>
          </w:tcPr>
          <w:p w:rsidR="000B1516" w:rsidRPr="0026344D" w:rsidRDefault="000B1516" w:rsidP="0026344D">
            <w:pPr>
              <w:ind w:left="170" w:firstLine="709"/>
              <w:jc w:val="both"/>
              <w:rPr>
                <w:rFonts w:ascii="Times New Roman" w:hAnsi="Times New Roman" w:cs="Times New Roman"/>
                <w:b/>
                <w:sz w:val="28"/>
                <w:szCs w:val="28"/>
                <w:lang w:val="uk-UA"/>
              </w:rPr>
            </w:pPr>
            <w:r w:rsidRPr="0026344D">
              <w:rPr>
                <w:rFonts w:ascii="Times New Roman" w:hAnsi="Times New Roman" w:cs="Times New Roman"/>
                <w:b/>
                <w:sz w:val="28"/>
                <w:szCs w:val="28"/>
                <w:lang w:val="uk-UA"/>
              </w:rPr>
              <w:t>3.1</w:t>
            </w:r>
            <w:r>
              <w:rPr>
                <w:rFonts w:ascii="Times New Roman" w:hAnsi="Times New Roman" w:cs="Times New Roman"/>
                <w:b/>
                <w:sz w:val="28"/>
                <w:szCs w:val="28"/>
                <w:lang w:val="uk-UA"/>
              </w:rPr>
              <w:t>.1</w:t>
            </w:r>
          </w:p>
          <w:p w:rsidR="000B1516" w:rsidRPr="0026344D" w:rsidRDefault="000B1516" w:rsidP="0026344D">
            <w:pPr>
              <w:ind w:left="170" w:firstLine="709"/>
              <w:jc w:val="both"/>
              <w:rPr>
                <w:rFonts w:ascii="Times New Roman" w:hAnsi="Times New Roman" w:cs="Times New Roman"/>
                <w:b/>
                <w:sz w:val="28"/>
                <w:szCs w:val="28"/>
                <w:lang w:val="uk-UA"/>
              </w:rPr>
            </w:pPr>
            <w:r w:rsidRPr="0026344D">
              <w:rPr>
                <w:rFonts w:ascii="Times New Roman" w:hAnsi="Times New Roman" w:cs="Times New Roman"/>
                <w:b/>
                <w:sz w:val="28"/>
                <w:szCs w:val="28"/>
                <w:lang w:val="uk-UA"/>
              </w:rPr>
              <w:t>Gipsplatte</w:t>
            </w:r>
          </w:p>
          <w:p w:rsidR="000B1516" w:rsidRPr="00AE2BE4" w:rsidRDefault="000B1516" w:rsidP="0026344D">
            <w:pPr>
              <w:ind w:left="170" w:firstLine="709"/>
              <w:jc w:val="both"/>
              <w:rPr>
                <w:rFonts w:ascii="Times New Roman" w:hAnsi="Times New Roman" w:cs="Times New Roman"/>
                <w:sz w:val="28"/>
                <w:szCs w:val="28"/>
                <w:lang w:val="uk-UA"/>
              </w:rPr>
            </w:pPr>
            <w:r w:rsidRPr="0026344D">
              <w:rPr>
                <w:rFonts w:ascii="Times New Roman" w:hAnsi="Times New Roman" w:cs="Times New Roman"/>
                <w:sz w:val="28"/>
                <w:szCs w:val="28"/>
                <w:lang w:val="uk-UA"/>
              </w:rPr>
              <w:t>ebene rechteckige Platte, die aus einem Gipskern und einer daran fest haftenden Ummantelung aus einem</w:t>
            </w:r>
            <w:r>
              <w:rPr>
                <w:rFonts w:ascii="Times New Roman" w:hAnsi="Times New Roman" w:cs="Times New Roman"/>
                <w:sz w:val="28"/>
                <w:szCs w:val="28"/>
                <w:lang w:val="uk-UA"/>
              </w:rPr>
              <w:t xml:space="preserve"> </w:t>
            </w:r>
            <w:r w:rsidRPr="0026344D">
              <w:rPr>
                <w:rFonts w:ascii="Times New Roman" w:hAnsi="Times New Roman" w:cs="Times New Roman"/>
                <w:sz w:val="28"/>
                <w:szCs w:val="28"/>
                <w:lang w:val="uk-UA"/>
              </w:rPr>
              <w:t>festen, widerstandsfähigen Karton besteht; die Kartonoberflächen können in Abhängigkeit vom</w:t>
            </w:r>
            <w:r>
              <w:rPr>
                <w:rFonts w:ascii="Times New Roman" w:hAnsi="Times New Roman" w:cs="Times New Roman"/>
                <w:sz w:val="28"/>
                <w:szCs w:val="28"/>
                <w:lang w:val="uk-UA"/>
              </w:rPr>
              <w:t xml:space="preserve"> </w:t>
            </w:r>
            <w:r w:rsidRPr="0026344D">
              <w:rPr>
                <w:rFonts w:ascii="Times New Roman" w:hAnsi="Times New Roman" w:cs="Times New Roman"/>
                <w:sz w:val="28"/>
                <w:szCs w:val="28"/>
                <w:lang w:val="uk-UA"/>
              </w:rPr>
              <w:t>Verwendungszweck der jeweiligen Plattenart variieren, und der Kern kann Zusätze enthalten, die der Platte</w:t>
            </w:r>
            <w:r>
              <w:rPr>
                <w:rFonts w:ascii="Times New Roman" w:hAnsi="Times New Roman" w:cs="Times New Roman"/>
                <w:sz w:val="28"/>
                <w:szCs w:val="28"/>
                <w:lang w:val="uk-UA"/>
              </w:rPr>
              <w:t xml:space="preserve"> </w:t>
            </w:r>
            <w:r w:rsidRPr="0026344D">
              <w:rPr>
                <w:rFonts w:ascii="Times New Roman" w:hAnsi="Times New Roman" w:cs="Times New Roman"/>
                <w:sz w:val="28"/>
                <w:szCs w:val="28"/>
                <w:lang w:val="uk-UA"/>
              </w:rPr>
              <w:t>zusätzliche Eigenschaften verleihen; die Längskanten sind kartonummantelt und dem Verwendungszweck</w:t>
            </w:r>
            <w:r>
              <w:rPr>
                <w:rFonts w:ascii="Times New Roman" w:hAnsi="Times New Roman" w:cs="Times New Roman"/>
                <w:sz w:val="28"/>
                <w:szCs w:val="28"/>
                <w:lang w:val="uk-UA"/>
              </w:rPr>
              <w:t xml:space="preserve"> </w:t>
            </w:r>
            <w:r w:rsidRPr="0026344D">
              <w:rPr>
                <w:rFonts w:ascii="Times New Roman" w:hAnsi="Times New Roman" w:cs="Times New Roman"/>
                <w:sz w:val="28"/>
                <w:szCs w:val="28"/>
                <w:lang w:val="uk-UA"/>
              </w:rPr>
              <w:t>entsprechend ausgebildet</w:t>
            </w:r>
            <w:r>
              <w:rPr>
                <w:rFonts w:ascii="Times New Roman" w:hAnsi="Times New Roman" w:cs="Times New Roman"/>
                <w:sz w:val="28"/>
                <w:szCs w:val="28"/>
                <w:lang w:val="uk-UA"/>
              </w:rPr>
              <w:t>.</w:t>
            </w:r>
          </w:p>
        </w:tc>
      </w:tr>
      <w:tr w:rsidR="000B1516" w:rsidRPr="008A37AE" w:rsidTr="00AF33BB">
        <w:tc>
          <w:tcPr>
            <w:tcW w:w="5068" w:type="dxa"/>
          </w:tcPr>
          <w:p w:rsidR="000B1516" w:rsidRPr="0026344D" w:rsidRDefault="000B1516" w:rsidP="0026344D">
            <w:pPr>
              <w:widowControl w:val="0"/>
              <w:autoSpaceDE w:val="0"/>
              <w:autoSpaceDN w:val="0"/>
              <w:adjustRightInd w:val="0"/>
              <w:ind w:left="170" w:firstLine="709"/>
              <w:rPr>
                <w:rFonts w:ascii="Times New Roman" w:eastAsia="Times New Roman" w:hAnsi="Times New Roman" w:cs="Times New Roman"/>
                <w:b/>
                <w:bCs/>
                <w:sz w:val="28"/>
                <w:szCs w:val="28"/>
                <w:lang w:val="uk-UA" w:eastAsia="ru-RU"/>
              </w:rPr>
            </w:pPr>
            <w:r w:rsidRPr="0026344D">
              <w:rPr>
                <w:rFonts w:ascii="Times New Roman" w:eastAsia="Times New Roman" w:hAnsi="Times New Roman" w:cs="Times New Roman"/>
                <w:b/>
                <w:bCs/>
                <w:sz w:val="28"/>
                <w:szCs w:val="28"/>
                <w:lang w:val="uk-UA" w:eastAsia="ru-RU"/>
              </w:rPr>
              <w:t>3.1.2</w:t>
            </w:r>
          </w:p>
          <w:p w:rsidR="000B1516" w:rsidRPr="0026344D" w:rsidRDefault="000B1516" w:rsidP="0026344D">
            <w:pPr>
              <w:widowControl w:val="0"/>
              <w:autoSpaceDE w:val="0"/>
              <w:autoSpaceDN w:val="0"/>
              <w:adjustRightInd w:val="0"/>
              <w:ind w:left="170" w:firstLine="709"/>
              <w:rPr>
                <w:rFonts w:ascii="Times New Roman" w:eastAsia="Times New Roman" w:hAnsi="Times New Roman" w:cs="Times New Roman"/>
                <w:b/>
                <w:bCs/>
                <w:sz w:val="28"/>
                <w:szCs w:val="28"/>
                <w:lang w:val="uk-UA" w:eastAsia="ru-RU"/>
              </w:rPr>
            </w:pPr>
            <w:r w:rsidRPr="0026344D">
              <w:rPr>
                <w:rFonts w:ascii="Times New Roman" w:eastAsia="Times New Roman" w:hAnsi="Times New Roman" w:cs="Times New Roman"/>
                <w:b/>
                <w:bCs/>
                <w:sz w:val="28"/>
                <w:szCs w:val="28"/>
                <w:lang w:val="uk-UA" w:eastAsia="ru-RU"/>
              </w:rPr>
              <w:t>Поздовжня крайка</w:t>
            </w:r>
          </w:p>
          <w:p w:rsidR="000B1516" w:rsidRPr="0026344D" w:rsidRDefault="000B1516" w:rsidP="0026344D">
            <w:pPr>
              <w:widowControl w:val="0"/>
              <w:autoSpaceDE w:val="0"/>
              <w:autoSpaceDN w:val="0"/>
              <w:adjustRightInd w:val="0"/>
              <w:ind w:left="170" w:firstLine="709"/>
              <w:rPr>
                <w:rFonts w:ascii="Times New Roman" w:eastAsia="Times New Roman" w:hAnsi="Times New Roman" w:cs="Times New Roman"/>
                <w:bCs/>
                <w:sz w:val="28"/>
                <w:szCs w:val="28"/>
                <w:lang w:val="uk-UA" w:eastAsia="ru-RU"/>
              </w:rPr>
            </w:pPr>
            <w:r w:rsidRPr="0026344D">
              <w:rPr>
                <w:rFonts w:ascii="Times New Roman" w:eastAsia="Times New Roman" w:hAnsi="Times New Roman" w:cs="Times New Roman"/>
                <w:bCs/>
                <w:sz w:val="28"/>
                <w:szCs w:val="28"/>
                <w:lang w:val="uk-UA" w:eastAsia="ru-RU"/>
              </w:rPr>
              <w:t>крайка в поздовжньому напрямку плити, огорнута картоном</w:t>
            </w:r>
          </w:p>
        </w:tc>
        <w:tc>
          <w:tcPr>
            <w:tcW w:w="5069" w:type="dxa"/>
          </w:tcPr>
          <w:p w:rsidR="000B1516" w:rsidRPr="0026344D" w:rsidRDefault="000B1516" w:rsidP="0026344D">
            <w:pPr>
              <w:ind w:left="170" w:firstLine="709"/>
              <w:jc w:val="both"/>
              <w:rPr>
                <w:rFonts w:ascii="Times New Roman" w:hAnsi="Times New Roman" w:cs="Times New Roman"/>
                <w:b/>
                <w:sz w:val="28"/>
                <w:szCs w:val="28"/>
                <w:lang w:val="uk-UA"/>
              </w:rPr>
            </w:pPr>
            <w:r w:rsidRPr="0026344D">
              <w:rPr>
                <w:rFonts w:ascii="Times New Roman" w:hAnsi="Times New Roman" w:cs="Times New Roman"/>
                <w:b/>
                <w:sz w:val="28"/>
                <w:szCs w:val="28"/>
                <w:lang w:val="uk-UA"/>
              </w:rPr>
              <w:t>3.1.2</w:t>
            </w:r>
          </w:p>
          <w:p w:rsidR="000B1516" w:rsidRPr="0026344D" w:rsidRDefault="000B1516" w:rsidP="0026344D">
            <w:pPr>
              <w:ind w:left="170" w:firstLine="709"/>
              <w:jc w:val="both"/>
              <w:rPr>
                <w:rFonts w:ascii="Times New Roman" w:hAnsi="Times New Roman" w:cs="Times New Roman"/>
                <w:b/>
                <w:sz w:val="28"/>
                <w:szCs w:val="28"/>
                <w:lang w:val="uk-UA"/>
              </w:rPr>
            </w:pPr>
            <w:r w:rsidRPr="0026344D">
              <w:rPr>
                <w:rFonts w:ascii="Times New Roman" w:hAnsi="Times New Roman" w:cs="Times New Roman"/>
                <w:b/>
                <w:sz w:val="28"/>
                <w:szCs w:val="28"/>
                <w:lang w:val="uk-UA"/>
              </w:rPr>
              <w:t>Längskante</w:t>
            </w:r>
          </w:p>
          <w:p w:rsidR="000B1516" w:rsidRPr="0026344D" w:rsidRDefault="000B1516" w:rsidP="0026344D">
            <w:pPr>
              <w:ind w:left="170" w:firstLine="709"/>
              <w:jc w:val="both"/>
              <w:rPr>
                <w:rFonts w:ascii="Times New Roman" w:hAnsi="Times New Roman" w:cs="Times New Roman"/>
                <w:sz w:val="28"/>
                <w:szCs w:val="28"/>
                <w:lang w:val="uk-UA"/>
              </w:rPr>
            </w:pPr>
            <w:r w:rsidRPr="0026344D">
              <w:rPr>
                <w:rFonts w:ascii="Times New Roman" w:hAnsi="Times New Roman" w:cs="Times New Roman"/>
                <w:sz w:val="28"/>
                <w:szCs w:val="28"/>
                <w:lang w:val="uk-UA"/>
              </w:rPr>
              <w:t>kartonummantelte Kante in Platten-Längsrichtung</w:t>
            </w:r>
          </w:p>
        </w:tc>
      </w:tr>
      <w:tr w:rsidR="000B1516" w:rsidRPr="008A37AE" w:rsidTr="00AF33BB">
        <w:tc>
          <w:tcPr>
            <w:tcW w:w="5068" w:type="dxa"/>
          </w:tcPr>
          <w:p w:rsidR="000B1516" w:rsidRPr="00B63E38" w:rsidRDefault="000B1516" w:rsidP="00B63E38">
            <w:pPr>
              <w:widowControl w:val="0"/>
              <w:autoSpaceDE w:val="0"/>
              <w:autoSpaceDN w:val="0"/>
              <w:adjustRightInd w:val="0"/>
              <w:ind w:left="170" w:firstLine="709"/>
              <w:rPr>
                <w:rFonts w:ascii="Times New Roman" w:eastAsia="Times New Roman" w:hAnsi="Times New Roman" w:cs="Times New Roman"/>
                <w:b/>
                <w:bCs/>
                <w:sz w:val="28"/>
                <w:szCs w:val="28"/>
                <w:lang w:val="uk-UA" w:eastAsia="ru-RU"/>
              </w:rPr>
            </w:pPr>
            <w:r w:rsidRPr="00B63E38">
              <w:rPr>
                <w:rFonts w:ascii="Times New Roman" w:eastAsia="Times New Roman" w:hAnsi="Times New Roman" w:cs="Times New Roman"/>
                <w:b/>
                <w:bCs/>
                <w:sz w:val="28"/>
                <w:szCs w:val="28"/>
                <w:lang w:val="uk-UA" w:eastAsia="ru-RU"/>
              </w:rPr>
              <w:t>3.1.3</w:t>
            </w:r>
          </w:p>
          <w:p w:rsidR="000B1516" w:rsidRPr="00B63E38" w:rsidRDefault="000B1516" w:rsidP="00B63E38">
            <w:pPr>
              <w:widowControl w:val="0"/>
              <w:autoSpaceDE w:val="0"/>
              <w:autoSpaceDN w:val="0"/>
              <w:adjustRightInd w:val="0"/>
              <w:ind w:left="170" w:firstLine="709"/>
              <w:rPr>
                <w:rFonts w:ascii="Times New Roman" w:eastAsia="Times New Roman" w:hAnsi="Times New Roman" w:cs="Times New Roman"/>
                <w:b/>
                <w:bCs/>
                <w:sz w:val="28"/>
                <w:szCs w:val="28"/>
                <w:lang w:val="uk-UA" w:eastAsia="ru-RU"/>
              </w:rPr>
            </w:pPr>
            <w:r w:rsidRPr="00B63E38">
              <w:rPr>
                <w:rFonts w:ascii="Times New Roman" w:eastAsia="Times New Roman" w:hAnsi="Times New Roman" w:cs="Times New Roman"/>
                <w:b/>
                <w:bCs/>
                <w:sz w:val="28"/>
                <w:szCs w:val="28"/>
                <w:lang w:val="uk-UA" w:eastAsia="ru-RU"/>
              </w:rPr>
              <w:t xml:space="preserve">Поперечна крайка </w:t>
            </w:r>
          </w:p>
          <w:p w:rsidR="000B1516" w:rsidRPr="00B63E38" w:rsidRDefault="000B1516" w:rsidP="00B63E38">
            <w:pPr>
              <w:widowControl w:val="0"/>
              <w:autoSpaceDE w:val="0"/>
              <w:autoSpaceDN w:val="0"/>
              <w:adjustRightInd w:val="0"/>
              <w:ind w:left="170" w:firstLine="709"/>
              <w:rPr>
                <w:rFonts w:ascii="Times New Roman" w:eastAsia="Times New Roman" w:hAnsi="Times New Roman" w:cs="Times New Roman"/>
                <w:bCs/>
                <w:sz w:val="28"/>
                <w:szCs w:val="28"/>
                <w:lang w:val="uk-UA" w:eastAsia="ru-RU"/>
              </w:rPr>
            </w:pPr>
            <w:r w:rsidRPr="00B63E38">
              <w:rPr>
                <w:rFonts w:ascii="Times New Roman" w:eastAsia="Times New Roman" w:hAnsi="Times New Roman" w:cs="Times New Roman"/>
                <w:bCs/>
                <w:sz w:val="28"/>
                <w:szCs w:val="28"/>
                <w:lang w:val="uk-UA" w:eastAsia="ru-RU"/>
              </w:rPr>
              <w:t>крайка з видимою серцевиною, що проходить поперек поздовжньої крайки</w:t>
            </w:r>
          </w:p>
        </w:tc>
        <w:tc>
          <w:tcPr>
            <w:tcW w:w="5069" w:type="dxa"/>
          </w:tcPr>
          <w:p w:rsidR="000B1516" w:rsidRPr="00B63E38" w:rsidRDefault="000B1516" w:rsidP="00B63E38">
            <w:pPr>
              <w:ind w:left="170" w:firstLine="709"/>
              <w:jc w:val="both"/>
              <w:rPr>
                <w:rFonts w:ascii="Times New Roman" w:hAnsi="Times New Roman" w:cs="Times New Roman"/>
                <w:b/>
                <w:sz w:val="28"/>
                <w:szCs w:val="28"/>
                <w:lang w:val="uk-UA"/>
              </w:rPr>
            </w:pPr>
            <w:r w:rsidRPr="00B63E38">
              <w:rPr>
                <w:rFonts w:ascii="Times New Roman" w:hAnsi="Times New Roman" w:cs="Times New Roman"/>
                <w:b/>
                <w:sz w:val="28"/>
                <w:szCs w:val="28"/>
                <w:lang w:val="uk-UA"/>
              </w:rPr>
              <w:t>3.1.3</w:t>
            </w:r>
          </w:p>
          <w:p w:rsidR="000B1516" w:rsidRPr="00B63E38" w:rsidRDefault="000B1516" w:rsidP="00B63E38">
            <w:pPr>
              <w:ind w:left="170" w:firstLine="709"/>
              <w:jc w:val="both"/>
              <w:rPr>
                <w:rFonts w:ascii="Times New Roman" w:hAnsi="Times New Roman" w:cs="Times New Roman"/>
                <w:b/>
                <w:sz w:val="28"/>
                <w:szCs w:val="28"/>
                <w:lang w:val="uk-UA"/>
              </w:rPr>
            </w:pPr>
            <w:r w:rsidRPr="00B63E38">
              <w:rPr>
                <w:rFonts w:ascii="Times New Roman" w:hAnsi="Times New Roman" w:cs="Times New Roman"/>
                <w:b/>
                <w:sz w:val="28"/>
                <w:szCs w:val="28"/>
                <w:lang w:val="uk-UA"/>
              </w:rPr>
              <w:t>Querkante</w:t>
            </w:r>
          </w:p>
          <w:p w:rsidR="000B1516" w:rsidRPr="00B63E38" w:rsidRDefault="000B1516" w:rsidP="00B63E38">
            <w:pPr>
              <w:ind w:left="170" w:firstLine="709"/>
              <w:jc w:val="both"/>
              <w:rPr>
                <w:rFonts w:ascii="Times New Roman" w:hAnsi="Times New Roman" w:cs="Times New Roman"/>
                <w:sz w:val="28"/>
                <w:szCs w:val="28"/>
                <w:lang w:val="uk-UA"/>
              </w:rPr>
            </w:pPr>
            <w:r w:rsidRPr="00B63E38">
              <w:rPr>
                <w:rFonts w:ascii="Times New Roman" w:hAnsi="Times New Roman" w:cs="Times New Roman"/>
                <w:sz w:val="28"/>
                <w:szCs w:val="28"/>
                <w:lang w:val="uk-UA"/>
              </w:rPr>
              <w:t>Kante mit sichtbarem Kern, die quer zur Längskante verläuft</w:t>
            </w:r>
          </w:p>
        </w:tc>
      </w:tr>
      <w:tr w:rsidR="000B1516" w:rsidRPr="008A37AE" w:rsidTr="00AF33BB">
        <w:tc>
          <w:tcPr>
            <w:tcW w:w="5068" w:type="dxa"/>
          </w:tcPr>
          <w:p w:rsidR="000B1516" w:rsidRPr="00B63E38" w:rsidRDefault="000B1516" w:rsidP="00B63E38">
            <w:pPr>
              <w:widowControl w:val="0"/>
              <w:autoSpaceDE w:val="0"/>
              <w:autoSpaceDN w:val="0"/>
              <w:adjustRightInd w:val="0"/>
              <w:ind w:left="170" w:firstLine="709"/>
              <w:rPr>
                <w:rFonts w:ascii="Times New Roman" w:eastAsia="Times New Roman" w:hAnsi="Times New Roman" w:cs="Times New Roman"/>
                <w:b/>
                <w:bCs/>
                <w:sz w:val="28"/>
                <w:szCs w:val="28"/>
                <w:lang w:val="uk-UA" w:eastAsia="ru-RU"/>
              </w:rPr>
            </w:pPr>
            <w:r w:rsidRPr="00B63E38">
              <w:rPr>
                <w:rFonts w:ascii="Times New Roman" w:eastAsia="Times New Roman" w:hAnsi="Times New Roman" w:cs="Times New Roman"/>
                <w:b/>
                <w:bCs/>
                <w:sz w:val="28"/>
                <w:szCs w:val="28"/>
                <w:lang w:val="uk-UA" w:eastAsia="ru-RU"/>
              </w:rPr>
              <w:t>3.1.4</w:t>
            </w:r>
          </w:p>
          <w:p w:rsidR="000B1516" w:rsidRPr="00B63E38" w:rsidRDefault="000B1516" w:rsidP="00B63E38">
            <w:pPr>
              <w:widowControl w:val="0"/>
              <w:autoSpaceDE w:val="0"/>
              <w:autoSpaceDN w:val="0"/>
              <w:adjustRightInd w:val="0"/>
              <w:ind w:left="170" w:firstLine="709"/>
              <w:rPr>
                <w:rFonts w:ascii="Times New Roman" w:eastAsia="Times New Roman" w:hAnsi="Times New Roman" w:cs="Times New Roman"/>
                <w:b/>
                <w:bCs/>
                <w:sz w:val="28"/>
                <w:szCs w:val="28"/>
                <w:lang w:val="uk-UA" w:eastAsia="ru-RU"/>
              </w:rPr>
            </w:pPr>
            <w:r w:rsidRPr="00B63E38">
              <w:rPr>
                <w:rFonts w:ascii="Times New Roman" w:eastAsia="Times New Roman" w:hAnsi="Times New Roman" w:cs="Times New Roman"/>
                <w:b/>
                <w:bCs/>
                <w:sz w:val="28"/>
                <w:szCs w:val="28"/>
                <w:lang w:val="uk-UA" w:eastAsia="ru-RU"/>
              </w:rPr>
              <w:t>Передня сторона</w:t>
            </w:r>
          </w:p>
          <w:p w:rsidR="000B1516" w:rsidRPr="00B63E38" w:rsidRDefault="000B1516" w:rsidP="00B63E38">
            <w:pPr>
              <w:widowControl w:val="0"/>
              <w:autoSpaceDE w:val="0"/>
              <w:autoSpaceDN w:val="0"/>
              <w:adjustRightInd w:val="0"/>
              <w:ind w:left="170" w:firstLine="709"/>
              <w:rPr>
                <w:rFonts w:ascii="Times New Roman" w:eastAsia="Times New Roman" w:hAnsi="Times New Roman" w:cs="Times New Roman"/>
                <w:bCs/>
                <w:sz w:val="28"/>
                <w:szCs w:val="28"/>
                <w:lang w:val="uk-UA" w:eastAsia="ru-RU"/>
              </w:rPr>
            </w:pPr>
            <w:r w:rsidRPr="00B63E38">
              <w:rPr>
                <w:rFonts w:ascii="Times New Roman" w:eastAsia="Times New Roman" w:hAnsi="Times New Roman" w:cs="Times New Roman"/>
                <w:bCs/>
                <w:sz w:val="28"/>
                <w:szCs w:val="28"/>
                <w:lang w:val="uk-UA" w:eastAsia="ru-RU"/>
              </w:rPr>
              <w:t xml:space="preserve">сторона плити, картонна </w:t>
            </w:r>
            <w:r w:rsidRPr="00B63E38">
              <w:rPr>
                <w:rFonts w:ascii="Times New Roman" w:eastAsia="Times New Roman" w:hAnsi="Times New Roman" w:cs="Times New Roman"/>
                <w:bCs/>
                <w:sz w:val="28"/>
                <w:szCs w:val="28"/>
                <w:lang w:val="uk-UA" w:eastAsia="ru-RU"/>
              </w:rPr>
              <w:lastRenderedPageBreak/>
              <w:t>оболонка якої проведена через поздовжні крайки</w:t>
            </w:r>
          </w:p>
        </w:tc>
        <w:tc>
          <w:tcPr>
            <w:tcW w:w="5069" w:type="dxa"/>
          </w:tcPr>
          <w:p w:rsidR="000B1516" w:rsidRPr="00B63E38" w:rsidRDefault="000B1516" w:rsidP="00B63E38">
            <w:pPr>
              <w:ind w:left="170" w:firstLine="709"/>
              <w:jc w:val="both"/>
              <w:rPr>
                <w:rFonts w:ascii="Times New Roman" w:hAnsi="Times New Roman" w:cs="Times New Roman"/>
                <w:b/>
                <w:sz w:val="28"/>
                <w:szCs w:val="28"/>
                <w:lang w:val="uk-UA"/>
              </w:rPr>
            </w:pPr>
            <w:r w:rsidRPr="00B63E38">
              <w:rPr>
                <w:rFonts w:ascii="Times New Roman" w:hAnsi="Times New Roman" w:cs="Times New Roman"/>
                <w:b/>
                <w:sz w:val="28"/>
                <w:szCs w:val="28"/>
                <w:lang w:val="uk-UA"/>
              </w:rPr>
              <w:lastRenderedPageBreak/>
              <w:t>3.1.4</w:t>
            </w:r>
          </w:p>
          <w:p w:rsidR="000B1516" w:rsidRPr="00B63E38" w:rsidRDefault="000B1516" w:rsidP="00B63E38">
            <w:pPr>
              <w:ind w:left="170" w:firstLine="709"/>
              <w:jc w:val="both"/>
              <w:rPr>
                <w:rFonts w:ascii="Times New Roman" w:hAnsi="Times New Roman" w:cs="Times New Roman"/>
                <w:b/>
                <w:sz w:val="28"/>
                <w:szCs w:val="28"/>
                <w:lang w:val="uk-UA"/>
              </w:rPr>
            </w:pPr>
            <w:r w:rsidRPr="00B63E38">
              <w:rPr>
                <w:rFonts w:ascii="Times New Roman" w:hAnsi="Times New Roman" w:cs="Times New Roman"/>
                <w:b/>
                <w:sz w:val="28"/>
                <w:szCs w:val="28"/>
                <w:lang w:val="uk-UA"/>
              </w:rPr>
              <w:t>Ansichtsseite</w:t>
            </w:r>
          </w:p>
          <w:p w:rsidR="000B1516" w:rsidRPr="00B63E38" w:rsidRDefault="000B1516" w:rsidP="00B63E38">
            <w:pPr>
              <w:ind w:left="170" w:firstLine="709"/>
              <w:jc w:val="both"/>
              <w:rPr>
                <w:rFonts w:ascii="Times New Roman" w:hAnsi="Times New Roman" w:cs="Times New Roman"/>
                <w:sz w:val="28"/>
                <w:szCs w:val="28"/>
                <w:lang w:val="uk-UA"/>
              </w:rPr>
            </w:pPr>
            <w:r w:rsidRPr="00B63E38">
              <w:rPr>
                <w:rFonts w:ascii="Times New Roman" w:hAnsi="Times New Roman" w:cs="Times New Roman"/>
                <w:sz w:val="28"/>
                <w:szCs w:val="28"/>
                <w:lang w:val="uk-UA"/>
              </w:rPr>
              <w:t xml:space="preserve">Plattenseite, deren </w:t>
            </w:r>
            <w:r w:rsidRPr="00B63E38">
              <w:rPr>
                <w:rFonts w:ascii="Times New Roman" w:hAnsi="Times New Roman" w:cs="Times New Roman"/>
                <w:sz w:val="28"/>
                <w:szCs w:val="28"/>
                <w:lang w:val="uk-UA"/>
              </w:rPr>
              <w:lastRenderedPageBreak/>
              <w:t>Kartonummantelung um die Längskanten geführt ist</w:t>
            </w:r>
          </w:p>
        </w:tc>
      </w:tr>
      <w:tr w:rsidR="000B1516" w:rsidRPr="008A37AE" w:rsidTr="00AF33BB">
        <w:tc>
          <w:tcPr>
            <w:tcW w:w="5068" w:type="dxa"/>
          </w:tcPr>
          <w:p w:rsidR="000B1516" w:rsidRPr="00B63E38" w:rsidRDefault="000B1516" w:rsidP="00B63E38">
            <w:pPr>
              <w:widowControl w:val="0"/>
              <w:autoSpaceDE w:val="0"/>
              <w:autoSpaceDN w:val="0"/>
              <w:adjustRightInd w:val="0"/>
              <w:ind w:left="170" w:firstLine="709"/>
              <w:rPr>
                <w:rFonts w:ascii="Times New Roman" w:eastAsia="Times New Roman" w:hAnsi="Times New Roman" w:cs="Times New Roman"/>
                <w:b/>
                <w:bCs/>
                <w:sz w:val="28"/>
                <w:szCs w:val="28"/>
                <w:lang w:val="uk-UA" w:eastAsia="ru-RU"/>
              </w:rPr>
            </w:pPr>
            <w:r w:rsidRPr="00B63E38">
              <w:rPr>
                <w:rFonts w:ascii="Times New Roman" w:eastAsia="Times New Roman" w:hAnsi="Times New Roman" w:cs="Times New Roman"/>
                <w:b/>
                <w:bCs/>
                <w:sz w:val="28"/>
                <w:szCs w:val="28"/>
                <w:lang w:val="uk-UA" w:eastAsia="ru-RU"/>
              </w:rPr>
              <w:lastRenderedPageBreak/>
              <w:t>3.1.5</w:t>
            </w:r>
          </w:p>
          <w:p w:rsidR="000B1516" w:rsidRPr="00B63E38" w:rsidRDefault="000B1516" w:rsidP="00B63E38">
            <w:pPr>
              <w:widowControl w:val="0"/>
              <w:autoSpaceDE w:val="0"/>
              <w:autoSpaceDN w:val="0"/>
              <w:adjustRightInd w:val="0"/>
              <w:ind w:left="170" w:firstLine="709"/>
              <w:rPr>
                <w:rFonts w:ascii="Times New Roman" w:eastAsia="Times New Roman" w:hAnsi="Times New Roman" w:cs="Times New Roman"/>
                <w:b/>
                <w:bCs/>
                <w:sz w:val="28"/>
                <w:szCs w:val="28"/>
                <w:lang w:val="uk-UA" w:eastAsia="ru-RU"/>
              </w:rPr>
            </w:pPr>
            <w:r w:rsidRPr="00B63E38">
              <w:rPr>
                <w:rFonts w:ascii="Times New Roman" w:eastAsia="Times New Roman" w:hAnsi="Times New Roman" w:cs="Times New Roman"/>
                <w:b/>
                <w:bCs/>
                <w:sz w:val="28"/>
                <w:szCs w:val="28"/>
                <w:lang w:val="uk-UA" w:eastAsia="ru-RU"/>
              </w:rPr>
              <w:t>Задня сторона</w:t>
            </w:r>
          </w:p>
          <w:p w:rsidR="000B1516" w:rsidRPr="00B63E38" w:rsidRDefault="000B1516" w:rsidP="00B63E38">
            <w:pPr>
              <w:widowControl w:val="0"/>
              <w:autoSpaceDE w:val="0"/>
              <w:autoSpaceDN w:val="0"/>
              <w:adjustRightInd w:val="0"/>
              <w:ind w:left="170" w:firstLine="709"/>
              <w:rPr>
                <w:rFonts w:ascii="Times New Roman" w:eastAsia="Times New Roman" w:hAnsi="Times New Roman" w:cs="Times New Roman"/>
                <w:bCs/>
                <w:sz w:val="28"/>
                <w:szCs w:val="28"/>
                <w:lang w:val="uk-UA" w:eastAsia="ru-RU"/>
              </w:rPr>
            </w:pPr>
            <w:r w:rsidRPr="00B63E38">
              <w:rPr>
                <w:rFonts w:ascii="Times New Roman" w:eastAsia="Times New Roman" w:hAnsi="Times New Roman" w:cs="Times New Roman"/>
                <w:bCs/>
                <w:sz w:val="28"/>
                <w:szCs w:val="28"/>
                <w:lang w:val="uk-UA" w:eastAsia="ru-RU"/>
              </w:rPr>
              <w:t>сторона плити, протилежна передній стороні</w:t>
            </w:r>
          </w:p>
        </w:tc>
        <w:tc>
          <w:tcPr>
            <w:tcW w:w="5069" w:type="dxa"/>
          </w:tcPr>
          <w:p w:rsidR="000B1516" w:rsidRPr="00B63E38" w:rsidRDefault="000B1516" w:rsidP="00B63E38">
            <w:pPr>
              <w:ind w:left="170" w:firstLine="709"/>
              <w:jc w:val="both"/>
              <w:rPr>
                <w:rFonts w:ascii="Times New Roman" w:hAnsi="Times New Roman" w:cs="Times New Roman"/>
                <w:b/>
                <w:sz w:val="28"/>
                <w:szCs w:val="28"/>
                <w:lang w:val="uk-UA"/>
              </w:rPr>
            </w:pPr>
            <w:r w:rsidRPr="00B63E38">
              <w:rPr>
                <w:rFonts w:ascii="Times New Roman" w:hAnsi="Times New Roman" w:cs="Times New Roman"/>
                <w:b/>
                <w:sz w:val="28"/>
                <w:szCs w:val="28"/>
                <w:lang w:val="uk-UA"/>
              </w:rPr>
              <w:t>3.1.5</w:t>
            </w:r>
          </w:p>
          <w:p w:rsidR="000B1516" w:rsidRPr="00B63E38" w:rsidRDefault="000B1516" w:rsidP="00B63E38">
            <w:pPr>
              <w:ind w:left="170" w:firstLine="709"/>
              <w:jc w:val="both"/>
              <w:rPr>
                <w:rFonts w:ascii="Times New Roman" w:hAnsi="Times New Roman" w:cs="Times New Roman"/>
                <w:b/>
                <w:sz w:val="28"/>
                <w:szCs w:val="28"/>
                <w:lang w:val="uk-UA"/>
              </w:rPr>
            </w:pPr>
            <w:r w:rsidRPr="00B63E38">
              <w:rPr>
                <w:rFonts w:ascii="Times New Roman" w:hAnsi="Times New Roman" w:cs="Times New Roman"/>
                <w:b/>
                <w:sz w:val="28"/>
                <w:szCs w:val="28"/>
                <w:lang w:val="uk-UA"/>
              </w:rPr>
              <w:t>Rückseite</w:t>
            </w:r>
          </w:p>
          <w:p w:rsidR="000B1516" w:rsidRPr="00B63E38" w:rsidRDefault="000B1516" w:rsidP="00B63E38">
            <w:pPr>
              <w:ind w:left="170" w:firstLine="709"/>
              <w:jc w:val="both"/>
              <w:rPr>
                <w:rFonts w:ascii="Times New Roman" w:hAnsi="Times New Roman" w:cs="Times New Roman"/>
                <w:sz w:val="28"/>
                <w:szCs w:val="28"/>
                <w:lang w:val="uk-UA"/>
              </w:rPr>
            </w:pPr>
            <w:r w:rsidRPr="00B63E38">
              <w:rPr>
                <w:rFonts w:ascii="Times New Roman" w:hAnsi="Times New Roman" w:cs="Times New Roman"/>
                <w:sz w:val="28"/>
                <w:szCs w:val="28"/>
                <w:lang w:val="uk-UA"/>
              </w:rPr>
              <w:t>Plattenseite, die der Ansichtsseite gegenüberliegt</w:t>
            </w:r>
          </w:p>
        </w:tc>
      </w:tr>
      <w:tr w:rsidR="000B1516" w:rsidRPr="008A37AE" w:rsidTr="00AF33BB">
        <w:tc>
          <w:tcPr>
            <w:tcW w:w="5068" w:type="dxa"/>
          </w:tcPr>
          <w:p w:rsidR="000B1516" w:rsidRPr="00B63E38" w:rsidRDefault="000B1516" w:rsidP="00B63E38">
            <w:pPr>
              <w:widowControl w:val="0"/>
              <w:autoSpaceDE w:val="0"/>
              <w:autoSpaceDN w:val="0"/>
              <w:adjustRightInd w:val="0"/>
              <w:ind w:left="170" w:firstLine="709"/>
              <w:rPr>
                <w:rFonts w:ascii="Times New Roman" w:eastAsia="Times New Roman" w:hAnsi="Times New Roman" w:cs="Times New Roman"/>
                <w:b/>
                <w:bCs/>
                <w:sz w:val="28"/>
                <w:szCs w:val="28"/>
                <w:lang w:val="uk-UA" w:eastAsia="ru-RU"/>
              </w:rPr>
            </w:pPr>
            <w:r w:rsidRPr="00B63E38">
              <w:rPr>
                <w:rFonts w:ascii="Times New Roman" w:eastAsia="Times New Roman" w:hAnsi="Times New Roman" w:cs="Times New Roman"/>
                <w:b/>
                <w:bCs/>
                <w:sz w:val="28"/>
                <w:szCs w:val="28"/>
                <w:lang w:val="uk-UA" w:eastAsia="ru-RU"/>
              </w:rPr>
              <w:t>3.1.6</w:t>
            </w:r>
          </w:p>
          <w:p w:rsidR="000B1516" w:rsidRPr="00B63E38" w:rsidRDefault="000B1516" w:rsidP="00B63E38">
            <w:pPr>
              <w:widowControl w:val="0"/>
              <w:autoSpaceDE w:val="0"/>
              <w:autoSpaceDN w:val="0"/>
              <w:adjustRightInd w:val="0"/>
              <w:ind w:left="170" w:firstLine="709"/>
              <w:rPr>
                <w:rFonts w:ascii="Times New Roman" w:eastAsia="Times New Roman" w:hAnsi="Times New Roman" w:cs="Times New Roman"/>
                <w:b/>
                <w:bCs/>
                <w:sz w:val="28"/>
                <w:szCs w:val="28"/>
                <w:lang w:val="uk-UA" w:eastAsia="ru-RU"/>
              </w:rPr>
            </w:pPr>
            <w:r w:rsidRPr="00B63E38">
              <w:rPr>
                <w:rFonts w:ascii="Times New Roman" w:eastAsia="Times New Roman" w:hAnsi="Times New Roman" w:cs="Times New Roman"/>
                <w:b/>
                <w:bCs/>
                <w:sz w:val="28"/>
                <w:szCs w:val="28"/>
                <w:lang w:val="uk-UA" w:eastAsia="ru-RU"/>
              </w:rPr>
              <w:t>Ширина</w:t>
            </w:r>
          </w:p>
          <w:p w:rsidR="000B1516" w:rsidRPr="00B63E38" w:rsidRDefault="000B1516" w:rsidP="00B63E38">
            <w:pPr>
              <w:widowControl w:val="0"/>
              <w:autoSpaceDE w:val="0"/>
              <w:autoSpaceDN w:val="0"/>
              <w:adjustRightInd w:val="0"/>
              <w:ind w:left="170" w:firstLine="709"/>
              <w:rPr>
                <w:rFonts w:ascii="Times New Roman" w:eastAsia="Times New Roman" w:hAnsi="Times New Roman" w:cs="Times New Roman"/>
                <w:bCs/>
                <w:sz w:val="28"/>
                <w:szCs w:val="28"/>
                <w:lang w:val="uk-UA" w:eastAsia="ru-RU"/>
              </w:rPr>
            </w:pPr>
            <w:r w:rsidRPr="00B63E38">
              <w:rPr>
                <w:rFonts w:ascii="Times New Roman" w:eastAsia="Times New Roman" w:hAnsi="Times New Roman" w:cs="Times New Roman"/>
                <w:bCs/>
                <w:sz w:val="28"/>
                <w:szCs w:val="28"/>
                <w:lang w:val="uk-UA" w:eastAsia="ru-RU"/>
              </w:rPr>
              <w:t>найкоротша відстань між поздовжніми крайками плити</w:t>
            </w:r>
          </w:p>
        </w:tc>
        <w:tc>
          <w:tcPr>
            <w:tcW w:w="5069" w:type="dxa"/>
          </w:tcPr>
          <w:p w:rsidR="000B1516" w:rsidRPr="00B63E38" w:rsidRDefault="000B1516" w:rsidP="00B63E38">
            <w:pPr>
              <w:ind w:left="170" w:firstLine="709"/>
              <w:jc w:val="both"/>
              <w:rPr>
                <w:rFonts w:ascii="Times New Roman" w:hAnsi="Times New Roman" w:cs="Times New Roman"/>
                <w:b/>
                <w:sz w:val="28"/>
                <w:szCs w:val="28"/>
                <w:lang w:val="uk-UA"/>
              </w:rPr>
            </w:pPr>
            <w:r w:rsidRPr="00B63E38">
              <w:rPr>
                <w:rFonts w:ascii="Times New Roman" w:hAnsi="Times New Roman" w:cs="Times New Roman"/>
                <w:b/>
                <w:sz w:val="28"/>
                <w:szCs w:val="28"/>
                <w:lang w:val="uk-UA"/>
              </w:rPr>
              <w:t>3.1.6</w:t>
            </w:r>
          </w:p>
          <w:p w:rsidR="000B1516" w:rsidRPr="00B63E38" w:rsidRDefault="000B1516" w:rsidP="00B63E38">
            <w:pPr>
              <w:ind w:left="170" w:firstLine="709"/>
              <w:jc w:val="both"/>
              <w:rPr>
                <w:rFonts w:ascii="Times New Roman" w:hAnsi="Times New Roman" w:cs="Times New Roman"/>
                <w:b/>
                <w:sz w:val="28"/>
                <w:szCs w:val="28"/>
                <w:lang w:val="uk-UA"/>
              </w:rPr>
            </w:pPr>
            <w:r w:rsidRPr="00B63E38">
              <w:rPr>
                <w:rFonts w:ascii="Times New Roman" w:hAnsi="Times New Roman" w:cs="Times New Roman"/>
                <w:b/>
                <w:sz w:val="28"/>
                <w:szCs w:val="28"/>
                <w:lang w:val="uk-UA"/>
              </w:rPr>
              <w:t>Breite</w:t>
            </w:r>
          </w:p>
          <w:p w:rsidR="000B1516" w:rsidRPr="00B63E38" w:rsidRDefault="000B1516" w:rsidP="00B63E38">
            <w:pPr>
              <w:ind w:left="170" w:firstLine="709"/>
              <w:jc w:val="both"/>
              <w:rPr>
                <w:rFonts w:ascii="Times New Roman" w:hAnsi="Times New Roman" w:cs="Times New Roman"/>
                <w:sz w:val="28"/>
                <w:szCs w:val="28"/>
                <w:lang w:val="uk-UA"/>
              </w:rPr>
            </w:pPr>
            <w:r w:rsidRPr="00B63E38">
              <w:rPr>
                <w:rFonts w:ascii="Times New Roman" w:hAnsi="Times New Roman" w:cs="Times New Roman"/>
                <w:sz w:val="28"/>
                <w:szCs w:val="28"/>
                <w:lang w:val="uk-UA"/>
              </w:rPr>
              <w:t>kürzester Abstand zwischen den Längskanten der Platte</w:t>
            </w:r>
          </w:p>
        </w:tc>
      </w:tr>
      <w:tr w:rsidR="000B1516" w:rsidRPr="008A37AE" w:rsidTr="00AF33BB">
        <w:tc>
          <w:tcPr>
            <w:tcW w:w="5068" w:type="dxa"/>
          </w:tcPr>
          <w:p w:rsidR="000B1516" w:rsidRPr="00B63E38" w:rsidRDefault="000B1516" w:rsidP="00B63E38">
            <w:pPr>
              <w:widowControl w:val="0"/>
              <w:autoSpaceDE w:val="0"/>
              <w:autoSpaceDN w:val="0"/>
              <w:adjustRightInd w:val="0"/>
              <w:ind w:left="170" w:firstLine="709"/>
              <w:rPr>
                <w:rFonts w:ascii="Times New Roman" w:eastAsia="Times New Roman" w:hAnsi="Times New Roman" w:cs="Times New Roman"/>
                <w:b/>
                <w:bCs/>
                <w:sz w:val="28"/>
                <w:szCs w:val="28"/>
                <w:lang w:val="uk-UA" w:eastAsia="ru-RU"/>
              </w:rPr>
            </w:pPr>
            <w:r w:rsidRPr="00B63E38">
              <w:rPr>
                <w:rFonts w:ascii="Times New Roman" w:eastAsia="Times New Roman" w:hAnsi="Times New Roman" w:cs="Times New Roman"/>
                <w:b/>
                <w:bCs/>
                <w:sz w:val="28"/>
                <w:szCs w:val="28"/>
                <w:lang w:val="uk-UA" w:eastAsia="ru-RU"/>
              </w:rPr>
              <w:t>3.1.7</w:t>
            </w:r>
          </w:p>
          <w:p w:rsidR="000B1516" w:rsidRPr="00B63E38" w:rsidRDefault="000B1516" w:rsidP="00B63E38">
            <w:pPr>
              <w:widowControl w:val="0"/>
              <w:autoSpaceDE w:val="0"/>
              <w:autoSpaceDN w:val="0"/>
              <w:adjustRightInd w:val="0"/>
              <w:ind w:left="170" w:firstLine="709"/>
              <w:rPr>
                <w:rFonts w:ascii="Times New Roman" w:eastAsia="Times New Roman" w:hAnsi="Times New Roman" w:cs="Times New Roman"/>
                <w:b/>
                <w:bCs/>
                <w:sz w:val="28"/>
                <w:szCs w:val="28"/>
                <w:lang w:val="uk-UA" w:eastAsia="ru-RU"/>
              </w:rPr>
            </w:pPr>
            <w:r w:rsidRPr="00B63E38">
              <w:rPr>
                <w:rFonts w:ascii="Times New Roman" w:eastAsia="Times New Roman" w:hAnsi="Times New Roman" w:cs="Times New Roman"/>
                <w:b/>
                <w:bCs/>
                <w:sz w:val="28"/>
                <w:szCs w:val="28"/>
                <w:lang w:val="uk-UA" w:eastAsia="ru-RU"/>
              </w:rPr>
              <w:t>Номінальна ширина</w:t>
            </w:r>
          </w:p>
          <w:p w:rsidR="000B1516" w:rsidRPr="00B63E38" w:rsidRDefault="000B1516" w:rsidP="00B63E38">
            <w:pPr>
              <w:widowControl w:val="0"/>
              <w:autoSpaceDE w:val="0"/>
              <w:autoSpaceDN w:val="0"/>
              <w:adjustRightInd w:val="0"/>
              <w:ind w:left="170" w:firstLine="709"/>
              <w:rPr>
                <w:rFonts w:ascii="Times New Roman" w:eastAsia="Times New Roman" w:hAnsi="Times New Roman" w:cs="Times New Roman"/>
                <w:bCs/>
                <w:sz w:val="28"/>
                <w:szCs w:val="28"/>
                <w:lang w:val="uk-UA" w:eastAsia="ru-RU"/>
              </w:rPr>
            </w:pPr>
            <w:r w:rsidRPr="00B63E38">
              <w:rPr>
                <w:rFonts w:ascii="Times New Roman" w:eastAsia="Times New Roman" w:hAnsi="Times New Roman" w:cs="Times New Roman"/>
                <w:bCs/>
                <w:i/>
                <w:iCs/>
                <w:sz w:val="28"/>
                <w:szCs w:val="28"/>
                <w:lang w:val="uk-UA" w:eastAsia="ru-RU"/>
              </w:rPr>
              <w:t>w</w:t>
            </w:r>
          </w:p>
          <w:p w:rsidR="000B1516" w:rsidRPr="0026344D" w:rsidRDefault="000B1516" w:rsidP="00B63E38">
            <w:pPr>
              <w:widowControl w:val="0"/>
              <w:autoSpaceDE w:val="0"/>
              <w:autoSpaceDN w:val="0"/>
              <w:adjustRightInd w:val="0"/>
              <w:ind w:left="170" w:firstLine="709"/>
              <w:rPr>
                <w:rFonts w:ascii="Times New Roman" w:eastAsia="Times New Roman" w:hAnsi="Times New Roman" w:cs="Times New Roman"/>
                <w:b/>
                <w:bCs/>
                <w:sz w:val="28"/>
                <w:szCs w:val="28"/>
                <w:lang w:val="uk-UA" w:eastAsia="ru-RU"/>
              </w:rPr>
            </w:pPr>
            <w:r w:rsidRPr="00B63E38">
              <w:rPr>
                <w:rFonts w:ascii="Times New Roman" w:eastAsia="Times New Roman" w:hAnsi="Times New Roman" w:cs="Times New Roman"/>
                <w:bCs/>
                <w:sz w:val="28"/>
                <w:szCs w:val="28"/>
                <w:lang w:val="uk-UA" w:eastAsia="ru-RU"/>
              </w:rPr>
              <w:t>Ширина, вказана виробником</w:t>
            </w:r>
          </w:p>
        </w:tc>
        <w:tc>
          <w:tcPr>
            <w:tcW w:w="5069" w:type="dxa"/>
          </w:tcPr>
          <w:p w:rsidR="000B1516" w:rsidRPr="00B63E38" w:rsidRDefault="000B1516" w:rsidP="00B63E38">
            <w:pPr>
              <w:ind w:left="170" w:firstLine="709"/>
              <w:jc w:val="both"/>
              <w:rPr>
                <w:rFonts w:ascii="Times New Roman" w:hAnsi="Times New Roman" w:cs="Times New Roman"/>
                <w:b/>
                <w:sz w:val="28"/>
                <w:szCs w:val="28"/>
                <w:lang w:val="uk-UA"/>
              </w:rPr>
            </w:pPr>
            <w:r w:rsidRPr="00B63E38">
              <w:rPr>
                <w:rFonts w:ascii="Times New Roman" w:hAnsi="Times New Roman" w:cs="Times New Roman"/>
                <w:b/>
                <w:sz w:val="28"/>
                <w:szCs w:val="28"/>
                <w:lang w:val="uk-UA"/>
              </w:rPr>
              <w:t>3.1.7</w:t>
            </w:r>
          </w:p>
          <w:p w:rsidR="000B1516" w:rsidRPr="00B63E38" w:rsidRDefault="000B1516" w:rsidP="00B63E38">
            <w:pPr>
              <w:ind w:left="170" w:firstLine="709"/>
              <w:jc w:val="both"/>
              <w:rPr>
                <w:rFonts w:ascii="Times New Roman" w:hAnsi="Times New Roman" w:cs="Times New Roman"/>
                <w:b/>
                <w:sz w:val="28"/>
                <w:szCs w:val="28"/>
                <w:lang w:val="uk-UA"/>
              </w:rPr>
            </w:pPr>
            <w:r w:rsidRPr="00B63E38">
              <w:rPr>
                <w:rFonts w:ascii="Times New Roman" w:hAnsi="Times New Roman" w:cs="Times New Roman"/>
                <w:b/>
                <w:sz w:val="28"/>
                <w:szCs w:val="28"/>
                <w:lang w:val="uk-UA"/>
              </w:rPr>
              <w:t>Nennbreite</w:t>
            </w:r>
          </w:p>
          <w:p w:rsidR="000B1516" w:rsidRPr="00B63E38" w:rsidRDefault="000B1516" w:rsidP="00B63E38">
            <w:pPr>
              <w:ind w:left="170" w:firstLine="709"/>
              <w:jc w:val="both"/>
              <w:rPr>
                <w:rFonts w:ascii="Times New Roman" w:hAnsi="Times New Roman" w:cs="Times New Roman"/>
                <w:i/>
                <w:sz w:val="28"/>
                <w:szCs w:val="28"/>
                <w:lang w:val="uk-UA"/>
              </w:rPr>
            </w:pPr>
            <w:r w:rsidRPr="00B63E38">
              <w:rPr>
                <w:rFonts w:ascii="Times New Roman" w:hAnsi="Times New Roman" w:cs="Times New Roman"/>
                <w:i/>
                <w:sz w:val="28"/>
                <w:szCs w:val="28"/>
                <w:lang w:val="uk-UA"/>
              </w:rPr>
              <w:t>w</w:t>
            </w:r>
          </w:p>
          <w:p w:rsidR="000B1516" w:rsidRPr="00B63E38" w:rsidRDefault="000B1516" w:rsidP="00B63E38">
            <w:pPr>
              <w:ind w:left="170" w:firstLine="709"/>
              <w:jc w:val="both"/>
              <w:rPr>
                <w:rFonts w:ascii="Times New Roman" w:hAnsi="Times New Roman" w:cs="Times New Roman"/>
                <w:sz w:val="28"/>
                <w:szCs w:val="28"/>
                <w:lang w:val="uk-UA"/>
              </w:rPr>
            </w:pPr>
            <w:r w:rsidRPr="00B63E38">
              <w:rPr>
                <w:rFonts w:ascii="Times New Roman" w:hAnsi="Times New Roman" w:cs="Times New Roman"/>
                <w:sz w:val="28"/>
                <w:szCs w:val="28"/>
                <w:lang w:val="uk-UA"/>
              </w:rPr>
              <w:t>vom Hersteller angegebene Breite</w:t>
            </w:r>
          </w:p>
        </w:tc>
      </w:tr>
      <w:tr w:rsidR="000B1516" w:rsidRPr="008A37AE" w:rsidTr="00AF33BB">
        <w:tc>
          <w:tcPr>
            <w:tcW w:w="5068" w:type="dxa"/>
          </w:tcPr>
          <w:p w:rsidR="000B1516" w:rsidRPr="00B63E38" w:rsidRDefault="000B1516" w:rsidP="00B63E38">
            <w:pPr>
              <w:widowControl w:val="0"/>
              <w:autoSpaceDE w:val="0"/>
              <w:autoSpaceDN w:val="0"/>
              <w:adjustRightInd w:val="0"/>
              <w:ind w:left="170" w:firstLine="709"/>
              <w:rPr>
                <w:rFonts w:ascii="Times New Roman" w:eastAsia="Times New Roman" w:hAnsi="Times New Roman" w:cs="Times New Roman"/>
                <w:b/>
                <w:bCs/>
                <w:sz w:val="28"/>
                <w:szCs w:val="28"/>
                <w:lang w:val="uk-UA" w:eastAsia="ru-RU"/>
              </w:rPr>
            </w:pPr>
            <w:r w:rsidRPr="00B63E38">
              <w:rPr>
                <w:rFonts w:ascii="Times New Roman" w:eastAsia="Times New Roman" w:hAnsi="Times New Roman" w:cs="Times New Roman"/>
                <w:b/>
                <w:bCs/>
                <w:sz w:val="28"/>
                <w:szCs w:val="28"/>
                <w:lang w:val="uk-UA" w:eastAsia="ru-RU"/>
              </w:rPr>
              <w:t>3.1.8</w:t>
            </w:r>
          </w:p>
          <w:p w:rsidR="000B1516" w:rsidRPr="00B63E38" w:rsidRDefault="000B1516" w:rsidP="00B63E38">
            <w:pPr>
              <w:widowControl w:val="0"/>
              <w:autoSpaceDE w:val="0"/>
              <w:autoSpaceDN w:val="0"/>
              <w:adjustRightInd w:val="0"/>
              <w:ind w:left="170" w:firstLine="709"/>
              <w:rPr>
                <w:rFonts w:ascii="Times New Roman" w:eastAsia="Times New Roman" w:hAnsi="Times New Roman" w:cs="Times New Roman"/>
                <w:b/>
                <w:bCs/>
                <w:sz w:val="28"/>
                <w:szCs w:val="28"/>
                <w:lang w:val="uk-UA" w:eastAsia="ru-RU"/>
              </w:rPr>
            </w:pPr>
            <w:r w:rsidRPr="00B63E38">
              <w:rPr>
                <w:rFonts w:ascii="Times New Roman" w:eastAsia="Times New Roman" w:hAnsi="Times New Roman" w:cs="Times New Roman"/>
                <w:b/>
                <w:bCs/>
                <w:sz w:val="28"/>
                <w:szCs w:val="28"/>
                <w:lang w:val="uk-UA" w:eastAsia="ru-RU"/>
              </w:rPr>
              <w:t>Довжина</w:t>
            </w:r>
          </w:p>
          <w:p w:rsidR="000B1516" w:rsidRPr="00B63E38" w:rsidRDefault="000B1516" w:rsidP="00B63E38">
            <w:pPr>
              <w:widowControl w:val="0"/>
              <w:autoSpaceDE w:val="0"/>
              <w:autoSpaceDN w:val="0"/>
              <w:adjustRightInd w:val="0"/>
              <w:ind w:left="170" w:firstLine="709"/>
              <w:rPr>
                <w:rFonts w:ascii="Times New Roman" w:eastAsia="Times New Roman" w:hAnsi="Times New Roman" w:cs="Times New Roman"/>
                <w:bCs/>
                <w:sz w:val="28"/>
                <w:szCs w:val="28"/>
                <w:lang w:val="uk-UA" w:eastAsia="ru-RU"/>
              </w:rPr>
            </w:pPr>
            <w:r w:rsidRPr="00B63E38">
              <w:rPr>
                <w:rFonts w:ascii="Times New Roman" w:eastAsia="Times New Roman" w:hAnsi="Times New Roman" w:cs="Times New Roman"/>
                <w:bCs/>
                <w:sz w:val="28"/>
                <w:szCs w:val="28"/>
                <w:lang w:val="uk-UA" w:eastAsia="ru-RU"/>
              </w:rPr>
              <w:t>найкоротша відстань між поперечними крайками</w:t>
            </w:r>
          </w:p>
        </w:tc>
        <w:tc>
          <w:tcPr>
            <w:tcW w:w="5069" w:type="dxa"/>
          </w:tcPr>
          <w:p w:rsidR="000B1516" w:rsidRPr="00B63E38" w:rsidRDefault="000B1516" w:rsidP="00B63E38">
            <w:pPr>
              <w:ind w:left="170" w:firstLine="709"/>
              <w:jc w:val="both"/>
              <w:rPr>
                <w:rFonts w:ascii="Times New Roman" w:hAnsi="Times New Roman" w:cs="Times New Roman"/>
                <w:b/>
                <w:sz w:val="28"/>
                <w:szCs w:val="28"/>
                <w:lang w:val="uk-UA"/>
              </w:rPr>
            </w:pPr>
            <w:r w:rsidRPr="00B63E38">
              <w:rPr>
                <w:rFonts w:ascii="Times New Roman" w:hAnsi="Times New Roman" w:cs="Times New Roman"/>
                <w:b/>
                <w:sz w:val="28"/>
                <w:szCs w:val="28"/>
                <w:lang w:val="uk-UA"/>
              </w:rPr>
              <w:t>3.1.8</w:t>
            </w:r>
          </w:p>
          <w:p w:rsidR="000B1516" w:rsidRPr="00B63E38" w:rsidRDefault="000B1516" w:rsidP="00B63E38">
            <w:pPr>
              <w:ind w:left="170" w:firstLine="709"/>
              <w:jc w:val="both"/>
              <w:rPr>
                <w:rFonts w:ascii="Times New Roman" w:hAnsi="Times New Roman" w:cs="Times New Roman"/>
                <w:b/>
                <w:sz w:val="28"/>
                <w:szCs w:val="28"/>
                <w:lang w:val="uk-UA"/>
              </w:rPr>
            </w:pPr>
            <w:r w:rsidRPr="00B63E38">
              <w:rPr>
                <w:rFonts w:ascii="Times New Roman" w:hAnsi="Times New Roman" w:cs="Times New Roman"/>
                <w:b/>
                <w:sz w:val="28"/>
                <w:szCs w:val="28"/>
                <w:lang w:val="uk-UA"/>
              </w:rPr>
              <w:t>Länge</w:t>
            </w:r>
          </w:p>
          <w:p w:rsidR="000B1516" w:rsidRPr="00B63E38" w:rsidRDefault="000B1516" w:rsidP="00B63E38">
            <w:pPr>
              <w:ind w:left="170" w:firstLine="709"/>
              <w:jc w:val="both"/>
              <w:rPr>
                <w:rFonts w:ascii="Times New Roman" w:hAnsi="Times New Roman" w:cs="Times New Roman"/>
                <w:sz w:val="28"/>
                <w:szCs w:val="28"/>
                <w:lang w:val="uk-UA"/>
              </w:rPr>
            </w:pPr>
            <w:r w:rsidRPr="00B63E38">
              <w:rPr>
                <w:rFonts w:ascii="Times New Roman" w:hAnsi="Times New Roman" w:cs="Times New Roman"/>
                <w:sz w:val="28"/>
                <w:szCs w:val="28"/>
                <w:lang w:val="uk-UA"/>
              </w:rPr>
              <w:t>kürzester Abstand zwischen den Querkanten der Platte</w:t>
            </w:r>
          </w:p>
        </w:tc>
      </w:tr>
      <w:tr w:rsidR="000B1516" w:rsidRPr="008A37AE" w:rsidTr="00AF33BB">
        <w:tc>
          <w:tcPr>
            <w:tcW w:w="5068" w:type="dxa"/>
          </w:tcPr>
          <w:p w:rsidR="000B1516" w:rsidRPr="00B63E38" w:rsidRDefault="000B1516" w:rsidP="00B63E38">
            <w:pPr>
              <w:ind w:left="170" w:firstLine="709"/>
              <w:jc w:val="both"/>
              <w:rPr>
                <w:rFonts w:ascii="Times New Roman" w:hAnsi="Times New Roman" w:cs="Times New Roman"/>
                <w:sz w:val="28"/>
                <w:szCs w:val="28"/>
                <w:lang w:val="uk-UA"/>
              </w:rPr>
            </w:pPr>
            <w:r w:rsidRPr="00B63E38">
              <w:rPr>
                <w:rFonts w:ascii="Times New Roman" w:hAnsi="Times New Roman" w:cs="Times New Roman"/>
                <w:b/>
                <w:bCs/>
                <w:sz w:val="28"/>
                <w:szCs w:val="28"/>
                <w:lang w:val="uk-UA"/>
              </w:rPr>
              <w:t>3.1.9</w:t>
            </w:r>
          </w:p>
          <w:p w:rsidR="000B1516" w:rsidRPr="00B63E38" w:rsidRDefault="000B1516" w:rsidP="00B63E38">
            <w:pPr>
              <w:ind w:left="170" w:firstLine="709"/>
              <w:jc w:val="both"/>
              <w:rPr>
                <w:rFonts w:ascii="Times New Roman" w:hAnsi="Times New Roman" w:cs="Times New Roman"/>
                <w:sz w:val="28"/>
                <w:szCs w:val="28"/>
                <w:lang w:val="uk-UA"/>
              </w:rPr>
            </w:pPr>
            <w:r w:rsidRPr="00B63E38">
              <w:rPr>
                <w:rFonts w:ascii="Times New Roman" w:hAnsi="Times New Roman" w:cs="Times New Roman"/>
                <w:b/>
                <w:bCs/>
                <w:sz w:val="28"/>
                <w:szCs w:val="28"/>
                <w:lang w:val="uk-UA"/>
              </w:rPr>
              <w:t>Номінальна довжина</w:t>
            </w:r>
          </w:p>
          <w:p w:rsidR="000B1516" w:rsidRPr="00B63E38" w:rsidRDefault="000B1516" w:rsidP="00B63E38">
            <w:pPr>
              <w:ind w:left="170" w:firstLine="709"/>
              <w:jc w:val="both"/>
              <w:rPr>
                <w:rFonts w:ascii="Times New Roman" w:hAnsi="Times New Roman" w:cs="Times New Roman"/>
                <w:sz w:val="28"/>
                <w:szCs w:val="28"/>
                <w:lang w:val="uk-UA"/>
              </w:rPr>
            </w:pPr>
            <w:r w:rsidRPr="00B63E38">
              <w:rPr>
                <w:rFonts w:ascii="Times New Roman" w:hAnsi="Times New Roman" w:cs="Times New Roman"/>
                <w:i/>
                <w:iCs/>
                <w:sz w:val="28"/>
                <w:szCs w:val="28"/>
                <w:lang w:val="uk-UA"/>
              </w:rPr>
              <w:t>l</w:t>
            </w:r>
          </w:p>
          <w:p w:rsidR="000B1516" w:rsidRPr="0026344D" w:rsidRDefault="000B1516" w:rsidP="00B63E38">
            <w:pPr>
              <w:widowControl w:val="0"/>
              <w:autoSpaceDE w:val="0"/>
              <w:autoSpaceDN w:val="0"/>
              <w:adjustRightInd w:val="0"/>
              <w:ind w:left="170" w:firstLine="709"/>
              <w:rPr>
                <w:rFonts w:ascii="Times New Roman" w:eastAsia="Times New Roman" w:hAnsi="Times New Roman" w:cs="Times New Roman"/>
                <w:b/>
                <w:bCs/>
                <w:sz w:val="28"/>
                <w:szCs w:val="28"/>
                <w:lang w:val="uk-UA" w:eastAsia="ru-RU"/>
              </w:rPr>
            </w:pPr>
            <w:r w:rsidRPr="00B63E38">
              <w:rPr>
                <w:rFonts w:ascii="Times New Roman" w:hAnsi="Times New Roman" w:cs="Times New Roman"/>
                <w:sz w:val="28"/>
                <w:szCs w:val="28"/>
                <w:lang w:val="uk-UA"/>
              </w:rPr>
              <w:t>довжина, вказана виробником</w:t>
            </w:r>
          </w:p>
        </w:tc>
        <w:tc>
          <w:tcPr>
            <w:tcW w:w="5069" w:type="dxa"/>
          </w:tcPr>
          <w:p w:rsidR="000B1516" w:rsidRPr="00852FA8" w:rsidRDefault="000B1516" w:rsidP="00852FA8">
            <w:pPr>
              <w:ind w:left="170" w:firstLine="709"/>
              <w:jc w:val="both"/>
              <w:rPr>
                <w:rFonts w:ascii="Times New Roman" w:hAnsi="Times New Roman" w:cs="Times New Roman"/>
                <w:b/>
                <w:sz w:val="28"/>
                <w:szCs w:val="28"/>
                <w:lang w:val="uk-UA"/>
              </w:rPr>
            </w:pPr>
            <w:r w:rsidRPr="00852FA8">
              <w:rPr>
                <w:rFonts w:ascii="Times New Roman" w:hAnsi="Times New Roman" w:cs="Times New Roman"/>
                <w:b/>
                <w:sz w:val="28"/>
                <w:szCs w:val="28"/>
                <w:lang w:val="uk-UA"/>
              </w:rPr>
              <w:t>3.1.9</w:t>
            </w:r>
          </w:p>
          <w:p w:rsidR="000B1516" w:rsidRPr="00852FA8" w:rsidRDefault="000B1516" w:rsidP="00852FA8">
            <w:pPr>
              <w:ind w:left="170" w:firstLine="709"/>
              <w:jc w:val="both"/>
              <w:rPr>
                <w:rFonts w:ascii="Times New Roman" w:hAnsi="Times New Roman" w:cs="Times New Roman"/>
                <w:b/>
                <w:sz w:val="28"/>
                <w:szCs w:val="28"/>
                <w:lang w:val="uk-UA"/>
              </w:rPr>
            </w:pPr>
            <w:r w:rsidRPr="00852FA8">
              <w:rPr>
                <w:rFonts w:ascii="Times New Roman" w:hAnsi="Times New Roman" w:cs="Times New Roman"/>
                <w:b/>
                <w:sz w:val="28"/>
                <w:szCs w:val="28"/>
                <w:lang w:val="uk-UA"/>
              </w:rPr>
              <w:t>Nennlänge</w:t>
            </w:r>
          </w:p>
          <w:p w:rsidR="000B1516" w:rsidRPr="00852FA8" w:rsidRDefault="000B1516" w:rsidP="00852FA8">
            <w:pPr>
              <w:ind w:left="170" w:firstLine="709"/>
              <w:jc w:val="both"/>
              <w:rPr>
                <w:rFonts w:ascii="Times New Roman" w:hAnsi="Times New Roman" w:cs="Times New Roman"/>
                <w:i/>
                <w:sz w:val="28"/>
                <w:szCs w:val="28"/>
                <w:lang w:val="uk-UA"/>
              </w:rPr>
            </w:pPr>
            <w:r w:rsidRPr="00852FA8">
              <w:rPr>
                <w:rFonts w:ascii="Times New Roman" w:hAnsi="Times New Roman" w:cs="Times New Roman"/>
                <w:i/>
                <w:sz w:val="28"/>
                <w:szCs w:val="28"/>
                <w:lang w:val="uk-UA"/>
              </w:rPr>
              <w:t>l</w:t>
            </w:r>
          </w:p>
          <w:p w:rsidR="000B1516" w:rsidRPr="00852FA8" w:rsidRDefault="000B1516" w:rsidP="00852FA8">
            <w:pPr>
              <w:ind w:left="170" w:firstLine="709"/>
              <w:jc w:val="both"/>
              <w:rPr>
                <w:rFonts w:ascii="Times New Roman" w:hAnsi="Times New Roman" w:cs="Times New Roman"/>
                <w:sz w:val="28"/>
                <w:szCs w:val="28"/>
                <w:lang w:val="uk-UA"/>
              </w:rPr>
            </w:pPr>
            <w:r w:rsidRPr="00852FA8">
              <w:rPr>
                <w:rFonts w:ascii="Times New Roman" w:hAnsi="Times New Roman" w:cs="Times New Roman"/>
                <w:sz w:val="28"/>
                <w:szCs w:val="28"/>
                <w:lang w:val="uk-UA"/>
              </w:rPr>
              <w:t>vom Hersteller angegebene Länge</w:t>
            </w:r>
          </w:p>
        </w:tc>
      </w:tr>
      <w:tr w:rsidR="000B1516" w:rsidRPr="008A37AE" w:rsidTr="00AF33BB">
        <w:tc>
          <w:tcPr>
            <w:tcW w:w="5068" w:type="dxa"/>
          </w:tcPr>
          <w:p w:rsidR="000B1516" w:rsidRPr="00B63E38" w:rsidRDefault="000B1516" w:rsidP="00B63E38">
            <w:pPr>
              <w:ind w:left="170" w:firstLine="709"/>
              <w:jc w:val="both"/>
              <w:rPr>
                <w:rFonts w:ascii="Times New Roman" w:hAnsi="Times New Roman" w:cs="Times New Roman"/>
                <w:sz w:val="28"/>
                <w:szCs w:val="28"/>
                <w:lang w:val="uk-UA"/>
              </w:rPr>
            </w:pPr>
            <w:r w:rsidRPr="00B63E38">
              <w:rPr>
                <w:rFonts w:ascii="Times New Roman" w:hAnsi="Times New Roman" w:cs="Times New Roman"/>
                <w:b/>
                <w:bCs/>
                <w:sz w:val="28"/>
                <w:szCs w:val="28"/>
                <w:lang w:val="uk-UA"/>
              </w:rPr>
              <w:t>3.1.10</w:t>
            </w:r>
          </w:p>
          <w:p w:rsidR="000B1516" w:rsidRPr="00B63E38" w:rsidRDefault="000B1516" w:rsidP="00B63E38">
            <w:pPr>
              <w:ind w:left="170" w:firstLine="709"/>
              <w:jc w:val="both"/>
              <w:rPr>
                <w:rFonts w:ascii="Times New Roman" w:hAnsi="Times New Roman" w:cs="Times New Roman"/>
                <w:sz w:val="28"/>
                <w:szCs w:val="28"/>
                <w:lang w:val="uk-UA"/>
              </w:rPr>
            </w:pPr>
            <w:r w:rsidRPr="00B63E38">
              <w:rPr>
                <w:rFonts w:ascii="Times New Roman" w:hAnsi="Times New Roman" w:cs="Times New Roman"/>
                <w:b/>
                <w:bCs/>
                <w:sz w:val="28"/>
                <w:szCs w:val="28"/>
                <w:lang w:val="uk-UA"/>
              </w:rPr>
              <w:t>Товщина</w:t>
            </w:r>
          </w:p>
          <w:p w:rsidR="000B1516" w:rsidRPr="00B63E38" w:rsidRDefault="000B1516" w:rsidP="00B63E38">
            <w:pPr>
              <w:ind w:left="17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B63E38">
              <w:rPr>
                <w:rFonts w:ascii="Times New Roman" w:hAnsi="Times New Roman" w:cs="Times New Roman"/>
                <w:sz w:val="28"/>
                <w:szCs w:val="28"/>
                <w:lang w:val="uk-UA"/>
              </w:rPr>
              <w:t>ідстань між передньою та задньою стороною, яка вимірюється не на ділянці профілю поздовжньої крайки</w:t>
            </w:r>
          </w:p>
        </w:tc>
        <w:tc>
          <w:tcPr>
            <w:tcW w:w="5069" w:type="dxa"/>
          </w:tcPr>
          <w:p w:rsidR="000B1516" w:rsidRPr="00852FA8" w:rsidRDefault="000B1516" w:rsidP="00852FA8">
            <w:pPr>
              <w:ind w:left="170" w:firstLine="709"/>
              <w:jc w:val="both"/>
              <w:rPr>
                <w:rFonts w:ascii="Times New Roman" w:hAnsi="Times New Roman" w:cs="Times New Roman"/>
                <w:b/>
                <w:sz w:val="28"/>
                <w:szCs w:val="28"/>
                <w:lang w:val="uk-UA"/>
              </w:rPr>
            </w:pPr>
            <w:r w:rsidRPr="00852FA8">
              <w:rPr>
                <w:rFonts w:ascii="Times New Roman" w:hAnsi="Times New Roman" w:cs="Times New Roman"/>
                <w:b/>
                <w:sz w:val="28"/>
                <w:szCs w:val="28"/>
                <w:lang w:val="uk-UA"/>
              </w:rPr>
              <w:t>3.1.10</w:t>
            </w:r>
          </w:p>
          <w:p w:rsidR="000B1516" w:rsidRPr="00852FA8" w:rsidRDefault="000B1516" w:rsidP="00852FA8">
            <w:pPr>
              <w:ind w:left="170" w:firstLine="709"/>
              <w:jc w:val="both"/>
              <w:rPr>
                <w:rFonts w:ascii="Times New Roman" w:hAnsi="Times New Roman" w:cs="Times New Roman"/>
                <w:b/>
                <w:sz w:val="28"/>
                <w:szCs w:val="28"/>
                <w:lang w:val="uk-UA"/>
              </w:rPr>
            </w:pPr>
            <w:r w:rsidRPr="00852FA8">
              <w:rPr>
                <w:rFonts w:ascii="Times New Roman" w:hAnsi="Times New Roman" w:cs="Times New Roman"/>
                <w:b/>
                <w:sz w:val="28"/>
                <w:szCs w:val="28"/>
                <w:lang w:val="uk-UA"/>
              </w:rPr>
              <w:t>Dicke</w:t>
            </w:r>
          </w:p>
          <w:p w:rsidR="000B1516" w:rsidRPr="00852FA8" w:rsidRDefault="000B1516" w:rsidP="00852FA8">
            <w:pPr>
              <w:ind w:left="170" w:firstLine="709"/>
              <w:jc w:val="both"/>
              <w:rPr>
                <w:rFonts w:ascii="Times New Roman" w:hAnsi="Times New Roman" w:cs="Times New Roman"/>
                <w:sz w:val="28"/>
                <w:szCs w:val="28"/>
                <w:lang w:val="uk-UA"/>
              </w:rPr>
            </w:pPr>
            <w:r w:rsidRPr="00852FA8">
              <w:rPr>
                <w:rFonts w:ascii="Times New Roman" w:hAnsi="Times New Roman" w:cs="Times New Roman"/>
                <w:sz w:val="28"/>
                <w:szCs w:val="28"/>
                <w:lang w:val="uk-UA"/>
              </w:rPr>
              <w:t>Abstand zwischen der Ansichtsseite und der Rückseite, gemessen außerhalb des Längskantenprofilbereichs</w:t>
            </w:r>
          </w:p>
        </w:tc>
      </w:tr>
      <w:tr w:rsidR="000B1516" w:rsidRPr="008A37AE" w:rsidTr="00AF33BB">
        <w:tc>
          <w:tcPr>
            <w:tcW w:w="5068" w:type="dxa"/>
          </w:tcPr>
          <w:p w:rsidR="000B1516" w:rsidRPr="00B63E38" w:rsidRDefault="000B1516" w:rsidP="00B63E38">
            <w:pPr>
              <w:ind w:firstLine="709"/>
              <w:jc w:val="both"/>
              <w:rPr>
                <w:rFonts w:ascii="Times New Roman" w:hAnsi="Times New Roman" w:cs="Times New Roman"/>
                <w:sz w:val="28"/>
                <w:szCs w:val="28"/>
                <w:lang w:val="uk-UA"/>
              </w:rPr>
            </w:pPr>
            <w:r w:rsidRPr="00B63E38">
              <w:rPr>
                <w:rFonts w:ascii="Times New Roman" w:hAnsi="Times New Roman" w:cs="Times New Roman"/>
                <w:b/>
                <w:bCs/>
                <w:sz w:val="28"/>
                <w:szCs w:val="28"/>
                <w:lang w:val="uk-UA"/>
              </w:rPr>
              <w:t>3.1.11</w:t>
            </w:r>
          </w:p>
          <w:p w:rsidR="000B1516" w:rsidRPr="00B63E38" w:rsidRDefault="000B1516" w:rsidP="00B63E38">
            <w:pPr>
              <w:ind w:firstLine="709"/>
              <w:jc w:val="both"/>
              <w:rPr>
                <w:rFonts w:ascii="Times New Roman" w:hAnsi="Times New Roman" w:cs="Times New Roman"/>
                <w:sz w:val="28"/>
                <w:szCs w:val="28"/>
                <w:lang w:val="uk-UA"/>
              </w:rPr>
            </w:pPr>
            <w:r w:rsidRPr="00B63E38">
              <w:rPr>
                <w:rFonts w:ascii="Times New Roman" w:hAnsi="Times New Roman" w:cs="Times New Roman"/>
                <w:b/>
                <w:bCs/>
                <w:sz w:val="28"/>
                <w:szCs w:val="28"/>
                <w:lang w:val="uk-UA"/>
              </w:rPr>
              <w:t>Номінальна товщина</w:t>
            </w:r>
          </w:p>
          <w:p w:rsidR="000B1516" w:rsidRPr="00B63E38" w:rsidRDefault="000B1516" w:rsidP="00B63E38">
            <w:pPr>
              <w:ind w:firstLine="709"/>
              <w:jc w:val="both"/>
              <w:rPr>
                <w:rFonts w:ascii="Times New Roman" w:hAnsi="Times New Roman" w:cs="Times New Roman"/>
                <w:sz w:val="28"/>
                <w:szCs w:val="28"/>
                <w:lang w:val="uk-UA"/>
              </w:rPr>
            </w:pPr>
            <w:r w:rsidRPr="00B63E38">
              <w:rPr>
                <w:rFonts w:ascii="Times New Roman" w:hAnsi="Times New Roman" w:cs="Times New Roman"/>
                <w:i/>
                <w:iCs/>
                <w:sz w:val="28"/>
                <w:szCs w:val="28"/>
                <w:lang w:val="uk-UA"/>
              </w:rPr>
              <w:t>t</w:t>
            </w:r>
          </w:p>
          <w:p w:rsidR="000B1516" w:rsidRPr="00B63E38" w:rsidRDefault="000B1516" w:rsidP="00B63E38">
            <w:pPr>
              <w:ind w:firstLine="709"/>
              <w:jc w:val="both"/>
              <w:rPr>
                <w:rFonts w:ascii="Times New Roman" w:hAnsi="Times New Roman" w:cs="Times New Roman"/>
                <w:sz w:val="28"/>
                <w:szCs w:val="28"/>
                <w:lang w:val="uk-UA"/>
              </w:rPr>
            </w:pPr>
            <w:r w:rsidRPr="00B63E38">
              <w:rPr>
                <w:rFonts w:ascii="Times New Roman" w:hAnsi="Times New Roman" w:cs="Times New Roman"/>
                <w:sz w:val="28"/>
                <w:szCs w:val="28"/>
                <w:lang w:val="uk-UA"/>
              </w:rPr>
              <w:t>товщина, вказана виробником</w:t>
            </w:r>
          </w:p>
        </w:tc>
        <w:tc>
          <w:tcPr>
            <w:tcW w:w="5069" w:type="dxa"/>
          </w:tcPr>
          <w:p w:rsidR="000B1516" w:rsidRPr="00852FA8" w:rsidRDefault="000B1516" w:rsidP="00852FA8">
            <w:pPr>
              <w:ind w:left="170" w:firstLine="709"/>
              <w:jc w:val="both"/>
              <w:rPr>
                <w:rFonts w:ascii="Times New Roman" w:hAnsi="Times New Roman" w:cs="Times New Roman"/>
                <w:b/>
                <w:sz w:val="28"/>
                <w:szCs w:val="28"/>
                <w:lang w:val="uk-UA"/>
              </w:rPr>
            </w:pPr>
            <w:r w:rsidRPr="00852FA8">
              <w:rPr>
                <w:rFonts w:ascii="Times New Roman" w:hAnsi="Times New Roman" w:cs="Times New Roman"/>
                <w:b/>
                <w:sz w:val="28"/>
                <w:szCs w:val="28"/>
                <w:lang w:val="uk-UA"/>
              </w:rPr>
              <w:t>3.1.11</w:t>
            </w:r>
          </w:p>
          <w:p w:rsidR="000B1516" w:rsidRPr="00852FA8" w:rsidRDefault="000B1516" w:rsidP="00852FA8">
            <w:pPr>
              <w:ind w:left="170" w:firstLine="709"/>
              <w:jc w:val="both"/>
              <w:rPr>
                <w:rFonts w:ascii="Times New Roman" w:hAnsi="Times New Roman" w:cs="Times New Roman"/>
                <w:b/>
                <w:sz w:val="28"/>
                <w:szCs w:val="28"/>
                <w:lang w:val="uk-UA"/>
              </w:rPr>
            </w:pPr>
            <w:r w:rsidRPr="00852FA8">
              <w:rPr>
                <w:rFonts w:ascii="Times New Roman" w:hAnsi="Times New Roman" w:cs="Times New Roman"/>
                <w:b/>
                <w:sz w:val="28"/>
                <w:szCs w:val="28"/>
                <w:lang w:val="uk-UA"/>
              </w:rPr>
              <w:t>Nenndicke</w:t>
            </w:r>
          </w:p>
          <w:p w:rsidR="000B1516" w:rsidRPr="00852FA8" w:rsidRDefault="000B1516" w:rsidP="00852FA8">
            <w:pPr>
              <w:ind w:left="170" w:firstLine="709"/>
              <w:jc w:val="both"/>
              <w:rPr>
                <w:rFonts w:ascii="Times New Roman" w:hAnsi="Times New Roman" w:cs="Times New Roman"/>
                <w:i/>
                <w:sz w:val="28"/>
                <w:szCs w:val="28"/>
                <w:lang w:val="uk-UA"/>
              </w:rPr>
            </w:pPr>
            <w:r w:rsidRPr="00852FA8">
              <w:rPr>
                <w:rFonts w:ascii="Times New Roman" w:hAnsi="Times New Roman" w:cs="Times New Roman"/>
                <w:i/>
                <w:sz w:val="28"/>
                <w:szCs w:val="28"/>
                <w:lang w:val="uk-UA"/>
              </w:rPr>
              <w:t>t</w:t>
            </w:r>
          </w:p>
          <w:p w:rsidR="000B1516" w:rsidRPr="00852FA8" w:rsidRDefault="000B1516" w:rsidP="00852FA8">
            <w:pPr>
              <w:ind w:left="170" w:firstLine="709"/>
              <w:jc w:val="both"/>
              <w:rPr>
                <w:rFonts w:ascii="Times New Roman" w:hAnsi="Times New Roman" w:cs="Times New Roman"/>
                <w:sz w:val="28"/>
                <w:szCs w:val="28"/>
                <w:lang w:val="uk-UA"/>
              </w:rPr>
            </w:pPr>
            <w:r w:rsidRPr="00852FA8">
              <w:rPr>
                <w:rFonts w:ascii="Times New Roman" w:hAnsi="Times New Roman" w:cs="Times New Roman"/>
                <w:sz w:val="28"/>
                <w:szCs w:val="28"/>
                <w:lang w:val="uk-UA"/>
              </w:rPr>
              <w:t>vom Hersteller angegebene Dicke</w:t>
            </w:r>
          </w:p>
        </w:tc>
      </w:tr>
      <w:tr w:rsidR="000B1516" w:rsidRPr="008A37AE" w:rsidTr="00AF33BB">
        <w:tc>
          <w:tcPr>
            <w:tcW w:w="5068" w:type="dxa"/>
          </w:tcPr>
          <w:p w:rsidR="000B1516" w:rsidRPr="00B63E38" w:rsidRDefault="000B1516" w:rsidP="00B63E38">
            <w:pPr>
              <w:ind w:firstLine="709"/>
              <w:jc w:val="both"/>
              <w:rPr>
                <w:rFonts w:ascii="Times New Roman" w:hAnsi="Times New Roman" w:cs="Times New Roman"/>
                <w:sz w:val="28"/>
                <w:szCs w:val="28"/>
                <w:lang w:val="uk-UA"/>
              </w:rPr>
            </w:pPr>
            <w:r w:rsidRPr="00B63E38">
              <w:rPr>
                <w:rFonts w:ascii="Times New Roman" w:hAnsi="Times New Roman" w:cs="Times New Roman"/>
                <w:b/>
                <w:bCs/>
                <w:sz w:val="28"/>
                <w:szCs w:val="28"/>
                <w:lang w:val="uk-UA"/>
              </w:rPr>
              <w:t>3.1.12</w:t>
            </w:r>
          </w:p>
          <w:p w:rsidR="000B1516" w:rsidRPr="00B63E38" w:rsidRDefault="000B1516" w:rsidP="00B63E38">
            <w:pPr>
              <w:ind w:firstLine="709"/>
              <w:jc w:val="both"/>
              <w:rPr>
                <w:rFonts w:ascii="Times New Roman" w:hAnsi="Times New Roman" w:cs="Times New Roman"/>
                <w:sz w:val="28"/>
                <w:szCs w:val="28"/>
                <w:lang w:val="uk-UA"/>
              </w:rPr>
            </w:pPr>
            <w:r w:rsidRPr="00B63E38">
              <w:rPr>
                <w:rFonts w:ascii="Times New Roman" w:hAnsi="Times New Roman" w:cs="Times New Roman"/>
                <w:b/>
                <w:bCs/>
                <w:sz w:val="28"/>
                <w:szCs w:val="28"/>
                <w:lang w:val="uk-UA"/>
              </w:rPr>
              <w:t>Прямокутність</w:t>
            </w:r>
          </w:p>
          <w:p w:rsidR="000B1516" w:rsidRPr="00B63E38" w:rsidRDefault="000B1516" w:rsidP="00B63E38">
            <w:pPr>
              <w:ind w:firstLine="709"/>
              <w:jc w:val="both"/>
              <w:rPr>
                <w:rFonts w:ascii="Times New Roman" w:hAnsi="Times New Roman" w:cs="Times New Roman"/>
                <w:sz w:val="28"/>
                <w:szCs w:val="28"/>
                <w:lang w:val="uk-UA"/>
              </w:rPr>
            </w:pPr>
            <w:r w:rsidRPr="00B63E38">
              <w:rPr>
                <w:rFonts w:ascii="Times New Roman" w:hAnsi="Times New Roman" w:cs="Times New Roman"/>
                <w:i/>
                <w:iCs/>
                <w:sz w:val="28"/>
                <w:szCs w:val="28"/>
                <w:lang w:val="uk-UA"/>
              </w:rPr>
              <w:t>s</w:t>
            </w:r>
          </w:p>
          <w:p w:rsidR="000B1516" w:rsidRDefault="000B1516" w:rsidP="00852FA8">
            <w:pPr>
              <w:ind w:firstLine="709"/>
              <w:jc w:val="both"/>
              <w:rPr>
                <w:rFonts w:ascii="Times New Roman" w:hAnsi="Times New Roman" w:cs="Times New Roman"/>
                <w:sz w:val="28"/>
                <w:szCs w:val="28"/>
                <w:lang w:val="uk-UA"/>
              </w:rPr>
            </w:pPr>
            <w:r w:rsidRPr="00B63E38">
              <w:rPr>
                <w:rFonts w:ascii="Times New Roman" w:hAnsi="Times New Roman" w:cs="Times New Roman"/>
                <w:sz w:val="28"/>
                <w:szCs w:val="28"/>
                <w:lang w:val="uk-UA"/>
              </w:rPr>
              <w:t>прямі кути плити</w:t>
            </w:r>
          </w:p>
          <w:p w:rsidR="000B1516" w:rsidRPr="00852FA8" w:rsidRDefault="000B1516" w:rsidP="00852FA8">
            <w:pPr>
              <w:ind w:firstLine="709"/>
              <w:jc w:val="both"/>
              <w:rPr>
                <w:rFonts w:ascii="Times New Roman" w:hAnsi="Times New Roman" w:cs="Times New Roman"/>
                <w:sz w:val="28"/>
                <w:szCs w:val="28"/>
                <w:lang w:val="uk-UA"/>
              </w:rPr>
            </w:pPr>
          </w:p>
        </w:tc>
        <w:tc>
          <w:tcPr>
            <w:tcW w:w="5069" w:type="dxa"/>
          </w:tcPr>
          <w:p w:rsidR="000B1516" w:rsidRPr="00852FA8" w:rsidRDefault="000B1516" w:rsidP="00852FA8">
            <w:pPr>
              <w:ind w:left="170" w:firstLine="709"/>
              <w:jc w:val="both"/>
              <w:rPr>
                <w:rFonts w:ascii="Times New Roman" w:hAnsi="Times New Roman" w:cs="Times New Roman"/>
                <w:b/>
                <w:sz w:val="28"/>
                <w:szCs w:val="28"/>
                <w:lang w:val="uk-UA"/>
              </w:rPr>
            </w:pPr>
            <w:r w:rsidRPr="00852FA8">
              <w:rPr>
                <w:rFonts w:ascii="Times New Roman" w:hAnsi="Times New Roman" w:cs="Times New Roman"/>
                <w:b/>
                <w:sz w:val="28"/>
                <w:szCs w:val="28"/>
                <w:lang w:val="uk-UA"/>
              </w:rPr>
              <w:t>3.1.12</w:t>
            </w:r>
          </w:p>
          <w:p w:rsidR="000B1516" w:rsidRPr="00852FA8" w:rsidRDefault="000B1516" w:rsidP="00852FA8">
            <w:pPr>
              <w:ind w:left="170" w:firstLine="709"/>
              <w:jc w:val="both"/>
              <w:rPr>
                <w:rFonts w:ascii="Times New Roman" w:hAnsi="Times New Roman" w:cs="Times New Roman"/>
                <w:b/>
                <w:sz w:val="28"/>
                <w:szCs w:val="28"/>
                <w:lang w:val="uk-UA"/>
              </w:rPr>
            </w:pPr>
            <w:r w:rsidRPr="00852FA8">
              <w:rPr>
                <w:rFonts w:ascii="Times New Roman" w:hAnsi="Times New Roman" w:cs="Times New Roman"/>
                <w:b/>
                <w:sz w:val="28"/>
                <w:szCs w:val="28"/>
                <w:lang w:val="uk-UA"/>
              </w:rPr>
              <w:t>Rechtwinkligkeit</w:t>
            </w:r>
          </w:p>
          <w:p w:rsidR="000B1516" w:rsidRPr="00852FA8" w:rsidRDefault="000B1516" w:rsidP="00852FA8">
            <w:pPr>
              <w:ind w:left="170" w:firstLine="709"/>
              <w:jc w:val="both"/>
              <w:rPr>
                <w:rFonts w:ascii="Times New Roman" w:hAnsi="Times New Roman" w:cs="Times New Roman"/>
                <w:i/>
                <w:sz w:val="28"/>
                <w:szCs w:val="28"/>
                <w:lang w:val="uk-UA"/>
              </w:rPr>
            </w:pPr>
            <w:r w:rsidRPr="00852FA8">
              <w:rPr>
                <w:rFonts w:ascii="Times New Roman" w:hAnsi="Times New Roman" w:cs="Times New Roman"/>
                <w:i/>
                <w:sz w:val="28"/>
                <w:szCs w:val="28"/>
                <w:lang w:val="uk-UA"/>
              </w:rPr>
              <w:t>s</w:t>
            </w:r>
          </w:p>
          <w:p w:rsidR="000B1516" w:rsidRPr="00852FA8" w:rsidRDefault="000B1516" w:rsidP="00852FA8">
            <w:pPr>
              <w:ind w:left="170" w:firstLine="709"/>
              <w:jc w:val="both"/>
              <w:rPr>
                <w:rFonts w:ascii="Times New Roman" w:hAnsi="Times New Roman" w:cs="Times New Roman"/>
                <w:sz w:val="28"/>
                <w:szCs w:val="28"/>
                <w:lang w:val="uk-UA"/>
              </w:rPr>
            </w:pPr>
            <w:r w:rsidRPr="00852FA8">
              <w:rPr>
                <w:rFonts w:ascii="Times New Roman" w:hAnsi="Times New Roman" w:cs="Times New Roman"/>
                <w:sz w:val="28"/>
                <w:szCs w:val="28"/>
                <w:lang w:val="uk-UA"/>
              </w:rPr>
              <w:t>Rechteckigkeit der Platte</w:t>
            </w:r>
          </w:p>
        </w:tc>
      </w:tr>
      <w:tr w:rsidR="000B1516" w:rsidTr="00AF33BB">
        <w:tc>
          <w:tcPr>
            <w:tcW w:w="5068" w:type="dxa"/>
          </w:tcPr>
          <w:p w:rsidR="000B1516" w:rsidRDefault="000B1516" w:rsidP="00AF33BB">
            <w:pPr>
              <w:jc w:val="center"/>
              <w:rPr>
                <w:rFonts w:ascii="Times New Roman" w:hAnsi="Times New Roman" w:cs="Times New Roman"/>
                <w:sz w:val="28"/>
                <w:szCs w:val="28"/>
                <w:lang w:val="uk-UA"/>
              </w:rPr>
            </w:pPr>
            <w:r w:rsidRPr="00852FA8">
              <w:rPr>
                <w:rFonts w:ascii="Times New Roman" w:hAnsi="Times New Roman" w:cs="Times New Roman"/>
                <w:b/>
                <w:bCs/>
                <w:sz w:val="28"/>
                <w:szCs w:val="28"/>
                <w:lang w:val="uk-UA"/>
              </w:rPr>
              <w:t>3.2</w:t>
            </w:r>
            <w:r w:rsidRPr="00852FA8">
              <w:rPr>
                <w:rFonts w:ascii="Times New Roman" w:hAnsi="Times New Roman" w:cs="Times New Roman"/>
                <w:b/>
                <w:bCs/>
                <w:sz w:val="28"/>
                <w:szCs w:val="28"/>
                <w:lang w:val="uk-UA"/>
              </w:rPr>
              <w:tab/>
            </w:r>
            <w:r>
              <w:rPr>
                <w:rFonts w:ascii="Times New Roman" w:hAnsi="Times New Roman" w:cs="Times New Roman"/>
                <w:b/>
                <w:bCs/>
                <w:sz w:val="28"/>
                <w:szCs w:val="28"/>
                <w:lang w:val="uk-UA"/>
              </w:rPr>
              <w:t>В</w:t>
            </w:r>
            <w:r w:rsidRPr="00852FA8">
              <w:rPr>
                <w:rFonts w:ascii="Times New Roman" w:hAnsi="Times New Roman" w:cs="Times New Roman"/>
                <w:b/>
                <w:bCs/>
                <w:sz w:val="28"/>
                <w:szCs w:val="28"/>
                <w:lang w:val="uk-UA"/>
              </w:rPr>
              <w:t>иди гіпсо</w:t>
            </w:r>
            <w:r>
              <w:rPr>
                <w:rFonts w:ascii="Times New Roman" w:hAnsi="Times New Roman" w:cs="Times New Roman"/>
                <w:b/>
                <w:bCs/>
                <w:sz w:val="28"/>
                <w:szCs w:val="28"/>
                <w:lang w:val="uk-UA"/>
              </w:rPr>
              <w:t>картонн</w:t>
            </w:r>
            <w:r w:rsidRPr="00852FA8">
              <w:rPr>
                <w:rFonts w:ascii="Times New Roman" w:hAnsi="Times New Roman" w:cs="Times New Roman"/>
                <w:b/>
                <w:bCs/>
                <w:sz w:val="28"/>
                <w:szCs w:val="28"/>
                <w:lang w:val="uk-UA"/>
              </w:rPr>
              <w:t>их плит</w:t>
            </w:r>
          </w:p>
          <w:p w:rsidR="000B1516" w:rsidRPr="00AF33BB" w:rsidRDefault="000B1516" w:rsidP="00AF33BB">
            <w:pPr>
              <w:jc w:val="center"/>
              <w:rPr>
                <w:rFonts w:ascii="Times New Roman" w:hAnsi="Times New Roman" w:cs="Times New Roman"/>
                <w:sz w:val="28"/>
                <w:szCs w:val="28"/>
                <w:lang w:val="uk-UA"/>
              </w:rPr>
            </w:pPr>
          </w:p>
        </w:tc>
        <w:tc>
          <w:tcPr>
            <w:tcW w:w="5069" w:type="dxa"/>
          </w:tcPr>
          <w:p w:rsidR="000B1516" w:rsidRPr="0026344D" w:rsidRDefault="000B1516" w:rsidP="00BC7ACC">
            <w:pPr>
              <w:ind w:left="170"/>
              <w:jc w:val="center"/>
              <w:rPr>
                <w:rFonts w:ascii="Times New Roman" w:hAnsi="Times New Roman" w:cs="Times New Roman"/>
                <w:b/>
                <w:sz w:val="28"/>
                <w:szCs w:val="28"/>
                <w:lang w:val="uk-UA"/>
              </w:rPr>
            </w:pPr>
            <w:r w:rsidRPr="00BC7ACC">
              <w:rPr>
                <w:rFonts w:ascii="Times New Roman" w:hAnsi="Times New Roman" w:cs="Times New Roman"/>
                <w:b/>
                <w:sz w:val="28"/>
                <w:szCs w:val="28"/>
                <w:lang w:val="uk-UA"/>
              </w:rPr>
              <w:t>3.2 Arten von Gipsplatten</w:t>
            </w:r>
          </w:p>
        </w:tc>
      </w:tr>
      <w:tr w:rsidR="000B1516" w:rsidTr="00AF33BB">
        <w:tc>
          <w:tcPr>
            <w:tcW w:w="5068" w:type="dxa"/>
          </w:tcPr>
          <w:p w:rsidR="000B1516" w:rsidRPr="005624ED" w:rsidRDefault="000B1516" w:rsidP="005624ED">
            <w:pPr>
              <w:ind w:left="170" w:firstLine="709"/>
              <w:jc w:val="both"/>
              <w:rPr>
                <w:rFonts w:ascii="Times New Roman" w:hAnsi="Times New Roman" w:cs="Times New Roman"/>
                <w:sz w:val="28"/>
                <w:szCs w:val="28"/>
                <w:lang w:val="en-US"/>
              </w:rPr>
            </w:pPr>
            <w:r w:rsidRPr="00852FA8">
              <w:rPr>
                <w:rFonts w:ascii="Times New Roman" w:hAnsi="Times New Roman" w:cs="Times New Roman"/>
                <w:b/>
                <w:bCs/>
                <w:sz w:val="28"/>
                <w:szCs w:val="28"/>
                <w:lang w:val="uk-UA"/>
              </w:rPr>
              <w:t>3.2.1</w:t>
            </w:r>
            <w:r w:rsidRPr="00852FA8">
              <w:rPr>
                <w:rFonts w:ascii="Times New Roman" w:hAnsi="Times New Roman" w:cs="Times New Roman"/>
                <w:b/>
                <w:bCs/>
                <w:sz w:val="28"/>
                <w:szCs w:val="28"/>
                <w:lang w:val="uk-UA"/>
              </w:rPr>
              <w:tab/>
              <w:t>Загальні положення</w:t>
            </w:r>
          </w:p>
        </w:tc>
        <w:tc>
          <w:tcPr>
            <w:tcW w:w="5069" w:type="dxa"/>
          </w:tcPr>
          <w:p w:rsidR="000B1516" w:rsidRPr="0026344D" w:rsidRDefault="000B1516" w:rsidP="0026344D">
            <w:pPr>
              <w:ind w:left="170" w:firstLine="709"/>
              <w:jc w:val="both"/>
              <w:rPr>
                <w:rFonts w:ascii="Times New Roman" w:hAnsi="Times New Roman" w:cs="Times New Roman"/>
                <w:b/>
                <w:sz w:val="28"/>
                <w:szCs w:val="28"/>
                <w:lang w:val="uk-UA"/>
              </w:rPr>
            </w:pPr>
            <w:r w:rsidRPr="00BC7ACC">
              <w:rPr>
                <w:rFonts w:ascii="Times New Roman" w:hAnsi="Times New Roman" w:cs="Times New Roman"/>
                <w:b/>
                <w:sz w:val="28"/>
                <w:szCs w:val="28"/>
                <w:lang w:val="uk-UA"/>
              </w:rPr>
              <w:t>3.2.1 Allgemeines</w:t>
            </w:r>
          </w:p>
        </w:tc>
      </w:tr>
      <w:tr w:rsidR="000B1516" w:rsidRPr="008A37AE" w:rsidTr="00AF33BB">
        <w:tc>
          <w:tcPr>
            <w:tcW w:w="5068" w:type="dxa"/>
          </w:tcPr>
          <w:p w:rsidR="000B1516" w:rsidRPr="00B63E38" w:rsidRDefault="000B1516" w:rsidP="005624ED">
            <w:pPr>
              <w:spacing w:before="120"/>
              <w:ind w:left="170" w:firstLine="709"/>
              <w:jc w:val="both"/>
              <w:rPr>
                <w:rFonts w:ascii="Times New Roman" w:hAnsi="Times New Roman" w:cs="Times New Roman"/>
                <w:b/>
                <w:bCs/>
                <w:sz w:val="28"/>
                <w:szCs w:val="28"/>
                <w:lang w:val="uk-UA"/>
              </w:rPr>
            </w:pPr>
            <w:r w:rsidRPr="00852FA8">
              <w:rPr>
                <w:rFonts w:ascii="Times New Roman" w:hAnsi="Times New Roman" w:cs="Times New Roman"/>
                <w:sz w:val="28"/>
                <w:szCs w:val="28"/>
                <w:lang w:val="uk-UA"/>
              </w:rPr>
              <w:t>Гіпсо</w:t>
            </w:r>
            <w:r>
              <w:rPr>
                <w:rFonts w:ascii="Times New Roman" w:hAnsi="Times New Roman" w:cs="Times New Roman"/>
                <w:sz w:val="28"/>
                <w:szCs w:val="28"/>
                <w:lang w:val="uk-UA"/>
              </w:rPr>
              <w:t>картонн</w:t>
            </w:r>
            <w:r w:rsidRPr="00852FA8">
              <w:rPr>
                <w:rFonts w:ascii="Times New Roman" w:hAnsi="Times New Roman" w:cs="Times New Roman"/>
                <w:sz w:val="28"/>
                <w:szCs w:val="28"/>
                <w:lang w:val="uk-UA"/>
              </w:rPr>
              <w:t xml:space="preserve">і плити можуть мати експлуатаційні характеристики </w:t>
            </w:r>
            <w:r w:rsidRPr="00852FA8">
              <w:rPr>
                <w:rFonts w:ascii="Times New Roman" w:hAnsi="Times New Roman" w:cs="Times New Roman"/>
                <w:sz w:val="28"/>
                <w:szCs w:val="28"/>
                <w:lang w:val="uk-UA"/>
              </w:rPr>
              <w:lastRenderedPageBreak/>
              <w:t>кількох вказаних далі видів плит. У цьому випадку у позначенні плити необхідно навести усі букви, що вказують на відповідні експлуатаційні характеристики.</w:t>
            </w:r>
          </w:p>
        </w:tc>
        <w:tc>
          <w:tcPr>
            <w:tcW w:w="5069" w:type="dxa"/>
          </w:tcPr>
          <w:p w:rsidR="000B1516" w:rsidRPr="00BC7ACC" w:rsidRDefault="000B1516" w:rsidP="0026344D">
            <w:pPr>
              <w:ind w:left="170" w:firstLine="709"/>
              <w:jc w:val="both"/>
              <w:rPr>
                <w:rFonts w:ascii="Times New Roman" w:hAnsi="Times New Roman" w:cs="Times New Roman"/>
                <w:sz w:val="28"/>
                <w:szCs w:val="28"/>
                <w:lang w:val="uk-UA"/>
              </w:rPr>
            </w:pPr>
            <w:r w:rsidRPr="00BC7ACC">
              <w:rPr>
                <w:rFonts w:ascii="Times New Roman" w:hAnsi="Times New Roman" w:cs="Times New Roman"/>
                <w:sz w:val="28"/>
                <w:szCs w:val="28"/>
                <w:lang w:val="uk-UA"/>
              </w:rPr>
              <w:lastRenderedPageBreak/>
              <w:t xml:space="preserve">Gipsplatten können Leistungsmerkmale mehrerer der nachfolgend angegebenen Plattenarten </w:t>
            </w:r>
            <w:r w:rsidRPr="00BC7ACC">
              <w:rPr>
                <w:rFonts w:ascii="Times New Roman" w:hAnsi="Times New Roman" w:cs="Times New Roman"/>
                <w:sz w:val="28"/>
                <w:szCs w:val="28"/>
                <w:lang w:val="uk-UA"/>
              </w:rPr>
              <w:lastRenderedPageBreak/>
              <w:t>aufweisen. In diesem Fall sind in der Bezeichnung der Platte alle Buchstaben aufzuführen, die auf die entsprechenden Leistungsmerkmale hinweisen.</w:t>
            </w:r>
          </w:p>
        </w:tc>
      </w:tr>
      <w:tr w:rsidR="000B1516" w:rsidRPr="008A37AE" w:rsidTr="00AF33BB">
        <w:tc>
          <w:tcPr>
            <w:tcW w:w="5068" w:type="dxa"/>
          </w:tcPr>
          <w:p w:rsidR="000B1516" w:rsidRPr="00852FA8" w:rsidRDefault="000B1516" w:rsidP="00852FA8">
            <w:pPr>
              <w:ind w:left="170" w:firstLine="709"/>
              <w:jc w:val="both"/>
              <w:rPr>
                <w:rFonts w:ascii="Times New Roman" w:hAnsi="Times New Roman" w:cs="Times New Roman"/>
                <w:sz w:val="28"/>
                <w:szCs w:val="28"/>
                <w:lang w:val="uk-UA"/>
              </w:rPr>
            </w:pPr>
            <w:r w:rsidRPr="00852FA8">
              <w:rPr>
                <w:rFonts w:ascii="Times New Roman" w:hAnsi="Times New Roman" w:cs="Times New Roman"/>
                <w:b/>
                <w:bCs/>
                <w:sz w:val="28"/>
                <w:szCs w:val="28"/>
                <w:lang w:val="uk-UA"/>
              </w:rPr>
              <w:lastRenderedPageBreak/>
              <w:t>3.2.2</w:t>
            </w:r>
          </w:p>
          <w:p w:rsidR="000B1516" w:rsidRPr="00852FA8" w:rsidRDefault="000B1516" w:rsidP="00852FA8">
            <w:pPr>
              <w:ind w:left="170" w:firstLine="709"/>
              <w:jc w:val="both"/>
              <w:rPr>
                <w:rFonts w:ascii="Times New Roman" w:hAnsi="Times New Roman" w:cs="Times New Roman"/>
                <w:sz w:val="28"/>
                <w:szCs w:val="28"/>
                <w:lang w:val="uk-UA"/>
              </w:rPr>
            </w:pPr>
            <w:r w:rsidRPr="00852FA8">
              <w:rPr>
                <w:rFonts w:ascii="Times New Roman" w:hAnsi="Times New Roman" w:cs="Times New Roman"/>
                <w:b/>
                <w:bCs/>
                <w:sz w:val="28"/>
                <w:szCs w:val="28"/>
                <w:lang w:val="uk-UA"/>
              </w:rPr>
              <w:t>Гіпсо</w:t>
            </w:r>
            <w:r>
              <w:rPr>
                <w:rFonts w:ascii="Times New Roman" w:hAnsi="Times New Roman" w:cs="Times New Roman"/>
                <w:b/>
                <w:bCs/>
                <w:sz w:val="28"/>
                <w:szCs w:val="28"/>
                <w:lang w:val="uk-UA"/>
              </w:rPr>
              <w:t>картонн</w:t>
            </w:r>
            <w:r w:rsidRPr="00852FA8">
              <w:rPr>
                <w:rFonts w:ascii="Times New Roman" w:hAnsi="Times New Roman" w:cs="Times New Roman"/>
                <w:b/>
                <w:bCs/>
                <w:sz w:val="28"/>
                <w:szCs w:val="28"/>
                <w:lang w:val="uk-UA"/>
              </w:rPr>
              <w:t>а плита типу A</w:t>
            </w:r>
          </w:p>
          <w:p w:rsidR="000B1516" w:rsidRPr="00B63E38" w:rsidRDefault="000B1516" w:rsidP="00852FA8">
            <w:pPr>
              <w:ind w:left="170" w:firstLine="709"/>
              <w:jc w:val="both"/>
              <w:rPr>
                <w:rFonts w:ascii="Times New Roman" w:hAnsi="Times New Roman" w:cs="Times New Roman"/>
                <w:b/>
                <w:bCs/>
                <w:sz w:val="28"/>
                <w:szCs w:val="28"/>
                <w:lang w:val="uk-UA"/>
              </w:rPr>
            </w:pPr>
            <w:r w:rsidRPr="00852FA8">
              <w:rPr>
                <w:rFonts w:ascii="Times New Roman" w:hAnsi="Times New Roman" w:cs="Times New Roman"/>
                <w:sz w:val="28"/>
                <w:szCs w:val="28"/>
                <w:lang w:val="uk-UA"/>
              </w:rPr>
              <w:t>Гіпсо</w:t>
            </w:r>
            <w:r>
              <w:rPr>
                <w:rFonts w:ascii="Times New Roman" w:hAnsi="Times New Roman" w:cs="Times New Roman"/>
                <w:sz w:val="28"/>
                <w:szCs w:val="28"/>
                <w:lang w:val="uk-UA"/>
              </w:rPr>
              <w:t>картонн</w:t>
            </w:r>
            <w:r w:rsidRPr="00852FA8">
              <w:rPr>
                <w:rFonts w:ascii="Times New Roman" w:hAnsi="Times New Roman" w:cs="Times New Roman"/>
                <w:sz w:val="28"/>
                <w:szCs w:val="28"/>
                <w:lang w:val="uk-UA"/>
              </w:rPr>
              <w:t>а плита, на передню сторону якої можна наносити відповідну гіпсову штукатурку або придатне  декоративне покриття; при маркуванні ці плити отримують позначення «Тип A»</w:t>
            </w:r>
          </w:p>
        </w:tc>
        <w:tc>
          <w:tcPr>
            <w:tcW w:w="5069" w:type="dxa"/>
          </w:tcPr>
          <w:p w:rsidR="000B1516" w:rsidRPr="00BC7ACC" w:rsidRDefault="000B1516" w:rsidP="00BC7ACC">
            <w:pPr>
              <w:ind w:left="170" w:firstLine="709"/>
              <w:jc w:val="both"/>
              <w:rPr>
                <w:rFonts w:ascii="Times New Roman" w:hAnsi="Times New Roman" w:cs="Times New Roman"/>
                <w:b/>
                <w:sz w:val="28"/>
                <w:szCs w:val="28"/>
                <w:lang w:val="uk-UA"/>
              </w:rPr>
            </w:pPr>
            <w:r w:rsidRPr="00BC7ACC">
              <w:rPr>
                <w:rFonts w:ascii="Times New Roman" w:hAnsi="Times New Roman" w:cs="Times New Roman"/>
                <w:b/>
                <w:sz w:val="28"/>
                <w:szCs w:val="28"/>
                <w:lang w:val="uk-UA"/>
              </w:rPr>
              <w:t>3.2.2</w:t>
            </w:r>
          </w:p>
          <w:p w:rsidR="000B1516" w:rsidRPr="00BC7ACC" w:rsidRDefault="000B1516" w:rsidP="00BC7ACC">
            <w:pPr>
              <w:ind w:left="170" w:firstLine="709"/>
              <w:jc w:val="both"/>
              <w:rPr>
                <w:rFonts w:ascii="Times New Roman" w:hAnsi="Times New Roman" w:cs="Times New Roman"/>
                <w:b/>
                <w:sz w:val="28"/>
                <w:szCs w:val="28"/>
                <w:lang w:val="uk-UA"/>
              </w:rPr>
            </w:pPr>
            <w:r w:rsidRPr="00BC7ACC">
              <w:rPr>
                <w:rFonts w:ascii="Times New Roman" w:hAnsi="Times New Roman" w:cs="Times New Roman"/>
                <w:b/>
                <w:sz w:val="28"/>
                <w:szCs w:val="28"/>
                <w:lang w:val="uk-UA"/>
              </w:rPr>
              <w:t>Gipsplatte Typ A</w:t>
            </w:r>
          </w:p>
          <w:p w:rsidR="000B1516" w:rsidRPr="00BC7ACC" w:rsidRDefault="000B1516" w:rsidP="00BC7ACC">
            <w:pPr>
              <w:ind w:left="170" w:firstLine="709"/>
              <w:jc w:val="both"/>
              <w:rPr>
                <w:rFonts w:ascii="Times New Roman" w:hAnsi="Times New Roman" w:cs="Times New Roman"/>
                <w:sz w:val="28"/>
                <w:szCs w:val="28"/>
                <w:lang w:val="uk-UA"/>
              </w:rPr>
            </w:pPr>
            <w:r w:rsidRPr="00BC7ACC">
              <w:rPr>
                <w:rFonts w:ascii="Times New Roman" w:hAnsi="Times New Roman" w:cs="Times New Roman"/>
                <w:sz w:val="28"/>
                <w:szCs w:val="28"/>
                <w:lang w:val="uk-UA"/>
              </w:rPr>
              <w:t>Gipsplatte, auf deren Ansichtsseite ein geeigneter Gipsputz oder eine geeignete dekorative Beschichtung aufgebracht werden können; zur Kennzeichnung erhalten diese Platten die Bezeichnung „Typ A“</w:t>
            </w:r>
          </w:p>
        </w:tc>
      </w:tr>
      <w:tr w:rsidR="000B1516" w:rsidRPr="000B1516" w:rsidTr="00AF33BB">
        <w:tc>
          <w:tcPr>
            <w:tcW w:w="5068" w:type="dxa"/>
          </w:tcPr>
          <w:p w:rsidR="000B1516" w:rsidRPr="00852FA8" w:rsidRDefault="000B1516" w:rsidP="00852FA8">
            <w:pPr>
              <w:ind w:left="170" w:firstLine="709"/>
              <w:jc w:val="both"/>
              <w:rPr>
                <w:rFonts w:ascii="Times New Roman" w:hAnsi="Times New Roman" w:cs="Times New Roman"/>
                <w:sz w:val="28"/>
                <w:szCs w:val="28"/>
                <w:lang w:val="uk-UA"/>
              </w:rPr>
            </w:pPr>
            <w:r w:rsidRPr="00852FA8">
              <w:rPr>
                <w:rFonts w:ascii="Times New Roman" w:hAnsi="Times New Roman" w:cs="Times New Roman"/>
                <w:b/>
                <w:bCs/>
                <w:sz w:val="28"/>
                <w:szCs w:val="28"/>
                <w:lang w:val="uk-UA"/>
              </w:rPr>
              <w:t>3.2.3</w:t>
            </w:r>
          </w:p>
          <w:p w:rsidR="000B1516" w:rsidRPr="00852FA8" w:rsidRDefault="000B1516" w:rsidP="00852FA8">
            <w:pPr>
              <w:ind w:left="170" w:firstLine="709"/>
              <w:jc w:val="both"/>
              <w:rPr>
                <w:rFonts w:ascii="Times New Roman" w:hAnsi="Times New Roman" w:cs="Times New Roman"/>
                <w:sz w:val="28"/>
                <w:szCs w:val="28"/>
                <w:lang w:val="uk-UA"/>
              </w:rPr>
            </w:pPr>
            <w:r w:rsidRPr="00852FA8">
              <w:rPr>
                <w:rFonts w:ascii="Times New Roman" w:hAnsi="Times New Roman" w:cs="Times New Roman"/>
                <w:b/>
                <w:bCs/>
                <w:sz w:val="28"/>
                <w:szCs w:val="28"/>
                <w:lang w:val="uk-UA"/>
              </w:rPr>
              <w:t>Гіпсокартонна плита типу H (гіпсо</w:t>
            </w:r>
            <w:r w:rsidRPr="00BC7ACC">
              <w:rPr>
                <w:rFonts w:ascii="Times New Roman" w:hAnsi="Times New Roman" w:cs="Times New Roman"/>
                <w:b/>
                <w:bCs/>
                <w:sz w:val="28"/>
                <w:szCs w:val="28"/>
                <w:lang w:val="uk-UA"/>
              </w:rPr>
              <w:t>картонн</w:t>
            </w:r>
            <w:r w:rsidRPr="00852FA8">
              <w:rPr>
                <w:rFonts w:ascii="Times New Roman" w:hAnsi="Times New Roman" w:cs="Times New Roman"/>
                <w:b/>
                <w:bCs/>
                <w:sz w:val="28"/>
                <w:szCs w:val="28"/>
                <w:lang w:val="uk-UA"/>
              </w:rPr>
              <w:t>а плита із зменшеним водопоглинанням)</w:t>
            </w:r>
          </w:p>
          <w:p w:rsidR="000B1516" w:rsidRPr="00852FA8" w:rsidRDefault="000B1516" w:rsidP="000B1516">
            <w:pPr>
              <w:ind w:left="170" w:firstLine="709"/>
              <w:jc w:val="both"/>
              <w:rPr>
                <w:rFonts w:ascii="Times New Roman" w:hAnsi="Times New Roman" w:cs="Times New Roman"/>
                <w:b/>
                <w:bCs/>
                <w:sz w:val="28"/>
                <w:szCs w:val="28"/>
                <w:lang w:val="uk-UA"/>
              </w:rPr>
            </w:pPr>
            <w:r w:rsidRPr="00852FA8">
              <w:rPr>
                <w:rFonts w:ascii="Times New Roman" w:hAnsi="Times New Roman" w:cs="Times New Roman"/>
                <w:sz w:val="28"/>
                <w:szCs w:val="28"/>
                <w:lang w:val="uk-UA"/>
              </w:rPr>
              <w:t>Тип плит з добавками для зменшення водопоглинання; вона може бути придатною для мети застосування, коли необхідне знижене водопоглинання для покращ</w:t>
            </w:r>
            <w:r>
              <w:rPr>
                <w:rFonts w:ascii="Times New Roman" w:hAnsi="Times New Roman" w:cs="Times New Roman"/>
                <w:sz w:val="28"/>
                <w:szCs w:val="28"/>
                <w:lang w:val="uk-UA"/>
              </w:rPr>
              <w:t>е</w:t>
            </w:r>
            <w:r w:rsidRPr="00852FA8">
              <w:rPr>
                <w:rFonts w:ascii="Times New Roman" w:hAnsi="Times New Roman" w:cs="Times New Roman"/>
                <w:sz w:val="28"/>
                <w:szCs w:val="28"/>
                <w:lang w:val="uk-UA"/>
              </w:rPr>
              <w:t>ння експлуатаційних властивостей плити; при маркуванні ці плити отримують залежно від їх водопоглинаючої здатності позначення «Тип  H1», «Тип H2» та/або «Тип H3»</w:t>
            </w:r>
          </w:p>
        </w:tc>
        <w:tc>
          <w:tcPr>
            <w:tcW w:w="5069" w:type="dxa"/>
          </w:tcPr>
          <w:p w:rsidR="000B1516" w:rsidRPr="00BC7ACC" w:rsidRDefault="000B1516" w:rsidP="00BC7ACC">
            <w:pPr>
              <w:ind w:left="170" w:firstLine="709"/>
              <w:jc w:val="both"/>
              <w:rPr>
                <w:rFonts w:ascii="Times New Roman" w:hAnsi="Times New Roman" w:cs="Times New Roman"/>
                <w:b/>
                <w:sz w:val="28"/>
                <w:szCs w:val="28"/>
                <w:lang w:val="uk-UA"/>
              </w:rPr>
            </w:pPr>
            <w:r w:rsidRPr="00BC7ACC">
              <w:rPr>
                <w:rFonts w:ascii="Times New Roman" w:hAnsi="Times New Roman" w:cs="Times New Roman"/>
                <w:b/>
                <w:sz w:val="28"/>
                <w:szCs w:val="28"/>
                <w:lang w:val="uk-UA"/>
              </w:rPr>
              <w:t>3.2.3</w:t>
            </w:r>
          </w:p>
          <w:p w:rsidR="000B1516" w:rsidRPr="00BC7ACC" w:rsidRDefault="000B1516" w:rsidP="00BC7ACC">
            <w:pPr>
              <w:ind w:left="170" w:firstLine="709"/>
              <w:jc w:val="both"/>
              <w:rPr>
                <w:rFonts w:ascii="Times New Roman" w:hAnsi="Times New Roman" w:cs="Times New Roman"/>
                <w:b/>
                <w:sz w:val="28"/>
                <w:szCs w:val="28"/>
                <w:lang w:val="uk-UA"/>
              </w:rPr>
            </w:pPr>
            <w:r w:rsidRPr="00BC7ACC">
              <w:rPr>
                <w:rFonts w:ascii="Times New Roman" w:hAnsi="Times New Roman" w:cs="Times New Roman"/>
                <w:b/>
                <w:sz w:val="28"/>
                <w:szCs w:val="28"/>
                <w:lang w:val="uk-UA"/>
              </w:rPr>
              <w:t>Gipsplatte Typ H (Gipsplatte mit reduzierter Wasseraufnahmefähigkeit)</w:t>
            </w:r>
          </w:p>
          <w:p w:rsidR="000B1516" w:rsidRPr="000B1516" w:rsidRDefault="000B1516" w:rsidP="00BC7ACC">
            <w:pPr>
              <w:ind w:left="170" w:firstLine="709"/>
              <w:jc w:val="both"/>
              <w:rPr>
                <w:rFonts w:ascii="Times New Roman" w:hAnsi="Times New Roman" w:cs="Times New Roman"/>
                <w:spacing w:val="-4"/>
                <w:sz w:val="28"/>
                <w:szCs w:val="28"/>
                <w:lang w:val="uk-UA"/>
              </w:rPr>
            </w:pPr>
            <w:r w:rsidRPr="000B1516">
              <w:rPr>
                <w:rFonts w:ascii="Times New Roman" w:hAnsi="Times New Roman" w:cs="Times New Roman"/>
                <w:spacing w:val="-4"/>
                <w:sz w:val="28"/>
                <w:szCs w:val="28"/>
                <w:lang w:val="uk-UA"/>
              </w:rPr>
              <w:t>Plattenart mit Zusätzen zur Reduzierung der Wasseraufnahme</w:t>
            </w:r>
            <w:r>
              <w:rPr>
                <w:rFonts w:ascii="Times New Roman" w:hAnsi="Times New Roman" w:cs="Times New Roman"/>
                <w:spacing w:val="-4"/>
                <w:sz w:val="28"/>
                <w:szCs w:val="28"/>
                <w:lang w:val="uk-UA"/>
              </w:rPr>
              <w:t>-</w:t>
            </w:r>
            <w:r w:rsidRPr="000B1516">
              <w:rPr>
                <w:rFonts w:ascii="Times New Roman" w:hAnsi="Times New Roman" w:cs="Times New Roman"/>
                <w:spacing w:val="-4"/>
                <w:sz w:val="28"/>
                <w:szCs w:val="28"/>
                <w:lang w:val="uk-UA"/>
              </w:rPr>
              <w:t>fähigkeit; sie kann für Anwendungsz</w:t>
            </w:r>
            <w:r>
              <w:rPr>
                <w:rFonts w:ascii="Times New Roman" w:hAnsi="Times New Roman" w:cs="Times New Roman"/>
                <w:spacing w:val="-4"/>
                <w:sz w:val="28"/>
                <w:szCs w:val="28"/>
                <w:lang w:val="uk-UA"/>
              </w:rPr>
              <w:t>-</w:t>
            </w:r>
            <w:r w:rsidRPr="000B1516">
              <w:rPr>
                <w:rFonts w:ascii="Times New Roman" w:hAnsi="Times New Roman" w:cs="Times New Roman"/>
                <w:spacing w:val="-4"/>
                <w:sz w:val="28"/>
                <w:szCs w:val="28"/>
                <w:lang w:val="uk-UA"/>
              </w:rPr>
              <w:t>wecke geeignet sein, bei denen die Reduzierung der Wasseraufnahme</w:t>
            </w:r>
            <w:r>
              <w:rPr>
                <w:rFonts w:ascii="Times New Roman" w:hAnsi="Times New Roman" w:cs="Times New Roman"/>
                <w:spacing w:val="-4"/>
                <w:sz w:val="28"/>
                <w:szCs w:val="28"/>
                <w:lang w:val="uk-UA"/>
              </w:rPr>
              <w:t>-</w:t>
            </w:r>
            <w:r w:rsidRPr="000B1516">
              <w:rPr>
                <w:rFonts w:ascii="Times New Roman" w:hAnsi="Times New Roman" w:cs="Times New Roman"/>
                <w:spacing w:val="-4"/>
                <w:sz w:val="28"/>
                <w:szCs w:val="28"/>
                <w:lang w:val="uk-UA"/>
              </w:rPr>
              <w:t>fähigkeit zur Verbesserung der Leistungsfähigkeit der Platte erforderlich ist; zur Kennzeichnung erhalten diese Platten in Abhängigkeit von ihrem Wasseraufnahmevermögen die Bezeich</w:t>
            </w:r>
            <w:r>
              <w:rPr>
                <w:rFonts w:ascii="Times New Roman" w:hAnsi="Times New Roman" w:cs="Times New Roman"/>
                <w:spacing w:val="-4"/>
                <w:sz w:val="28"/>
                <w:szCs w:val="28"/>
                <w:lang w:val="uk-UA"/>
              </w:rPr>
              <w:t>-</w:t>
            </w:r>
            <w:r w:rsidRPr="000B1516">
              <w:rPr>
                <w:rFonts w:ascii="Times New Roman" w:hAnsi="Times New Roman" w:cs="Times New Roman"/>
                <w:spacing w:val="-4"/>
                <w:sz w:val="28"/>
                <w:szCs w:val="28"/>
                <w:lang w:val="uk-UA"/>
              </w:rPr>
              <w:t>nung „Typ H1“, „Typ H2“ bzw. „Typ H3“</w:t>
            </w:r>
          </w:p>
        </w:tc>
      </w:tr>
      <w:tr w:rsidR="000B1516" w:rsidRPr="008A37AE" w:rsidTr="00AF33BB">
        <w:tc>
          <w:tcPr>
            <w:tcW w:w="5068" w:type="dxa"/>
          </w:tcPr>
          <w:p w:rsidR="000B1516" w:rsidRPr="00852FA8" w:rsidRDefault="000B1516" w:rsidP="00852FA8">
            <w:pPr>
              <w:ind w:left="170" w:firstLine="709"/>
              <w:jc w:val="both"/>
              <w:rPr>
                <w:rFonts w:ascii="Times New Roman" w:hAnsi="Times New Roman" w:cs="Times New Roman"/>
                <w:sz w:val="28"/>
                <w:szCs w:val="28"/>
                <w:lang w:val="uk-UA"/>
              </w:rPr>
            </w:pPr>
            <w:r w:rsidRPr="00852FA8">
              <w:rPr>
                <w:rFonts w:ascii="Times New Roman" w:hAnsi="Times New Roman" w:cs="Times New Roman"/>
                <w:b/>
                <w:bCs/>
                <w:sz w:val="28"/>
                <w:szCs w:val="28"/>
                <w:lang w:val="uk-UA"/>
              </w:rPr>
              <w:t>3.2.4</w:t>
            </w:r>
          </w:p>
          <w:p w:rsidR="000B1516" w:rsidRPr="00852FA8" w:rsidRDefault="000B1516" w:rsidP="00852FA8">
            <w:pPr>
              <w:ind w:left="170" w:firstLine="709"/>
              <w:jc w:val="both"/>
              <w:rPr>
                <w:rFonts w:ascii="Times New Roman" w:hAnsi="Times New Roman" w:cs="Times New Roman"/>
                <w:sz w:val="28"/>
                <w:szCs w:val="28"/>
                <w:lang w:val="uk-UA"/>
              </w:rPr>
            </w:pPr>
            <w:r w:rsidRPr="00852FA8">
              <w:rPr>
                <w:rFonts w:ascii="Times New Roman" w:hAnsi="Times New Roman" w:cs="Times New Roman"/>
                <w:b/>
                <w:bCs/>
                <w:sz w:val="28"/>
                <w:szCs w:val="28"/>
                <w:lang w:val="uk-UA"/>
              </w:rPr>
              <w:t>Гіпсо</w:t>
            </w:r>
            <w:r w:rsidRPr="00BC7ACC">
              <w:rPr>
                <w:rFonts w:ascii="Times New Roman" w:hAnsi="Times New Roman" w:cs="Times New Roman"/>
                <w:b/>
                <w:bCs/>
                <w:sz w:val="28"/>
                <w:szCs w:val="28"/>
                <w:lang w:val="uk-UA"/>
              </w:rPr>
              <w:t>картонн</w:t>
            </w:r>
            <w:r w:rsidRPr="00852FA8">
              <w:rPr>
                <w:rFonts w:ascii="Times New Roman" w:hAnsi="Times New Roman" w:cs="Times New Roman"/>
                <w:b/>
                <w:bCs/>
                <w:sz w:val="28"/>
                <w:szCs w:val="28"/>
                <w:lang w:val="uk-UA"/>
              </w:rPr>
              <w:t>а плита типу E (гіпсо</w:t>
            </w:r>
            <w:r w:rsidRPr="00BC7ACC">
              <w:rPr>
                <w:rFonts w:ascii="Times New Roman" w:hAnsi="Times New Roman" w:cs="Times New Roman"/>
                <w:b/>
                <w:bCs/>
                <w:sz w:val="28"/>
                <w:szCs w:val="28"/>
                <w:lang w:val="uk-UA"/>
              </w:rPr>
              <w:t>картонн</w:t>
            </w:r>
            <w:r w:rsidRPr="00852FA8">
              <w:rPr>
                <w:rFonts w:ascii="Times New Roman" w:hAnsi="Times New Roman" w:cs="Times New Roman"/>
                <w:b/>
                <w:bCs/>
                <w:sz w:val="28"/>
                <w:szCs w:val="28"/>
                <w:lang w:val="uk-UA"/>
              </w:rPr>
              <w:t>а плита для обшивки)</w:t>
            </w:r>
          </w:p>
          <w:p w:rsidR="000B1516" w:rsidRPr="00852FA8" w:rsidRDefault="000B1516" w:rsidP="00852FA8">
            <w:pPr>
              <w:ind w:left="170" w:firstLine="709"/>
              <w:jc w:val="both"/>
              <w:rPr>
                <w:rFonts w:ascii="Times New Roman" w:hAnsi="Times New Roman" w:cs="Times New Roman"/>
                <w:b/>
                <w:bCs/>
                <w:sz w:val="28"/>
                <w:szCs w:val="28"/>
                <w:lang w:val="uk-UA"/>
              </w:rPr>
            </w:pPr>
            <w:r w:rsidRPr="00852FA8">
              <w:rPr>
                <w:rFonts w:ascii="Times New Roman" w:hAnsi="Times New Roman" w:cs="Times New Roman"/>
                <w:sz w:val="28"/>
                <w:szCs w:val="28"/>
                <w:lang w:val="uk-UA"/>
              </w:rPr>
              <w:t>Плити, що використовуються в першу чергу у якості обшивки зовнішніх елементів стін; декоративне покриття не передбачене; плити не розраховані на тривалий вплив зовнішніх погодних умов; цей тип плит має знижене водопоглинання; паропроникність зменшена до мінімуму; при маркуванні ці плити отримують позначення «Тип  E»</w:t>
            </w:r>
          </w:p>
        </w:tc>
        <w:tc>
          <w:tcPr>
            <w:tcW w:w="5069" w:type="dxa"/>
          </w:tcPr>
          <w:p w:rsidR="000B1516" w:rsidRPr="00BC7ACC" w:rsidRDefault="000B1516" w:rsidP="00BC7ACC">
            <w:pPr>
              <w:ind w:left="170" w:firstLine="709"/>
              <w:jc w:val="both"/>
              <w:rPr>
                <w:rFonts w:ascii="Times New Roman" w:hAnsi="Times New Roman" w:cs="Times New Roman"/>
                <w:b/>
                <w:sz w:val="28"/>
                <w:szCs w:val="28"/>
                <w:lang w:val="uk-UA"/>
              </w:rPr>
            </w:pPr>
            <w:r w:rsidRPr="00BC7ACC">
              <w:rPr>
                <w:rFonts w:ascii="Times New Roman" w:hAnsi="Times New Roman" w:cs="Times New Roman"/>
                <w:b/>
                <w:sz w:val="28"/>
                <w:szCs w:val="28"/>
                <w:lang w:val="uk-UA"/>
              </w:rPr>
              <w:t>3.2.4</w:t>
            </w:r>
          </w:p>
          <w:p w:rsidR="000B1516" w:rsidRPr="00BC7ACC" w:rsidRDefault="000B1516" w:rsidP="00BC7ACC">
            <w:pPr>
              <w:ind w:left="170" w:firstLine="709"/>
              <w:jc w:val="both"/>
              <w:rPr>
                <w:rFonts w:ascii="Times New Roman" w:hAnsi="Times New Roman" w:cs="Times New Roman"/>
                <w:b/>
                <w:sz w:val="28"/>
                <w:szCs w:val="28"/>
                <w:lang w:val="uk-UA"/>
              </w:rPr>
            </w:pPr>
            <w:r w:rsidRPr="00BC7ACC">
              <w:rPr>
                <w:rFonts w:ascii="Times New Roman" w:hAnsi="Times New Roman" w:cs="Times New Roman"/>
                <w:b/>
                <w:sz w:val="28"/>
                <w:szCs w:val="28"/>
                <w:lang w:val="uk-UA"/>
              </w:rPr>
              <w:t>Gipsplatte Typ E (Gipsplatte für Beplankungen)</w:t>
            </w:r>
          </w:p>
          <w:p w:rsidR="000B1516" w:rsidRPr="000B1516" w:rsidRDefault="000B1516" w:rsidP="00BC7ACC">
            <w:pPr>
              <w:ind w:left="170" w:firstLine="709"/>
              <w:jc w:val="both"/>
              <w:rPr>
                <w:rFonts w:ascii="Times New Roman" w:hAnsi="Times New Roman" w:cs="Times New Roman"/>
                <w:spacing w:val="-4"/>
                <w:sz w:val="28"/>
                <w:szCs w:val="28"/>
                <w:lang w:val="uk-UA"/>
              </w:rPr>
            </w:pPr>
            <w:r w:rsidRPr="000B1516">
              <w:rPr>
                <w:rFonts w:ascii="Times New Roman" w:hAnsi="Times New Roman" w:cs="Times New Roman"/>
                <w:spacing w:val="-4"/>
                <w:sz w:val="28"/>
                <w:szCs w:val="28"/>
                <w:lang w:val="uk-UA"/>
              </w:rPr>
              <w:t>Platten, die besonders als Beplankungen für Außenwandelemente verwendet werden; eine dekorative Beschichtung ist nicht vorgesehen; die Platten sind nicht für dauernde Außenbewitterung ausgelegt; diese Plattenart weist eine reduzierte Wasseraufnahmefähigkeit auf; die Wasserdampfdurchlässigkeit ist auf ein Mindestmaß reduziert; zur Kennzeichnung erhalten diese Platten die Bezeichnung „Typ E“</w:t>
            </w:r>
          </w:p>
        </w:tc>
      </w:tr>
      <w:tr w:rsidR="000B1516" w:rsidRPr="008A37AE" w:rsidTr="000B1516">
        <w:tc>
          <w:tcPr>
            <w:tcW w:w="5068" w:type="dxa"/>
          </w:tcPr>
          <w:p w:rsidR="000B1516" w:rsidRPr="00BC7ACC" w:rsidRDefault="000B1516" w:rsidP="00BC7ACC">
            <w:pPr>
              <w:ind w:left="170" w:firstLine="709"/>
              <w:jc w:val="both"/>
              <w:rPr>
                <w:rFonts w:ascii="Times New Roman" w:hAnsi="Times New Roman" w:cs="Times New Roman"/>
                <w:b/>
                <w:bCs/>
                <w:sz w:val="28"/>
                <w:szCs w:val="28"/>
                <w:lang w:val="uk-UA"/>
              </w:rPr>
            </w:pPr>
            <w:r w:rsidRPr="00BC7ACC">
              <w:rPr>
                <w:rFonts w:ascii="Times New Roman" w:hAnsi="Times New Roman" w:cs="Times New Roman"/>
                <w:b/>
                <w:bCs/>
                <w:sz w:val="28"/>
                <w:szCs w:val="28"/>
                <w:lang w:val="uk-UA"/>
              </w:rPr>
              <w:t>3.2.5</w:t>
            </w:r>
          </w:p>
          <w:p w:rsidR="000B1516" w:rsidRPr="00BC7ACC" w:rsidRDefault="000B1516" w:rsidP="00BC7ACC">
            <w:pPr>
              <w:ind w:left="170" w:firstLine="709"/>
              <w:jc w:val="both"/>
              <w:rPr>
                <w:rFonts w:ascii="Times New Roman" w:hAnsi="Times New Roman" w:cs="Times New Roman"/>
                <w:b/>
                <w:bCs/>
                <w:sz w:val="28"/>
                <w:szCs w:val="28"/>
                <w:lang w:val="uk-UA"/>
              </w:rPr>
            </w:pPr>
            <w:r w:rsidRPr="00BC7ACC">
              <w:rPr>
                <w:rFonts w:ascii="Times New Roman" w:hAnsi="Times New Roman" w:cs="Times New Roman"/>
                <w:b/>
                <w:bCs/>
                <w:sz w:val="28"/>
                <w:szCs w:val="28"/>
                <w:lang w:val="uk-UA"/>
              </w:rPr>
              <w:t>Гіпсо</w:t>
            </w:r>
            <w:r>
              <w:rPr>
                <w:rFonts w:ascii="Times New Roman" w:hAnsi="Times New Roman" w:cs="Times New Roman"/>
                <w:b/>
                <w:bCs/>
                <w:sz w:val="28"/>
                <w:szCs w:val="28"/>
                <w:lang w:val="uk-UA"/>
              </w:rPr>
              <w:t>картонн</w:t>
            </w:r>
            <w:r w:rsidRPr="00BC7ACC">
              <w:rPr>
                <w:rFonts w:ascii="Times New Roman" w:hAnsi="Times New Roman" w:cs="Times New Roman"/>
                <w:b/>
                <w:bCs/>
                <w:sz w:val="28"/>
                <w:szCs w:val="28"/>
                <w:lang w:val="uk-UA"/>
              </w:rPr>
              <w:t xml:space="preserve">а плита типу F </w:t>
            </w:r>
            <w:r w:rsidRPr="00BC7ACC">
              <w:rPr>
                <w:rFonts w:ascii="Times New Roman" w:hAnsi="Times New Roman" w:cs="Times New Roman"/>
                <w:b/>
                <w:bCs/>
                <w:sz w:val="28"/>
                <w:szCs w:val="28"/>
                <w:lang w:val="uk-UA"/>
              </w:rPr>
              <w:lastRenderedPageBreak/>
              <w:t>(гіпсо</w:t>
            </w:r>
            <w:r w:rsidRPr="00496349">
              <w:rPr>
                <w:rFonts w:ascii="Times New Roman" w:hAnsi="Times New Roman" w:cs="Times New Roman"/>
                <w:b/>
                <w:bCs/>
                <w:sz w:val="28"/>
                <w:szCs w:val="28"/>
                <w:lang w:val="uk-UA"/>
              </w:rPr>
              <w:t>картонн</w:t>
            </w:r>
            <w:r w:rsidRPr="00BC7ACC">
              <w:rPr>
                <w:rFonts w:ascii="Times New Roman" w:hAnsi="Times New Roman" w:cs="Times New Roman"/>
                <w:b/>
                <w:bCs/>
                <w:sz w:val="28"/>
                <w:szCs w:val="28"/>
                <w:lang w:val="uk-UA"/>
              </w:rPr>
              <w:t>а плита з покращеною зв’язаністю структури серцевини при високих температурах)</w:t>
            </w:r>
          </w:p>
          <w:p w:rsidR="000B1516" w:rsidRPr="00BC7ACC" w:rsidRDefault="000B1516" w:rsidP="00BC7ACC">
            <w:pPr>
              <w:ind w:left="170" w:firstLine="709"/>
              <w:jc w:val="both"/>
              <w:rPr>
                <w:rFonts w:ascii="Times New Roman" w:hAnsi="Times New Roman" w:cs="Times New Roman"/>
                <w:bCs/>
                <w:sz w:val="28"/>
                <w:szCs w:val="28"/>
                <w:lang w:val="uk-UA"/>
              </w:rPr>
            </w:pPr>
            <w:r w:rsidRPr="00BC7ACC">
              <w:rPr>
                <w:rFonts w:ascii="Times New Roman" w:hAnsi="Times New Roman" w:cs="Times New Roman"/>
                <w:bCs/>
                <w:sz w:val="28"/>
                <w:szCs w:val="28"/>
                <w:lang w:val="uk-UA"/>
              </w:rPr>
              <w:t>Гіпсо</w:t>
            </w:r>
            <w:r>
              <w:rPr>
                <w:rFonts w:ascii="Times New Roman" w:hAnsi="Times New Roman" w:cs="Times New Roman"/>
                <w:bCs/>
                <w:sz w:val="28"/>
                <w:szCs w:val="28"/>
                <w:lang w:val="uk-UA"/>
              </w:rPr>
              <w:t>картонн</w:t>
            </w:r>
            <w:r w:rsidRPr="00BC7ACC">
              <w:rPr>
                <w:rFonts w:ascii="Times New Roman" w:hAnsi="Times New Roman" w:cs="Times New Roman"/>
                <w:bCs/>
                <w:sz w:val="28"/>
                <w:szCs w:val="28"/>
                <w:lang w:val="uk-UA"/>
              </w:rPr>
              <w:t>а плита, на передню сторону якої можна наносити відповідну гіпсову штукатурку або придатне  декоративне покриття; для покращання зв’язаності структури при високих температурах (у випадку пожежі) гіпсова серцевина цих плит містить мінеральні волокна та/або інші добавки; при маркуванні ці плити отримують позначення «Тип  F»</w:t>
            </w:r>
          </w:p>
        </w:tc>
        <w:tc>
          <w:tcPr>
            <w:tcW w:w="5069" w:type="dxa"/>
          </w:tcPr>
          <w:p w:rsidR="000B1516" w:rsidRPr="00BC7ACC" w:rsidRDefault="000B1516" w:rsidP="00BC7ACC">
            <w:pPr>
              <w:ind w:left="170" w:firstLine="709"/>
              <w:jc w:val="both"/>
              <w:rPr>
                <w:rFonts w:ascii="Times New Roman" w:hAnsi="Times New Roman" w:cs="Times New Roman"/>
                <w:b/>
                <w:sz w:val="28"/>
                <w:szCs w:val="28"/>
                <w:lang w:val="uk-UA"/>
              </w:rPr>
            </w:pPr>
            <w:r w:rsidRPr="00BC7ACC">
              <w:rPr>
                <w:rFonts w:ascii="Times New Roman" w:hAnsi="Times New Roman" w:cs="Times New Roman"/>
                <w:b/>
                <w:sz w:val="28"/>
                <w:szCs w:val="28"/>
                <w:lang w:val="uk-UA"/>
              </w:rPr>
              <w:lastRenderedPageBreak/>
              <w:t>3.2.5</w:t>
            </w:r>
          </w:p>
          <w:p w:rsidR="000B1516" w:rsidRPr="00BC7ACC" w:rsidRDefault="000B1516" w:rsidP="00BC7ACC">
            <w:pPr>
              <w:ind w:left="170" w:firstLine="709"/>
              <w:jc w:val="both"/>
              <w:rPr>
                <w:rFonts w:ascii="Times New Roman" w:hAnsi="Times New Roman" w:cs="Times New Roman"/>
                <w:b/>
                <w:sz w:val="28"/>
                <w:szCs w:val="28"/>
                <w:lang w:val="uk-UA"/>
              </w:rPr>
            </w:pPr>
            <w:r w:rsidRPr="00BC7ACC">
              <w:rPr>
                <w:rFonts w:ascii="Times New Roman" w:hAnsi="Times New Roman" w:cs="Times New Roman"/>
                <w:b/>
                <w:sz w:val="28"/>
                <w:szCs w:val="28"/>
                <w:lang w:val="uk-UA"/>
              </w:rPr>
              <w:t xml:space="preserve">Gipsplatte Typ F (Gipsplatte mit </w:t>
            </w:r>
            <w:r w:rsidRPr="00BC7ACC">
              <w:rPr>
                <w:rFonts w:ascii="Times New Roman" w:hAnsi="Times New Roman" w:cs="Times New Roman"/>
                <w:b/>
                <w:sz w:val="28"/>
                <w:szCs w:val="28"/>
                <w:lang w:val="uk-UA"/>
              </w:rPr>
              <w:lastRenderedPageBreak/>
              <w:t>verbessertem Gefügezusammenhalt des Kerns bei hohen</w:t>
            </w:r>
            <w:r>
              <w:rPr>
                <w:rFonts w:ascii="Times New Roman" w:hAnsi="Times New Roman" w:cs="Times New Roman"/>
                <w:b/>
                <w:sz w:val="28"/>
                <w:szCs w:val="28"/>
                <w:lang w:val="uk-UA"/>
              </w:rPr>
              <w:t xml:space="preserve"> </w:t>
            </w:r>
            <w:r w:rsidRPr="00BC7ACC">
              <w:rPr>
                <w:rFonts w:ascii="Times New Roman" w:hAnsi="Times New Roman" w:cs="Times New Roman"/>
                <w:b/>
                <w:sz w:val="28"/>
                <w:szCs w:val="28"/>
                <w:lang w:val="uk-UA"/>
              </w:rPr>
              <w:t>Temperaturen)</w:t>
            </w:r>
          </w:p>
          <w:p w:rsidR="000B1516" w:rsidRPr="00BC7ACC" w:rsidRDefault="000B1516" w:rsidP="00BC7ACC">
            <w:pPr>
              <w:ind w:left="170" w:firstLine="709"/>
              <w:jc w:val="both"/>
              <w:rPr>
                <w:rFonts w:ascii="Times New Roman" w:hAnsi="Times New Roman" w:cs="Times New Roman"/>
                <w:sz w:val="28"/>
                <w:szCs w:val="28"/>
                <w:lang w:val="uk-UA"/>
              </w:rPr>
            </w:pPr>
            <w:r w:rsidRPr="00BC7ACC">
              <w:rPr>
                <w:rFonts w:ascii="Times New Roman" w:hAnsi="Times New Roman" w:cs="Times New Roman"/>
                <w:sz w:val="28"/>
                <w:szCs w:val="28"/>
                <w:lang w:val="uk-UA"/>
              </w:rPr>
              <w:t>Gipsplatte, auf deren Ansichtsseite ein geeigneter Gipsputz oder eine geeignete dekorative Beschichtung aufgebracht werden kann; zur Verbesserung des Gefügezusammenhalts bei hohen Temperaturen (Brandfall) enthält der Gipskern dieser Platten mineralische Fasern und/oder andere Zusätze; zur Kennzeichnung erhalten diese Platten die Bezeichnung „Typ F“</w:t>
            </w:r>
          </w:p>
        </w:tc>
      </w:tr>
      <w:tr w:rsidR="000B1516" w:rsidRPr="008A37AE" w:rsidTr="000B1516">
        <w:tc>
          <w:tcPr>
            <w:tcW w:w="5068" w:type="dxa"/>
            <w:tcBorders>
              <w:left w:val="double" w:sz="12" w:space="0" w:color="auto"/>
            </w:tcBorders>
          </w:tcPr>
          <w:p w:rsidR="000B1516" w:rsidRPr="00BC7ACC" w:rsidRDefault="000B1516" w:rsidP="00BC7ACC">
            <w:pPr>
              <w:ind w:left="170" w:firstLine="709"/>
              <w:jc w:val="both"/>
              <w:rPr>
                <w:rFonts w:ascii="Times New Roman" w:hAnsi="Times New Roman" w:cs="Times New Roman"/>
                <w:sz w:val="28"/>
                <w:szCs w:val="28"/>
                <w:lang w:val="uk-UA"/>
              </w:rPr>
            </w:pPr>
            <w:r w:rsidRPr="000A481D">
              <w:rPr>
                <w:noProof/>
                <w:lang w:eastAsia="ru-RU"/>
              </w:rPr>
              <w:lastRenderedPageBreak/>
              <mc:AlternateContent>
                <mc:Choice Requires="wps">
                  <w:drawing>
                    <wp:inline distT="0" distB="0" distL="0" distR="0" wp14:anchorId="6530E541" wp14:editId="1FD7D857">
                      <wp:extent cx="285750" cy="152400"/>
                      <wp:effectExtent l="0" t="0" r="19050" b="19050"/>
                      <wp:docPr id="278" name="Пятиугольник 278"/>
                      <wp:cNvGraphicFramePr/>
                      <a:graphic xmlns:a="http://schemas.openxmlformats.org/drawingml/2006/main">
                        <a:graphicData uri="http://schemas.microsoft.com/office/word/2010/wordprocessingShape">
                          <wps:wsp>
                            <wps:cNvSpPr/>
                            <wps:spPr>
                              <a:xfrm>
                                <a:off x="0" y="0"/>
                                <a:ext cx="285750" cy="15240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BC7ACC" w:rsidRDefault="00727622" w:rsidP="00BC7ACC">
                                  <w:pPr>
                                    <w:jc w:val="center"/>
                                    <w:rPr>
                                      <w:rFonts w:ascii="Times New Roman" w:hAnsi="Times New Roman" w:cs="Times New Roman"/>
                                      <w:b/>
                                      <w:sz w:val="20"/>
                                      <w:szCs w:val="20"/>
                                      <w:lang w:val="uk-UA"/>
                                    </w:rPr>
                                  </w:pPr>
                                  <w:r w:rsidRPr="00BC7ACC">
                                    <w:rPr>
                                      <w:rFonts w:ascii="Times New Roman" w:hAnsi="Times New Roman" w:cs="Times New Roman"/>
                                      <w:b/>
                                      <w:sz w:val="18"/>
                                      <w:szCs w:val="20"/>
                                      <w:lang w:val="uk-UA"/>
                                    </w:rPr>
                                    <w:t>А</w:t>
                                  </w:r>
                                  <w:r w:rsidRPr="00BC7ACC">
                                    <w:rPr>
                                      <w:rFonts w:ascii="Times New Roman" w:hAnsi="Times New Roman" w:cs="Times New Roman"/>
                                      <w:b/>
                                      <w:sz w:val="18"/>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78" o:spid="_x0000_s1062" type="#_x0000_t15" style="width:22.5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" adj="15840" fillcolor="window" strokecolor="windowText" strokeweight="1.5pt">
                      <v:textbox inset="0,0,0,0">
                        <w:txbxContent>
                          <w:p w:rsidR="00727622" w:rsidRPr="00BC7ACC" w:rsidRDefault="00727622" w:rsidP="00BC7ACC">
                            <w:pPr>
                              <w:jc w:val="center"/>
                              <w:rPr>
                                <w:rFonts w:ascii="Times New Roman" w:hAnsi="Times New Roman" w:cs="Times New Roman"/>
                                <w:b/>
                                <w:sz w:val="20"/>
                                <w:szCs w:val="20"/>
                                <w:lang w:val="uk-UA"/>
                              </w:rPr>
                            </w:pPr>
                            <w:r w:rsidRPr="00BC7ACC">
                              <w:rPr>
                                <w:rFonts w:ascii="Times New Roman" w:hAnsi="Times New Roman" w:cs="Times New Roman"/>
                                <w:b/>
                                <w:sz w:val="18"/>
                                <w:szCs w:val="20"/>
                                <w:lang w:val="uk-UA"/>
                              </w:rPr>
                              <w:t>А</w:t>
                            </w:r>
                            <w:r w:rsidRPr="00BC7ACC">
                              <w:rPr>
                                <w:rFonts w:ascii="Times New Roman" w:hAnsi="Times New Roman" w:cs="Times New Roman"/>
                                <w:b/>
                                <w:sz w:val="18"/>
                                <w:szCs w:val="20"/>
                                <w:vertAlign w:val="subscript"/>
                                <w:lang w:val="uk-UA"/>
                              </w:rPr>
                              <w:t>1</w:t>
                            </w:r>
                          </w:p>
                        </w:txbxContent>
                      </v:textbox>
                      <w10:anchorlock/>
                    </v:shape>
                  </w:pict>
                </mc:Fallback>
              </mc:AlternateContent>
            </w:r>
            <w:r w:rsidRPr="000B1516">
              <w:rPr>
                <w:rFonts w:ascii="Times New Roman" w:hAnsi="Times New Roman" w:cs="Times New Roman"/>
                <w:b/>
                <w:spacing w:val="-6"/>
                <w:sz w:val="28"/>
                <w:szCs w:val="28"/>
                <w:lang w:val="uk-UA"/>
              </w:rPr>
              <w:t>Гіпсокартонна плита типу P</w:t>
            </w:r>
          </w:p>
          <w:p w:rsidR="000B1516" w:rsidRPr="00BC7ACC" w:rsidRDefault="000B1516" w:rsidP="00BC7ACC">
            <w:pPr>
              <w:ind w:left="170" w:firstLine="709"/>
              <w:jc w:val="both"/>
              <w:rPr>
                <w:rFonts w:ascii="Times New Roman" w:hAnsi="Times New Roman" w:cs="Times New Roman"/>
                <w:sz w:val="28"/>
                <w:szCs w:val="28"/>
                <w:lang w:val="uk-UA"/>
              </w:rPr>
            </w:pPr>
            <w:r w:rsidRPr="00BC7ACC">
              <w:rPr>
                <w:rFonts w:ascii="Times New Roman" w:hAnsi="Times New Roman" w:cs="Times New Roman"/>
                <w:sz w:val="28"/>
                <w:szCs w:val="28"/>
                <w:lang w:val="uk-UA"/>
              </w:rPr>
              <w:t>Плита, передня сторона якої передбачена для нанесення гіпсової штукатурки або для клеєного з’єднання з іншими матеріалами, наприклад, гіпсовими плитами або панельним матеріалами. У плит, призначених для нанесення на них гіпсової штукатурки, форма крайок буде або «повна крайка» або «кругла крайка»</w:t>
            </w:r>
          </w:p>
          <w:p w:rsidR="000B1516" w:rsidRPr="00852FA8" w:rsidRDefault="000B1516" w:rsidP="00BC7ACC">
            <w:pPr>
              <w:ind w:left="170" w:firstLine="709"/>
              <w:jc w:val="both"/>
              <w:rPr>
                <w:rFonts w:ascii="Times New Roman" w:hAnsi="Times New Roman" w:cs="Times New Roman"/>
                <w:b/>
                <w:bCs/>
                <w:sz w:val="28"/>
                <w:szCs w:val="28"/>
                <w:lang w:val="uk-UA"/>
              </w:rPr>
            </w:pPr>
            <w:r w:rsidRPr="00BC7ACC">
              <w:rPr>
                <w:rFonts w:ascii="Times New Roman" w:hAnsi="Times New Roman" w:cs="Times New Roman"/>
                <w:sz w:val="24"/>
                <w:szCs w:val="28"/>
                <w:lang w:val="uk-UA"/>
              </w:rPr>
              <w:t>ПРИМІТКА</w:t>
            </w:r>
            <w:r w:rsidRPr="00BC7ACC">
              <w:rPr>
                <w:rFonts w:ascii="Times New Roman" w:hAnsi="Times New Roman" w:cs="Times New Roman"/>
                <w:sz w:val="24"/>
                <w:szCs w:val="28"/>
                <w:lang w:val="uk-UA"/>
              </w:rPr>
              <w:tab/>
              <w:t xml:space="preserve">При маркуванні ці плити отримують позначення «Тип  P».  </w:t>
            </w:r>
            <w:r w:rsidRPr="000A481D">
              <w:rPr>
                <w:noProof/>
                <w:lang w:eastAsia="ru-RU"/>
              </w:rPr>
              <mc:AlternateContent>
                <mc:Choice Requires="wps">
                  <w:drawing>
                    <wp:inline distT="0" distB="0" distL="0" distR="0" wp14:anchorId="36934065" wp14:editId="4A1A44C6">
                      <wp:extent cx="266700" cy="133350"/>
                      <wp:effectExtent l="0" t="0" r="19050" b="19050"/>
                      <wp:docPr id="279" name="Пятиугольник 279"/>
                      <wp:cNvGraphicFramePr/>
                      <a:graphic xmlns:a="http://schemas.openxmlformats.org/drawingml/2006/main">
                        <a:graphicData uri="http://schemas.microsoft.com/office/word/2010/wordprocessingShape">
                          <wps:wsp>
                            <wps:cNvSpPr/>
                            <wps:spPr>
                              <a:xfrm flipH="1">
                                <a:off x="0" y="0"/>
                                <a:ext cx="266700" cy="1333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BC7ACC" w:rsidRDefault="00727622" w:rsidP="00BC7ACC">
                                  <w:pPr>
                                    <w:jc w:val="center"/>
                                    <w:rPr>
                                      <w:rFonts w:ascii="Times New Roman" w:hAnsi="Times New Roman" w:cs="Times New Roman"/>
                                      <w:b/>
                                      <w:sz w:val="16"/>
                                      <w:szCs w:val="20"/>
                                      <w:lang w:val="uk-UA"/>
                                    </w:rPr>
                                  </w:pPr>
                                  <w:r w:rsidRPr="00BC7ACC">
                                    <w:rPr>
                                      <w:rFonts w:ascii="Times New Roman" w:hAnsi="Times New Roman" w:cs="Times New Roman"/>
                                      <w:b/>
                                      <w:sz w:val="16"/>
                                      <w:szCs w:val="20"/>
                                      <w:lang w:val="uk-UA"/>
                                    </w:rPr>
                                    <w:t>А</w:t>
                                  </w:r>
                                  <w:r w:rsidRPr="00BC7ACC">
                                    <w:rPr>
                                      <w:rFonts w:ascii="Times New Roman" w:hAnsi="Times New Roman" w:cs="Times New Roman"/>
                                      <w:b/>
                                      <w:sz w:val="16"/>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79" o:spid="_x0000_s1063" type="#_x0000_t15" style="width:21pt;height:10.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" fillcolor="window" strokecolor="windowText" strokeweight="1.5pt">
                      <v:textbox inset="0,0,0,0">
                        <w:txbxContent>
                          <w:p w:rsidR="00727622" w:rsidRPr="00BC7ACC" w:rsidRDefault="00727622" w:rsidP="00BC7ACC">
                            <w:pPr>
                              <w:jc w:val="center"/>
                              <w:rPr>
                                <w:rFonts w:ascii="Times New Roman" w:hAnsi="Times New Roman" w:cs="Times New Roman"/>
                                <w:b/>
                                <w:sz w:val="16"/>
                                <w:szCs w:val="20"/>
                                <w:lang w:val="uk-UA"/>
                              </w:rPr>
                            </w:pPr>
                            <w:r w:rsidRPr="00BC7ACC">
                              <w:rPr>
                                <w:rFonts w:ascii="Times New Roman" w:hAnsi="Times New Roman" w:cs="Times New Roman"/>
                                <w:b/>
                                <w:sz w:val="16"/>
                                <w:szCs w:val="20"/>
                                <w:lang w:val="uk-UA"/>
                              </w:rPr>
                              <w:t>А</w:t>
                            </w:r>
                            <w:r w:rsidRPr="00BC7ACC">
                              <w:rPr>
                                <w:rFonts w:ascii="Times New Roman" w:hAnsi="Times New Roman" w:cs="Times New Roman"/>
                                <w:b/>
                                <w:sz w:val="16"/>
                                <w:szCs w:val="20"/>
                                <w:vertAlign w:val="subscript"/>
                                <w:lang w:val="uk-UA"/>
                              </w:rPr>
                              <w:t>1</w:t>
                            </w:r>
                          </w:p>
                        </w:txbxContent>
                      </v:textbox>
                      <w10:anchorlock/>
                    </v:shape>
                  </w:pict>
                </mc:Fallback>
              </mc:AlternateContent>
            </w:r>
            <w:r w:rsidRPr="000A481D">
              <w:rPr>
                <w:rFonts w:ascii="Times New Roman" w:hAnsi="Times New Roman" w:cs="Times New Roman"/>
                <w:sz w:val="28"/>
                <w:szCs w:val="28"/>
                <w:lang w:val="uk-UA"/>
              </w:rPr>
              <w:t xml:space="preserve"> </w:t>
            </w:r>
            <w:r w:rsidRPr="00C0080D">
              <w:rPr>
                <w:rFonts w:ascii="Times New Roman" w:hAnsi="Times New Roman" w:cs="Times New Roman"/>
                <w:sz w:val="28"/>
                <w:szCs w:val="28"/>
                <w:lang w:val="uk-UA"/>
              </w:rPr>
              <w:t xml:space="preserve">   </w:t>
            </w:r>
          </w:p>
        </w:tc>
        <w:tc>
          <w:tcPr>
            <w:tcW w:w="5069" w:type="dxa"/>
          </w:tcPr>
          <w:p w:rsidR="000B1516" w:rsidRPr="00BC7ACC" w:rsidRDefault="000B1516" w:rsidP="00BC7ACC">
            <w:pPr>
              <w:ind w:left="170" w:firstLine="709"/>
              <w:jc w:val="both"/>
              <w:rPr>
                <w:rFonts w:ascii="Times New Roman" w:hAnsi="Times New Roman" w:cs="Times New Roman"/>
                <w:sz w:val="28"/>
                <w:szCs w:val="28"/>
                <w:lang w:val="uk-UA"/>
              </w:rPr>
            </w:pPr>
            <w:r w:rsidRPr="000A481D">
              <w:rPr>
                <w:noProof/>
                <w:lang w:eastAsia="ru-RU"/>
              </w:rPr>
              <mc:AlternateContent>
                <mc:Choice Requires="wps">
                  <w:drawing>
                    <wp:inline distT="0" distB="0" distL="0" distR="0" wp14:anchorId="6CCD30DA" wp14:editId="16D7FBA2">
                      <wp:extent cx="304800" cy="152400"/>
                      <wp:effectExtent l="0" t="0" r="19050" b="19050"/>
                      <wp:docPr id="280" name="Пятиугольник 280"/>
                      <wp:cNvGraphicFramePr/>
                      <a:graphic xmlns:a="http://schemas.openxmlformats.org/drawingml/2006/main">
                        <a:graphicData uri="http://schemas.microsoft.com/office/word/2010/wordprocessingShape">
                          <wps:wsp>
                            <wps:cNvSpPr/>
                            <wps:spPr>
                              <a:xfrm>
                                <a:off x="0" y="0"/>
                                <a:ext cx="304800" cy="15240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BC7ACC" w:rsidRDefault="00727622" w:rsidP="00BC7ACC">
                                  <w:pPr>
                                    <w:jc w:val="center"/>
                                    <w:rPr>
                                      <w:rFonts w:ascii="Times New Roman" w:hAnsi="Times New Roman" w:cs="Times New Roman"/>
                                      <w:b/>
                                      <w:sz w:val="20"/>
                                      <w:szCs w:val="20"/>
                                      <w:lang w:val="uk-UA"/>
                                    </w:rPr>
                                  </w:pPr>
                                  <w:r w:rsidRPr="00BC7ACC">
                                    <w:rPr>
                                      <w:rFonts w:ascii="Times New Roman" w:hAnsi="Times New Roman" w:cs="Times New Roman"/>
                                      <w:b/>
                                      <w:sz w:val="20"/>
                                      <w:szCs w:val="20"/>
                                      <w:lang w:val="uk-UA"/>
                                    </w:rPr>
                                    <w:t>А</w:t>
                                  </w:r>
                                  <w:r w:rsidRPr="00BC7ACC">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80" o:spid="_x0000_s1064" type="#_x0000_t15" style="width:24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" fillcolor="window" strokecolor="windowText" strokeweight="1.5pt">
                      <v:textbox inset="0,0,0,0">
                        <w:txbxContent>
                          <w:p w:rsidR="00727622" w:rsidRPr="00BC7ACC" w:rsidRDefault="00727622" w:rsidP="00BC7ACC">
                            <w:pPr>
                              <w:jc w:val="center"/>
                              <w:rPr>
                                <w:rFonts w:ascii="Times New Roman" w:hAnsi="Times New Roman" w:cs="Times New Roman"/>
                                <w:b/>
                                <w:sz w:val="20"/>
                                <w:szCs w:val="20"/>
                                <w:lang w:val="uk-UA"/>
                              </w:rPr>
                            </w:pPr>
                            <w:r w:rsidRPr="00BC7ACC">
                              <w:rPr>
                                <w:rFonts w:ascii="Times New Roman" w:hAnsi="Times New Roman" w:cs="Times New Roman"/>
                                <w:b/>
                                <w:sz w:val="20"/>
                                <w:szCs w:val="20"/>
                                <w:lang w:val="uk-UA"/>
                              </w:rPr>
                              <w:t>А</w:t>
                            </w:r>
                            <w:r w:rsidRPr="00BC7ACC">
                              <w:rPr>
                                <w:rFonts w:ascii="Times New Roman" w:hAnsi="Times New Roman" w:cs="Times New Roman"/>
                                <w:b/>
                                <w:sz w:val="20"/>
                                <w:szCs w:val="20"/>
                                <w:vertAlign w:val="subscript"/>
                                <w:lang w:val="uk-UA"/>
                              </w:rPr>
                              <w:t>1</w:t>
                            </w:r>
                          </w:p>
                        </w:txbxContent>
                      </v:textbox>
                      <w10:anchorlock/>
                    </v:shape>
                  </w:pict>
                </mc:Fallback>
              </mc:AlternateContent>
            </w:r>
            <w:r w:rsidRPr="000A481D">
              <w:rPr>
                <w:rFonts w:ascii="Times New Roman" w:hAnsi="Times New Roman" w:cs="Times New Roman"/>
                <w:sz w:val="28"/>
                <w:szCs w:val="28"/>
                <w:lang w:val="uk-UA"/>
              </w:rPr>
              <w:t xml:space="preserve"> </w:t>
            </w:r>
            <w:r w:rsidRPr="00BC7ACC">
              <w:rPr>
                <w:rFonts w:ascii="Times New Roman" w:hAnsi="Times New Roman" w:cs="Times New Roman"/>
                <w:b/>
                <w:sz w:val="28"/>
                <w:szCs w:val="28"/>
                <w:lang w:val="uk-UA"/>
              </w:rPr>
              <w:t>Gipsplatte Typ P</w:t>
            </w:r>
          </w:p>
          <w:p w:rsidR="000B1516" w:rsidRPr="00BC7ACC" w:rsidRDefault="000B1516" w:rsidP="00BC7ACC">
            <w:pPr>
              <w:ind w:left="170" w:firstLine="709"/>
              <w:jc w:val="both"/>
              <w:rPr>
                <w:rFonts w:ascii="Times New Roman" w:hAnsi="Times New Roman" w:cs="Times New Roman"/>
                <w:sz w:val="28"/>
                <w:szCs w:val="28"/>
                <w:lang w:val="uk-UA"/>
              </w:rPr>
            </w:pPr>
            <w:r w:rsidRPr="00BC7ACC">
              <w:rPr>
                <w:rFonts w:ascii="Times New Roman" w:hAnsi="Times New Roman" w:cs="Times New Roman"/>
                <w:sz w:val="28"/>
                <w:szCs w:val="28"/>
                <w:lang w:val="uk-UA"/>
              </w:rPr>
              <w:t>Platten, deren Sichtseite für den Auftrag von Gipsputz vorgesehen ist od</w:t>
            </w:r>
            <w:r>
              <w:rPr>
                <w:rFonts w:ascii="Times New Roman" w:hAnsi="Times New Roman" w:cs="Times New Roman"/>
                <w:sz w:val="28"/>
                <w:szCs w:val="28"/>
                <w:lang w:val="uk-UA"/>
              </w:rPr>
              <w:t xml:space="preserve">er für eine Klebeverbindung mit </w:t>
            </w:r>
            <w:r w:rsidRPr="00BC7ACC">
              <w:rPr>
                <w:rFonts w:ascii="Times New Roman" w:hAnsi="Times New Roman" w:cs="Times New Roman"/>
                <w:sz w:val="28"/>
                <w:szCs w:val="28"/>
                <w:lang w:val="uk-UA"/>
              </w:rPr>
              <w:t>anderen Materialien wie Gipsplatten oder tafelförmigen Stoffen. Bei den Platte</w:t>
            </w:r>
            <w:r>
              <w:rPr>
                <w:rFonts w:ascii="Times New Roman" w:hAnsi="Times New Roman" w:cs="Times New Roman"/>
                <w:sz w:val="28"/>
                <w:szCs w:val="28"/>
                <w:lang w:val="uk-UA"/>
              </w:rPr>
              <w:t xml:space="preserve">n, die zum Auftrag von Gipsputz </w:t>
            </w:r>
            <w:r w:rsidRPr="00BC7ACC">
              <w:rPr>
                <w:rFonts w:ascii="Times New Roman" w:hAnsi="Times New Roman" w:cs="Times New Roman"/>
                <w:sz w:val="28"/>
                <w:szCs w:val="28"/>
                <w:lang w:val="uk-UA"/>
              </w:rPr>
              <w:t>vorgesehen sind, ist die Kantenform entweder „volle Kante“ oder „runde Kante“</w:t>
            </w:r>
          </w:p>
          <w:p w:rsidR="000B1516" w:rsidRPr="0026344D" w:rsidRDefault="000B1516" w:rsidP="00BC7ACC">
            <w:pPr>
              <w:ind w:left="170" w:firstLine="709"/>
              <w:jc w:val="both"/>
              <w:rPr>
                <w:rFonts w:ascii="Times New Roman" w:hAnsi="Times New Roman" w:cs="Times New Roman"/>
                <w:b/>
                <w:sz w:val="28"/>
                <w:szCs w:val="28"/>
                <w:lang w:val="uk-UA"/>
              </w:rPr>
            </w:pPr>
            <w:r w:rsidRPr="00BC7ACC">
              <w:rPr>
                <w:rFonts w:ascii="Times New Roman" w:hAnsi="Times New Roman" w:cs="Times New Roman"/>
                <w:sz w:val="24"/>
                <w:szCs w:val="28"/>
                <w:lang w:val="uk-UA"/>
              </w:rPr>
              <w:t xml:space="preserve">ANMERKUNG Zur Kennzeichnung erhalten diese Platten die Bezeichnung „Typ P“. </w:t>
            </w:r>
            <w:r w:rsidRPr="00BC7ACC">
              <w:rPr>
                <w:noProof/>
                <w:lang w:eastAsia="ru-RU"/>
              </w:rPr>
              <mc:AlternateContent>
                <mc:Choice Requires="wps">
                  <w:drawing>
                    <wp:inline distT="0" distB="0" distL="0" distR="0" wp14:anchorId="76DD20A2" wp14:editId="1C39DC31">
                      <wp:extent cx="285750" cy="152400"/>
                      <wp:effectExtent l="0" t="0" r="19050" b="19050"/>
                      <wp:docPr id="282" name="Пятиугольник 282"/>
                      <wp:cNvGraphicFramePr/>
                      <a:graphic xmlns:a="http://schemas.openxmlformats.org/drawingml/2006/main">
                        <a:graphicData uri="http://schemas.microsoft.com/office/word/2010/wordprocessingShape">
                          <wps:wsp>
                            <wps:cNvSpPr/>
                            <wps:spPr>
                              <a:xfrm flipH="1">
                                <a:off x="0" y="0"/>
                                <a:ext cx="285750" cy="15240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BC7ACC" w:rsidRDefault="00727622" w:rsidP="00BC7ACC">
                                  <w:pPr>
                                    <w:jc w:val="center"/>
                                    <w:rPr>
                                      <w:rFonts w:ascii="Times New Roman" w:hAnsi="Times New Roman" w:cs="Times New Roman"/>
                                      <w:b/>
                                      <w:sz w:val="20"/>
                                      <w:szCs w:val="20"/>
                                      <w:lang w:val="uk-UA"/>
                                    </w:rPr>
                                  </w:pPr>
                                  <w:r w:rsidRPr="00BC7ACC">
                                    <w:rPr>
                                      <w:rFonts w:ascii="Times New Roman" w:hAnsi="Times New Roman" w:cs="Times New Roman"/>
                                      <w:b/>
                                      <w:sz w:val="20"/>
                                      <w:szCs w:val="20"/>
                                      <w:lang w:val="uk-UA"/>
                                    </w:rPr>
                                    <w:t>А</w:t>
                                  </w:r>
                                  <w:r w:rsidRPr="00BC7ACC">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82" o:spid="_x0000_s1065" type="#_x0000_t15" style="width:22.5pt;height:12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" adj="15840" fillcolor="window" strokecolor="windowText" strokeweight="1.5pt">
                      <v:textbox inset="0,0,0,0">
                        <w:txbxContent>
                          <w:p w:rsidR="00727622" w:rsidRPr="00BC7ACC" w:rsidRDefault="00727622" w:rsidP="00BC7ACC">
                            <w:pPr>
                              <w:jc w:val="center"/>
                              <w:rPr>
                                <w:rFonts w:ascii="Times New Roman" w:hAnsi="Times New Roman" w:cs="Times New Roman"/>
                                <w:b/>
                                <w:sz w:val="20"/>
                                <w:szCs w:val="20"/>
                                <w:lang w:val="uk-UA"/>
                              </w:rPr>
                            </w:pPr>
                            <w:r w:rsidRPr="00BC7ACC">
                              <w:rPr>
                                <w:rFonts w:ascii="Times New Roman" w:hAnsi="Times New Roman" w:cs="Times New Roman"/>
                                <w:b/>
                                <w:sz w:val="20"/>
                                <w:szCs w:val="20"/>
                                <w:lang w:val="uk-UA"/>
                              </w:rPr>
                              <w:t>А</w:t>
                            </w:r>
                            <w:r w:rsidRPr="00BC7ACC">
                              <w:rPr>
                                <w:rFonts w:ascii="Times New Roman" w:hAnsi="Times New Roman" w:cs="Times New Roman"/>
                                <w:b/>
                                <w:sz w:val="20"/>
                                <w:szCs w:val="20"/>
                                <w:vertAlign w:val="subscript"/>
                                <w:lang w:val="uk-UA"/>
                              </w:rPr>
                              <w:t>1</w:t>
                            </w:r>
                          </w:p>
                        </w:txbxContent>
                      </v:textbox>
                      <w10:anchorlock/>
                    </v:shape>
                  </w:pict>
                </mc:Fallback>
              </mc:AlternateContent>
            </w:r>
            <w:r w:rsidRPr="00C0080D">
              <w:rPr>
                <w:rFonts w:ascii="Times New Roman" w:hAnsi="Times New Roman" w:cs="Times New Roman"/>
                <w:sz w:val="28"/>
                <w:szCs w:val="28"/>
                <w:lang w:val="uk-UA"/>
              </w:rPr>
              <w:t xml:space="preserve">  </w:t>
            </w:r>
          </w:p>
        </w:tc>
      </w:tr>
      <w:tr w:rsidR="000B1516" w:rsidRPr="008A37AE" w:rsidTr="00CB6139">
        <w:tc>
          <w:tcPr>
            <w:tcW w:w="5068" w:type="dxa"/>
          </w:tcPr>
          <w:p w:rsidR="000B1516" w:rsidRPr="003116F7" w:rsidRDefault="000B1516" w:rsidP="003116F7">
            <w:pPr>
              <w:ind w:left="170" w:firstLine="709"/>
              <w:jc w:val="both"/>
              <w:rPr>
                <w:rFonts w:ascii="Times New Roman" w:hAnsi="Times New Roman" w:cs="Times New Roman"/>
                <w:sz w:val="28"/>
                <w:szCs w:val="28"/>
                <w:lang w:val="uk-UA"/>
              </w:rPr>
            </w:pPr>
            <w:r w:rsidRPr="003116F7">
              <w:rPr>
                <w:rFonts w:ascii="Times New Roman" w:hAnsi="Times New Roman" w:cs="Times New Roman"/>
                <w:b/>
                <w:bCs/>
                <w:sz w:val="28"/>
                <w:szCs w:val="28"/>
                <w:lang w:val="uk-UA"/>
              </w:rPr>
              <w:t>3.2.7</w:t>
            </w:r>
          </w:p>
          <w:p w:rsidR="000B1516" w:rsidRPr="003116F7" w:rsidRDefault="000B1516" w:rsidP="003116F7">
            <w:pPr>
              <w:ind w:left="170" w:firstLine="709"/>
              <w:jc w:val="both"/>
              <w:rPr>
                <w:rFonts w:ascii="Times New Roman" w:hAnsi="Times New Roman" w:cs="Times New Roman"/>
                <w:sz w:val="28"/>
                <w:szCs w:val="28"/>
                <w:lang w:val="uk-UA"/>
              </w:rPr>
            </w:pPr>
            <w:r w:rsidRPr="003116F7">
              <w:rPr>
                <w:rFonts w:ascii="Times New Roman" w:hAnsi="Times New Roman" w:cs="Times New Roman"/>
                <w:b/>
                <w:bCs/>
                <w:sz w:val="28"/>
                <w:szCs w:val="28"/>
                <w:lang w:val="uk-UA"/>
              </w:rPr>
              <w:t>Гіпсо</w:t>
            </w:r>
            <w:r>
              <w:rPr>
                <w:rFonts w:ascii="Times New Roman" w:hAnsi="Times New Roman" w:cs="Times New Roman"/>
                <w:b/>
                <w:bCs/>
                <w:sz w:val="28"/>
                <w:szCs w:val="28"/>
                <w:lang w:val="uk-UA"/>
              </w:rPr>
              <w:t>картонн</w:t>
            </w:r>
            <w:r w:rsidRPr="003116F7">
              <w:rPr>
                <w:rFonts w:ascii="Times New Roman" w:hAnsi="Times New Roman" w:cs="Times New Roman"/>
                <w:b/>
                <w:bCs/>
                <w:sz w:val="28"/>
                <w:szCs w:val="28"/>
                <w:lang w:val="uk-UA"/>
              </w:rPr>
              <w:t>а плита типу D (гіпсо</w:t>
            </w:r>
            <w:r>
              <w:rPr>
                <w:rFonts w:ascii="Times New Roman" w:hAnsi="Times New Roman" w:cs="Times New Roman"/>
                <w:b/>
                <w:bCs/>
                <w:sz w:val="28"/>
                <w:szCs w:val="28"/>
                <w:lang w:val="uk-UA"/>
              </w:rPr>
              <w:t>картонн</w:t>
            </w:r>
            <w:r w:rsidRPr="003116F7">
              <w:rPr>
                <w:rFonts w:ascii="Times New Roman" w:hAnsi="Times New Roman" w:cs="Times New Roman"/>
                <w:b/>
                <w:bCs/>
                <w:sz w:val="28"/>
                <w:szCs w:val="28"/>
                <w:lang w:val="uk-UA"/>
              </w:rPr>
              <w:t>а плита з визначеною щільністю)</w:t>
            </w:r>
          </w:p>
          <w:p w:rsidR="000B1516" w:rsidRPr="00852FA8" w:rsidRDefault="000B1516" w:rsidP="00496349">
            <w:pPr>
              <w:ind w:left="170" w:firstLine="709"/>
              <w:jc w:val="both"/>
              <w:rPr>
                <w:rFonts w:ascii="Times New Roman" w:hAnsi="Times New Roman" w:cs="Times New Roman"/>
                <w:b/>
                <w:bCs/>
                <w:sz w:val="28"/>
                <w:szCs w:val="28"/>
                <w:lang w:val="uk-UA"/>
              </w:rPr>
            </w:pPr>
            <w:r w:rsidRPr="003116F7">
              <w:rPr>
                <w:rFonts w:ascii="Times New Roman" w:hAnsi="Times New Roman" w:cs="Times New Roman"/>
                <w:sz w:val="28"/>
                <w:szCs w:val="28"/>
                <w:lang w:val="uk-UA"/>
              </w:rPr>
              <w:t>Гіпсо</w:t>
            </w:r>
            <w:r>
              <w:rPr>
                <w:rFonts w:ascii="Times New Roman" w:hAnsi="Times New Roman" w:cs="Times New Roman"/>
                <w:sz w:val="28"/>
                <w:szCs w:val="28"/>
                <w:lang w:val="uk-UA"/>
              </w:rPr>
              <w:t>картонн</w:t>
            </w:r>
            <w:r w:rsidRPr="003116F7">
              <w:rPr>
                <w:rFonts w:ascii="Times New Roman" w:hAnsi="Times New Roman" w:cs="Times New Roman"/>
                <w:sz w:val="28"/>
                <w:szCs w:val="28"/>
                <w:lang w:val="uk-UA"/>
              </w:rPr>
              <w:t>а плита, на передню сторону якої можна наносити відповідну гіпсову штукатурку або придатне  декоративне покриття; вона має визначену щільність, щоб забезпечити покращені експлуатаційні характеристики для певних сфер застосування; при маркуванні ці плити отримують позначення «Тип  D»</w:t>
            </w:r>
          </w:p>
        </w:tc>
        <w:tc>
          <w:tcPr>
            <w:tcW w:w="5069" w:type="dxa"/>
          </w:tcPr>
          <w:p w:rsidR="000B1516" w:rsidRPr="00496349" w:rsidRDefault="000B1516" w:rsidP="00496349">
            <w:pPr>
              <w:ind w:left="170" w:firstLine="709"/>
              <w:jc w:val="both"/>
              <w:rPr>
                <w:rFonts w:ascii="Times New Roman" w:hAnsi="Times New Roman" w:cs="Times New Roman"/>
                <w:b/>
                <w:sz w:val="28"/>
                <w:szCs w:val="28"/>
                <w:lang w:val="uk-UA"/>
              </w:rPr>
            </w:pPr>
            <w:r w:rsidRPr="00496349">
              <w:rPr>
                <w:rFonts w:ascii="Times New Roman" w:hAnsi="Times New Roman" w:cs="Times New Roman"/>
                <w:b/>
                <w:sz w:val="28"/>
                <w:szCs w:val="28"/>
                <w:lang w:val="uk-UA"/>
              </w:rPr>
              <w:t>3.2.7</w:t>
            </w:r>
          </w:p>
          <w:p w:rsidR="000B1516" w:rsidRPr="00496349" w:rsidRDefault="000B1516" w:rsidP="00496349">
            <w:pPr>
              <w:ind w:left="170" w:firstLine="709"/>
              <w:jc w:val="both"/>
              <w:rPr>
                <w:rFonts w:ascii="Times New Roman" w:hAnsi="Times New Roman" w:cs="Times New Roman"/>
                <w:b/>
                <w:sz w:val="28"/>
                <w:szCs w:val="28"/>
                <w:lang w:val="uk-UA"/>
              </w:rPr>
            </w:pPr>
            <w:r w:rsidRPr="00496349">
              <w:rPr>
                <w:rFonts w:ascii="Times New Roman" w:hAnsi="Times New Roman" w:cs="Times New Roman"/>
                <w:b/>
                <w:sz w:val="28"/>
                <w:szCs w:val="28"/>
                <w:lang w:val="uk-UA"/>
              </w:rPr>
              <w:t>Gipsplatte Typ D (Gipsplatte mit definierter Dichte)</w:t>
            </w:r>
          </w:p>
          <w:p w:rsidR="000B1516" w:rsidRPr="00496349" w:rsidRDefault="000B1516" w:rsidP="00496349">
            <w:pPr>
              <w:ind w:left="170" w:firstLine="709"/>
              <w:jc w:val="both"/>
              <w:rPr>
                <w:rFonts w:ascii="Times New Roman" w:hAnsi="Times New Roman" w:cs="Times New Roman"/>
                <w:sz w:val="28"/>
                <w:szCs w:val="28"/>
                <w:lang w:val="uk-UA"/>
              </w:rPr>
            </w:pPr>
            <w:r w:rsidRPr="00496349">
              <w:rPr>
                <w:rFonts w:ascii="Times New Roman" w:hAnsi="Times New Roman" w:cs="Times New Roman"/>
                <w:sz w:val="28"/>
                <w:szCs w:val="28"/>
                <w:lang w:val="uk-UA"/>
              </w:rPr>
              <w:t>Gipsplatte, auf deren Ansichtsseite ein geeigneter Gipsputz oder eine geeignete dekorative Beschichtung aufgebracht werden kann; sie weist eine definierte Dichte auf, um für bestimmte Anwendungszwecke eine verbesserte Leistungsfähigkeit sicherzustellen; zur Kennzeichnung erhalten diese Platten die Bezeichnung „Typ D“</w:t>
            </w:r>
          </w:p>
        </w:tc>
      </w:tr>
      <w:tr w:rsidR="000B1516" w:rsidRPr="008A37AE" w:rsidTr="00CB6139">
        <w:tc>
          <w:tcPr>
            <w:tcW w:w="5068" w:type="dxa"/>
          </w:tcPr>
          <w:p w:rsidR="000B1516" w:rsidRPr="003116F7" w:rsidRDefault="000B1516" w:rsidP="004654F7">
            <w:pPr>
              <w:ind w:left="170" w:firstLine="709"/>
              <w:jc w:val="both"/>
              <w:rPr>
                <w:rFonts w:ascii="Times New Roman" w:hAnsi="Times New Roman" w:cs="Times New Roman"/>
                <w:sz w:val="28"/>
                <w:szCs w:val="28"/>
                <w:lang w:val="uk-UA"/>
              </w:rPr>
            </w:pPr>
            <w:r w:rsidRPr="003116F7">
              <w:rPr>
                <w:rFonts w:ascii="Times New Roman" w:hAnsi="Times New Roman" w:cs="Times New Roman"/>
                <w:b/>
                <w:bCs/>
                <w:sz w:val="28"/>
                <w:szCs w:val="28"/>
                <w:lang w:val="uk-UA"/>
              </w:rPr>
              <w:t>3.2.8</w:t>
            </w:r>
          </w:p>
          <w:p w:rsidR="000B1516" w:rsidRPr="003116F7" w:rsidRDefault="000B1516" w:rsidP="004654F7">
            <w:pPr>
              <w:ind w:left="170" w:firstLine="709"/>
              <w:jc w:val="both"/>
              <w:rPr>
                <w:rFonts w:ascii="Times New Roman" w:hAnsi="Times New Roman" w:cs="Times New Roman"/>
                <w:sz w:val="28"/>
                <w:szCs w:val="28"/>
                <w:lang w:val="uk-UA"/>
              </w:rPr>
            </w:pPr>
            <w:r w:rsidRPr="003116F7">
              <w:rPr>
                <w:rFonts w:ascii="Times New Roman" w:hAnsi="Times New Roman" w:cs="Times New Roman"/>
                <w:b/>
                <w:bCs/>
                <w:sz w:val="28"/>
                <w:szCs w:val="28"/>
                <w:lang w:val="uk-UA"/>
              </w:rPr>
              <w:t>Гіпсо</w:t>
            </w:r>
            <w:r w:rsidRPr="00496349">
              <w:rPr>
                <w:rFonts w:ascii="Times New Roman" w:hAnsi="Times New Roman" w:cs="Times New Roman"/>
                <w:b/>
                <w:bCs/>
                <w:sz w:val="28"/>
                <w:szCs w:val="28"/>
                <w:lang w:val="uk-UA"/>
              </w:rPr>
              <w:t>картонн</w:t>
            </w:r>
            <w:r w:rsidRPr="003116F7">
              <w:rPr>
                <w:rFonts w:ascii="Times New Roman" w:hAnsi="Times New Roman" w:cs="Times New Roman"/>
                <w:b/>
                <w:bCs/>
                <w:sz w:val="28"/>
                <w:szCs w:val="28"/>
                <w:lang w:val="uk-UA"/>
              </w:rPr>
              <w:t>а плита типу R (гіпсо</w:t>
            </w:r>
            <w:r w:rsidRPr="00496349">
              <w:rPr>
                <w:rFonts w:ascii="Times New Roman" w:hAnsi="Times New Roman" w:cs="Times New Roman"/>
                <w:b/>
                <w:bCs/>
                <w:sz w:val="28"/>
                <w:szCs w:val="28"/>
                <w:lang w:val="uk-UA"/>
              </w:rPr>
              <w:t>картонн</w:t>
            </w:r>
            <w:r w:rsidRPr="003116F7">
              <w:rPr>
                <w:rFonts w:ascii="Times New Roman" w:hAnsi="Times New Roman" w:cs="Times New Roman"/>
                <w:b/>
                <w:bCs/>
                <w:sz w:val="28"/>
                <w:szCs w:val="28"/>
                <w:lang w:val="uk-UA"/>
              </w:rPr>
              <w:t xml:space="preserve">а плита </w:t>
            </w:r>
            <w:r>
              <w:rPr>
                <w:rFonts w:ascii="Times New Roman" w:hAnsi="Times New Roman" w:cs="Times New Roman"/>
                <w:b/>
                <w:bCs/>
                <w:sz w:val="28"/>
                <w:szCs w:val="28"/>
                <w:lang w:val="uk-UA"/>
              </w:rPr>
              <w:t xml:space="preserve">зі </w:t>
            </w:r>
            <w:r w:rsidRPr="003116F7">
              <w:rPr>
                <w:rFonts w:ascii="Times New Roman" w:hAnsi="Times New Roman" w:cs="Times New Roman"/>
                <w:b/>
                <w:bCs/>
                <w:sz w:val="28"/>
                <w:szCs w:val="28"/>
                <w:lang w:val="uk-UA"/>
              </w:rPr>
              <w:t>збільшеною міцністю)</w:t>
            </w:r>
          </w:p>
          <w:p w:rsidR="000B1516" w:rsidRPr="00496349" w:rsidRDefault="000B1516" w:rsidP="004654F7">
            <w:pPr>
              <w:ind w:left="170" w:firstLine="709"/>
              <w:jc w:val="both"/>
              <w:rPr>
                <w:rFonts w:ascii="Times New Roman" w:hAnsi="Times New Roman" w:cs="Times New Roman"/>
                <w:sz w:val="28"/>
                <w:szCs w:val="28"/>
                <w:lang w:val="uk-UA"/>
              </w:rPr>
            </w:pPr>
            <w:r w:rsidRPr="003116F7">
              <w:rPr>
                <w:rFonts w:ascii="Times New Roman" w:hAnsi="Times New Roman" w:cs="Times New Roman"/>
                <w:sz w:val="28"/>
                <w:szCs w:val="28"/>
                <w:lang w:val="uk-UA"/>
              </w:rPr>
              <w:lastRenderedPageBreak/>
              <w:t>Гіпсо</w:t>
            </w:r>
            <w:r w:rsidRPr="00496349">
              <w:rPr>
                <w:rFonts w:ascii="Times New Roman" w:hAnsi="Times New Roman" w:cs="Times New Roman"/>
                <w:sz w:val="28"/>
                <w:szCs w:val="28"/>
                <w:lang w:val="uk-UA"/>
              </w:rPr>
              <w:t>картонн</w:t>
            </w:r>
            <w:r w:rsidRPr="003116F7">
              <w:rPr>
                <w:rFonts w:ascii="Times New Roman" w:hAnsi="Times New Roman" w:cs="Times New Roman"/>
                <w:sz w:val="28"/>
                <w:szCs w:val="28"/>
                <w:lang w:val="uk-UA"/>
              </w:rPr>
              <w:t>а плита, на передню сторону якої можна наносити відповідну гіпсову штукатурку або придатне  декоративне покриття; вона призначена для сфер застосування, де вимагається підвищена міцність на розрив як у поздовжньому, так і у поперечному напрямку; при маркуванні ці плити отримують позначення «Тип  R»</w:t>
            </w:r>
          </w:p>
        </w:tc>
        <w:tc>
          <w:tcPr>
            <w:tcW w:w="5069" w:type="dxa"/>
          </w:tcPr>
          <w:p w:rsidR="000B1516" w:rsidRPr="00496349" w:rsidRDefault="000B1516" w:rsidP="004654F7">
            <w:pPr>
              <w:ind w:left="170" w:firstLine="709"/>
              <w:jc w:val="both"/>
              <w:rPr>
                <w:rFonts w:ascii="Times New Roman" w:hAnsi="Times New Roman" w:cs="Times New Roman"/>
                <w:b/>
                <w:sz w:val="28"/>
                <w:szCs w:val="28"/>
                <w:lang w:val="uk-UA"/>
              </w:rPr>
            </w:pPr>
            <w:r w:rsidRPr="00496349">
              <w:rPr>
                <w:rFonts w:ascii="Times New Roman" w:hAnsi="Times New Roman" w:cs="Times New Roman"/>
                <w:b/>
                <w:sz w:val="28"/>
                <w:szCs w:val="28"/>
                <w:lang w:val="uk-UA"/>
              </w:rPr>
              <w:lastRenderedPageBreak/>
              <w:t>3.2.8</w:t>
            </w:r>
          </w:p>
          <w:p w:rsidR="000B1516" w:rsidRPr="00496349" w:rsidRDefault="000B1516" w:rsidP="004654F7">
            <w:pPr>
              <w:ind w:left="170" w:firstLine="709"/>
              <w:jc w:val="both"/>
              <w:rPr>
                <w:rFonts w:ascii="Times New Roman" w:hAnsi="Times New Roman" w:cs="Times New Roman"/>
                <w:b/>
                <w:sz w:val="28"/>
                <w:szCs w:val="28"/>
                <w:lang w:val="uk-UA"/>
              </w:rPr>
            </w:pPr>
            <w:r w:rsidRPr="00496349">
              <w:rPr>
                <w:rFonts w:ascii="Times New Roman" w:hAnsi="Times New Roman" w:cs="Times New Roman"/>
                <w:b/>
                <w:sz w:val="28"/>
                <w:szCs w:val="28"/>
                <w:lang w:val="uk-UA"/>
              </w:rPr>
              <w:t>Gipsplatte Typ R (Gipsplatte mit erhöhter Festigkeit)</w:t>
            </w:r>
          </w:p>
          <w:p w:rsidR="000B1516" w:rsidRPr="00496349" w:rsidRDefault="000B1516" w:rsidP="004654F7">
            <w:pPr>
              <w:ind w:left="170" w:firstLine="709"/>
              <w:jc w:val="both"/>
              <w:rPr>
                <w:rFonts w:ascii="Times New Roman" w:hAnsi="Times New Roman" w:cs="Times New Roman"/>
                <w:sz w:val="28"/>
                <w:szCs w:val="28"/>
                <w:lang w:val="uk-UA"/>
              </w:rPr>
            </w:pPr>
            <w:r w:rsidRPr="00496349">
              <w:rPr>
                <w:rFonts w:ascii="Times New Roman" w:hAnsi="Times New Roman" w:cs="Times New Roman"/>
                <w:sz w:val="28"/>
                <w:szCs w:val="28"/>
                <w:lang w:val="uk-UA"/>
              </w:rPr>
              <w:t xml:space="preserve">Gipsplatte, auf deren Ansichtsseite </w:t>
            </w:r>
            <w:r w:rsidRPr="00496349">
              <w:rPr>
                <w:rFonts w:ascii="Times New Roman" w:hAnsi="Times New Roman" w:cs="Times New Roman"/>
                <w:sz w:val="28"/>
                <w:szCs w:val="28"/>
                <w:lang w:val="uk-UA"/>
              </w:rPr>
              <w:lastRenderedPageBreak/>
              <w:t>ein geeigneter Gipsputz oder eine geeignete dekorative Beschichtung aufgebracht werden kann; sie ist für Anwendungszwecke bestimmt, für die eine erhöhte Bruchfestigkeit sowohl in Längs- als auch in Querrichtung gefordert wird; zur Kennzeichnung erhalten diese Platten die Bezeichnung „Typ R“</w:t>
            </w:r>
          </w:p>
        </w:tc>
      </w:tr>
      <w:tr w:rsidR="000B1516" w:rsidRPr="008A37AE" w:rsidTr="00CB6139">
        <w:tc>
          <w:tcPr>
            <w:tcW w:w="5068" w:type="dxa"/>
            <w:tcBorders>
              <w:left w:val="double" w:sz="12" w:space="0" w:color="auto"/>
            </w:tcBorders>
          </w:tcPr>
          <w:p w:rsidR="000B1516" w:rsidRPr="004654F7" w:rsidRDefault="000B1516" w:rsidP="004654F7">
            <w:pPr>
              <w:ind w:left="170" w:firstLine="709"/>
              <w:jc w:val="both"/>
              <w:rPr>
                <w:rFonts w:ascii="Times New Roman" w:hAnsi="Times New Roman" w:cs="Times New Roman"/>
                <w:b/>
                <w:bCs/>
                <w:sz w:val="28"/>
                <w:szCs w:val="28"/>
                <w:lang w:val="uk-UA"/>
              </w:rPr>
            </w:pPr>
            <w:r w:rsidRPr="004654F7">
              <w:rPr>
                <w:noProof/>
                <w:lang w:eastAsia="ru-RU"/>
              </w:rPr>
              <w:lastRenderedPageBreak/>
              <mc:AlternateContent>
                <mc:Choice Requires="wps">
                  <w:drawing>
                    <wp:inline distT="0" distB="0" distL="0" distR="0" wp14:anchorId="72C108A8" wp14:editId="72761275">
                      <wp:extent cx="352425" cy="161925"/>
                      <wp:effectExtent l="0" t="0" r="28575" b="28575"/>
                      <wp:docPr id="283" name="Пятиугольник 283"/>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4654F7">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83" o:spid="_x0000_s1066"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" adj="16638" fillcolor="window" strokecolor="windowText" strokeweight="1.5pt">
                      <v:textbox inset="0,0,0,0">
                        <w:txbxContent>
                          <w:p w:rsidR="00727622" w:rsidRPr="00496349" w:rsidRDefault="00727622" w:rsidP="004654F7">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4654F7">
              <w:rPr>
                <w:rFonts w:ascii="Times New Roman" w:hAnsi="Times New Roman" w:cs="Times New Roman"/>
                <w:b/>
                <w:bCs/>
                <w:sz w:val="28"/>
                <w:szCs w:val="28"/>
                <w:lang w:val="uk-UA"/>
              </w:rPr>
              <w:t>3.2.9</w:t>
            </w:r>
          </w:p>
          <w:p w:rsidR="000B1516" w:rsidRPr="004654F7" w:rsidRDefault="000B1516" w:rsidP="004654F7">
            <w:pPr>
              <w:ind w:left="170" w:firstLine="709"/>
              <w:jc w:val="both"/>
              <w:rPr>
                <w:rFonts w:ascii="Times New Roman" w:hAnsi="Times New Roman" w:cs="Times New Roman"/>
                <w:b/>
                <w:bCs/>
                <w:sz w:val="28"/>
                <w:szCs w:val="28"/>
                <w:lang w:val="uk-UA"/>
              </w:rPr>
            </w:pPr>
            <w:r w:rsidRPr="004654F7">
              <w:rPr>
                <w:rFonts w:ascii="Times New Roman" w:hAnsi="Times New Roman" w:cs="Times New Roman"/>
                <w:b/>
                <w:bCs/>
                <w:sz w:val="28"/>
                <w:szCs w:val="28"/>
                <w:lang w:val="uk-UA"/>
              </w:rPr>
              <w:t>Гіпсо</w:t>
            </w:r>
            <w:r>
              <w:rPr>
                <w:rFonts w:ascii="Times New Roman" w:hAnsi="Times New Roman" w:cs="Times New Roman"/>
                <w:b/>
                <w:bCs/>
                <w:sz w:val="28"/>
                <w:szCs w:val="28"/>
                <w:lang w:val="uk-UA"/>
              </w:rPr>
              <w:t>картонн</w:t>
            </w:r>
            <w:r w:rsidRPr="004654F7">
              <w:rPr>
                <w:rFonts w:ascii="Times New Roman" w:hAnsi="Times New Roman" w:cs="Times New Roman"/>
                <w:b/>
                <w:bCs/>
                <w:sz w:val="28"/>
                <w:szCs w:val="28"/>
                <w:lang w:val="uk-UA"/>
              </w:rPr>
              <w:t>а плита типу l (гіпсо</w:t>
            </w:r>
            <w:r>
              <w:rPr>
                <w:rFonts w:ascii="Times New Roman" w:hAnsi="Times New Roman" w:cs="Times New Roman"/>
                <w:b/>
                <w:bCs/>
                <w:sz w:val="28"/>
                <w:szCs w:val="28"/>
                <w:lang w:val="uk-UA"/>
              </w:rPr>
              <w:t>картонн</w:t>
            </w:r>
            <w:r w:rsidRPr="004654F7">
              <w:rPr>
                <w:rFonts w:ascii="Times New Roman" w:hAnsi="Times New Roman" w:cs="Times New Roman"/>
                <w:b/>
                <w:bCs/>
                <w:sz w:val="28"/>
                <w:szCs w:val="28"/>
                <w:lang w:val="uk-UA"/>
              </w:rPr>
              <w:t xml:space="preserve">а плита </w:t>
            </w:r>
            <w:r w:rsidR="005624ED" w:rsidRPr="004654F7">
              <w:rPr>
                <w:rFonts w:ascii="Times New Roman" w:hAnsi="Times New Roman" w:cs="Times New Roman"/>
                <w:b/>
                <w:bCs/>
                <w:sz w:val="28"/>
                <w:szCs w:val="28"/>
                <w:lang w:val="uk-UA"/>
              </w:rPr>
              <w:t>з</w:t>
            </w:r>
            <w:r w:rsidRPr="004654F7">
              <w:rPr>
                <w:rFonts w:ascii="Times New Roman" w:hAnsi="Times New Roman" w:cs="Times New Roman"/>
                <w:b/>
                <w:bCs/>
                <w:sz w:val="28"/>
                <w:szCs w:val="28"/>
                <w:lang w:val="uk-UA"/>
              </w:rPr>
              <w:t>і збільшеною твердістю поверхні)</w:t>
            </w:r>
          </w:p>
          <w:p w:rsidR="000B1516" w:rsidRPr="000B1516" w:rsidRDefault="000B1516" w:rsidP="004654F7">
            <w:pPr>
              <w:ind w:left="170" w:firstLine="709"/>
              <w:jc w:val="both"/>
              <w:rPr>
                <w:rFonts w:ascii="Times New Roman" w:hAnsi="Times New Roman" w:cs="Times New Roman"/>
                <w:bCs/>
                <w:spacing w:val="-4"/>
                <w:sz w:val="28"/>
                <w:szCs w:val="28"/>
                <w:lang w:val="uk-UA"/>
              </w:rPr>
            </w:pPr>
            <w:r w:rsidRPr="000B1516">
              <w:rPr>
                <w:rFonts w:ascii="Times New Roman" w:hAnsi="Times New Roman" w:cs="Times New Roman"/>
                <w:bCs/>
                <w:spacing w:val="-4"/>
                <w:sz w:val="28"/>
                <w:szCs w:val="28"/>
                <w:lang w:val="uk-UA"/>
              </w:rPr>
              <w:t>Гіпсокартонна плита, що призначена для сфер застосування, де висуваються вимоги до підвищеної твердості поверхні. На передній стороні може наноситися придатна гіпсова штукатурка або придатне декоративне покриття; при маркуванні ці плити отримують позначення «Тип  I».</w:t>
            </w:r>
          </w:p>
          <w:p w:rsidR="000B1516" w:rsidRPr="004654F7" w:rsidRDefault="000B1516" w:rsidP="00CB6139">
            <w:pPr>
              <w:jc w:val="both"/>
              <w:rPr>
                <w:rFonts w:ascii="Times New Roman" w:hAnsi="Times New Roman" w:cs="Times New Roman"/>
                <w:bCs/>
                <w:sz w:val="28"/>
                <w:szCs w:val="28"/>
                <w:lang w:val="uk-UA"/>
              </w:rPr>
            </w:pPr>
          </w:p>
        </w:tc>
        <w:tc>
          <w:tcPr>
            <w:tcW w:w="5069" w:type="dxa"/>
          </w:tcPr>
          <w:p w:rsidR="000B1516" w:rsidRPr="004654F7" w:rsidRDefault="000B1516" w:rsidP="004654F7">
            <w:pPr>
              <w:ind w:left="170" w:firstLine="709"/>
              <w:jc w:val="both"/>
              <w:rPr>
                <w:rFonts w:ascii="Times New Roman" w:hAnsi="Times New Roman" w:cs="Times New Roman"/>
                <w:b/>
                <w:sz w:val="28"/>
                <w:szCs w:val="28"/>
                <w:lang w:val="uk-UA"/>
              </w:rPr>
            </w:pPr>
            <w:r w:rsidRPr="004654F7">
              <w:rPr>
                <w:noProof/>
                <w:lang w:eastAsia="ru-RU"/>
              </w:rPr>
              <mc:AlternateContent>
                <mc:Choice Requires="wps">
                  <w:drawing>
                    <wp:inline distT="0" distB="0" distL="0" distR="0" wp14:anchorId="36AF1568" wp14:editId="75D4F6D8">
                      <wp:extent cx="352425" cy="161925"/>
                      <wp:effectExtent l="0" t="0" r="28575" b="28575"/>
                      <wp:docPr id="285" name="Пятиугольник 285"/>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4654F7">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85" o:spid="_x0000_s1067"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" adj="16638" fillcolor="window" strokecolor="windowText" strokeweight="1.5pt">
                      <v:textbox inset="0,0,0,0">
                        <w:txbxContent>
                          <w:p w:rsidR="00727622" w:rsidRPr="00496349" w:rsidRDefault="00727622" w:rsidP="004654F7">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Pr>
                <w:rFonts w:ascii="Times New Roman" w:hAnsi="Times New Roman" w:cs="Times New Roman"/>
                <w:b/>
                <w:sz w:val="28"/>
                <w:szCs w:val="28"/>
                <w:lang w:val="uk-UA"/>
              </w:rPr>
              <w:t xml:space="preserve"> </w:t>
            </w:r>
            <w:r w:rsidRPr="004654F7">
              <w:rPr>
                <w:rFonts w:ascii="Times New Roman" w:hAnsi="Times New Roman" w:cs="Times New Roman"/>
                <w:b/>
                <w:sz w:val="28"/>
                <w:szCs w:val="28"/>
                <w:lang w:val="uk-UA"/>
              </w:rPr>
              <w:t>3.2.9</w:t>
            </w:r>
          </w:p>
          <w:p w:rsidR="000B1516" w:rsidRPr="004654F7" w:rsidRDefault="000B1516" w:rsidP="004654F7">
            <w:pPr>
              <w:ind w:left="170" w:firstLine="709"/>
              <w:jc w:val="both"/>
              <w:rPr>
                <w:rFonts w:ascii="Times New Roman" w:hAnsi="Times New Roman" w:cs="Times New Roman"/>
                <w:b/>
                <w:sz w:val="28"/>
                <w:szCs w:val="28"/>
                <w:lang w:val="uk-UA"/>
              </w:rPr>
            </w:pPr>
            <w:r w:rsidRPr="004654F7">
              <w:rPr>
                <w:rFonts w:ascii="Times New Roman" w:hAnsi="Times New Roman" w:cs="Times New Roman"/>
                <w:b/>
                <w:sz w:val="28"/>
                <w:szCs w:val="28"/>
                <w:lang w:val="uk-UA"/>
              </w:rPr>
              <w:t>Gipsplatte Typ l (Gipsplatte mit erhöhter Oberflächenhärte)</w:t>
            </w:r>
          </w:p>
          <w:p w:rsidR="000B1516" w:rsidRPr="004654F7" w:rsidRDefault="000B1516" w:rsidP="004654F7">
            <w:pPr>
              <w:ind w:left="170" w:firstLine="709"/>
              <w:jc w:val="both"/>
              <w:rPr>
                <w:rFonts w:ascii="Times New Roman" w:hAnsi="Times New Roman" w:cs="Times New Roman"/>
                <w:sz w:val="28"/>
                <w:szCs w:val="28"/>
                <w:lang w:val="uk-UA"/>
              </w:rPr>
            </w:pPr>
            <w:r w:rsidRPr="004654F7">
              <w:rPr>
                <w:rFonts w:ascii="Times New Roman" w:hAnsi="Times New Roman" w:cs="Times New Roman"/>
                <w:sz w:val="28"/>
                <w:szCs w:val="28"/>
                <w:lang w:val="uk-UA"/>
              </w:rPr>
              <w:t>Gipsplatte, die für Anwendungszwecke bestimmt ist, bei denen Anforderungen an erhöhte Oberflächenhärte</w:t>
            </w:r>
            <w:r>
              <w:rPr>
                <w:rFonts w:ascii="Times New Roman" w:hAnsi="Times New Roman" w:cs="Times New Roman"/>
                <w:sz w:val="28"/>
                <w:szCs w:val="28"/>
                <w:lang w:val="uk-UA"/>
              </w:rPr>
              <w:t xml:space="preserve"> </w:t>
            </w:r>
            <w:r w:rsidRPr="004654F7">
              <w:rPr>
                <w:rFonts w:ascii="Times New Roman" w:hAnsi="Times New Roman" w:cs="Times New Roman"/>
                <w:sz w:val="28"/>
                <w:szCs w:val="28"/>
                <w:lang w:val="uk-UA"/>
              </w:rPr>
              <w:t>gestellt werden. Auf der Ansichtseite kann ein geeigneter Gipsputz</w:t>
            </w:r>
            <w:r>
              <w:rPr>
                <w:rFonts w:ascii="Times New Roman" w:hAnsi="Times New Roman" w:cs="Times New Roman"/>
                <w:sz w:val="28"/>
                <w:szCs w:val="28"/>
                <w:lang w:val="uk-UA"/>
              </w:rPr>
              <w:t xml:space="preserve"> oder eine geeignete dekorative </w:t>
            </w:r>
            <w:r w:rsidRPr="004654F7">
              <w:rPr>
                <w:rFonts w:ascii="Times New Roman" w:hAnsi="Times New Roman" w:cs="Times New Roman"/>
                <w:sz w:val="28"/>
                <w:szCs w:val="28"/>
                <w:lang w:val="uk-UA"/>
              </w:rPr>
              <w:t>Beschichtung aufgebracht werden; zur Kennzeichnung erhalten diese Platten die Bezeichnung „Typ I“</w:t>
            </w:r>
          </w:p>
        </w:tc>
      </w:tr>
      <w:tr w:rsidR="000B1516" w:rsidRPr="008A37AE" w:rsidTr="00CB6139">
        <w:tc>
          <w:tcPr>
            <w:tcW w:w="5068" w:type="dxa"/>
            <w:tcBorders>
              <w:left w:val="double" w:sz="12" w:space="0" w:color="auto"/>
            </w:tcBorders>
          </w:tcPr>
          <w:p w:rsidR="000B1516" w:rsidRPr="004654F7" w:rsidRDefault="000B1516" w:rsidP="004654F7">
            <w:pPr>
              <w:ind w:left="170" w:firstLine="709"/>
              <w:jc w:val="both"/>
              <w:rPr>
                <w:rFonts w:ascii="Times New Roman" w:hAnsi="Times New Roman" w:cs="Times New Roman"/>
                <w:b/>
                <w:bCs/>
                <w:sz w:val="28"/>
                <w:szCs w:val="28"/>
              </w:rPr>
            </w:pPr>
            <w:r w:rsidRPr="004654F7">
              <w:rPr>
                <w:rFonts w:ascii="Times New Roman" w:hAnsi="Times New Roman" w:cs="Times New Roman"/>
                <w:b/>
                <w:bCs/>
                <w:sz w:val="28"/>
                <w:szCs w:val="28"/>
                <w:lang w:val="uk-UA"/>
              </w:rPr>
              <w:t>3.3</w:t>
            </w:r>
            <w:r w:rsidRPr="004654F7">
              <w:rPr>
                <w:rFonts w:ascii="Times New Roman" w:hAnsi="Times New Roman" w:cs="Times New Roman"/>
                <w:b/>
                <w:bCs/>
                <w:sz w:val="28"/>
                <w:szCs w:val="28"/>
                <w:lang w:val="uk-UA"/>
              </w:rPr>
              <w:tab/>
              <w:t>Оформлення поздовжніх та поперечних крайок гіпсо</w:t>
            </w:r>
            <w:r>
              <w:rPr>
                <w:rFonts w:ascii="Times New Roman" w:hAnsi="Times New Roman" w:cs="Times New Roman"/>
                <w:b/>
                <w:bCs/>
                <w:sz w:val="28"/>
                <w:szCs w:val="28"/>
                <w:lang w:val="uk-UA"/>
              </w:rPr>
              <w:t>картонн</w:t>
            </w:r>
            <w:r w:rsidRPr="004654F7">
              <w:rPr>
                <w:rFonts w:ascii="Times New Roman" w:hAnsi="Times New Roman" w:cs="Times New Roman"/>
                <w:b/>
                <w:bCs/>
                <w:sz w:val="28"/>
                <w:szCs w:val="28"/>
                <w:lang w:val="uk-UA"/>
              </w:rPr>
              <w:t>их плит</w:t>
            </w:r>
            <w:r>
              <w:rPr>
                <w:rFonts w:ascii="Times New Roman" w:hAnsi="Times New Roman" w:cs="Times New Roman"/>
                <w:b/>
                <w:bCs/>
                <w:sz w:val="28"/>
                <w:szCs w:val="28"/>
                <w:lang w:val="uk-UA"/>
              </w:rPr>
              <w:t xml:space="preserve"> </w:t>
            </w:r>
            <w:r w:rsidRPr="004654F7">
              <w:rPr>
                <w:noProof/>
                <w:lang w:eastAsia="ru-RU"/>
              </w:rPr>
              <mc:AlternateContent>
                <mc:Choice Requires="wps">
                  <w:drawing>
                    <wp:inline distT="0" distB="0" distL="0" distR="0" wp14:anchorId="060EA1ED" wp14:editId="7A66B279">
                      <wp:extent cx="333375" cy="171450"/>
                      <wp:effectExtent l="0" t="0" r="28575" b="19050"/>
                      <wp:docPr id="284" name="Пятиугольник 284"/>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4654F7">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84" o:spid="_x0000_s1068"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" adj="16046" fillcolor="window" strokecolor="windowText" strokeweight="1.5pt">
                      <v:textbox inset="0,0,0,0">
                        <w:txbxContent>
                          <w:p w:rsidR="00727622" w:rsidRPr="00671802" w:rsidRDefault="00727622" w:rsidP="004654F7">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p>
        </w:tc>
        <w:tc>
          <w:tcPr>
            <w:tcW w:w="5069" w:type="dxa"/>
          </w:tcPr>
          <w:p w:rsidR="000B1516" w:rsidRPr="006E528C" w:rsidRDefault="000B1516" w:rsidP="004654F7">
            <w:pPr>
              <w:ind w:left="170" w:firstLine="709"/>
              <w:jc w:val="both"/>
              <w:rPr>
                <w:rFonts w:ascii="Times New Roman" w:hAnsi="Times New Roman" w:cs="Times New Roman"/>
                <w:b/>
                <w:sz w:val="28"/>
                <w:szCs w:val="28"/>
                <w:lang w:val="en-US"/>
              </w:rPr>
            </w:pPr>
            <w:r w:rsidRPr="004654F7">
              <w:rPr>
                <w:rFonts w:ascii="Times New Roman" w:hAnsi="Times New Roman" w:cs="Times New Roman"/>
                <w:b/>
                <w:sz w:val="28"/>
                <w:szCs w:val="28"/>
                <w:lang w:val="uk-UA"/>
              </w:rPr>
              <w:t>3.3 Ausbildung der Längs- und Querkanten von Gipsplatten</w:t>
            </w:r>
            <w:r>
              <w:rPr>
                <w:rFonts w:ascii="Times New Roman" w:hAnsi="Times New Roman" w:cs="Times New Roman"/>
                <w:b/>
                <w:sz w:val="28"/>
                <w:szCs w:val="28"/>
                <w:lang w:val="uk-UA"/>
              </w:rPr>
              <w:t xml:space="preserve">  </w:t>
            </w:r>
            <w:r w:rsidRPr="004654F7">
              <w:rPr>
                <w:noProof/>
                <w:lang w:eastAsia="ru-RU"/>
              </w:rPr>
              <mc:AlternateContent>
                <mc:Choice Requires="wps">
                  <w:drawing>
                    <wp:inline distT="0" distB="0" distL="0" distR="0" wp14:anchorId="50D9C0B2" wp14:editId="4CC24681">
                      <wp:extent cx="333375" cy="171450"/>
                      <wp:effectExtent l="0" t="0" r="28575" b="19050"/>
                      <wp:docPr id="286" name="Пятиугольник 286"/>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4654F7">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86" o:spid="_x0000_s1069"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" adj="16046" fillcolor="window" strokecolor="windowText" strokeweight="1.5pt">
                      <v:textbox inset="0,0,0,0">
                        <w:txbxContent>
                          <w:p w:rsidR="00727622" w:rsidRPr="00671802" w:rsidRDefault="00727622" w:rsidP="004654F7">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p>
        </w:tc>
      </w:tr>
      <w:tr w:rsidR="000B1516" w:rsidRPr="008A37AE" w:rsidTr="00CB6139">
        <w:tc>
          <w:tcPr>
            <w:tcW w:w="5068" w:type="dxa"/>
          </w:tcPr>
          <w:p w:rsidR="000B1516" w:rsidRPr="004654F7" w:rsidRDefault="000B1516" w:rsidP="004654F7">
            <w:pPr>
              <w:ind w:left="170" w:firstLine="709"/>
              <w:jc w:val="both"/>
              <w:rPr>
                <w:rFonts w:ascii="Times New Roman" w:hAnsi="Times New Roman" w:cs="Times New Roman"/>
                <w:bCs/>
                <w:sz w:val="28"/>
                <w:szCs w:val="28"/>
                <w:lang w:val="uk-UA"/>
              </w:rPr>
            </w:pPr>
            <w:r w:rsidRPr="004654F7">
              <w:rPr>
                <w:rFonts w:ascii="Times New Roman" w:hAnsi="Times New Roman" w:cs="Times New Roman"/>
                <w:bCs/>
                <w:sz w:val="28"/>
                <w:szCs w:val="28"/>
                <w:lang w:val="uk-UA"/>
              </w:rPr>
              <w:t>Поздовжні крайки, огорнуті картоном, плит типу P (плита-основа під штукатурку) виконуються як повна крайка або як кругла крайка.</w:t>
            </w:r>
          </w:p>
        </w:tc>
        <w:tc>
          <w:tcPr>
            <w:tcW w:w="5069" w:type="dxa"/>
          </w:tcPr>
          <w:p w:rsidR="000B1516" w:rsidRDefault="000B1516" w:rsidP="004654F7">
            <w:pPr>
              <w:ind w:left="170" w:firstLine="709"/>
              <w:jc w:val="both"/>
              <w:rPr>
                <w:rFonts w:ascii="Times New Roman" w:hAnsi="Times New Roman" w:cs="Times New Roman"/>
                <w:sz w:val="28"/>
                <w:szCs w:val="28"/>
                <w:lang w:val="uk-UA"/>
              </w:rPr>
            </w:pPr>
            <w:r w:rsidRPr="004654F7">
              <w:rPr>
                <w:rFonts w:ascii="Times New Roman" w:hAnsi="Times New Roman" w:cs="Times New Roman"/>
                <w:sz w:val="28"/>
                <w:szCs w:val="28"/>
                <w:lang w:val="uk-UA"/>
              </w:rPr>
              <w:t>Die kartonummantelten Längskanten des Typs P (Putzträgerplatte) sind als volle Kante oder als runde Kante</w:t>
            </w:r>
            <w:r>
              <w:rPr>
                <w:rFonts w:ascii="Times New Roman" w:hAnsi="Times New Roman" w:cs="Times New Roman"/>
                <w:sz w:val="28"/>
                <w:szCs w:val="28"/>
                <w:lang w:val="uk-UA"/>
              </w:rPr>
              <w:t xml:space="preserve"> </w:t>
            </w:r>
            <w:r w:rsidRPr="004654F7">
              <w:rPr>
                <w:rFonts w:ascii="Times New Roman" w:hAnsi="Times New Roman" w:cs="Times New Roman"/>
                <w:sz w:val="28"/>
                <w:szCs w:val="28"/>
                <w:lang w:val="uk-UA"/>
              </w:rPr>
              <w:t>ausgebildet.</w:t>
            </w:r>
          </w:p>
          <w:p w:rsidR="000B1516" w:rsidRPr="004654F7" w:rsidRDefault="000B1516" w:rsidP="004654F7">
            <w:pPr>
              <w:ind w:left="170" w:firstLine="709"/>
              <w:jc w:val="both"/>
              <w:rPr>
                <w:rFonts w:ascii="Times New Roman" w:hAnsi="Times New Roman" w:cs="Times New Roman"/>
                <w:b/>
                <w:sz w:val="28"/>
                <w:szCs w:val="28"/>
                <w:lang w:val="uk-UA"/>
              </w:rPr>
            </w:pPr>
          </w:p>
        </w:tc>
      </w:tr>
      <w:tr w:rsidR="000B1516" w:rsidTr="00CB6139">
        <w:tc>
          <w:tcPr>
            <w:tcW w:w="5068" w:type="dxa"/>
            <w:tcBorders>
              <w:left w:val="double" w:sz="12" w:space="0" w:color="auto"/>
            </w:tcBorders>
          </w:tcPr>
          <w:p w:rsidR="000B1516" w:rsidRPr="002501DB" w:rsidRDefault="000B1516" w:rsidP="002501DB">
            <w:pPr>
              <w:ind w:left="170" w:firstLine="709"/>
              <w:jc w:val="both"/>
              <w:rPr>
                <w:rFonts w:ascii="Times New Roman" w:hAnsi="Times New Roman" w:cs="Times New Roman"/>
                <w:sz w:val="28"/>
                <w:szCs w:val="28"/>
                <w:lang w:val="uk-UA"/>
              </w:rPr>
            </w:pPr>
            <w:r w:rsidRPr="000A481D">
              <w:rPr>
                <w:noProof/>
                <w:lang w:eastAsia="ru-RU"/>
              </w:rPr>
              <mc:AlternateContent>
                <mc:Choice Requires="wps">
                  <w:drawing>
                    <wp:inline distT="0" distB="0" distL="0" distR="0" wp14:anchorId="54179489" wp14:editId="27AA2529">
                      <wp:extent cx="352425" cy="161925"/>
                      <wp:effectExtent l="0" t="0" r="28575" b="28575"/>
                      <wp:docPr id="287" name="Пятиугольник 287"/>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4654F7">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87" o:spid="_x0000_s1070"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" adj="16638" fillcolor="window" strokecolor="windowText" strokeweight="1.5pt">
                      <v:textbox inset="0,0,0,0">
                        <w:txbxContent>
                          <w:p w:rsidR="00727622" w:rsidRPr="00496349" w:rsidRDefault="00727622" w:rsidP="004654F7">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Pr>
                <w:rFonts w:ascii="Times New Roman" w:hAnsi="Times New Roman" w:cs="Times New Roman"/>
                <w:sz w:val="28"/>
                <w:szCs w:val="28"/>
                <w:lang w:val="uk-UA"/>
              </w:rPr>
              <w:t xml:space="preserve"> </w:t>
            </w:r>
            <w:r w:rsidRPr="002501DB">
              <w:rPr>
                <w:rFonts w:ascii="Times New Roman" w:hAnsi="Times New Roman" w:cs="Times New Roman"/>
                <w:sz w:val="28"/>
                <w:szCs w:val="28"/>
                <w:lang w:val="uk-UA"/>
              </w:rPr>
              <w:t>видалений текст</w:t>
            </w:r>
            <w:r>
              <w:rPr>
                <w:rFonts w:ascii="Times New Roman" w:hAnsi="Times New Roman" w:cs="Times New Roman"/>
                <w:sz w:val="28"/>
                <w:szCs w:val="28"/>
                <w:lang w:val="uk-UA"/>
              </w:rPr>
              <w:t xml:space="preserve">   </w:t>
            </w:r>
            <w:r w:rsidRPr="000A481D">
              <w:rPr>
                <w:noProof/>
                <w:lang w:eastAsia="ru-RU"/>
              </w:rPr>
              <mc:AlternateContent>
                <mc:Choice Requires="wps">
                  <w:drawing>
                    <wp:inline distT="0" distB="0" distL="0" distR="0" wp14:anchorId="4560641F" wp14:editId="1DEDC504">
                      <wp:extent cx="333375" cy="171450"/>
                      <wp:effectExtent l="0" t="0" r="28575" b="19050"/>
                      <wp:docPr id="192" name="Пятиугольник 192"/>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4654F7">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192" o:spid="_x0000_s1071"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" adj="16046" fillcolor="window" strokecolor="windowText" strokeweight="1.5pt">
                      <v:textbox inset="0,0,0,0">
                        <w:txbxContent>
                          <w:p w:rsidR="00727622" w:rsidRPr="00671802" w:rsidRDefault="00727622" w:rsidP="004654F7">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0A481D">
              <w:rPr>
                <w:rFonts w:ascii="Times New Roman" w:hAnsi="Times New Roman" w:cs="Times New Roman"/>
                <w:sz w:val="28"/>
                <w:szCs w:val="28"/>
                <w:lang w:val="uk-UA"/>
              </w:rPr>
              <w:t xml:space="preserve"> </w:t>
            </w:r>
            <w:r w:rsidRPr="00C0080D">
              <w:rPr>
                <w:rFonts w:ascii="Times New Roman" w:hAnsi="Times New Roman" w:cs="Times New Roman"/>
                <w:sz w:val="28"/>
                <w:szCs w:val="28"/>
                <w:lang w:val="uk-UA"/>
              </w:rPr>
              <w:t xml:space="preserve">   </w:t>
            </w:r>
          </w:p>
        </w:tc>
        <w:tc>
          <w:tcPr>
            <w:tcW w:w="5069" w:type="dxa"/>
          </w:tcPr>
          <w:p w:rsidR="000B1516" w:rsidRDefault="000B1516" w:rsidP="00AF33BB">
            <w:pPr>
              <w:ind w:left="170" w:firstLine="709"/>
              <w:jc w:val="both"/>
              <w:rPr>
                <w:rFonts w:ascii="Times New Roman" w:hAnsi="Times New Roman" w:cs="Times New Roman"/>
                <w:sz w:val="28"/>
                <w:szCs w:val="28"/>
                <w:lang w:val="en-US"/>
              </w:rPr>
            </w:pPr>
            <w:r w:rsidRPr="000A481D">
              <w:rPr>
                <w:noProof/>
                <w:lang w:eastAsia="ru-RU"/>
              </w:rPr>
              <mc:AlternateContent>
                <mc:Choice Requires="wps">
                  <w:drawing>
                    <wp:inline distT="0" distB="0" distL="0" distR="0" wp14:anchorId="45ABF66E" wp14:editId="7119BAD7">
                      <wp:extent cx="352425" cy="161925"/>
                      <wp:effectExtent l="0" t="0" r="28575" b="28575"/>
                      <wp:docPr id="193" name="Пятиугольник 193"/>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4654F7">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193" o:spid="_x0000_s1072"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" adj="16638" fillcolor="window" strokecolor="windowText" strokeweight="1.5pt">
                      <v:textbox inset="0,0,0,0">
                        <w:txbxContent>
                          <w:p w:rsidR="00727622" w:rsidRPr="00496349" w:rsidRDefault="00727622" w:rsidP="004654F7">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Pr>
                <w:rFonts w:ascii="Times New Roman" w:hAnsi="Times New Roman" w:cs="Times New Roman"/>
                <w:sz w:val="28"/>
                <w:szCs w:val="28"/>
                <w:lang w:val="uk-UA"/>
              </w:rPr>
              <w:t xml:space="preserve">   </w:t>
            </w:r>
            <w:r w:rsidRPr="002501DB">
              <w:rPr>
                <w:rFonts w:ascii="Times New Roman" w:hAnsi="Times New Roman" w:cs="Times New Roman"/>
                <w:sz w:val="28"/>
                <w:szCs w:val="28"/>
                <w:lang w:val="uk-UA"/>
              </w:rPr>
              <w:t>gelöschter Text</w:t>
            </w:r>
            <w:r>
              <w:rPr>
                <w:rFonts w:ascii="Times New Roman" w:hAnsi="Times New Roman" w:cs="Times New Roman"/>
                <w:sz w:val="28"/>
                <w:szCs w:val="28"/>
                <w:lang w:val="uk-UA"/>
              </w:rPr>
              <w:t xml:space="preserve">  </w:t>
            </w:r>
            <w:r w:rsidRPr="000A481D">
              <w:rPr>
                <w:noProof/>
                <w:lang w:eastAsia="ru-RU"/>
              </w:rPr>
              <mc:AlternateContent>
                <mc:Choice Requires="wps">
                  <w:drawing>
                    <wp:inline distT="0" distB="0" distL="0" distR="0" wp14:anchorId="0321C4FE" wp14:editId="418EF38E">
                      <wp:extent cx="333375" cy="171450"/>
                      <wp:effectExtent l="0" t="0" r="28575" b="19050"/>
                      <wp:docPr id="194" name="Пятиугольник 194"/>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4654F7">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194" o:spid="_x0000_s1073"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" adj="16046" fillcolor="window" strokecolor="windowText" strokeweight="1.5pt">
                      <v:textbox inset="0,0,0,0">
                        <w:txbxContent>
                          <w:p w:rsidR="00727622" w:rsidRPr="00671802" w:rsidRDefault="00727622" w:rsidP="004654F7">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0A481D">
              <w:rPr>
                <w:rFonts w:ascii="Times New Roman" w:hAnsi="Times New Roman" w:cs="Times New Roman"/>
                <w:sz w:val="28"/>
                <w:szCs w:val="28"/>
                <w:lang w:val="uk-UA"/>
              </w:rPr>
              <w:t xml:space="preserve"> </w:t>
            </w:r>
            <w:r w:rsidRPr="00C0080D">
              <w:rPr>
                <w:rFonts w:ascii="Times New Roman" w:hAnsi="Times New Roman" w:cs="Times New Roman"/>
                <w:sz w:val="28"/>
                <w:szCs w:val="28"/>
                <w:lang w:val="uk-UA"/>
              </w:rPr>
              <w:t xml:space="preserve">   </w:t>
            </w:r>
          </w:p>
          <w:p w:rsidR="005624ED" w:rsidRPr="005624ED" w:rsidRDefault="005624ED" w:rsidP="00AF33BB">
            <w:pPr>
              <w:ind w:left="170" w:firstLine="709"/>
              <w:jc w:val="both"/>
              <w:rPr>
                <w:rFonts w:ascii="Times New Roman" w:hAnsi="Times New Roman" w:cs="Times New Roman"/>
                <w:sz w:val="28"/>
                <w:szCs w:val="28"/>
                <w:lang w:val="en-US"/>
              </w:rPr>
            </w:pPr>
          </w:p>
        </w:tc>
      </w:tr>
      <w:tr w:rsidR="000B1516" w:rsidTr="00CB6139">
        <w:tc>
          <w:tcPr>
            <w:tcW w:w="5068" w:type="dxa"/>
            <w:tcBorders>
              <w:left w:val="double" w:sz="12" w:space="0" w:color="auto"/>
            </w:tcBorders>
          </w:tcPr>
          <w:p w:rsidR="000B1516" w:rsidRPr="002501DB" w:rsidRDefault="000B1516" w:rsidP="002501DB">
            <w:pPr>
              <w:ind w:left="170" w:firstLine="709"/>
              <w:jc w:val="both"/>
              <w:rPr>
                <w:rFonts w:ascii="Times New Roman" w:hAnsi="Times New Roman" w:cs="Times New Roman"/>
                <w:noProof/>
                <w:sz w:val="28"/>
              </w:rPr>
            </w:pPr>
            <w:r w:rsidRPr="002501DB">
              <w:rPr>
                <w:rFonts w:ascii="Times New Roman" w:hAnsi="Times New Roman" w:cs="Times New Roman"/>
                <w:noProof/>
                <w:sz w:val="28"/>
                <w:lang w:eastAsia="ru-RU"/>
              </w:rPr>
              <mc:AlternateContent>
                <mc:Choice Requires="wps">
                  <w:drawing>
                    <wp:inline distT="0" distB="0" distL="0" distR="0" wp14:anchorId="242259AB" wp14:editId="54D6BFC0">
                      <wp:extent cx="352425" cy="161925"/>
                      <wp:effectExtent l="0" t="0" r="28575" b="28575"/>
                      <wp:docPr id="195" name="Пятиугольник 195"/>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2501DB">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195" o:spid="_x0000_s1074"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" adj="16638" fillcolor="window" strokecolor="windowText" strokeweight="1.5pt">
                      <v:textbox inset="0,0,0,0">
                        <w:txbxContent>
                          <w:p w:rsidR="00727622" w:rsidRPr="00496349" w:rsidRDefault="00727622" w:rsidP="002501DB">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p>
        </w:tc>
        <w:tc>
          <w:tcPr>
            <w:tcW w:w="5069" w:type="dxa"/>
          </w:tcPr>
          <w:p w:rsidR="000B1516" w:rsidRPr="002501DB" w:rsidRDefault="000B1516" w:rsidP="002501DB">
            <w:pPr>
              <w:ind w:left="170" w:firstLine="709"/>
              <w:jc w:val="both"/>
              <w:rPr>
                <w:rFonts w:ascii="Times New Roman" w:hAnsi="Times New Roman" w:cs="Times New Roman"/>
                <w:noProof/>
                <w:sz w:val="28"/>
              </w:rPr>
            </w:pPr>
            <w:r w:rsidRPr="002501DB">
              <w:rPr>
                <w:rFonts w:ascii="Times New Roman" w:hAnsi="Times New Roman" w:cs="Times New Roman"/>
                <w:noProof/>
                <w:sz w:val="28"/>
                <w:lang w:eastAsia="ru-RU"/>
              </w:rPr>
              <mc:AlternateContent>
                <mc:Choice Requires="wps">
                  <w:drawing>
                    <wp:inline distT="0" distB="0" distL="0" distR="0" wp14:anchorId="4D86FF4B" wp14:editId="4EFCB238">
                      <wp:extent cx="352425" cy="161925"/>
                      <wp:effectExtent l="0" t="0" r="28575" b="28575"/>
                      <wp:docPr id="197" name="Пятиугольник 197"/>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2501DB">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197" o:spid="_x0000_s1075"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" adj="16638" fillcolor="window" strokecolor="windowText" strokeweight="1.5pt">
                      <v:textbox inset="0,0,0,0">
                        <w:txbxContent>
                          <w:p w:rsidR="00727622" w:rsidRPr="00496349" w:rsidRDefault="00727622" w:rsidP="002501DB">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p>
        </w:tc>
      </w:tr>
      <w:tr w:rsidR="000B1516" w:rsidTr="00CB6139">
        <w:trPr>
          <w:trHeight w:val="538"/>
        </w:trPr>
        <w:tc>
          <w:tcPr>
            <w:tcW w:w="10137" w:type="dxa"/>
            <w:gridSpan w:val="2"/>
            <w:tcBorders>
              <w:left w:val="double" w:sz="12" w:space="0" w:color="auto"/>
            </w:tcBorders>
          </w:tcPr>
          <w:p w:rsidR="000B1516" w:rsidRPr="002501DB" w:rsidRDefault="000B1516" w:rsidP="001E75CA">
            <w:pPr>
              <w:pStyle w:val="ac"/>
              <w:kinsoku w:val="0"/>
              <w:overflowPunct w:val="0"/>
              <w:spacing w:line="200" w:lineRule="atLeast"/>
              <w:jc w:val="center"/>
              <w:rPr>
                <w:sz w:val="28"/>
                <w:szCs w:val="20"/>
                <w:lang w:val="uk-UA"/>
              </w:rPr>
            </w:pPr>
            <w:bookmarkStart w:id="1" w:name="bookmark0"/>
            <w:bookmarkEnd w:id="1"/>
            <w:r w:rsidRPr="002501DB">
              <w:rPr>
                <w:noProof/>
                <w:sz w:val="28"/>
                <w:szCs w:val="20"/>
                <w:lang w:eastAsia="ru-RU"/>
              </w:rPr>
              <w:drawing>
                <wp:inline distT="0" distB="0" distL="0" distR="0" wp14:anchorId="4F4DDD3E" wp14:editId="792D77A0">
                  <wp:extent cx="2200275" cy="561975"/>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0275" cy="561975"/>
                          </a:xfrm>
                          <a:prstGeom prst="rect">
                            <a:avLst/>
                          </a:prstGeom>
                          <a:noFill/>
                          <a:ln>
                            <a:noFill/>
                          </a:ln>
                        </pic:spPr>
                      </pic:pic>
                    </a:graphicData>
                  </a:graphic>
                </wp:inline>
              </w:drawing>
            </w:r>
          </w:p>
        </w:tc>
      </w:tr>
      <w:tr w:rsidR="000B1516" w:rsidTr="00CB6139">
        <w:tc>
          <w:tcPr>
            <w:tcW w:w="5068" w:type="dxa"/>
            <w:tcBorders>
              <w:left w:val="double" w:sz="12" w:space="0" w:color="auto"/>
            </w:tcBorders>
          </w:tcPr>
          <w:p w:rsidR="000B1516" w:rsidRPr="001E75CA" w:rsidRDefault="000B1516" w:rsidP="002501DB">
            <w:pPr>
              <w:ind w:left="170" w:firstLine="709"/>
              <w:jc w:val="both"/>
              <w:rPr>
                <w:rFonts w:ascii="Times New Roman" w:hAnsi="Times New Roman" w:cs="Times New Roman"/>
                <w:b/>
                <w:noProof/>
                <w:sz w:val="24"/>
              </w:rPr>
            </w:pPr>
            <w:r w:rsidRPr="001E75CA">
              <w:rPr>
                <w:rFonts w:ascii="Times New Roman" w:hAnsi="Times New Roman" w:cs="Times New Roman"/>
                <w:b/>
                <w:noProof/>
                <w:sz w:val="24"/>
              </w:rPr>
              <w:t>Умовні позначення</w:t>
            </w:r>
          </w:p>
          <w:p w:rsidR="000B1516" w:rsidRPr="001E75CA" w:rsidRDefault="000B1516" w:rsidP="002501DB">
            <w:pPr>
              <w:ind w:left="170" w:firstLine="709"/>
              <w:jc w:val="both"/>
              <w:rPr>
                <w:rFonts w:ascii="Times New Roman" w:hAnsi="Times New Roman" w:cs="Times New Roman"/>
                <w:noProof/>
                <w:sz w:val="24"/>
              </w:rPr>
            </w:pPr>
            <w:r w:rsidRPr="001E75CA">
              <w:rPr>
                <w:rFonts w:ascii="Times New Roman" w:hAnsi="Times New Roman" w:cs="Times New Roman"/>
                <w:noProof/>
                <w:sz w:val="24"/>
              </w:rPr>
              <w:t>1</w:t>
            </w:r>
            <w:r w:rsidRPr="001E75CA">
              <w:rPr>
                <w:rFonts w:ascii="Times New Roman" w:hAnsi="Times New Roman" w:cs="Times New Roman"/>
                <w:noProof/>
                <w:sz w:val="24"/>
              </w:rPr>
              <w:tab/>
              <w:t>Передня сторона</w:t>
            </w:r>
          </w:p>
          <w:p w:rsidR="000B1516" w:rsidRPr="001E75CA" w:rsidRDefault="000B1516" w:rsidP="002501DB">
            <w:pPr>
              <w:ind w:left="170" w:firstLine="709"/>
              <w:jc w:val="both"/>
              <w:rPr>
                <w:rFonts w:ascii="Times New Roman" w:hAnsi="Times New Roman" w:cs="Times New Roman"/>
                <w:noProof/>
                <w:sz w:val="24"/>
                <w:lang w:val="uk-UA"/>
              </w:rPr>
            </w:pPr>
            <w:r w:rsidRPr="001E75CA">
              <w:rPr>
                <w:rFonts w:ascii="Times New Roman" w:hAnsi="Times New Roman" w:cs="Times New Roman"/>
                <w:noProof/>
                <w:sz w:val="24"/>
              </w:rPr>
              <w:t>2</w:t>
            </w:r>
            <w:r w:rsidRPr="001E75CA">
              <w:rPr>
                <w:rFonts w:ascii="Times New Roman" w:hAnsi="Times New Roman" w:cs="Times New Roman"/>
                <w:noProof/>
                <w:sz w:val="24"/>
              </w:rPr>
              <w:tab/>
              <w:t>Задня сторона</w:t>
            </w:r>
          </w:p>
          <w:p w:rsidR="000B1516" w:rsidRPr="001E75CA" w:rsidRDefault="000B1516" w:rsidP="002501DB">
            <w:pPr>
              <w:ind w:left="170" w:firstLine="709"/>
              <w:jc w:val="both"/>
              <w:rPr>
                <w:rFonts w:ascii="Times New Roman" w:hAnsi="Times New Roman" w:cs="Times New Roman"/>
                <w:noProof/>
                <w:sz w:val="24"/>
                <w:lang w:val="uk-UA"/>
              </w:rPr>
            </w:pPr>
          </w:p>
        </w:tc>
        <w:tc>
          <w:tcPr>
            <w:tcW w:w="5069" w:type="dxa"/>
          </w:tcPr>
          <w:p w:rsidR="000B1516" w:rsidRPr="001E75CA" w:rsidRDefault="000B1516" w:rsidP="002501DB">
            <w:pPr>
              <w:ind w:left="170" w:firstLine="709"/>
              <w:jc w:val="both"/>
              <w:rPr>
                <w:rFonts w:ascii="Times New Roman" w:hAnsi="Times New Roman" w:cs="Times New Roman"/>
                <w:b/>
                <w:noProof/>
                <w:sz w:val="24"/>
              </w:rPr>
            </w:pPr>
            <w:r w:rsidRPr="001E75CA">
              <w:rPr>
                <w:rFonts w:ascii="Times New Roman" w:hAnsi="Times New Roman" w:cs="Times New Roman"/>
                <w:b/>
                <w:noProof/>
                <w:sz w:val="24"/>
              </w:rPr>
              <w:t>Legende</w:t>
            </w:r>
          </w:p>
          <w:p w:rsidR="000B1516" w:rsidRPr="001E75CA" w:rsidRDefault="000B1516" w:rsidP="002501DB">
            <w:pPr>
              <w:ind w:left="170" w:firstLine="709"/>
              <w:jc w:val="both"/>
              <w:rPr>
                <w:rFonts w:ascii="Times New Roman" w:hAnsi="Times New Roman" w:cs="Times New Roman"/>
                <w:noProof/>
                <w:sz w:val="24"/>
              </w:rPr>
            </w:pPr>
            <w:r w:rsidRPr="001E75CA">
              <w:rPr>
                <w:rFonts w:ascii="Times New Roman" w:hAnsi="Times New Roman" w:cs="Times New Roman"/>
                <w:noProof/>
                <w:sz w:val="24"/>
              </w:rPr>
              <w:t xml:space="preserve">1 </w:t>
            </w:r>
            <w:r>
              <w:rPr>
                <w:rFonts w:ascii="Times New Roman" w:hAnsi="Times New Roman" w:cs="Times New Roman"/>
                <w:noProof/>
                <w:sz w:val="24"/>
                <w:lang w:val="uk-UA"/>
              </w:rPr>
              <w:t xml:space="preserve"> </w:t>
            </w:r>
            <w:r w:rsidRPr="001E75CA">
              <w:rPr>
                <w:rFonts w:ascii="Times New Roman" w:hAnsi="Times New Roman" w:cs="Times New Roman"/>
                <w:noProof/>
                <w:sz w:val="24"/>
              </w:rPr>
              <w:t>Ansichtsseite</w:t>
            </w:r>
          </w:p>
          <w:p w:rsidR="000B1516" w:rsidRPr="001E75CA" w:rsidRDefault="000B1516" w:rsidP="002501DB">
            <w:pPr>
              <w:ind w:left="170" w:firstLine="709"/>
              <w:jc w:val="both"/>
              <w:rPr>
                <w:rFonts w:ascii="Times New Roman" w:hAnsi="Times New Roman" w:cs="Times New Roman"/>
                <w:noProof/>
                <w:sz w:val="24"/>
              </w:rPr>
            </w:pPr>
            <w:r w:rsidRPr="001E75CA">
              <w:rPr>
                <w:rFonts w:ascii="Times New Roman" w:hAnsi="Times New Roman" w:cs="Times New Roman"/>
                <w:noProof/>
                <w:sz w:val="24"/>
              </w:rPr>
              <w:t xml:space="preserve">2 </w:t>
            </w:r>
            <w:r>
              <w:rPr>
                <w:rFonts w:ascii="Times New Roman" w:hAnsi="Times New Roman" w:cs="Times New Roman"/>
                <w:noProof/>
                <w:sz w:val="24"/>
                <w:lang w:val="uk-UA"/>
              </w:rPr>
              <w:t xml:space="preserve"> </w:t>
            </w:r>
            <w:r w:rsidRPr="001E75CA">
              <w:rPr>
                <w:rFonts w:ascii="Times New Roman" w:hAnsi="Times New Roman" w:cs="Times New Roman"/>
                <w:noProof/>
                <w:sz w:val="24"/>
              </w:rPr>
              <w:t>Rückseite</w:t>
            </w:r>
          </w:p>
        </w:tc>
      </w:tr>
      <w:tr w:rsidR="000B1516" w:rsidTr="00CB6139">
        <w:tc>
          <w:tcPr>
            <w:tcW w:w="5068" w:type="dxa"/>
            <w:tcBorders>
              <w:left w:val="double" w:sz="12" w:space="0" w:color="auto"/>
            </w:tcBorders>
          </w:tcPr>
          <w:p w:rsidR="000B1516" w:rsidRPr="002501DB" w:rsidRDefault="000B1516" w:rsidP="001E75CA">
            <w:pPr>
              <w:ind w:left="170"/>
              <w:jc w:val="center"/>
              <w:rPr>
                <w:rFonts w:ascii="Times New Roman" w:hAnsi="Times New Roman" w:cs="Times New Roman"/>
                <w:b/>
                <w:noProof/>
                <w:sz w:val="28"/>
              </w:rPr>
            </w:pPr>
            <w:r w:rsidRPr="001E75CA">
              <w:rPr>
                <w:rFonts w:ascii="Times New Roman" w:hAnsi="Times New Roman" w:cs="Times New Roman"/>
                <w:b/>
                <w:noProof/>
                <w:sz w:val="28"/>
              </w:rPr>
              <w:t>Рисунок 1 — Повна крайка</w:t>
            </w:r>
          </w:p>
        </w:tc>
        <w:tc>
          <w:tcPr>
            <w:tcW w:w="5069" w:type="dxa"/>
          </w:tcPr>
          <w:p w:rsidR="000B1516" w:rsidRPr="002501DB" w:rsidRDefault="000B1516" w:rsidP="001E75CA">
            <w:pPr>
              <w:ind w:left="170"/>
              <w:jc w:val="center"/>
              <w:rPr>
                <w:rFonts w:ascii="Times New Roman" w:hAnsi="Times New Roman" w:cs="Times New Roman"/>
                <w:b/>
                <w:noProof/>
                <w:sz w:val="28"/>
              </w:rPr>
            </w:pPr>
            <w:r w:rsidRPr="002501DB">
              <w:rPr>
                <w:rFonts w:ascii="Times New Roman" w:hAnsi="Times New Roman" w:cs="Times New Roman"/>
                <w:b/>
                <w:noProof/>
                <w:sz w:val="28"/>
              </w:rPr>
              <w:t>Bild 1 — Volle Kante</w:t>
            </w:r>
          </w:p>
        </w:tc>
      </w:tr>
      <w:tr w:rsidR="000B1516" w:rsidTr="00CB6139">
        <w:tc>
          <w:tcPr>
            <w:tcW w:w="5068" w:type="dxa"/>
            <w:tcBorders>
              <w:left w:val="double" w:sz="12" w:space="0" w:color="auto"/>
            </w:tcBorders>
          </w:tcPr>
          <w:p w:rsidR="000B1516" w:rsidRPr="001E75CA" w:rsidRDefault="000B1516" w:rsidP="001E75CA">
            <w:pPr>
              <w:ind w:left="170"/>
              <w:jc w:val="center"/>
              <w:rPr>
                <w:rFonts w:ascii="Times New Roman" w:hAnsi="Times New Roman" w:cs="Times New Roman"/>
                <w:b/>
                <w:noProof/>
                <w:sz w:val="28"/>
              </w:rPr>
            </w:pPr>
          </w:p>
        </w:tc>
        <w:tc>
          <w:tcPr>
            <w:tcW w:w="5069" w:type="dxa"/>
          </w:tcPr>
          <w:p w:rsidR="000B1516" w:rsidRPr="002501DB" w:rsidRDefault="000B1516" w:rsidP="001E75CA">
            <w:pPr>
              <w:ind w:left="170"/>
              <w:jc w:val="center"/>
              <w:rPr>
                <w:rFonts w:ascii="Times New Roman" w:hAnsi="Times New Roman" w:cs="Times New Roman"/>
                <w:b/>
                <w:noProof/>
                <w:sz w:val="28"/>
              </w:rPr>
            </w:pPr>
          </w:p>
        </w:tc>
      </w:tr>
      <w:tr w:rsidR="000B1516" w:rsidTr="00CB6139">
        <w:trPr>
          <w:trHeight w:val="745"/>
        </w:trPr>
        <w:tc>
          <w:tcPr>
            <w:tcW w:w="10137" w:type="dxa"/>
            <w:gridSpan w:val="2"/>
            <w:tcBorders>
              <w:left w:val="double" w:sz="12" w:space="0" w:color="auto"/>
            </w:tcBorders>
            <w:vAlign w:val="center"/>
          </w:tcPr>
          <w:p w:rsidR="000B1516" w:rsidRPr="001E75CA" w:rsidRDefault="000B1516" w:rsidP="001E75CA">
            <w:pPr>
              <w:pStyle w:val="ac"/>
              <w:kinsoku w:val="0"/>
              <w:overflowPunct w:val="0"/>
              <w:spacing w:line="200" w:lineRule="atLeast"/>
              <w:jc w:val="center"/>
              <w:rPr>
                <w:sz w:val="20"/>
                <w:szCs w:val="20"/>
                <w:lang w:val="uk-UA"/>
              </w:rPr>
            </w:pPr>
            <w:r>
              <w:rPr>
                <w:noProof/>
                <w:sz w:val="20"/>
                <w:szCs w:val="20"/>
                <w:lang w:eastAsia="ru-RU"/>
              </w:rPr>
              <w:lastRenderedPageBreak/>
              <w:drawing>
                <wp:inline distT="0" distB="0" distL="0" distR="0" wp14:anchorId="605328BD" wp14:editId="714EBEFD">
                  <wp:extent cx="2124075" cy="409575"/>
                  <wp:effectExtent l="0" t="0" r="0" b="952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4075" cy="409575"/>
                          </a:xfrm>
                          <a:prstGeom prst="rect">
                            <a:avLst/>
                          </a:prstGeom>
                          <a:noFill/>
                          <a:ln>
                            <a:noFill/>
                          </a:ln>
                        </pic:spPr>
                      </pic:pic>
                    </a:graphicData>
                  </a:graphic>
                </wp:inline>
              </w:drawing>
            </w:r>
          </w:p>
        </w:tc>
      </w:tr>
      <w:tr w:rsidR="000B1516" w:rsidTr="00CB6139">
        <w:tc>
          <w:tcPr>
            <w:tcW w:w="5068" w:type="dxa"/>
            <w:tcBorders>
              <w:left w:val="double" w:sz="12" w:space="0" w:color="auto"/>
            </w:tcBorders>
          </w:tcPr>
          <w:p w:rsidR="000B1516" w:rsidRPr="001E75CA" w:rsidRDefault="000B1516" w:rsidP="001E75CA">
            <w:pPr>
              <w:ind w:left="170" w:firstLine="709"/>
              <w:jc w:val="both"/>
              <w:rPr>
                <w:rFonts w:ascii="Times New Roman" w:hAnsi="Times New Roman" w:cs="Times New Roman"/>
                <w:b/>
                <w:noProof/>
                <w:sz w:val="24"/>
              </w:rPr>
            </w:pPr>
            <w:r w:rsidRPr="001E75CA">
              <w:rPr>
                <w:rFonts w:ascii="Times New Roman" w:hAnsi="Times New Roman" w:cs="Times New Roman"/>
                <w:b/>
                <w:noProof/>
                <w:sz w:val="24"/>
              </w:rPr>
              <w:t>Умовні позначення</w:t>
            </w:r>
          </w:p>
          <w:p w:rsidR="000B1516" w:rsidRPr="001E75CA" w:rsidRDefault="000B1516" w:rsidP="001E75CA">
            <w:pPr>
              <w:ind w:left="170" w:firstLine="709"/>
              <w:jc w:val="both"/>
              <w:rPr>
                <w:rFonts w:ascii="Times New Roman" w:hAnsi="Times New Roman" w:cs="Times New Roman"/>
                <w:noProof/>
                <w:sz w:val="24"/>
              </w:rPr>
            </w:pPr>
            <w:r w:rsidRPr="001E75CA">
              <w:rPr>
                <w:rFonts w:ascii="Times New Roman" w:hAnsi="Times New Roman" w:cs="Times New Roman"/>
                <w:noProof/>
                <w:sz w:val="24"/>
              </w:rPr>
              <w:t>1</w:t>
            </w:r>
            <w:r w:rsidRPr="001E75CA">
              <w:rPr>
                <w:rFonts w:ascii="Times New Roman" w:hAnsi="Times New Roman" w:cs="Times New Roman"/>
                <w:noProof/>
                <w:sz w:val="24"/>
              </w:rPr>
              <w:tab/>
              <w:t>Передня сторона</w:t>
            </w:r>
          </w:p>
          <w:p w:rsidR="000B1516" w:rsidRDefault="000B1516" w:rsidP="001E75CA">
            <w:pPr>
              <w:ind w:left="170" w:firstLine="709"/>
              <w:jc w:val="both"/>
              <w:rPr>
                <w:rFonts w:ascii="Times New Roman" w:hAnsi="Times New Roman" w:cs="Times New Roman"/>
                <w:noProof/>
                <w:sz w:val="24"/>
                <w:lang w:val="uk-UA"/>
              </w:rPr>
            </w:pPr>
            <w:r w:rsidRPr="001E75CA">
              <w:rPr>
                <w:rFonts w:ascii="Times New Roman" w:hAnsi="Times New Roman" w:cs="Times New Roman"/>
                <w:noProof/>
                <w:sz w:val="24"/>
              </w:rPr>
              <w:t>2</w:t>
            </w:r>
            <w:r w:rsidRPr="001E75CA">
              <w:rPr>
                <w:rFonts w:ascii="Times New Roman" w:hAnsi="Times New Roman" w:cs="Times New Roman"/>
                <w:noProof/>
                <w:sz w:val="24"/>
              </w:rPr>
              <w:tab/>
              <w:t>Задня сторона</w:t>
            </w:r>
          </w:p>
          <w:p w:rsidR="000B1516" w:rsidRPr="001E75CA" w:rsidRDefault="000B1516" w:rsidP="001E75CA">
            <w:pPr>
              <w:ind w:left="170" w:firstLine="709"/>
              <w:jc w:val="both"/>
              <w:rPr>
                <w:rFonts w:ascii="Times New Roman" w:hAnsi="Times New Roman" w:cs="Times New Roman"/>
                <w:b/>
                <w:noProof/>
                <w:sz w:val="28"/>
                <w:lang w:val="uk-UA"/>
              </w:rPr>
            </w:pPr>
          </w:p>
        </w:tc>
        <w:tc>
          <w:tcPr>
            <w:tcW w:w="5069" w:type="dxa"/>
          </w:tcPr>
          <w:p w:rsidR="000B1516" w:rsidRPr="001E75CA" w:rsidRDefault="000B1516" w:rsidP="001E75CA">
            <w:pPr>
              <w:ind w:left="170" w:firstLine="709"/>
              <w:jc w:val="both"/>
              <w:rPr>
                <w:rFonts w:ascii="Times New Roman" w:hAnsi="Times New Roman" w:cs="Times New Roman"/>
                <w:b/>
                <w:noProof/>
                <w:sz w:val="24"/>
              </w:rPr>
            </w:pPr>
            <w:r w:rsidRPr="001E75CA">
              <w:rPr>
                <w:rFonts w:ascii="Times New Roman" w:hAnsi="Times New Roman" w:cs="Times New Roman"/>
                <w:b/>
                <w:noProof/>
                <w:sz w:val="24"/>
              </w:rPr>
              <w:t>Legende</w:t>
            </w:r>
          </w:p>
          <w:p w:rsidR="000B1516" w:rsidRPr="001E75CA" w:rsidRDefault="000B1516" w:rsidP="001E75CA">
            <w:pPr>
              <w:ind w:left="170" w:firstLine="709"/>
              <w:jc w:val="both"/>
              <w:rPr>
                <w:rFonts w:ascii="Times New Roman" w:hAnsi="Times New Roman" w:cs="Times New Roman"/>
                <w:noProof/>
                <w:sz w:val="24"/>
              </w:rPr>
            </w:pPr>
            <w:r w:rsidRPr="001E75CA">
              <w:rPr>
                <w:rFonts w:ascii="Times New Roman" w:hAnsi="Times New Roman" w:cs="Times New Roman"/>
                <w:noProof/>
                <w:sz w:val="24"/>
              </w:rPr>
              <w:t xml:space="preserve">1 </w:t>
            </w:r>
            <w:r>
              <w:rPr>
                <w:rFonts w:ascii="Times New Roman" w:hAnsi="Times New Roman" w:cs="Times New Roman"/>
                <w:noProof/>
                <w:sz w:val="24"/>
                <w:lang w:val="uk-UA"/>
              </w:rPr>
              <w:t xml:space="preserve"> </w:t>
            </w:r>
            <w:r w:rsidRPr="001E75CA">
              <w:rPr>
                <w:rFonts w:ascii="Times New Roman" w:hAnsi="Times New Roman" w:cs="Times New Roman"/>
                <w:noProof/>
                <w:sz w:val="24"/>
              </w:rPr>
              <w:t>Ansichtsseite</w:t>
            </w:r>
          </w:p>
          <w:p w:rsidR="000B1516" w:rsidRPr="002501DB" w:rsidRDefault="000B1516" w:rsidP="001E75CA">
            <w:pPr>
              <w:ind w:left="170" w:firstLine="709"/>
              <w:jc w:val="both"/>
              <w:rPr>
                <w:rFonts w:ascii="Times New Roman" w:hAnsi="Times New Roman" w:cs="Times New Roman"/>
                <w:b/>
                <w:noProof/>
                <w:sz w:val="28"/>
              </w:rPr>
            </w:pPr>
            <w:r w:rsidRPr="001E75CA">
              <w:rPr>
                <w:rFonts w:ascii="Times New Roman" w:hAnsi="Times New Roman" w:cs="Times New Roman"/>
                <w:noProof/>
                <w:sz w:val="24"/>
              </w:rPr>
              <w:t xml:space="preserve">2 </w:t>
            </w:r>
            <w:r>
              <w:rPr>
                <w:rFonts w:ascii="Times New Roman" w:hAnsi="Times New Roman" w:cs="Times New Roman"/>
                <w:noProof/>
                <w:sz w:val="24"/>
                <w:lang w:val="uk-UA"/>
              </w:rPr>
              <w:t xml:space="preserve"> </w:t>
            </w:r>
            <w:r w:rsidRPr="001E75CA">
              <w:rPr>
                <w:rFonts w:ascii="Times New Roman" w:hAnsi="Times New Roman" w:cs="Times New Roman"/>
                <w:noProof/>
                <w:sz w:val="24"/>
              </w:rPr>
              <w:t>Rückseite</w:t>
            </w:r>
          </w:p>
        </w:tc>
      </w:tr>
      <w:tr w:rsidR="000B1516" w:rsidTr="00CB6139">
        <w:tc>
          <w:tcPr>
            <w:tcW w:w="5068" w:type="dxa"/>
            <w:tcBorders>
              <w:left w:val="double" w:sz="12" w:space="0" w:color="auto"/>
            </w:tcBorders>
          </w:tcPr>
          <w:p w:rsidR="000B1516" w:rsidRPr="001E75CA" w:rsidRDefault="000B1516" w:rsidP="001E75CA">
            <w:pPr>
              <w:ind w:left="170"/>
              <w:jc w:val="center"/>
              <w:rPr>
                <w:rFonts w:ascii="Times New Roman" w:hAnsi="Times New Roman" w:cs="Times New Roman"/>
                <w:b/>
                <w:noProof/>
                <w:sz w:val="28"/>
              </w:rPr>
            </w:pPr>
            <w:r w:rsidRPr="001E75CA">
              <w:rPr>
                <w:rFonts w:ascii="Times New Roman" w:hAnsi="Times New Roman" w:cs="Times New Roman"/>
                <w:b/>
                <w:noProof/>
                <w:sz w:val="28"/>
              </w:rPr>
              <w:t>Рисунок 2 — Кутова крайка</w:t>
            </w:r>
          </w:p>
        </w:tc>
        <w:tc>
          <w:tcPr>
            <w:tcW w:w="5069" w:type="dxa"/>
          </w:tcPr>
          <w:p w:rsidR="000B1516" w:rsidRPr="002501DB" w:rsidRDefault="000B1516" w:rsidP="001E75CA">
            <w:pPr>
              <w:ind w:left="170"/>
              <w:jc w:val="center"/>
              <w:rPr>
                <w:rFonts w:ascii="Times New Roman" w:hAnsi="Times New Roman" w:cs="Times New Roman"/>
                <w:b/>
                <w:noProof/>
                <w:sz w:val="28"/>
              </w:rPr>
            </w:pPr>
            <w:r w:rsidRPr="001E75CA">
              <w:rPr>
                <w:rFonts w:ascii="Times New Roman" w:hAnsi="Times New Roman" w:cs="Times New Roman"/>
                <w:b/>
                <w:noProof/>
                <w:sz w:val="28"/>
              </w:rPr>
              <w:t>Bild 2 — Winkelkante</w:t>
            </w:r>
          </w:p>
        </w:tc>
      </w:tr>
      <w:tr w:rsidR="000B1516" w:rsidTr="00CB6139">
        <w:tc>
          <w:tcPr>
            <w:tcW w:w="5068" w:type="dxa"/>
            <w:tcBorders>
              <w:left w:val="double" w:sz="12" w:space="0" w:color="auto"/>
            </w:tcBorders>
          </w:tcPr>
          <w:p w:rsidR="000B1516" w:rsidRPr="001E75CA" w:rsidRDefault="000B1516" w:rsidP="001E75CA">
            <w:pPr>
              <w:ind w:left="170"/>
              <w:jc w:val="center"/>
              <w:rPr>
                <w:rFonts w:ascii="Times New Roman" w:hAnsi="Times New Roman" w:cs="Times New Roman"/>
                <w:b/>
                <w:noProof/>
                <w:sz w:val="28"/>
              </w:rPr>
            </w:pPr>
          </w:p>
        </w:tc>
        <w:tc>
          <w:tcPr>
            <w:tcW w:w="5069" w:type="dxa"/>
          </w:tcPr>
          <w:p w:rsidR="000B1516" w:rsidRPr="002501DB" w:rsidRDefault="000B1516" w:rsidP="001E75CA">
            <w:pPr>
              <w:ind w:left="170"/>
              <w:jc w:val="center"/>
              <w:rPr>
                <w:rFonts w:ascii="Times New Roman" w:hAnsi="Times New Roman" w:cs="Times New Roman"/>
                <w:b/>
                <w:noProof/>
                <w:sz w:val="28"/>
              </w:rPr>
            </w:pPr>
          </w:p>
        </w:tc>
      </w:tr>
      <w:tr w:rsidR="000B1516" w:rsidTr="00CB6139">
        <w:trPr>
          <w:trHeight w:val="766"/>
        </w:trPr>
        <w:tc>
          <w:tcPr>
            <w:tcW w:w="10137" w:type="dxa"/>
            <w:gridSpan w:val="2"/>
            <w:tcBorders>
              <w:left w:val="double" w:sz="12" w:space="0" w:color="auto"/>
            </w:tcBorders>
            <w:vAlign w:val="center"/>
          </w:tcPr>
          <w:p w:rsidR="000B1516" w:rsidRPr="001E75CA" w:rsidRDefault="000B1516" w:rsidP="001E75CA">
            <w:pPr>
              <w:pStyle w:val="ac"/>
              <w:kinsoku w:val="0"/>
              <w:overflowPunct w:val="0"/>
              <w:spacing w:line="200" w:lineRule="atLeast"/>
              <w:jc w:val="center"/>
              <w:rPr>
                <w:sz w:val="20"/>
                <w:szCs w:val="20"/>
                <w:lang w:val="uk-UA"/>
              </w:rPr>
            </w:pPr>
            <w:r>
              <w:rPr>
                <w:noProof/>
                <w:sz w:val="20"/>
                <w:szCs w:val="20"/>
                <w:lang w:eastAsia="ru-RU"/>
              </w:rPr>
              <w:drawing>
                <wp:inline distT="0" distB="0" distL="0" distR="0" wp14:anchorId="7501D210" wp14:editId="61E4AE37">
                  <wp:extent cx="2228850" cy="542925"/>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8850" cy="542925"/>
                          </a:xfrm>
                          <a:prstGeom prst="rect">
                            <a:avLst/>
                          </a:prstGeom>
                          <a:noFill/>
                          <a:ln>
                            <a:noFill/>
                          </a:ln>
                        </pic:spPr>
                      </pic:pic>
                    </a:graphicData>
                  </a:graphic>
                </wp:inline>
              </w:drawing>
            </w:r>
          </w:p>
        </w:tc>
      </w:tr>
      <w:tr w:rsidR="000B1516" w:rsidTr="00CB6139">
        <w:tc>
          <w:tcPr>
            <w:tcW w:w="5068" w:type="dxa"/>
            <w:tcBorders>
              <w:left w:val="double" w:sz="12" w:space="0" w:color="auto"/>
            </w:tcBorders>
          </w:tcPr>
          <w:p w:rsidR="000B1516" w:rsidRPr="001E75CA" w:rsidRDefault="000B1516" w:rsidP="001E75CA">
            <w:pPr>
              <w:ind w:left="170" w:firstLine="709"/>
              <w:rPr>
                <w:rFonts w:ascii="Times New Roman" w:hAnsi="Times New Roman" w:cs="Times New Roman"/>
                <w:b/>
                <w:noProof/>
                <w:sz w:val="24"/>
              </w:rPr>
            </w:pPr>
            <w:r w:rsidRPr="001E75CA">
              <w:rPr>
                <w:rFonts w:ascii="Times New Roman" w:hAnsi="Times New Roman" w:cs="Times New Roman"/>
                <w:b/>
                <w:noProof/>
                <w:sz w:val="24"/>
              </w:rPr>
              <w:t>Умовні позначення</w:t>
            </w:r>
          </w:p>
          <w:p w:rsidR="000B1516" w:rsidRPr="001E75CA" w:rsidRDefault="000B1516" w:rsidP="001E75CA">
            <w:pPr>
              <w:ind w:left="170" w:firstLine="709"/>
              <w:rPr>
                <w:rFonts w:ascii="Times New Roman" w:hAnsi="Times New Roman" w:cs="Times New Roman"/>
                <w:noProof/>
                <w:sz w:val="24"/>
              </w:rPr>
            </w:pPr>
            <w:r w:rsidRPr="001E75CA">
              <w:rPr>
                <w:rFonts w:ascii="Times New Roman" w:hAnsi="Times New Roman" w:cs="Times New Roman"/>
                <w:noProof/>
                <w:sz w:val="24"/>
              </w:rPr>
              <w:t>1</w:t>
            </w:r>
            <w:r w:rsidRPr="001E75CA">
              <w:rPr>
                <w:rFonts w:ascii="Times New Roman" w:hAnsi="Times New Roman" w:cs="Times New Roman"/>
                <w:noProof/>
                <w:sz w:val="24"/>
              </w:rPr>
              <w:tab/>
              <w:t>Передня сторона</w:t>
            </w:r>
          </w:p>
          <w:p w:rsidR="000B1516" w:rsidRDefault="000B1516" w:rsidP="001E75CA">
            <w:pPr>
              <w:ind w:left="170" w:firstLine="709"/>
              <w:rPr>
                <w:rFonts w:ascii="Times New Roman" w:hAnsi="Times New Roman" w:cs="Times New Roman"/>
                <w:noProof/>
                <w:sz w:val="24"/>
                <w:lang w:val="uk-UA"/>
              </w:rPr>
            </w:pPr>
            <w:r w:rsidRPr="001E75CA">
              <w:rPr>
                <w:rFonts w:ascii="Times New Roman" w:hAnsi="Times New Roman" w:cs="Times New Roman"/>
                <w:noProof/>
                <w:sz w:val="24"/>
              </w:rPr>
              <w:t>2</w:t>
            </w:r>
            <w:r w:rsidRPr="001E75CA">
              <w:rPr>
                <w:rFonts w:ascii="Times New Roman" w:hAnsi="Times New Roman" w:cs="Times New Roman"/>
                <w:noProof/>
                <w:sz w:val="24"/>
              </w:rPr>
              <w:tab/>
              <w:t>Задня сторона</w:t>
            </w:r>
          </w:p>
          <w:p w:rsidR="000B1516" w:rsidRPr="001E75CA" w:rsidRDefault="000B1516" w:rsidP="001E75CA">
            <w:pPr>
              <w:ind w:left="170" w:firstLine="709"/>
              <w:rPr>
                <w:rFonts w:ascii="Times New Roman" w:hAnsi="Times New Roman" w:cs="Times New Roman"/>
                <w:b/>
                <w:noProof/>
                <w:sz w:val="28"/>
                <w:lang w:val="uk-UA"/>
              </w:rPr>
            </w:pPr>
          </w:p>
        </w:tc>
        <w:tc>
          <w:tcPr>
            <w:tcW w:w="5069" w:type="dxa"/>
          </w:tcPr>
          <w:p w:rsidR="000B1516" w:rsidRPr="001E75CA" w:rsidRDefault="000B1516" w:rsidP="001E75CA">
            <w:pPr>
              <w:ind w:left="170" w:firstLine="709"/>
              <w:jc w:val="both"/>
              <w:rPr>
                <w:rFonts w:ascii="Times New Roman" w:hAnsi="Times New Roman" w:cs="Times New Roman"/>
                <w:b/>
                <w:noProof/>
                <w:sz w:val="24"/>
              </w:rPr>
            </w:pPr>
            <w:r w:rsidRPr="001E75CA">
              <w:rPr>
                <w:rFonts w:ascii="Times New Roman" w:hAnsi="Times New Roman" w:cs="Times New Roman"/>
                <w:b/>
                <w:noProof/>
                <w:sz w:val="24"/>
              </w:rPr>
              <w:t>Legende</w:t>
            </w:r>
          </w:p>
          <w:p w:rsidR="000B1516" w:rsidRPr="001E75CA" w:rsidRDefault="000B1516" w:rsidP="001E75CA">
            <w:pPr>
              <w:ind w:left="170" w:firstLine="709"/>
              <w:jc w:val="both"/>
              <w:rPr>
                <w:rFonts w:ascii="Times New Roman" w:hAnsi="Times New Roman" w:cs="Times New Roman"/>
                <w:noProof/>
                <w:sz w:val="24"/>
              </w:rPr>
            </w:pPr>
            <w:r w:rsidRPr="001E75CA">
              <w:rPr>
                <w:rFonts w:ascii="Times New Roman" w:hAnsi="Times New Roman" w:cs="Times New Roman"/>
                <w:noProof/>
                <w:sz w:val="24"/>
              </w:rPr>
              <w:t>1 Ansichtsseite</w:t>
            </w:r>
          </w:p>
          <w:p w:rsidR="000B1516" w:rsidRPr="002501DB" w:rsidRDefault="000B1516" w:rsidP="001E75CA">
            <w:pPr>
              <w:ind w:left="170" w:firstLine="709"/>
              <w:jc w:val="both"/>
              <w:rPr>
                <w:rFonts w:ascii="Times New Roman" w:hAnsi="Times New Roman" w:cs="Times New Roman"/>
                <w:b/>
                <w:noProof/>
                <w:sz w:val="28"/>
              </w:rPr>
            </w:pPr>
            <w:r w:rsidRPr="001E75CA">
              <w:rPr>
                <w:rFonts w:ascii="Times New Roman" w:hAnsi="Times New Roman" w:cs="Times New Roman"/>
                <w:noProof/>
                <w:sz w:val="24"/>
              </w:rPr>
              <w:t>2 Rückseite</w:t>
            </w:r>
          </w:p>
        </w:tc>
      </w:tr>
      <w:tr w:rsidR="000B1516" w:rsidTr="00CB6139">
        <w:tc>
          <w:tcPr>
            <w:tcW w:w="5068" w:type="dxa"/>
            <w:tcBorders>
              <w:left w:val="double" w:sz="12" w:space="0" w:color="auto"/>
            </w:tcBorders>
          </w:tcPr>
          <w:p w:rsidR="000B1516" w:rsidRPr="001E75CA" w:rsidRDefault="000B1516" w:rsidP="001E75CA">
            <w:pPr>
              <w:ind w:left="170"/>
              <w:jc w:val="center"/>
              <w:rPr>
                <w:rFonts w:ascii="Times New Roman" w:hAnsi="Times New Roman" w:cs="Times New Roman"/>
                <w:b/>
                <w:noProof/>
                <w:sz w:val="28"/>
              </w:rPr>
            </w:pPr>
            <w:r w:rsidRPr="001E75CA">
              <w:rPr>
                <w:rFonts w:ascii="Times New Roman" w:hAnsi="Times New Roman" w:cs="Times New Roman"/>
                <w:b/>
                <w:noProof/>
                <w:sz w:val="28"/>
              </w:rPr>
              <w:t>Рисунок 3 — Стоншена крайка</w:t>
            </w:r>
          </w:p>
        </w:tc>
        <w:tc>
          <w:tcPr>
            <w:tcW w:w="5069" w:type="dxa"/>
          </w:tcPr>
          <w:p w:rsidR="000B1516" w:rsidRPr="002501DB" w:rsidRDefault="000B1516" w:rsidP="001E75CA">
            <w:pPr>
              <w:ind w:left="170"/>
              <w:jc w:val="center"/>
              <w:rPr>
                <w:rFonts w:ascii="Times New Roman" w:hAnsi="Times New Roman" w:cs="Times New Roman"/>
                <w:b/>
                <w:noProof/>
                <w:sz w:val="28"/>
              </w:rPr>
            </w:pPr>
            <w:r w:rsidRPr="001E75CA">
              <w:rPr>
                <w:rFonts w:ascii="Times New Roman" w:hAnsi="Times New Roman" w:cs="Times New Roman"/>
                <w:b/>
                <w:noProof/>
                <w:sz w:val="28"/>
              </w:rPr>
              <w:t>Bild 3 — Abgeflachte Kante</w:t>
            </w:r>
          </w:p>
        </w:tc>
      </w:tr>
      <w:tr w:rsidR="000B1516" w:rsidTr="00CB6139">
        <w:tc>
          <w:tcPr>
            <w:tcW w:w="5068" w:type="dxa"/>
            <w:tcBorders>
              <w:left w:val="double" w:sz="12" w:space="0" w:color="auto"/>
            </w:tcBorders>
          </w:tcPr>
          <w:p w:rsidR="000B1516" w:rsidRPr="001E75CA" w:rsidRDefault="000B1516" w:rsidP="001E75CA">
            <w:pPr>
              <w:ind w:left="170"/>
              <w:jc w:val="center"/>
              <w:rPr>
                <w:rFonts w:ascii="Times New Roman" w:hAnsi="Times New Roman" w:cs="Times New Roman"/>
                <w:b/>
                <w:noProof/>
                <w:sz w:val="28"/>
              </w:rPr>
            </w:pPr>
          </w:p>
        </w:tc>
        <w:tc>
          <w:tcPr>
            <w:tcW w:w="5069" w:type="dxa"/>
          </w:tcPr>
          <w:p w:rsidR="000B1516" w:rsidRPr="002501DB" w:rsidRDefault="000B1516" w:rsidP="001E75CA">
            <w:pPr>
              <w:ind w:left="170"/>
              <w:jc w:val="center"/>
              <w:rPr>
                <w:rFonts w:ascii="Times New Roman" w:hAnsi="Times New Roman" w:cs="Times New Roman"/>
                <w:b/>
                <w:noProof/>
                <w:sz w:val="28"/>
              </w:rPr>
            </w:pPr>
          </w:p>
        </w:tc>
      </w:tr>
      <w:tr w:rsidR="000B1516" w:rsidTr="00CB6139">
        <w:trPr>
          <w:trHeight w:val="663"/>
        </w:trPr>
        <w:tc>
          <w:tcPr>
            <w:tcW w:w="10137" w:type="dxa"/>
            <w:gridSpan w:val="2"/>
            <w:tcBorders>
              <w:left w:val="double" w:sz="12" w:space="0" w:color="auto"/>
            </w:tcBorders>
            <w:vAlign w:val="center"/>
          </w:tcPr>
          <w:p w:rsidR="000B1516" w:rsidRPr="001E75CA" w:rsidRDefault="000B1516" w:rsidP="001E75CA">
            <w:pPr>
              <w:pStyle w:val="ac"/>
              <w:kinsoku w:val="0"/>
              <w:overflowPunct w:val="0"/>
              <w:jc w:val="center"/>
              <w:rPr>
                <w:sz w:val="20"/>
                <w:szCs w:val="20"/>
                <w:lang w:val="uk-UA"/>
              </w:rPr>
            </w:pPr>
            <w:r>
              <w:rPr>
                <w:noProof/>
                <w:sz w:val="20"/>
                <w:szCs w:val="20"/>
                <w:lang w:eastAsia="ru-RU"/>
              </w:rPr>
              <w:drawing>
                <wp:inline distT="0" distB="0" distL="0" distR="0" wp14:anchorId="1CFC5E4E" wp14:editId="18BAA683">
                  <wp:extent cx="2381250" cy="485775"/>
                  <wp:effectExtent l="0" t="0" r="0" b="952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1250" cy="485775"/>
                          </a:xfrm>
                          <a:prstGeom prst="rect">
                            <a:avLst/>
                          </a:prstGeom>
                          <a:noFill/>
                          <a:ln>
                            <a:noFill/>
                          </a:ln>
                        </pic:spPr>
                      </pic:pic>
                    </a:graphicData>
                  </a:graphic>
                </wp:inline>
              </w:drawing>
            </w:r>
          </w:p>
        </w:tc>
      </w:tr>
      <w:tr w:rsidR="000B1516" w:rsidTr="00CB6139">
        <w:tc>
          <w:tcPr>
            <w:tcW w:w="5068" w:type="dxa"/>
            <w:tcBorders>
              <w:left w:val="double" w:sz="12" w:space="0" w:color="auto"/>
            </w:tcBorders>
          </w:tcPr>
          <w:p w:rsidR="000B1516" w:rsidRPr="001E75CA" w:rsidRDefault="000B1516" w:rsidP="001E75CA">
            <w:pPr>
              <w:ind w:left="170" w:firstLine="709"/>
              <w:rPr>
                <w:rFonts w:ascii="Times New Roman" w:hAnsi="Times New Roman" w:cs="Times New Roman"/>
                <w:b/>
                <w:noProof/>
                <w:sz w:val="24"/>
              </w:rPr>
            </w:pPr>
            <w:r w:rsidRPr="001E75CA">
              <w:rPr>
                <w:rFonts w:ascii="Times New Roman" w:hAnsi="Times New Roman" w:cs="Times New Roman"/>
                <w:b/>
                <w:noProof/>
                <w:sz w:val="24"/>
              </w:rPr>
              <w:t>Умовні позначення</w:t>
            </w:r>
          </w:p>
          <w:p w:rsidR="000B1516" w:rsidRPr="001E75CA" w:rsidRDefault="000B1516" w:rsidP="001E75CA">
            <w:pPr>
              <w:ind w:left="170" w:firstLine="709"/>
              <w:rPr>
                <w:rFonts w:ascii="Times New Roman" w:hAnsi="Times New Roman" w:cs="Times New Roman"/>
                <w:noProof/>
                <w:sz w:val="24"/>
              </w:rPr>
            </w:pPr>
            <w:r w:rsidRPr="001E75CA">
              <w:rPr>
                <w:rFonts w:ascii="Times New Roman" w:hAnsi="Times New Roman" w:cs="Times New Roman"/>
                <w:noProof/>
                <w:sz w:val="24"/>
              </w:rPr>
              <w:t>1</w:t>
            </w:r>
            <w:r w:rsidRPr="001E75CA">
              <w:rPr>
                <w:rFonts w:ascii="Times New Roman" w:hAnsi="Times New Roman" w:cs="Times New Roman"/>
                <w:noProof/>
                <w:sz w:val="24"/>
              </w:rPr>
              <w:tab/>
              <w:t>Передня сторона</w:t>
            </w:r>
          </w:p>
          <w:p w:rsidR="000B1516" w:rsidRPr="001E75CA" w:rsidRDefault="000B1516" w:rsidP="001E75CA">
            <w:pPr>
              <w:ind w:left="170" w:firstLine="709"/>
              <w:rPr>
                <w:rFonts w:ascii="Times New Roman" w:hAnsi="Times New Roman" w:cs="Times New Roman"/>
                <w:b/>
                <w:noProof/>
                <w:sz w:val="28"/>
              </w:rPr>
            </w:pPr>
            <w:r w:rsidRPr="001E75CA">
              <w:rPr>
                <w:rFonts w:ascii="Times New Roman" w:hAnsi="Times New Roman" w:cs="Times New Roman"/>
                <w:noProof/>
                <w:sz w:val="24"/>
              </w:rPr>
              <w:t>2</w:t>
            </w:r>
            <w:r w:rsidRPr="001E75CA">
              <w:rPr>
                <w:rFonts w:ascii="Times New Roman" w:hAnsi="Times New Roman" w:cs="Times New Roman"/>
                <w:noProof/>
                <w:sz w:val="24"/>
              </w:rPr>
              <w:tab/>
              <w:t>Задня сторона</w:t>
            </w:r>
          </w:p>
        </w:tc>
        <w:tc>
          <w:tcPr>
            <w:tcW w:w="5069" w:type="dxa"/>
          </w:tcPr>
          <w:p w:rsidR="000B1516" w:rsidRPr="001E75CA" w:rsidRDefault="000B1516" w:rsidP="001E75CA">
            <w:pPr>
              <w:ind w:left="170" w:firstLine="709"/>
              <w:jc w:val="both"/>
              <w:rPr>
                <w:rFonts w:ascii="Times New Roman" w:hAnsi="Times New Roman" w:cs="Times New Roman"/>
                <w:b/>
                <w:noProof/>
                <w:sz w:val="24"/>
              </w:rPr>
            </w:pPr>
            <w:r w:rsidRPr="001E75CA">
              <w:rPr>
                <w:rFonts w:ascii="Times New Roman" w:hAnsi="Times New Roman" w:cs="Times New Roman"/>
                <w:b/>
                <w:noProof/>
                <w:sz w:val="24"/>
              </w:rPr>
              <w:t>Legende</w:t>
            </w:r>
          </w:p>
          <w:p w:rsidR="000B1516" w:rsidRPr="001E75CA" w:rsidRDefault="000B1516" w:rsidP="001E75CA">
            <w:pPr>
              <w:ind w:left="170" w:firstLine="709"/>
              <w:jc w:val="both"/>
              <w:rPr>
                <w:rFonts w:ascii="Times New Roman" w:hAnsi="Times New Roman" w:cs="Times New Roman"/>
                <w:noProof/>
                <w:sz w:val="24"/>
              </w:rPr>
            </w:pPr>
            <w:r w:rsidRPr="001E75CA">
              <w:rPr>
                <w:rFonts w:ascii="Times New Roman" w:hAnsi="Times New Roman" w:cs="Times New Roman"/>
                <w:noProof/>
                <w:sz w:val="24"/>
              </w:rPr>
              <w:t>1 Ansichtsseite</w:t>
            </w:r>
          </w:p>
          <w:p w:rsidR="000B1516" w:rsidRPr="001E75CA" w:rsidRDefault="000B1516" w:rsidP="001E75CA">
            <w:pPr>
              <w:ind w:left="170" w:firstLine="709"/>
              <w:jc w:val="both"/>
              <w:rPr>
                <w:rFonts w:ascii="Times New Roman" w:hAnsi="Times New Roman" w:cs="Times New Roman"/>
                <w:noProof/>
                <w:sz w:val="24"/>
              </w:rPr>
            </w:pPr>
            <w:r w:rsidRPr="001E75CA">
              <w:rPr>
                <w:rFonts w:ascii="Times New Roman" w:hAnsi="Times New Roman" w:cs="Times New Roman"/>
                <w:noProof/>
                <w:sz w:val="24"/>
              </w:rPr>
              <w:t>2 Rückseite</w:t>
            </w:r>
          </w:p>
          <w:p w:rsidR="000B1516" w:rsidRPr="002501DB" w:rsidRDefault="000B1516" w:rsidP="001E75CA">
            <w:pPr>
              <w:ind w:left="170"/>
              <w:jc w:val="center"/>
              <w:rPr>
                <w:rFonts w:ascii="Times New Roman" w:hAnsi="Times New Roman" w:cs="Times New Roman"/>
                <w:b/>
                <w:noProof/>
                <w:sz w:val="28"/>
              </w:rPr>
            </w:pPr>
          </w:p>
        </w:tc>
      </w:tr>
      <w:tr w:rsidR="000B1516" w:rsidTr="00CB6139">
        <w:tc>
          <w:tcPr>
            <w:tcW w:w="5068" w:type="dxa"/>
            <w:tcBorders>
              <w:left w:val="double" w:sz="12" w:space="0" w:color="auto"/>
            </w:tcBorders>
          </w:tcPr>
          <w:p w:rsidR="000B1516" w:rsidRPr="001E75CA" w:rsidRDefault="000B1516" w:rsidP="001E75CA">
            <w:pPr>
              <w:ind w:left="170"/>
              <w:jc w:val="center"/>
              <w:rPr>
                <w:rFonts w:ascii="Times New Roman" w:hAnsi="Times New Roman" w:cs="Times New Roman"/>
                <w:b/>
                <w:noProof/>
                <w:sz w:val="28"/>
              </w:rPr>
            </w:pPr>
            <w:r w:rsidRPr="001E75CA">
              <w:rPr>
                <w:rFonts w:ascii="Times New Roman" w:hAnsi="Times New Roman" w:cs="Times New Roman"/>
                <w:b/>
                <w:noProof/>
                <w:sz w:val="28"/>
              </w:rPr>
              <w:t>Рисунок 4 — Напівкругла крайка</w:t>
            </w:r>
          </w:p>
        </w:tc>
        <w:tc>
          <w:tcPr>
            <w:tcW w:w="5069" w:type="dxa"/>
          </w:tcPr>
          <w:p w:rsidR="000B1516" w:rsidRPr="002501DB" w:rsidRDefault="000B1516" w:rsidP="001E75CA">
            <w:pPr>
              <w:ind w:left="170"/>
              <w:jc w:val="center"/>
              <w:rPr>
                <w:rFonts w:ascii="Times New Roman" w:hAnsi="Times New Roman" w:cs="Times New Roman"/>
                <w:b/>
                <w:noProof/>
                <w:sz w:val="28"/>
              </w:rPr>
            </w:pPr>
            <w:r w:rsidRPr="001E75CA">
              <w:rPr>
                <w:rFonts w:ascii="Times New Roman" w:hAnsi="Times New Roman" w:cs="Times New Roman"/>
                <w:b/>
                <w:noProof/>
                <w:sz w:val="28"/>
              </w:rPr>
              <w:t>Bild 4 — Halbrunde Kante</w:t>
            </w:r>
          </w:p>
        </w:tc>
      </w:tr>
      <w:tr w:rsidR="000B1516" w:rsidTr="00CB6139">
        <w:tc>
          <w:tcPr>
            <w:tcW w:w="5068" w:type="dxa"/>
            <w:tcBorders>
              <w:left w:val="double" w:sz="12" w:space="0" w:color="auto"/>
            </w:tcBorders>
          </w:tcPr>
          <w:p w:rsidR="000B1516" w:rsidRPr="001E75CA" w:rsidRDefault="000B1516" w:rsidP="001E75CA">
            <w:pPr>
              <w:ind w:left="170"/>
              <w:jc w:val="center"/>
              <w:rPr>
                <w:rFonts w:ascii="Times New Roman" w:hAnsi="Times New Roman" w:cs="Times New Roman"/>
                <w:b/>
                <w:noProof/>
                <w:sz w:val="28"/>
              </w:rPr>
            </w:pPr>
          </w:p>
        </w:tc>
        <w:tc>
          <w:tcPr>
            <w:tcW w:w="5069" w:type="dxa"/>
          </w:tcPr>
          <w:p w:rsidR="000B1516" w:rsidRPr="001E75CA" w:rsidRDefault="000B1516" w:rsidP="001E75CA">
            <w:pPr>
              <w:ind w:left="170"/>
              <w:jc w:val="center"/>
              <w:rPr>
                <w:rFonts w:ascii="Times New Roman" w:hAnsi="Times New Roman" w:cs="Times New Roman"/>
                <w:b/>
                <w:noProof/>
                <w:sz w:val="28"/>
              </w:rPr>
            </w:pPr>
          </w:p>
        </w:tc>
      </w:tr>
      <w:tr w:rsidR="000B1516" w:rsidTr="00CB6139">
        <w:trPr>
          <w:trHeight w:val="1036"/>
        </w:trPr>
        <w:tc>
          <w:tcPr>
            <w:tcW w:w="10137" w:type="dxa"/>
            <w:gridSpan w:val="2"/>
            <w:tcBorders>
              <w:left w:val="double" w:sz="12" w:space="0" w:color="auto"/>
            </w:tcBorders>
            <w:vAlign w:val="center"/>
          </w:tcPr>
          <w:p w:rsidR="000B1516" w:rsidRPr="00CB6139" w:rsidRDefault="000B1516" w:rsidP="00CB6139">
            <w:pPr>
              <w:pStyle w:val="ac"/>
              <w:kinsoku w:val="0"/>
              <w:overflowPunct w:val="0"/>
              <w:spacing w:line="200" w:lineRule="atLeast"/>
              <w:jc w:val="center"/>
              <w:rPr>
                <w:sz w:val="20"/>
                <w:szCs w:val="20"/>
                <w:lang w:val="uk-UA"/>
              </w:rPr>
            </w:pPr>
            <w:r>
              <w:rPr>
                <w:noProof/>
                <w:sz w:val="20"/>
                <w:szCs w:val="20"/>
                <w:lang w:eastAsia="ru-RU"/>
              </w:rPr>
              <w:drawing>
                <wp:inline distT="0" distB="0" distL="0" distR="0" wp14:anchorId="4B92B0B4" wp14:editId="5591BD4F">
                  <wp:extent cx="2124075" cy="48577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4075" cy="485775"/>
                          </a:xfrm>
                          <a:prstGeom prst="rect">
                            <a:avLst/>
                          </a:prstGeom>
                          <a:noFill/>
                          <a:ln>
                            <a:noFill/>
                          </a:ln>
                        </pic:spPr>
                      </pic:pic>
                    </a:graphicData>
                  </a:graphic>
                </wp:inline>
              </w:drawing>
            </w:r>
          </w:p>
        </w:tc>
      </w:tr>
      <w:tr w:rsidR="000B1516" w:rsidTr="00CB6139">
        <w:tc>
          <w:tcPr>
            <w:tcW w:w="5068" w:type="dxa"/>
            <w:tcBorders>
              <w:left w:val="double" w:sz="12" w:space="0" w:color="auto"/>
            </w:tcBorders>
          </w:tcPr>
          <w:p w:rsidR="000B1516" w:rsidRPr="00CB6139" w:rsidRDefault="000B1516" w:rsidP="00CB6139">
            <w:pPr>
              <w:ind w:left="170" w:firstLine="709"/>
              <w:jc w:val="both"/>
              <w:rPr>
                <w:rFonts w:ascii="Times New Roman" w:hAnsi="Times New Roman" w:cs="Times New Roman"/>
                <w:b/>
                <w:noProof/>
                <w:sz w:val="24"/>
              </w:rPr>
            </w:pPr>
            <w:r w:rsidRPr="00CB6139">
              <w:rPr>
                <w:rFonts w:ascii="Times New Roman" w:hAnsi="Times New Roman" w:cs="Times New Roman"/>
                <w:b/>
                <w:noProof/>
                <w:sz w:val="24"/>
              </w:rPr>
              <w:t>Умовні позначення</w:t>
            </w:r>
          </w:p>
          <w:p w:rsidR="000B1516" w:rsidRPr="00CB6139" w:rsidRDefault="000B1516" w:rsidP="00CB6139">
            <w:pPr>
              <w:ind w:left="170" w:firstLine="709"/>
              <w:jc w:val="both"/>
              <w:rPr>
                <w:rFonts w:ascii="Times New Roman" w:hAnsi="Times New Roman" w:cs="Times New Roman"/>
                <w:noProof/>
                <w:sz w:val="24"/>
              </w:rPr>
            </w:pPr>
            <w:r w:rsidRPr="00CB6139">
              <w:rPr>
                <w:rFonts w:ascii="Times New Roman" w:hAnsi="Times New Roman" w:cs="Times New Roman"/>
                <w:noProof/>
                <w:sz w:val="24"/>
              </w:rPr>
              <w:t>1</w:t>
            </w:r>
            <w:r w:rsidRPr="00CB6139">
              <w:rPr>
                <w:rFonts w:ascii="Times New Roman" w:hAnsi="Times New Roman" w:cs="Times New Roman"/>
                <w:noProof/>
                <w:sz w:val="24"/>
              </w:rPr>
              <w:tab/>
              <w:t>Передня сторона</w:t>
            </w:r>
          </w:p>
          <w:p w:rsidR="000B1516" w:rsidRPr="001E75CA" w:rsidRDefault="000B1516" w:rsidP="00CB6139">
            <w:pPr>
              <w:ind w:left="170" w:firstLine="709"/>
              <w:jc w:val="both"/>
              <w:rPr>
                <w:rFonts w:ascii="Times New Roman" w:hAnsi="Times New Roman" w:cs="Times New Roman"/>
                <w:b/>
                <w:noProof/>
                <w:sz w:val="28"/>
              </w:rPr>
            </w:pPr>
            <w:r w:rsidRPr="00CB6139">
              <w:rPr>
                <w:rFonts w:ascii="Times New Roman" w:hAnsi="Times New Roman" w:cs="Times New Roman"/>
                <w:noProof/>
                <w:sz w:val="24"/>
              </w:rPr>
              <w:t>2</w:t>
            </w:r>
            <w:r w:rsidRPr="00CB6139">
              <w:rPr>
                <w:rFonts w:ascii="Times New Roman" w:hAnsi="Times New Roman" w:cs="Times New Roman"/>
                <w:noProof/>
                <w:sz w:val="24"/>
              </w:rPr>
              <w:tab/>
              <w:t>Задня сторона</w:t>
            </w:r>
          </w:p>
        </w:tc>
        <w:tc>
          <w:tcPr>
            <w:tcW w:w="5069" w:type="dxa"/>
          </w:tcPr>
          <w:p w:rsidR="000B1516" w:rsidRPr="00CB6139" w:rsidRDefault="000B1516" w:rsidP="00CB6139">
            <w:pPr>
              <w:ind w:left="170" w:firstLine="709"/>
              <w:jc w:val="both"/>
              <w:rPr>
                <w:rFonts w:ascii="Times New Roman" w:hAnsi="Times New Roman" w:cs="Times New Roman"/>
                <w:b/>
                <w:noProof/>
                <w:sz w:val="24"/>
              </w:rPr>
            </w:pPr>
            <w:r w:rsidRPr="00CB6139">
              <w:rPr>
                <w:rFonts w:ascii="Times New Roman" w:hAnsi="Times New Roman" w:cs="Times New Roman"/>
                <w:b/>
                <w:noProof/>
                <w:sz w:val="24"/>
              </w:rPr>
              <w:t>Legende</w:t>
            </w:r>
          </w:p>
          <w:p w:rsidR="000B1516" w:rsidRPr="00CB6139" w:rsidRDefault="000B1516" w:rsidP="00CB6139">
            <w:pPr>
              <w:ind w:left="170" w:firstLine="709"/>
              <w:jc w:val="both"/>
              <w:rPr>
                <w:rFonts w:ascii="Times New Roman" w:hAnsi="Times New Roman" w:cs="Times New Roman"/>
                <w:noProof/>
                <w:sz w:val="24"/>
              </w:rPr>
            </w:pPr>
            <w:r w:rsidRPr="00CB6139">
              <w:rPr>
                <w:rFonts w:ascii="Times New Roman" w:hAnsi="Times New Roman" w:cs="Times New Roman"/>
                <w:noProof/>
                <w:sz w:val="24"/>
              </w:rPr>
              <w:t>1 Ansichtsseite</w:t>
            </w:r>
          </w:p>
          <w:p w:rsidR="000B1516" w:rsidRDefault="000B1516" w:rsidP="00CB6139">
            <w:pPr>
              <w:ind w:left="170" w:firstLine="709"/>
              <w:jc w:val="both"/>
              <w:rPr>
                <w:rFonts w:ascii="Times New Roman" w:hAnsi="Times New Roman" w:cs="Times New Roman"/>
                <w:noProof/>
                <w:sz w:val="24"/>
                <w:lang w:val="uk-UA"/>
              </w:rPr>
            </w:pPr>
            <w:r w:rsidRPr="00CB6139">
              <w:rPr>
                <w:rFonts w:ascii="Times New Roman" w:hAnsi="Times New Roman" w:cs="Times New Roman"/>
                <w:noProof/>
                <w:sz w:val="24"/>
              </w:rPr>
              <w:t>2 Rückseite</w:t>
            </w:r>
          </w:p>
          <w:p w:rsidR="000B1516" w:rsidRPr="00CB6139" w:rsidRDefault="000B1516" w:rsidP="00CB6139">
            <w:pPr>
              <w:ind w:left="170" w:firstLine="709"/>
              <w:jc w:val="both"/>
              <w:rPr>
                <w:rFonts w:ascii="Times New Roman" w:hAnsi="Times New Roman" w:cs="Times New Roman"/>
                <w:noProof/>
                <w:sz w:val="24"/>
                <w:lang w:val="uk-UA"/>
              </w:rPr>
            </w:pPr>
          </w:p>
        </w:tc>
      </w:tr>
      <w:tr w:rsidR="000B1516" w:rsidTr="00CB6139">
        <w:tc>
          <w:tcPr>
            <w:tcW w:w="5068" w:type="dxa"/>
            <w:tcBorders>
              <w:left w:val="double" w:sz="12" w:space="0" w:color="auto"/>
            </w:tcBorders>
          </w:tcPr>
          <w:p w:rsidR="000B1516" w:rsidRPr="001E75CA" w:rsidRDefault="000B1516" w:rsidP="001E75CA">
            <w:pPr>
              <w:ind w:left="170"/>
              <w:jc w:val="center"/>
              <w:rPr>
                <w:rFonts w:ascii="Times New Roman" w:hAnsi="Times New Roman" w:cs="Times New Roman"/>
                <w:b/>
                <w:noProof/>
                <w:sz w:val="28"/>
              </w:rPr>
            </w:pPr>
            <w:r w:rsidRPr="00CB6139">
              <w:rPr>
                <w:rFonts w:ascii="Times New Roman" w:hAnsi="Times New Roman" w:cs="Times New Roman"/>
                <w:b/>
                <w:noProof/>
                <w:sz w:val="28"/>
              </w:rPr>
              <w:t>Рисунок 5 — Напівкругла стоншена крайка</w:t>
            </w:r>
          </w:p>
        </w:tc>
        <w:tc>
          <w:tcPr>
            <w:tcW w:w="5069" w:type="dxa"/>
          </w:tcPr>
          <w:p w:rsidR="000B1516" w:rsidRPr="001E75CA" w:rsidRDefault="000B1516" w:rsidP="001E75CA">
            <w:pPr>
              <w:ind w:left="170"/>
              <w:jc w:val="center"/>
              <w:rPr>
                <w:rFonts w:ascii="Times New Roman" w:hAnsi="Times New Roman" w:cs="Times New Roman"/>
                <w:b/>
                <w:noProof/>
                <w:sz w:val="28"/>
              </w:rPr>
            </w:pPr>
            <w:r w:rsidRPr="00CB6139">
              <w:rPr>
                <w:rFonts w:ascii="Times New Roman" w:hAnsi="Times New Roman" w:cs="Times New Roman"/>
                <w:b/>
                <w:noProof/>
                <w:sz w:val="28"/>
              </w:rPr>
              <w:t>Bild 5 — Halbrunde abgeflachte Kante</w:t>
            </w:r>
          </w:p>
        </w:tc>
      </w:tr>
      <w:tr w:rsidR="000B1516" w:rsidTr="00CB6139">
        <w:tc>
          <w:tcPr>
            <w:tcW w:w="10137" w:type="dxa"/>
            <w:gridSpan w:val="2"/>
            <w:tcBorders>
              <w:left w:val="double" w:sz="12" w:space="0" w:color="auto"/>
            </w:tcBorders>
          </w:tcPr>
          <w:p w:rsidR="000B1516" w:rsidRPr="00CB6139" w:rsidRDefault="000B1516" w:rsidP="00CB6139">
            <w:pPr>
              <w:pStyle w:val="ac"/>
              <w:kinsoku w:val="0"/>
              <w:overflowPunct w:val="0"/>
              <w:spacing w:line="200" w:lineRule="atLeast"/>
              <w:jc w:val="center"/>
              <w:rPr>
                <w:sz w:val="20"/>
                <w:szCs w:val="20"/>
                <w:lang w:val="uk-UA"/>
              </w:rPr>
            </w:pPr>
            <w:r>
              <w:rPr>
                <w:noProof/>
                <w:sz w:val="20"/>
                <w:szCs w:val="20"/>
                <w:lang w:eastAsia="ru-RU"/>
              </w:rPr>
              <w:drawing>
                <wp:inline distT="0" distB="0" distL="0" distR="0" wp14:anchorId="53186A52" wp14:editId="6AB3B7D5">
                  <wp:extent cx="2228850" cy="60007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8850" cy="600075"/>
                          </a:xfrm>
                          <a:prstGeom prst="rect">
                            <a:avLst/>
                          </a:prstGeom>
                          <a:noFill/>
                          <a:ln>
                            <a:noFill/>
                          </a:ln>
                        </pic:spPr>
                      </pic:pic>
                    </a:graphicData>
                  </a:graphic>
                </wp:inline>
              </w:drawing>
            </w:r>
          </w:p>
        </w:tc>
      </w:tr>
      <w:tr w:rsidR="000B1516" w:rsidTr="00CB6139">
        <w:tc>
          <w:tcPr>
            <w:tcW w:w="5068" w:type="dxa"/>
            <w:tcBorders>
              <w:left w:val="double" w:sz="12" w:space="0" w:color="auto"/>
            </w:tcBorders>
          </w:tcPr>
          <w:p w:rsidR="000B1516" w:rsidRPr="00CB6139" w:rsidRDefault="000B1516" w:rsidP="00CB6139">
            <w:pPr>
              <w:ind w:left="170" w:firstLine="709"/>
              <w:jc w:val="both"/>
              <w:rPr>
                <w:rFonts w:ascii="Times New Roman" w:hAnsi="Times New Roman" w:cs="Times New Roman"/>
                <w:b/>
                <w:noProof/>
                <w:sz w:val="24"/>
              </w:rPr>
            </w:pPr>
            <w:r w:rsidRPr="00CB6139">
              <w:rPr>
                <w:rFonts w:ascii="Times New Roman" w:hAnsi="Times New Roman" w:cs="Times New Roman"/>
                <w:b/>
                <w:noProof/>
                <w:sz w:val="24"/>
              </w:rPr>
              <w:t>Умовні позначення</w:t>
            </w:r>
          </w:p>
          <w:p w:rsidR="000B1516" w:rsidRPr="00CB6139" w:rsidRDefault="000B1516" w:rsidP="00CB6139">
            <w:pPr>
              <w:ind w:left="170" w:firstLine="709"/>
              <w:jc w:val="both"/>
              <w:rPr>
                <w:rFonts w:ascii="Times New Roman" w:hAnsi="Times New Roman" w:cs="Times New Roman"/>
                <w:noProof/>
                <w:sz w:val="24"/>
              </w:rPr>
            </w:pPr>
            <w:r w:rsidRPr="00CB6139">
              <w:rPr>
                <w:rFonts w:ascii="Times New Roman" w:hAnsi="Times New Roman" w:cs="Times New Roman"/>
                <w:noProof/>
                <w:sz w:val="24"/>
              </w:rPr>
              <w:t>1</w:t>
            </w:r>
            <w:r w:rsidRPr="00CB6139">
              <w:rPr>
                <w:rFonts w:ascii="Times New Roman" w:hAnsi="Times New Roman" w:cs="Times New Roman"/>
                <w:noProof/>
                <w:sz w:val="24"/>
              </w:rPr>
              <w:tab/>
              <w:t>Передня сторона</w:t>
            </w:r>
          </w:p>
          <w:p w:rsidR="000B1516" w:rsidRPr="001E75CA" w:rsidRDefault="000B1516" w:rsidP="00CB6139">
            <w:pPr>
              <w:ind w:left="170" w:firstLine="709"/>
              <w:jc w:val="both"/>
              <w:rPr>
                <w:rFonts w:ascii="Times New Roman" w:hAnsi="Times New Roman" w:cs="Times New Roman"/>
                <w:b/>
                <w:noProof/>
                <w:sz w:val="28"/>
              </w:rPr>
            </w:pPr>
            <w:r w:rsidRPr="00CB6139">
              <w:rPr>
                <w:rFonts w:ascii="Times New Roman" w:hAnsi="Times New Roman" w:cs="Times New Roman"/>
                <w:noProof/>
                <w:sz w:val="24"/>
              </w:rPr>
              <w:t>2</w:t>
            </w:r>
            <w:r w:rsidRPr="00CB6139">
              <w:rPr>
                <w:rFonts w:ascii="Times New Roman" w:hAnsi="Times New Roman" w:cs="Times New Roman"/>
                <w:noProof/>
                <w:sz w:val="24"/>
              </w:rPr>
              <w:tab/>
              <w:t>Задня сторона</w:t>
            </w:r>
          </w:p>
        </w:tc>
        <w:tc>
          <w:tcPr>
            <w:tcW w:w="5069" w:type="dxa"/>
          </w:tcPr>
          <w:p w:rsidR="000B1516" w:rsidRPr="00CB6139" w:rsidRDefault="000B1516" w:rsidP="00CB6139">
            <w:pPr>
              <w:autoSpaceDE w:val="0"/>
              <w:autoSpaceDN w:val="0"/>
              <w:adjustRightInd w:val="0"/>
              <w:ind w:firstLine="709"/>
              <w:rPr>
                <w:rFonts w:ascii="Times New Roman" w:hAnsi="Times New Roman" w:cs="Times New Roman"/>
                <w:b/>
                <w:bCs/>
                <w:sz w:val="24"/>
                <w:szCs w:val="20"/>
              </w:rPr>
            </w:pPr>
            <w:r w:rsidRPr="00CB6139">
              <w:rPr>
                <w:rFonts w:ascii="Times New Roman" w:hAnsi="Times New Roman" w:cs="Times New Roman"/>
                <w:b/>
                <w:bCs/>
                <w:sz w:val="24"/>
                <w:szCs w:val="20"/>
              </w:rPr>
              <w:t>Legende</w:t>
            </w:r>
          </w:p>
          <w:p w:rsidR="000B1516" w:rsidRPr="00CB6139" w:rsidRDefault="000B1516" w:rsidP="00CB6139">
            <w:pPr>
              <w:autoSpaceDE w:val="0"/>
              <w:autoSpaceDN w:val="0"/>
              <w:adjustRightInd w:val="0"/>
              <w:ind w:firstLine="709"/>
              <w:rPr>
                <w:rFonts w:ascii="Times New Roman" w:hAnsi="Times New Roman" w:cs="Times New Roman"/>
                <w:sz w:val="24"/>
                <w:szCs w:val="20"/>
              </w:rPr>
            </w:pPr>
            <w:r w:rsidRPr="00CB6139">
              <w:rPr>
                <w:rFonts w:ascii="Times New Roman" w:hAnsi="Times New Roman" w:cs="Times New Roman"/>
                <w:sz w:val="24"/>
                <w:szCs w:val="20"/>
              </w:rPr>
              <w:t>1 Ansichtsseite</w:t>
            </w:r>
          </w:p>
          <w:p w:rsidR="000B1516" w:rsidRPr="00CB6139" w:rsidRDefault="000B1516" w:rsidP="00CB6139">
            <w:pPr>
              <w:autoSpaceDE w:val="0"/>
              <w:autoSpaceDN w:val="0"/>
              <w:adjustRightInd w:val="0"/>
              <w:ind w:firstLine="709"/>
              <w:rPr>
                <w:rFonts w:ascii="Times New Roman" w:hAnsi="Times New Roman" w:cs="Times New Roman"/>
                <w:sz w:val="24"/>
                <w:szCs w:val="20"/>
              </w:rPr>
            </w:pPr>
            <w:r w:rsidRPr="00CB6139">
              <w:rPr>
                <w:rFonts w:ascii="Times New Roman" w:hAnsi="Times New Roman" w:cs="Times New Roman"/>
                <w:sz w:val="24"/>
                <w:szCs w:val="20"/>
              </w:rPr>
              <w:t>2 Rückseite</w:t>
            </w:r>
          </w:p>
          <w:p w:rsidR="000B1516" w:rsidRPr="00CB6139" w:rsidRDefault="000B1516" w:rsidP="00CB6139">
            <w:pPr>
              <w:ind w:left="170"/>
              <w:jc w:val="center"/>
              <w:rPr>
                <w:rFonts w:ascii="Times New Roman" w:hAnsi="Times New Roman" w:cs="Times New Roman"/>
                <w:b/>
                <w:noProof/>
                <w:sz w:val="24"/>
              </w:rPr>
            </w:pPr>
          </w:p>
        </w:tc>
      </w:tr>
      <w:tr w:rsidR="000B1516" w:rsidTr="00CB6139">
        <w:tc>
          <w:tcPr>
            <w:tcW w:w="5068" w:type="dxa"/>
            <w:tcBorders>
              <w:left w:val="double" w:sz="12" w:space="0" w:color="auto"/>
            </w:tcBorders>
          </w:tcPr>
          <w:p w:rsidR="000B1516" w:rsidRPr="00CB6139" w:rsidRDefault="000B1516" w:rsidP="001E75CA">
            <w:pPr>
              <w:ind w:left="170"/>
              <w:jc w:val="center"/>
              <w:rPr>
                <w:rFonts w:ascii="Times New Roman" w:hAnsi="Times New Roman" w:cs="Times New Roman"/>
                <w:b/>
                <w:noProof/>
                <w:sz w:val="28"/>
                <w:lang w:val="uk-UA"/>
              </w:rPr>
            </w:pPr>
            <w:r w:rsidRPr="00CB6139">
              <w:rPr>
                <w:rFonts w:ascii="Times New Roman" w:hAnsi="Times New Roman" w:cs="Times New Roman"/>
                <w:b/>
                <w:noProof/>
                <w:sz w:val="28"/>
              </w:rPr>
              <w:t>Рисунок 6 — Кругла крайка</w:t>
            </w:r>
            <w:r>
              <w:rPr>
                <w:rFonts w:ascii="Times New Roman" w:hAnsi="Times New Roman" w:cs="Times New Roman"/>
                <w:b/>
                <w:noProof/>
                <w:sz w:val="28"/>
                <w:lang w:val="uk-UA"/>
              </w:rPr>
              <w:t xml:space="preserve"> </w:t>
            </w:r>
            <w:r w:rsidRPr="00CB6139">
              <w:rPr>
                <w:noProof/>
                <w:lang w:eastAsia="ru-RU"/>
              </w:rPr>
              <mc:AlternateContent>
                <mc:Choice Requires="wps">
                  <w:drawing>
                    <wp:inline distT="0" distB="0" distL="0" distR="0" wp14:anchorId="0BA063BD" wp14:editId="231EF8B8">
                      <wp:extent cx="333375" cy="171450"/>
                      <wp:effectExtent l="0" t="0" r="28575" b="19050"/>
                      <wp:docPr id="205" name="Пятиугольник 205"/>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CB6139">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05" o:spid="_x0000_s1076"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" adj="16046" fillcolor="window" strokecolor="windowText" strokeweight="1.5pt">
                      <v:textbox inset="0,0,0,0">
                        <w:txbxContent>
                          <w:p w:rsidR="00727622" w:rsidRPr="00671802" w:rsidRDefault="00727622" w:rsidP="00CB6139">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p>
        </w:tc>
        <w:tc>
          <w:tcPr>
            <w:tcW w:w="5069" w:type="dxa"/>
          </w:tcPr>
          <w:p w:rsidR="000B1516" w:rsidRPr="00CB6139" w:rsidRDefault="000B1516" w:rsidP="001E75CA">
            <w:pPr>
              <w:ind w:left="170"/>
              <w:jc w:val="center"/>
              <w:rPr>
                <w:rFonts w:ascii="Times New Roman" w:hAnsi="Times New Roman" w:cs="Times New Roman"/>
                <w:b/>
                <w:noProof/>
                <w:sz w:val="24"/>
                <w:lang w:val="uk-UA"/>
              </w:rPr>
            </w:pPr>
            <w:r w:rsidRPr="00CB6139">
              <w:rPr>
                <w:rFonts w:ascii="Times New Roman" w:hAnsi="Times New Roman" w:cs="Times New Roman"/>
                <w:b/>
                <w:bCs/>
                <w:sz w:val="28"/>
                <w:szCs w:val="20"/>
              </w:rPr>
              <w:t>Bild 6 — Runde Kante</w:t>
            </w:r>
            <w:r>
              <w:rPr>
                <w:rFonts w:ascii="Times New Roman" w:hAnsi="Times New Roman" w:cs="Times New Roman"/>
                <w:b/>
                <w:bCs/>
                <w:sz w:val="28"/>
                <w:szCs w:val="20"/>
                <w:lang w:val="uk-UA"/>
              </w:rPr>
              <w:t xml:space="preserve"> </w:t>
            </w:r>
            <w:r w:rsidRPr="00CB6139">
              <w:rPr>
                <w:noProof/>
                <w:lang w:eastAsia="ru-RU"/>
              </w:rPr>
              <mc:AlternateContent>
                <mc:Choice Requires="wps">
                  <w:drawing>
                    <wp:inline distT="0" distB="0" distL="0" distR="0" wp14:anchorId="76386104" wp14:editId="6BEEBCCE">
                      <wp:extent cx="333375" cy="171450"/>
                      <wp:effectExtent l="0" t="0" r="28575" b="19050"/>
                      <wp:docPr id="204" name="Пятиугольник 204"/>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CB6139">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04" o:spid="_x0000_s1077"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" adj="16046" fillcolor="window" strokecolor="windowText" strokeweight="1.5pt">
                      <v:textbox inset="0,0,0,0">
                        <w:txbxContent>
                          <w:p w:rsidR="00727622" w:rsidRPr="00671802" w:rsidRDefault="00727622" w:rsidP="00CB6139">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p>
        </w:tc>
      </w:tr>
      <w:tr w:rsidR="000B1516" w:rsidTr="000C160F">
        <w:tc>
          <w:tcPr>
            <w:tcW w:w="5068" w:type="dxa"/>
          </w:tcPr>
          <w:p w:rsidR="000B1516" w:rsidRPr="00CB6139" w:rsidRDefault="000B1516" w:rsidP="001E75CA">
            <w:pPr>
              <w:ind w:left="170"/>
              <w:jc w:val="center"/>
              <w:rPr>
                <w:rFonts w:ascii="Times New Roman" w:hAnsi="Times New Roman" w:cs="Times New Roman"/>
                <w:b/>
                <w:noProof/>
                <w:sz w:val="28"/>
              </w:rPr>
            </w:pPr>
          </w:p>
        </w:tc>
        <w:tc>
          <w:tcPr>
            <w:tcW w:w="5069" w:type="dxa"/>
          </w:tcPr>
          <w:p w:rsidR="000B1516" w:rsidRDefault="000B1516" w:rsidP="001E75CA">
            <w:pPr>
              <w:ind w:left="170"/>
              <w:jc w:val="center"/>
              <w:rPr>
                <w:rFonts w:ascii="Times New Roman" w:hAnsi="Times New Roman" w:cs="Times New Roman"/>
                <w:b/>
                <w:bCs/>
                <w:sz w:val="28"/>
                <w:szCs w:val="20"/>
                <w:lang w:val="uk-UA"/>
              </w:rPr>
            </w:pPr>
          </w:p>
          <w:p w:rsidR="000B1516" w:rsidRPr="00CB6139" w:rsidRDefault="000B1516" w:rsidP="001E75CA">
            <w:pPr>
              <w:ind w:left="170"/>
              <w:jc w:val="center"/>
              <w:rPr>
                <w:rFonts w:ascii="Times New Roman" w:hAnsi="Times New Roman" w:cs="Times New Roman"/>
                <w:b/>
                <w:bCs/>
                <w:sz w:val="28"/>
                <w:szCs w:val="20"/>
                <w:lang w:val="uk-UA"/>
              </w:rPr>
            </w:pPr>
          </w:p>
        </w:tc>
      </w:tr>
      <w:tr w:rsidR="000B1516" w:rsidTr="000C160F">
        <w:tc>
          <w:tcPr>
            <w:tcW w:w="5068" w:type="dxa"/>
            <w:tcBorders>
              <w:left w:val="double" w:sz="12" w:space="0" w:color="auto"/>
            </w:tcBorders>
          </w:tcPr>
          <w:p w:rsidR="000B1516" w:rsidRPr="00CB6139" w:rsidRDefault="000B1516" w:rsidP="00CB6139">
            <w:pPr>
              <w:ind w:left="170" w:firstLine="709"/>
              <w:jc w:val="both"/>
              <w:rPr>
                <w:rFonts w:ascii="Times New Roman" w:hAnsi="Times New Roman" w:cs="Times New Roman"/>
                <w:b/>
                <w:noProof/>
                <w:sz w:val="28"/>
                <w:lang w:val="uk-UA"/>
              </w:rPr>
            </w:pPr>
            <w:r>
              <w:rPr>
                <w:rFonts w:ascii="Times New Roman" w:hAnsi="Times New Roman" w:cs="Times New Roman"/>
                <w:b/>
                <w:noProof/>
                <w:sz w:val="28"/>
                <w:lang w:val="uk-UA"/>
              </w:rPr>
              <w:lastRenderedPageBreak/>
              <w:t xml:space="preserve">3.4 </w:t>
            </w:r>
            <w:r w:rsidRPr="00CB6139">
              <w:rPr>
                <w:noProof/>
                <w:lang w:eastAsia="ru-RU"/>
              </w:rPr>
              <mc:AlternateContent>
                <mc:Choice Requires="wps">
                  <w:drawing>
                    <wp:inline distT="0" distB="0" distL="0" distR="0" wp14:anchorId="40CE0978" wp14:editId="3B4E2A51">
                      <wp:extent cx="352425" cy="161925"/>
                      <wp:effectExtent l="0" t="0" r="28575" b="28575"/>
                      <wp:docPr id="207" name="Пятиугольник 207"/>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CB6139">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07" o:spid="_x0000_s1078"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" adj="16638" fillcolor="window" strokecolor="windowText" strokeweight="1.5pt">
                      <v:textbox inset="0,0,0,0">
                        <w:txbxContent>
                          <w:p w:rsidR="00727622" w:rsidRPr="00496349" w:rsidRDefault="00727622" w:rsidP="00CB6139">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Pr>
                <w:rFonts w:ascii="Times New Roman" w:hAnsi="Times New Roman" w:cs="Times New Roman"/>
                <w:b/>
                <w:noProof/>
                <w:sz w:val="28"/>
                <w:lang w:val="uk-UA"/>
              </w:rPr>
              <w:t xml:space="preserve"> </w:t>
            </w:r>
            <w:r w:rsidRPr="00CB6139">
              <w:rPr>
                <w:rFonts w:ascii="Times New Roman" w:hAnsi="Times New Roman" w:cs="Times New Roman"/>
                <w:b/>
                <w:noProof/>
                <w:sz w:val="28"/>
                <w:lang w:val="uk-UA"/>
              </w:rPr>
              <w:t>Символи та скорочення</w:t>
            </w:r>
          </w:p>
          <w:p w:rsidR="000B1516" w:rsidRPr="00CB6139" w:rsidRDefault="000B1516" w:rsidP="00CB6139">
            <w:pPr>
              <w:jc w:val="both"/>
              <w:rPr>
                <w:rFonts w:ascii="Times New Roman" w:hAnsi="Times New Roman" w:cs="Times New Roman"/>
                <w:b/>
                <w:noProof/>
                <w:sz w:val="28"/>
                <w:lang w:val="uk-UA"/>
              </w:rPr>
            </w:pPr>
          </w:p>
        </w:tc>
        <w:tc>
          <w:tcPr>
            <w:tcW w:w="5069" w:type="dxa"/>
          </w:tcPr>
          <w:p w:rsidR="000B1516" w:rsidRPr="00CB6139" w:rsidRDefault="000B1516" w:rsidP="00CB6139">
            <w:pPr>
              <w:ind w:left="170"/>
              <w:jc w:val="center"/>
              <w:rPr>
                <w:rFonts w:ascii="Times New Roman" w:hAnsi="Times New Roman" w:cs="Times New Roman"/>
                <w:b/>
                <w:bCs/>
                <w:sz w:val="28"/>
                <w:szCs w:val="20"/>
                <w:lang w:val="en-US"/>
              </w:rPr>
            </w:pPr>
            <w:r>
              <w:rPr>
                <w:rFonts w:ascii="Times New Roman" w:hAnsi="Times New Roman" w:cs="Times New Roman"/>
                <w:b/>
                <w:bCs/>
                <w:sz w:val="28"/>
                <w:szCs w:val="20"/>
                <w:lang w:val="en-US"/>
              </w:rPr>
              <w:t xml:space="preserve">3.4 </w:t>
            </w:r>
            <w:r w:rsidRPr="00CB6139">
              <w:rPr>
                <w:noProof/>
                <w:lang w:eastAsia="ru-RU"/>
              </w:rPr>
              <mc:AlternateContent>
                <mc:Choice Requires="wps">
                  <w:drawing>
                    <wp:inline distT="0" distB="0" distL="0" distR="0" wp14:anchorId="40BA4A94" wp14:editId="45CBF1D9">
                      <wp:extent cx="352425" cy="161925"/>
                      <wp:effectExtent l="0" t="0" r="28575" b="28575"/>
                      <wp:docPr id="206" name="Пятиугольник 206"/>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CB6139">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06" o:spid="_x0000_s1079"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" adj="16638" fillcolor="window" strokecolor="windowText" strokeweight="1.5pt">
                      <v:textbox inset="0,0,0,0">
                        <w:txbxContent>
                          <w:p w:rsidR="00727622" w:rsidRPr="00496349" w:rsidRDefault="00727622" w:rsidP="00CB6139">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CB6139">
              <w:rPr>
                <w:rFonts w:ascii="Times New Roman" w:hAnsi="Times New Roman" w:cs="Times New Roman"/>
                <w:b/>
                <w:bCs/>
                <w:sz w:val="28"/>
                <w:szCs w:val="20"/>
                <w:lang w:val="en-US"/>
              </w:rPr>
              <w:t>Symbole und Abkürzungen</w:t>
            </w:r>
          </w:p>
          <w:p w:rsidR="000B1516" w:rsidRPr="00CB6139" w:rsidRDefault="000B1516" w:rsidP="00CB6139">
            <w:pPr>
              <w:ind w:left="170"/>
              <w:jc w:val="center"/>
              <w:rPr>
                <w:rFonts w:ascii="Times New Roman" w:hAnsi="Times New Roman" w:cs="Times New Roman"/>
                <w:b/>
                <w:bCs/>
                <w:sz w:val="28"/>
                <w:szCs w:val="20"/>
                <w:lang w:val="en-US"/>
              </w:rPr>
            </w:pPr>
          </w:p>
        </w:tc>
      </w:tr>
      <w:tr w:rsidR="000B1516" w:rsidRPr="008A37AE" w:rsidTr="000C160F">
        <w:tc>
          <w:tcPr>
            <w:tcW w:w="5068" w:type="dxa"/>
            <w:tcBorders>
              <w:left w:val="double" w:sz="12" w:space="0" w:color="auto"/>
            </w:tcBorders>
          </w:tcPr>
          <w:p w:rsidR="000B1516" w:rsidRPr="00CB6139" w:rsidRDefault="000B1516" w:rsidP="00CB6139">
            <w:pPr>
              <w:ind w:left="170" w:firstLine="709"/>
              <w:jc w:val="both"/>
              <w:rPr>
                <w:rFonts w:ascii="Times New Roman" w:hAnsi="Times New Roman" w:cs="Times New Roman"/>
                <w:noProof/>
                <w:sz w:val="28"/>
              </w:rPr>
            </w:pPr>
            <w:r w:rsidRPr="00CB6139">
              <w:rPr>
                <w:rFonts w:ascii="Times New Roman" w:hAnsi="Times New Roman" w:cs="Times New Roman"/>
                <w:noProof/>
                <w:sz w:val="28"/>
                <w:lang w:val="uk-UA"/>
              </w:rPr>
              <w:t>Для полегшення маркування виробів та позначення експлуатаційних характеристик властивості можна вказувати за допомогою символів та скорочень, наведених у таблиці 1.</w:t>
            </w:r>
          </w:p>
        </w:tc>
        <w:tc>
          <w:tcPr>
            <w:tcW w:w="5069" w:type="dxa"/>
          </w:tcPr>
          <w:p w:rsidR="000B1516" w:rsidRDefault="000B1516" w:rsidP="00CB6139">
            <w:pPr>
              <w:ind w:left="170" w:firstLine="709"/>
              <w:jc w:val="both"/>
              <w:rPr>
                <w:rFonts w:ascii="Times New Roman" w:hAnsi="Times New Roman" w:cs="Times New Roman"/>
                <w:bCs/>
                <w:sz w:val="28"/>
                <w:szCs w:val="20"/>
                <w:lang w:val="uk-UA"/>
              </w:rPr>
            </w:pPr>
            <w:r w:rsidRPr="00CB6139">
              <w:rPr>
                <w:rFonts w:ascii="Times New Roman" w:hAnsi="Times New Roman" w:cs="Times New Roman"/>
                <w:bCs/>
                <w:sz w:val="28"/>
                <w:szCs w:val="20"/>
                <w:lang w:val="en-US"/>
              </w:rPr>
              <w:t>Zur Vereinfachung der Produktkennzeichnung und Leistungsangaben dürfen Eigenschaften durch die in</w:t>
            </w:r>
            <w:r>
              <w:rPr>
                <w:rFonts w:ascii="Times New Roman" w:hAnsi="Times New Roman" w:cs="Times New Roman"/>
                <w:bCs/>
                <w:sz w:val="28"/>
                <w:szCs w:val="20"/>
                <w:lang w:val="uk-UA"/>
              </w:rPr>
              <w:t xml:space="preserve"> </w:t>
            </w:r>
            <w:r w:rsidRPr="00CB6139">
              <w:rPr>
                <w:rFonts w:ascii="Times New Roman" w:hAnsi="Times New Roman" w:cs="Times New Roman"/>
                <w:bCs/>
                <w:sz w:val="28"/>
                <w:szCs w:val="20"/>
                <w:lang w:val="en-US"/>
              </w:rPr>
              <w:t>Tabelle 1 aufgeführten Symbole und Abkürzungen ausgewiesen werden.</w:t>
            </w:r>
          </w:p>
          <w:p w:rsidR="000B1516" w:rsidRPr="00AF33BB" w:rsidRDefault="000B1516" w:rsidP="00CB6139">
            <w:pPr>
              <w:ind w:left="170" w:firstLine="709"/>
              <w:jc w:val="both"/>
              <w:rPr>
                <w:rFonts w:ascii="Times New Roman" w:hAnsi="Times New Roman" w:cs="Times New Roman"/>
                <w:b/>
                <w:bCs/>
                <w:sz w:val="28"/>
                <w:szCs w:val="20"/>
                <w:lang w:val="uk-UA"/>
              </w:rPr>
            </w:pPr>
          </w:p>
        </w:tc>
      </w:tr>
      <w:tr w:rsidR="000B1516" w:rsidRPr="008A37AE" w:rsidTr="00F6386C">
        <w:tc>
          <w:tcPr>
            <w:tcW w:w="10137" w:type="dxa"/>
            <w:gridSpan w:val="2"/>
            <w:tcBorders>
              <w:left w:val="double" w:sz="12" w:space="0" w:color="auto"/>
            </w:tcBorders>
          </w:tcPr>
          <w:p w:rsidR="000B1516" w:rsidRPr="000C160F" w:rsidRDefault="000B1516" w:rsidP="001E75CA">
            <w:pPr>
              <w:ind w:left="170"/>
              <w:jc w:val="center"/>
              <w:rPr>
                <w:rFonts w:ascii="Times New Roman" w:hAnsi="Times New Roman" w:cs="Times New Roman"/>
                <w:b/>
                <w:noProof/>
                <w:sz w:val="28"/>
                <w:lang w:val="uk-UA"/>
              </w:rPr>
            </w:pPr>
            <w:r w:rsidRPr="000C160F">
              <w:rPr>
                <w:rFonts w:ascii="Times New Roman" w:hAnsi="Times New Roman" w:cs="Times New Roman"/>
                <w:b/>
                <w:noProof/>
                <w:sz w:val="28"/>
                <w:lang w:val="uk-UA"/>
              </w:rPr>
              <w:t>Таблиця 1 — Символи та скорочення</w:t>
            </w:r>
          </w:p>
          <w:p w:rsidR="000B1516" w:rsidRPr="000C160F" w:rsidRDefault="000B1516" w:rsidP="001E75CA">
            <w:pPr>
              <w:ind w:left="170"/>
              <w:jc w:val="center"/>
              <w:rPr>
                <w:rFonts w:ascii="Times New Roman" w:hAnsi="Times New Roman" w:cs="Times New Roman"/>
                <w:b/>
                <w:bCs/>
                <w:sz w:val="28"/>
                <w:szCs w:val="20"/>
                <w:lang w:val="uk-UA"/>
              </w:rPr>
            </w:pPr>
            <w:r w:rsidRPr="00AF33BB">
              <w:rPr>
                <w:rFonts w:ascii="Times New Roman" w:hAnsi="Times New Roman" w:cs="Times New Roman"/>
                <w:b/>
                <w:bCs/>
                <w:sz w:val="28"/>
                <w:szCs w:val="20"/>
                <w:lang w:val="en-US"/>
              </w:rPr>
              <w:t>Tabelle</w:t>
            </w:r>
            <w:r w:rsidRPr="000C160F">
              <w:rPr>
                <w:rFonts w:ascii="Times New Roman" w:hAnsi="Times New Roman" w:cs="Times New Roman"/>
                <w:b/>
                <w:bCs/>
                <w:sz w:val="28"/>
                <w:szCs w:val="20"/>
                <w:lang w:val="uk-UA"/>
              </w:rPr>
              <w:t xml:space="preserve"> 1 — </w:t>
            </w:r>
            <w:r w:rsidRPr="00AF33BB">
              <w:rPr>
                <w:rFonts w:ascii="Times New Roman" w:hAnsi="Times New Roman" w:cs="Times New Roman"/>
                <w:b/>
                <w:bCs/>
                <w:sz w:val="28"/>
                <w:szCs w:val="20"/>
                <w:lang w:val="en-US"/>
              </w:rPr>
              <w:t>Symbole</w:t>
            </w:r>
            <w:r w:rsidRPr="000C160F">
              <w:rPr>
                <w:rFonts w:ascii="Times New Roman" w:hAnsi="Times New Roman" w:cs="Times New Roman"/>
                <w:b/>
                <w:bCs/>
                <w:sz w:val="28"/>
                <w:szCs w:val="20"/>
                <w:lang w:val="uk-UA"/>
              </w:rPr>
              <w:t xml:space="preserve"> </w:t>
            </w:r>
            <w:r w:rsidRPr="00AF33BB">
              <w:rPr>
                <w:rFonts w:ascii="Times New Roman" w:hAnsi="Times New Roman" w:cs="Times New Roman"/>
                <w:b/>
                <w:bCs/>
                <w:sz w:val="28"/>
                <w:szCs w:val="20"/>
                <w:lang w:val="en-US"/>
              </w:rPr>
              <w:t>und</w:t>
            </w:r>
            <w:r w:rsidRPr="000C160F">
              <w:rPr>
                <w:rFonts w:ascii="Times New Roman" w:hAnsi="Times New Roman" w:cs="Times New Roman"/>
                <w:b/>
                <w:bCs/>
                <w:sz w:val="28"/>
                <w:szCs w:val="20"/>
                <w:lang w:val="uk-UA"/>
              </w:rPr>
              <w:t xml:space="preserve"> </w:t>
            </w:r>
            <w:r w:rsidRPr="00AF33BB">
              <w:rPr>
                <w:rFonts w:ascii="Times New Roman" w:hAnsi="Times New Roman" w:cs="Times New Roman"/>
                <w:b/>
                <w:bCs/>
                <w:sz w:val="28"/>
                <w:szCs w:val="20"/>
                <w:lang w:val="en-US"/>
              </w:rPr>
              <w:t>Abk</w:t>
            </w:r>
            <w:r w:rsidRPr="000C160F">
              <w:rPr>
                <w:rFonts w:ascii="Times New Roman" w:hAnsi="Times New Roman" w:cs="Times New Roman"/>
                <w:b/>
                <w:bCs/>
                <w:sz w:val="28"/>
                <w:szCs w:val="20"/>
                <w:lang w:val="uk-UA"/>
              </w:rPr>
              <w:t>ü</w:t>
            </w:r>
            <w:r w:rsidRPr="00AF33BB">
              <w:rPr>
                <w:rFonts w:ascii="Times New Roman" w:hAnsi="Times New Roman" w:cs="Times New Roman"/>
                <w:b/>
                <w:bCs/>
                <w:sz w:val="28"/>
                <w:szCs w:val="20"/>
                <w:lang w:val="en-US"/>
              </w:rPr>
              <w:t>rzungen</w:t>
            </w:r>
          </w:p>
        </w:tc>
      </w:tr>
    </w:tbl>
    <w:p w:rsidR="00AD42CC" w:rsidRPr="000C160F" w:rsidRDefault="00AD42CC" w:rsidP="00AF33BB">
      <w:pPr>
        <w:spacing w:before="120" w:after="0" w:line="240" w:lineRule="auto"/>
        <w:jc w:val="both"/>
        <w:rPr>
          <w:rFonts w:ascii="Times New Roman" w:hAnsi="Times New Roman" w:cs="Times New Roman"/>
          <w:sz w:val="2"/>
          <w:szCs w:val="28"/>
          <w:lang w:val="uk-UA"/>
        </w:rPr>
      </w:pPr>
    </w:p>
    <w:tbl>
      <w:tblPr>
        <w:tblW w:w="5048" w:type="pct"/>
        <w:tblInd w:w="-97" w:type="dxa"/>
        <w:tblCellMar>
          <w:left w:w="0" w:type="dxa"/>
          <w:right w:w="0" w:type="dxa"/>
        </w:tblCellMar>
        <w:tblLook w:val="0000" w:firstRow="0" w:lastRow="0" w:firstColumn="0" w:lastColumn="0" w:noHBand="0" w:noVBand="0"/>
      </w:tblPr>
      <w:tblGrid>
        <w:gridCol w:w="199"/>
        <w:gridCol w:w="5607"/>
        <w:gridCol w:w="1591"/>
        <w:gridCol w:w="2750"/>
      </w:tblGrid>
      <w:tr w:rsidR="000C160F" w:rsidRPr="008A37AE" w:rsidTr="000C160F">
        <w:trPr>
          <w:trHeight w:val="20"/>
        </w:trPr>
        <w:tc>
          <w:tcPr>
            <w:tcW w:w="98" w:type="pct"/>
            <w:vMerge w:val="restart"/>
            <w:tcBorders>
              <w:left w:val="double" w:sz="12" w:space="0" w:color="auto"/>
              <w:bottom w:val="single" w:sz="12" w:space="0" w:color="000000"/>
              <w:right w:val="single" w:sz="6" w:space="0" w:color="000000"/>
            </w:tcBorders>
          </w:tcPr>
          <w:p w:rsidR="000C160F" w:rsidRPr="000C160F" w:rsidRDefault="000C160F" w:rsidP="00AF33BB">
            <w:pPr>
              <w:widowControl w:val="0"/>
              <w:autoSpaceDE w:val="0"/>
              <w:autoSpaceDN w:val="0"/>
              <w:adjustRightInd w:val="0"/>
              <w:spacing w:after="0" w:line="240" w:lineRule="auto"/>
              <w:jc w:val="center"/>
              <w:rPr>
                <w:rFonts w:ascii="Times New Roman" w:hAnsi="Times New Roman" w:cs="Times New Roman"/>
                <w:b/>
                <w:bCs/>
                <w:szCs w:val="24"/>
                <w:lang w:val="uk-UA"/>
              </w:rPr>
            </w:pPr>
          </w:p>
        </w:tc>
        <w:tc>
          <w:tcPr>
            <w:tcW w:w="2763" w:type="pct"/>
            <w:tcBorders>
              <w:top w:val="single" w:sz="13" w:space="0" w:color="000000"/>
              <w:left w:val="single" w:sz="12" w:space="0" w:color="000000"/>
              <w:bottom w:val="single" w:sz="13" w:space="0" w:color="000000"/>
              <w:right w:val="single" w:sz="6" w:space="0" w:color="000000"/>
            </w:tcBorders>
            <w:tcMar>
              <w:top w:w="28" w:type="dxa"/>
              <w:left w:w="85" w:type="dxa"/>
              <w:bottom w:w="28" w:type="dxa"/>
              <w:right w:w="85" w:type="dxa"/>
            </w:tcMar>
          </w:tcPr>
          <w:p w:rsidR="000C160F" w:rsidRPr="000C160F" w:rsidRDefault="000C160F" w:rsidP="00AF33BB">
            <w:pPr>
              <w:widowControl w:val="0"/>
              <w:autoSpaceDE w:val="0"/>
              <w:autoSpaceDN w:val="0"/>
              <w:adjustRightInd w:val="0"/>
              <w:spacing w:after="0" w:line="240" w:lineRule="auto"/>
              <w:jc w:val="center"/>
              <w:rPr>
                <w:rFonts w:ascii="Times New Roman" w:hAnsi="Times New Roman" w:cs="Times New Roman"/>
                <w:b/>
                <w:bCs/>
                <w:szCs w:val="24"/>
                <w:lang w:val="uk-UA"/>
              </w:rPr>
            </w:pPr>
            <w:r w:rsidRPr="000C160F">
              <w:rPr>
                <w:rFonts w:ascii="Times New Roman" w:hAnsi="Times New Roman" w:cs="Times New Roman"/>
                <w:b/>
                <w:bCs/>
                <w:szCs w:val="24"/>
                <w:lang w:val="uk-UA"/>
              </w:rPr>
              <w:t>Вимога</w:t>
            </w:r>
          </w:p>
          <w:p w:rsidR="000C160F" w:rsidRPr="000C160F" w:rsidRDefault="000C160F" w:rsidP="00AF33BB">
            <w:pPr>
              <w:widowControl w:val="0"/>
              <w:autoSpaceDE w:val="0"/>
              <w:autoSpaceDN w:val="0"/>
              <w:adjustRightInd w:val="0"/>
              <w:spacing w:after="0" w:line="240" w:lineRule="auto"/>
              <w:jc w:val="center"/>
              <w:rPr>
                <w:rFonts w:ascii="Times New Roman" w:hAnsi="Times New Roman" w:cs="Times New Roman"/>
                <w:b/>
                <w:bCs/>
                <w:szCs w:val="24"/>
                <w:lang w:val="uk-UA"/>
              </w:rPr>
            </w:pPr>
            <w:r w:rsidRPr="000C160F">
              <w:rPr>
                <w:rFonts w:ascii="Times New Roman" w:hAnsi="Times New Roman" w:cs="Times New Roman"/>
                <w:b/>
                <w:bCs/>
                <w:szCs w:val="24"/>
                <w:lang w:val="uk-UA"/>
              </w:rPr>
              <w:t>Anforderung</w:t>
            </w:r>
          </w:p>
        </w:tc>
        <w:tc>
          <w:tcPr>
            <w:tcW w:w="784" w:type="pct"/>
            <w:tcBorders>
              <w:top w:val="single" w:sz="13" w:space="0" w:color="000000"/>
              <w:left w:val="single" w:sz="6" w:space="0" w:color="000000"/>
              <w:bottom w:val="single" w:sz="13" w:space="0" w:color="000000"/>
              <w:right w:val="single" w:sz="6" w:space="0" w:color="000000"/>
            </w:tcBorders>
            <w:tcMar>
              <w:top w:w="28" w:type="dxa"/>
              <w:left w:w="85" w:type="dxa"/>
              <w:bottom w:w="28" w:type="dxa"/>
              <w:right w:w="85" w:type="dxa"/>
            </w:tcMar>
          </w:tcPr>
          <w:p w:rsidR="000C160F" w:rsidRPr="000C160F" w:rsidRDefault="000C160F" w:rsidP="00AF33BB">
            <w:pPr>
              <w:widowControl w:val="0"/>
              <w:autoSpaceDE w:val="0"/>
              <w:autoSpaceDN w:val="0"/>
              <w:adjustRightInd w:val="0"/>
              <w:spacing w:after="0" w:line="240" w:lineRule="auto"/>
              <w:jc w:val="center"/>
              <w:rPr>
                <w:rFonts w:ascii="Times New Roman" w:hAnsi="Times New Roman" w:cs="Times New Roman"/>
                <w:b/>
                <w:bCs/>
                <w:szCs w:val="24"/>
                <w:lang w:val="uk-UA"/>
              </w:rPr>
            </w:pPr>
            <w:r w:rsidRPr="000C160F">
              <w:rPr>
                <w:rFonts w:ascii="Times New Roman" w:hAnsi="Times New Roman" w:cs="Times New Roman"/>
                <w:b/>
                <w:bCs/>
                <w:szCs w:val="24"/>
                <w:lang w:val="uk-UA"/>
              </w:rPr>
              <w:t>Підпункт</w:t>
            </w:r>
          </w:p>
          <w:p w:rsidR="000C160F" w:rsidRPr="000C160F" w:rsidRDefault="000C160F" w:rsidP="00AF33BB">
            <w:pPr>
              <w:widowControl w:val="0"/>
              <w:autoSpaceDE w:val="0"/>
              <w:autoSpaceDN w:val="0"/>
              <w:adjustRightInd w:val="0"/>
              <w:spacing w:after="0" w:line="240" w:lineRule="auto"/>
              <w:jc w:val="center"/>
              <w:rPr>
                <w:rFonts w:ascii="Times New Roman" w:hAnsi="Times New Roman" w:cs="Times New Roman"/>
                <w:szCs w:val="24"/>
                <w:lang w:val="uk-UA"/>
              </w:rPr>
            </w:pPr>
            <w:r w:rsidRPr="000C160F">
              <w:rPr>
                <w:rFonts w:ascii="Times New Roman" w:hAnsi="Times New Roman" w:cs="Times New Roman"/>
                <w:b/>
                <w:bCs/>
                <w:szCs w:val="24"/>
                <w:lang w:val="uk-UA"/>
              </w:rPr>
              <w:t>Unterabschnitt</w:t>
            </w:r>
          </w:p>
        </w:tc>
        <w:tc>
          <w:tcPr>
            <w:tcW w:w="1355" w:type="pct"/>
            <w:tcBorders>
              <w:top w:val="single" w:sz="13" w:space="0" w:color="000000"/>
              <w:left w:val="single" w:sz="6" w:space="0" w:color="000000"/>
              <w:bottom w:val="single" w:sz="13" w:space="0" w:color="000000"/>
              <w:right w:val="single" w:sz="12" w:space="0" w:color="000000"/>
            </w:tcBorders>
            <w:tcMar>
              <w:top w:w="28" w:type="dxa"/>
              <w:left w:w="85" w:type="dxa"/>
              <w:bottom w:w="28" w:type="dxa"/>
              <w:right w:w="85" w:type="dxa"/>
            </w:tcMar>
          </w:tcPr>
          <w:p w:rsidR="000C160F" w:rsidRPr="000C160F" w:rsidRDefault="000C160F" w:rsidP="00AF33BB">
            <w:pPr>
              <w:widowControl w:val="0"/>
              <w:autoSpaceDE w:val="0"/>
              <w:autoSpaceDN w:val="0"/>
              <w:adjustRightInd w:val="0"/>
              <w:spacing w:after="0" w:line="240" w:lineRule="auto"/>
              <w:jc w:val="center"/>
              <w:rPr>
                <w:rFonts w:ascii="Times New Roman" w:hAnsi="Times New Roman" w:cs="Times New Roman"/>
                <w:b/>
                <w:bCs/>
                <w:szCs w:val="24"/>
                <w:lang w:val="uk-UA"/>
              </w:rPr>
            </w:pPr>
            <w:r w:rsidRPr="000C160F">
              <w:rPr>
                <w:rFonts w:ascii="Times New Roman" w:hAnsi="Times New Roman" w:cs="Times New Roman"/>
                <w:b/>
                <w:bCs/>
                <w:szCs w:val="24"/>
                <w:lang w:val="uk-UA"/>
              </w:rPr>
              <w:t xml:space="preserve">Символ або скорочення </w:t>
            </w:r>
          </w:p>
          <w:p w:rsidR="000C160F" w:rsidRPr="000C160F" w:rsidRDefault="000C160F" w:rsidP="00AF33BB">
            <w:pPr>
              <w:widowControl w:val="0"/>
              <w:autoSpaceDE w:val="0"/>
              <w:autoSpaceDN w:val="0"/>
              <w:adjustRightInd w:val="0"/>
              <w:spacing w:after="0" w:line="240" w:lineRule="auto"/>
              <w:jc w:val="center"/>
              <w:rPr>
                <w:rFonts w:ascii="Times New Roman" w:hAnsi="Times New Roman" w:cs="Times New Roman"/>
                <w:szCs w:val="24"/>
                <w:lang w:val="uk-UA"/>
              </w:rPr>
            </w:pPr>
            <w:r w:rsidRPr="000C160F">
              <w:rPr>
                <w:rFonts w:ascii="Times New Roman" w:hAnsi="Times New Roman" w:cs="Times New Roman"/>
                <w:b/>
                <w:bCs/>
                <w:szCs w:val="20"/>
              </w:rPr>
              <w:t>Zeichen</w:t>
            </w:r>
            <w:r w:rsidRPr="000C160F">
              <w:rPr>
                <w:rFonts w:ascii="Times New Roman" w:hAnsi="Times New Roman" w:cs="Times New Roman"/>
                <w:b/>
                <w:bCs/>
                <w:szCs w:val="20"/>
                <w:lang w:val="uk-UA"/>
              </w:rPr>
              <w:t xml:space="preserve"> </w:t>
            </w:r>
            <w:r w:rsidRPr="000C160F">
              <w:rPr>
                <w:rFonts w:ascii="Times New Roman" w:hAnsi="Times New Roman" w:cs="Times New Roman"/>
                <w:b/>
                <w:bCs/>
                <w:szCs w:val="20"/>
              </w:rPr>
              <w:t>oder</w:t>
            </w:r>
            <w:r w:rsidRPr="000C160F">
              <w:rPr>
                <w:rFonts w:ascii="Times New Roman" w:hAnsi="Times New Roman" w:cs="Times New Roman"/>
                <w:b/>
                <w:bCs/>
                <w:szCs w:val="20"/>
                <w:lang w:val="uk-UA"/>
              </w:rPr>
              <w:t xml:space="preserve"> </w:t>
            </w:r>
            <w:r w:rsidRPr="000C160F">
              <w:rPr>
                <w:rFonts w:ascii="Times New Roman" w:hAnsi="Times New Roman" w:cs="Times New Roman"/>
                <w:b/>
                <w:bCs/>
                <w:szCs w:val="20"/>
              </w:rPr>
              <w:t>Abk</w:t>
            </w:r>
            <w:r w:rsidRPr="000C160F">
              <w:rPr>
                <w:rFonts w:ascii="Times New Roman" w:hAnsi="Times New Roman" w:cs="Times New Roman"/>
                <w:b/>
                <w:bCs/>
                <w:szCs w:val="20"/>
                <w:lang w:val="uk-UA"/>
              </w:rPr>
              <w:t>ü</w:t>
            </w:r>
            <w:r w:rsidRPr="000C160F">
              <w:rPr>
                <w:rFonts w:ascii="Times New Roman" w:hAnsi="Times New Roman" w:cs="Times New Roman"/>
                <w:b/>
                <w:bCs/>
                <w:szCs w:val="20"/>
              </w:rPr>
              <w:t>rzung</w:t>
            </w:r>
          </w:p>
        </w:tc>
      </w:tr>
      <w:tr w:rsidR="000C160F" w:rsidRPr="003D1337" w:rsidTr="000C160F">
        <w:trPr>
          <w:trHeight w:val="20"/>
        </w:trPr>
        <w:tc>
          <w:tcPr>
            <w:tcW w:w="98" w:type="pct"/>
            <w:vMerge/>
            <w:tcBorders>
              <w:top w:val="single" w:sz="12" w:space="0" w:color="000000"/>
              <w:left w:val="double" w:sz="12" w:space="0" w:color="auto"/>
              <w:bottom w:val="single" w:sz="12" w:space="0" w:color="000000"/>
              <w:right w:val="single" w:sz="6" w:space="0" w:color="000000"/>
            </w:tcBorders>
          </w:tcPr>
          <w:p w:rsidR="000C160F" w:rsidRPr="000C160F" w:rsidRDefault="000C160F" w:rsidP="00AF33BB">
            <w:pPr>
              <w:widowControl w:val="0"/>
              <w:autoSpaceDE w:val="0"/>
              <w:autoSpaceDN w:val="0"/>
              <w:adjustRightInd w:val="0"/>
              <w:spacing w:after="0" w:line="240" w:lineRule="auto"/>
              <w:jc w:val="center"/>
              <w:rPr>
                <w:rFonts w:ascii="Times New Roman" w:hAnsi="Times New Roman" w:cs="Times New Roman"/>
                <w:b/>
                <w:bCs/>
                <w:szCs w:val="24"/>
                <w:lang w:val="uk-UA"/>
              </w:rPr>
            </w:pPr>
          </w:p>
        </w:tc>
        <w:tc>
          <w:tcPr>
            <w:tcW w:w="2763" w:type="pct"/>
            <w:tcBorders>
              <w:top w:val="single" w:sz="13" w:space="0" w:color="000000"/>
              <w:left w:val="single" w:sz="12" w:space="0" w:color="000000"/>
              <w:bottom w:val="single" w:sz="13" w:space="0" w:color="000000"/>
              <w:right w:val="single" w:sz="6" w:space="0" w:color="000000"/>
            </w:tcBorders>
            <w:tcMar>
              <w:top w:w="28" w:type="dxa"/>
              <w:left w:w="85" w:type="dxa"/>
              <w:bottom w:w="28" w:type="dxa"/>
              <w:right w:w="85" w:type="dxa"/>
            </w:tcMar>
          </w:tcPr>
          <w:p w:rsidR="000C160F" w:rsidRPr="000C160F" w:rsidRDefault="000C160F" w:rsidP="00AF33BB">
            <w:pPr>
              <w:widowControl w:val="0"/>
              <w:autoSpaceDE w:val="0"/>
              <w:autoSpaceDN w:val="0"/>
              <w:adjustRightInd w:val="0"/>
              <w:spacing w:after="0" w:line="240" w:lineRule="auto"/>
              <w:jc w:val="center"/>
              <w:rPr>
                <w:rFonts w:ascii="Times New Roman" w:hAnsi="Times New Roman" w:cs="Times New Roman"/>
                <w:b/>
                <w:bCs/>
                <w:szCs w:val="24"/>
                <w:lang w:val="uk-UA"/>
              </w:rPr>
            </w:pPr>
            <w:r w:rsidRPr="000C160F">
              <w:rPr>
                <w:rFonts w:ascii="Times New Roman" w:hAnsi="Times New Roman" w:cs="Times New Roman"/>
                <w:b/>
                <w:bCs/>
                <w:szCs w:val="24"/>
                <w:lang w:val="uk-UA"/>
              </w:rPr>
              <w:t>1</w:t>
            </w:r>
          </w:p>
        </w:tc>
        <w:tc>
          <w:tcPr>
            <w:tcW w:w="784" w:type="pct"/>
            <w:tcBorders>
              <w:top w:val="single" w:sz="13" w:space="0" w:color="000000"/>
              <w:left w:val="single" w:sz="6" w:space="0" w:color="000000"/>
              <w:bottom w:val="single" w:sz="13" w:space="0" w:color="000000"/>
              <w:right w:val="single" w:sz="6" w:space="0" w:color="000000"/>
            </w:tcBorders>
            <w:tcMar>
              <w:top w:w="28" w:type="dxa"/>
              <w:left w:w="85" w:type="dxa"/>
              <w:bottom w:w="28" w:type="dxa"/>
              <w:right w:w="85" w:type="dxa"/>
            </w:tcMar>
          </w:tcPr>
          <w:p w:rsidR="000C160F" w:rsidRPr="000C160F" w:rsidRDefault="000C160F" w:rsidP="00AF33BB">
            <w:pPr>
              <w:widowControl w:val="0"/>
              <w:autoSpaceDE w:val="0"/>
              <w:autoSpaceDN w:val="0"/>
              <w:adjustRightInd w:val="0"/>
              <w:spacing w:after="0" w:line="240" w:lineRule="auto"/>
              <w:jc w:val="center"/>
              <w:rPr>
                <w:rFonts w:ascii="Times New Roman" w:hAnsi="Times New Roman" w:cs="Times New Roman"/>
                <w:b/>
                <w:bCs/>
                <w:szCs w:val="24"/>
                <w:lang w:val="uk-UA"/>
              </w:rPr>
            </w:pPr>
            <w:r w:rsidRPr="000C160F">
              <w:rPr>
                <w:rFonts w:ascii="Times New Roman" w:hAnsi="Times New Roman" w:cs="Times New Roman"/>
                <w:b/>
                <w:bCs/>
                <w:szCs w:val="24"/>
                <w:lang w:val="uk-UA"/>
              </w:rPr>
              <w:t>2</w:t>
            </w:r>
          </w:p>
        </w:tc>
        <w:tc>
          <w:tcPr>
            <w:tcW w:w="1355" w:type="pct"/>
            <w:tcBorders>
              <w:top w:val="single" w:sz="13" w:space="0" w:color="000000"/>
              <w:left w:val="single" w:sz="6" w:space="0" w:color="000000"/>
              <w:bottom w:val="single" w:sz="13" w:space="0" w:color="000000"/>
              <w:right w:val="single" w:sz="12" w:space="0" w:color="000000"/>
            </w:tcBorders>
            <w:tcMar>
              <w:top w:w="28" w:type="dxa"/>
              <w:left w:w="85" w:type="dxa"/>
              <w:bottom w:w="28" w:type="dxa"/>
              <w:right w:w="85" w:type="dxa"/>
            </w:tcMar>
          </w:tcPr>
          <w:p w:rsidR="000C160F" w:rsidRPr="000C160F" w:rsidRDefault="000C160F" w:rsidP="00AF33BB">
            <w:pPr>
              <w:widowControl w:val="0"/>
              <w:autoSpaceDE w:val="0"/>
              <w:autoSpaceDN w:val="0"/>
              <w:adjustRightInd w:val="0"/>
              <w:spacing w:after="0" w:line="240" w:lineRule="auto"/>
              <w:jc w:val="center"/>
              <w:rPr>
                <w:rFonts w:ascii="Times New Roman" w:hAnsi="Times New Roman" w:cs="Times New Roman"/>
                <w:b/>
                <w:bCs/>
                <w:szCs w:val="24"/>
                <w:lang w:val="uk-UA"/>
              </w:rPr>
            </w:pPr>
            <w:r w:rsidRPr="000C160F">
              <w:rPr>
                <w:rFonts w:ascii="Times New Roman" w:hAnsi="Times New Roman" w:cs="Times New Roman"/>
                <w:b/>
                <w:bCs/>
                <w:szCs w:val="24"/>
                <w:lang w:val="uk-UA"/>
              </w:rPr>
              <w:t>3</w:t>
            </w:r>
          </w:p>
        </w:tc>
      </w:tr>
      <w:tr w:rsidR="000C160F" w:rsidRPr="003D1337" w:rsidTr="000C160F">
        <w:trPr>
          <w:trHeight w:val="20"/>
        </w:trPr>
        <w:tc>
          <w:tcPr>
            <w:tcW w:w="98" w:type="pct"/>
            <w:vMerge/>
            <w:tcBorders>
              <w:top w:val="single" w:sz="12" w:space="0" w:color="000000"/>
              <w:left w:val="double" w:sz="12" w:space="0" w:color="auto"/>
              <w:bottom w:val="single" w:sz="12" w:space="0" w:color="000000"/>
              <w:right w:val="single" w:sz="6" w:space="0" w:color="000000"/>
            </w:tcBorders>
          </w:tcPr>
          <w:p w:rsidR="000C160F" w:rsidRPr="000C160F" w:rsidRDefault="000C160F" w:rsidP="00F6386C">
            <w:pPr>
              <w:widowControl w:val="0"/>
              <w:autoSpaceDE w:val="0"/>
              <w:autoSpaceDN w:val="0"/>
              <w:adjustRightInd w:val="0"/>
              <w:spacing w:after="0" w:line="240" w:lineRule="auto"/>
              <w:rPr>
                <w:rFonts w:ascii="Times New Roman" w:hAnsi="Times New Roman" w:cs="Times New Roman"/>
                <w:szCs w:val="24"/>
                <w:lang w:val="uk-UA"/>
              </w:rPr>
            </w:pPr>
          </w:p>
        </w:tc>
        <w:tc>
          <w:tcPr>
            <w:tcW w:w="2763" w:type="pct"/>
            <w:tcBorders>
              <w:top w:val="single" w:sz="13" w:space="0" w:color="000000"/>
              <w:left w:val="single" w:sz="12" w:space="0" w:color="000000"/>
              <w:bottom w:val="single" w:sz="6" w:space="0" w:color="000000"/>
              <w:right w:val="single" w:sz="6" w:space="0" w:color="000000"/>
            </w:tcBorders>
            <w:tcMar>
              <w:top w:w="28" w:type="dxa"/>
              <w:left w:w="85" w:type="dxa"/>
              <w:bottom w:w="28" w:type="dxa"/>
              <w:right w:w="85" w:type="dxa"/>
            </w:tcMar>
          </w:tcPr>
          <w:p w:rsidR="000C160F" w:rsidRPr="005624ED" w:rsidRDefault="000C160F" w:rsidP="00F6386C">
            <w:pPr>
              <w:widowControl w:val="0"/>
              <w:autoSpaceDE w:val="0"/>
              <w:autoSpaceDN w:val="0"/>
              <w:adjustRightInd w:val="0"/>
              <w:spacing w:after="0" w:line="240" w:lineRule="auto"/>
              <w:rPr>
                <w:rFonts w:ascii="Times New Roman" w:hAnsi="Times New Roman" w:cs="Times New Roman"/>
                <w:sz w:val="28"/>
                <w:szCs w:val="24"/>
                <w:lang w:val="uk-UA"/>
              </w:rPr>
            </w:pPr>
            <w:r w:rsidRPr="005624ED">
              <w:rPr>
                <w:rFonts w:ascii="Times New Roman" w:hAnsi="Times New Roman" w:cs="Times New Roman"/>
                <w:sz w:val="28"/>
                <w:szCs w:val="24"/>
                <w:lang w:val="uk-UA"/>
              </w:rPr>
              <w:t>Пожежні характеристики</w:t>
            </w:r>
          </w:p>
          <w:p w:rsidR="000C160F" w:rsidRPr="005624ED" w:rsidRDefault="000C160F" w:rsidP="00F6386C">
            <w:pPr>
              <w:widowControl w:val="0"/>
              <w:autoSpaceDE w:val="0"/>
              <w:autoSpaceDN w:val="0"/>
              <w:adjustRightInd w:val="0"/>
              <w:spacing w:after="0" w:line="240" w:lineRule="auto"/>
              <w:rPr>
                <w:rFonts w:ascii="Times New Roman" w:hAnsi="Times New Roman" w:cs="Times New Roman"/>
                <w:sz w:val="28"/>
                <w:szCs w:val="24"/>
                <w:lang w:val="uk-UA"/>
              </w:rPr>
            </w:pPr>
            <w:r w:rsidRPr="005624ED">
              <w:rPr>
                <w:rFonts w:ascii="Times New Roman" w:hAnsi="Times New Roman" w:cs="Times New Roman"/>
                <w:sz w:val="28"/>
                <w:szCs w:val="24"/>
                <w:lang w:val="uk-UA"/>
              </w:rPr>
              <w:t>Brandverhalten</w:t>
            </w:r>
          </w:p>
        </w:tc>
        <w:tc>
          <w:tcPr>
            <w:tcW w:w="784" w:type="pct"/>
            <w:tcBorders>
              <w:top w:val="single" w:sz="13" w:space="0" w:color="000000"/>
              <w:left w:val="single" w:sz="6" w:space="0" w:color="000000"/>
              <w:bottom w:val="single" w:sz="6" w:space="0" w:color="000000"/>
              <w:right w:val="single" w:sz="6" w:space="0" w:color="000000"/>
            </w:tcBorders>
            <w:tcMar>
              <w:top w:w="28" w:type="dxa"/>
              <w:left w:w="85" w:type="dxa"/>
              <w:bottom w:w="28" w:type="dxa"/>
              <w:right w:w="85" w:type="dxa"/>
            </w:tcMar>
          </w:tcPr>
          <w:p w:rsidR="000C160F" w:rsidRPr="005624ED" w:rsidRDefault="000C160F" w:rsidP="00F6386C">
            <w:pPr>
              <w:widowControl w:val="0"/>
              <w:autoSpaceDE w:val="0"/>
              <w:autoSpaceDN w:val="0"/>
              <w:adjustRightInd w:val="0"/>
              <w:spacing w:after="0" w:line="240" w:lineRule="auto"/>
              <w:jc w:val="center"/>
              <w:rPr>
                <w:rFonts w:ascii="Times New Roman" w:hAnsi="Times New Roman" w:cs="Times New Roman"/>
                <w:sz w:val="28"/>
                <w:szCs w:val="24"/>
                <w:lang w:val="uk-UA"/>
              </w:rPr>
            </w:pPr>
            <w:r w:rsidRPr="005624ED">
              <w:rPr>
                <w:rFonts w:ascii="Times New Roman" w:hAnsi="Times New Roman" w:cs="Times New Roman"/>
                <w:sz w:val="28"/>
                <w:szCs w:val="24"/>
                <w:lang w:val="uk-UA"/>
              </w:rPr>
              <w:t>4.2.1</w:t>
            </w:r>
          </w:p>
        </w:tc>
        <w:tc>
          <w:tcPr>
            <w:tcW w:w="1355" w:type="pct"/>
            <w:tcBorders>
              <w:top w:val="single" w:sz="13" w:space="0" w:color="000000"/>
              <w:left w:val="single" w:sz="6" w:space="0" w:color="000000"/>
              <w:bottom w:val="single" w:sz="6" w:space="0" w:color="000000"/>
              <w:right w:val="single" w:sz="12" w:space="0" w:color="000000"/>
            </w:tcBorders>
            <w:tcMar>
              <w:top w:w="28" w:type="dxa"/>
              <w:left w:w="85" w:type="dxa"/>
              <w:bottom w:w="28" w:type="dxa"/>
              <w:right w:w="85" w:type="dxa"/>
            </w:tcMar>
          </w:tcPr>
          <w:p w:rsidR="000C160F" w:rsidRPr="005624ED" w:rsidRDefault="000C160F" w:rsidP="00F6386C">
            <w:pPr>
              <w:widowControl w:val="0"/>
              <w:autoSpaceDE w:val="0"/>
              <w:autoSpaceDN w:val="0"/>
              <w:adjustRightInd w:val="0"/>
              <w:spacing w:after="0" w:line="240" w:lineRule="auto"/>
              <w:jc w:val="center"/>
              <w:rPr>
                <w:rFonts w:ascii="Times New Roman" w:hAnsi="Times New Roman" w:cs="Times New Roman"/>
                <w:sz w:val="28"/>
                <w:szCs w:val="24"/>
                <w:lang w:val="uk-UA"/>
              </w:rPr>
            </w:pPr>
            <w:r w:rsidRPr="005624ED">
              <w:rPr>
                <w:rFonts w:ascii="Times New Roman" w:hAnsi="Times New Roman" w:cs="Times New Roman"/>
                <w:sz w:val="28"/>
                <w:szCs w:val="24"/>
                <w:lang w:val="uk-UA"/>
              </w:rPr>
              <w:t>R2F</w:t>
            </w:r>
          </w:p>
        </w:tc>
      </w:tr>
      <w:tr w:rsidR="000C160F" w:rsidRPr="003D1337" w:rsidTr="000C160F">
        <w:trPr>
          <w:trHeight w:val="20"/>
        </w:trPr>
        <w:tc>
          <w:tcPr>
            <w:tcW w:w="98" w:type="pct"/>
            <w:vMerge/>
            <w:tcBorders>
              <w:top w:val="single" w:sz="12" w:space="0" w:color="000000"/>
              <w:left w:val="double" w:sz="12" w:space="0" w:color="auto"/>
              <w:bottom w:val="single" w:sz="12" w:space="0" w:color="000000"/>
              <w:right w:val="single" w:sz="6" w:space="0" w:color="000000"/>
            </w:tcBorders>
          </w:tcPr>
          <w:p w:rsidR="000C160F" w:rsidRPr="000C160F" w:rsidRDefault="000C160F" w:rsidP="00F6386C">
            <w:pPr>
              <w:widowControl w:val="0"/>
              <w:autoSpaceDE w:val="0"/>
              <w:autoSpaceDN w:val="0"/>
              <w:adjustRightInd w:val="0"/>
              <w:spacing w:after="0" w:line="240" w:lineRule="auto"/>
              <w:rPr>
                <w:rFonts w:ascii="Times New Roman" w:hAnsi="Times New Roman" w:cs="Times New Roman"/>
                <w:szCs w:val="24"/>
                <w:lang w:val="uk-UA"/>
              </w:rPr>
            </w:pPr>
          </w:p>
        </w:tc>
        <w:tc>
          <w:tcPr>
            <w:tcW w:w="2763" w:type="pct"/>
            <w:tcBorders>
              <w:top w:val="single" w:sz="6" w:space="0" w:color="000000"/>
              <w:left w:val="single" w:sz="12" w:space="0" w:color="000000"/>
              <w:bottom w:val="single" w:sz="4" w:space="0" w:color="000000"/>
              <w:right w:val="single" w:sz="6" w:space="0" w:color="000000"/>
            </w:tcBorders>
            <w:tcMar>
              <w:top w:w="28" w:type="dxa"/>
              <w:left w:w="85" w:type="dxa"/>
              <w:bottom w:w="28" w:type="dxa"/>
              <w:right w:w="85" w:type="dxa"/>
            </w:tcMar>
          </w:tcPr>
          <w:p w:rsidR="000C160F" w:rsidRPr="005624ED" w:rsidRDefault="000C160F" w:rsidP="00F6386C">
            <w:pPr>
              <w:widowControl w:val="0"/>
              <w:autoSpaceDE w:val="0"/>
              <w:autoSpaceDN w:val="0"/>
              <w:adjustRightInd w:val="0"/>
              <w:spacing w:after="0" w:line="240" w:lineRule="auto"/>
              <w:rPr>
                <w:rFonts w:ascii="Times New Roman" w:hAnsi="Times New Roman" w:cs="Times New Roman"/>
                <w:sz w:val="28"/>
                <w:szCs w:val="24"/>
                <w:lang w:val="uk-UA"/>
              </w:rPr>
            </w:pPr>
            <w:r w:rsidRPr="005624ED">
              <w:rPr>
                <w:rFonts w:ascii="Times New Roman" w:hAnsi="Times New Roman" w:cs="Times New Roman"/>
                <w:sz w:val="28"/>
                <w:szCs w:val="24"/>
                <w:lang w:val="uk-UA"/>
              </w:rPr>
              <w:t>Границя  міцності при зсуві</w:t>
            </w:r>
          </w:p>
          <w:p w:rsidR="000C160F" w:rsidRPr="005624ED" w:rsidRDefault="000C160F" w:rsidP="00F6386C">
            <w:pPr>
              <w:widowControl w:val="0"/>
              <w:autoSpaceDE w:val="0"/>
              <w:autoSpaceDN w:val="0"/>
              <w:adjustRightInd w:val="0"/>
              <w:spacing w:after="0" w:line="240" w:lineRule="auto"/>
              <w:rPr>
                <w:rFonts w:ascii="Times New Roman" w:hAnsi="Times New Roman" w:cs="Times New Roman"/>
                <w:sz w:val="28"/>
                <w:szCs w:val="24"/>
                <w:lang w:val="uk-UA"/>
              </w:rPr>
            </w:pPr>
            <w:r w:rsidRPr="005624ED">
              <w:rPr>
                <w:rFonts w:ascii="Times New Roman" w:hAnsi="Times New Roman" w:cs="Times New Roman"/>
                <w:sz w:val="28"/>
                <w:szCs w:val="24"/>
                <w:lang w:val="uk-UA"/>
              </w:rPr>
              <w:t>Scherfestigkeit</w:t>
            </w:r>
          </w:p>
        </w:tc>
        <w:tc>
          <w:tcPr>
            <w:tcW w:w="784" w:type="pct"/>
            <w:tcBorders>
              <w:top w:val="single" w:sz="6" w:space="0" w:color="000000"/>
              <w:left w:val="single" w:sz="6" w:space="0" w:color="000000"/>
              <w:bottom w:val="single" w:sz="4" w:space="0" w:color="000000"/>
              <w:right w:val="single" w:sz="6" w:space="0" w:color="000000"/>
            </w:tcBorders>
            <w:tcMar>
              <w:top w:w="28" w:type="dxa"/>
              <w:left w:w="85" w:type="dxa"/>
              <w:bottom w:w="28" w:type="dxa"/>
              <w:right w:w="85" w:type="dxa"/>
            </w:tcMar>
          </w:tcPr>
          <w:p w:rsidR="000C160F" w:rsidRPr="005624ED" w:rsidRDefault="000C160F" w:rsidP="00F6386C">
            <w:pPr>
              <w:widowControl w:val="0"/>
              <w:autoSpaceDE w:val="0"/>
              <w:autoSpaceDN w:val="0"/>
              <w:adjustRightInd w:val="0"/>
              <w:spacing w:after="0" w:line="240" w:lineRule="auto"/>
              <w:jc w:val="center"/>
              <w:rPr>
                <w:rFonts w:ascii="Times New Roman" w:hAnsi="Times New Roman" w:cs="Times New Roman"/>
                <w:sz w:val="28"/>
                <w:szCs w:val="24"/>
                <w:lang w:val="uk-UA"/>
              </w:rPr>
            </w:pPr>
            <w:r w:rsidRPr="005624ED">
              <w:rPr>
                <w:rFonts w:ascii="Times New Roman" w:hAnsi="Times New Roman" w:cs="Times New Roman"/>
                <w:sz w:val="28"/>
                <w:szCs w:val="24"/>
                <w:lang w:val="uk-UA"/>
              </w:rPr>
              <w:t>4.1.1</w:t>
            </w:r>
          </w:p>
        </w:tc>
        <w:tc>
          <w:tcPr>
            <w:tcW w:w="1355" w:type="pct"/>
            <w:tcBorders>
              <w:top w:val="single" w:sz="6" w:space="0" w:color="000000"/>
              <w:left w:val="single" w:sz="6" w:space="0" w:color="000000"/>
              <w:bottom w:val="single" w:sz="4" w:space="0" w:color="000000"/>
              <w:right w:val="single" w:sz="12" w:space="0" w:color="000000"/>
            </w:tcBorders>
            <w:tcMar>
              <w:top w:w="28" w:type="dxa"/>
              <w:left w:w="85" w:type="dxa"/>
              <w:bottom w:w="28" w:type="dxa"/>
              <w:right w:w="85" w:type="dxa"/>
            </w:tcMar>
          </w:tcPr>
          <w:p w:rsidR="000C160F" w:rsidRPr="005624ED" w:rsidRDefault="000C160F" w:rsidP="00F6386C">
            <w:pPr>
              <w:widowControl w:val="0"/>
              <w:autoSpaceDE w:val="0"/>
              <w:autoSpaceDN w:val="0"/>
              <w:adjustRightInd w:val="0"/>
              <w:spacing w:after="0" w:line="240" w:lineRule="auto"/>
              <w:jc w:val="center"/>
              <w:rPr>
                <w:rFonts w:ascii="Times New Roman" w:hAnsi="Times New Roman" w:cs="Times New Roman"/>
                <w:sz w:val="28"/>
                <w:szCs w:val="24"/>
                <w:lang w:val="uk-UA"/>
              </w:rPr>
            </w:pPr>
            <w:r w:rsidRPr="005624ED">
              <w:rPr>
                <w:rFonts w:ascii="Times New Roman" w:hAnsi="Times New Roman" w:cs="Times New Roman"/>
                <w:sz w:val="28"/>
                <w:szCs w:val="24"/>
                <w:lang w:val="uk-UA"/>
              </w:rPr>
              <w:t>↓↕</w:t>
            </w:r>
          </w:p>
        </w:tc>
      </w:tr>
      <w:tr w:rsidR="000C160F" w:rsidRPr="003D1337" w:rsidTr="000C160F">
        <w:trPr>
          <w:trHeight w:val="20"/>
        </w:trPr>
        <w:tc>
          <w:tcPr>
            <w:tcW w:w="98" w:type="pct"/>
            <w:vMerge/>
            <w:tcBorders>
              <w:top w:val="single" w:sz="12" w:space="0" w:color="000000"/>
              <w:left w:val="double" w:sz="12" w:space="0" w:color="auto"/>
              <w:bottom w:val="single" w:sz="12" w:space="0" w:color="000000"/>
              <w:right w:val="single" w:sz="6" w:space="0" w:color="000000"/>
            </w:tcBorders>
          </w:tcPr>
          <w:p w:rsidR="000C160F" w:rsidRPr="000C160F" w:rsidRDefault="000C160F" w:rsidP="00F6386C">
            <w:pPr>
              <w:widowControl w:val="0"/>
              <w:autoSpaceDE w:val="0"/>
              <w:autoSpaceDN w:val="0"/>
              <w:adjustRightInd w:val="0"/>
              <w:spacing w:after="0" w:line="240" w:lineRule="auto"/>
              <w:rPr>
                <w:rFonts w:ascii="Times New Roman" w:hAnsi="Times New Roman" w:cs="Times New Roman"/>
                <w:szCs w:val="24"/>
                <w:lang w:val="uk-UA"/>
              </w:rPr>
            </w:pPr>
          </w:p>
        </w:tc>
        <w:tc>
          <w:tcPr>
            <w:tcW w:w="2763" w:type="pct"/>
            <w:tcBorders>
              <w:top w:val="single" w:sz="4" w:space="0" w:color="000000"/>
              <w:left w:val="single" w:sz="12" w:space="0" w:color="000000"/>
              <w:bottom w:val="single" w:sz="6" w:space="0" w:color="000000"/>
              <w:right w:val="single" w:sz="6" w:space="0" w:color="000000"/>
            </w:tcBorders>
            <w:tcMar>
              <w:top w:w="28" w:type="dxa"/>
              <w:left w:w="85" w:type="dxa"/>
              <w:bottom w:w="28" w:type="dxa"/>
              <w:right w:w="85" w:type="dxa"/>
            </w:tcMar>
          </w:tcPr>
          <w:p w:rsidR="000C160F" w:rsidRPr="005624ED" w:rsidRDefault="000C160F" w:rsidP="00F6386C">
            <w:pPr>
              <w:widowControl w:val="0"/>
              <w:autoSpaceDE w:val="0"/>
              <w:autoSpaceDN w:val="0"/>
              <w:adjustRightInd w:val="0"/>
              <w:spacing w:after="0" w:line="240" w:lineRule="auto"/>
              <w:rPr>
                <w:rFonts w:ascii="Times New Roman" w:hAnsi="Times New Roman" w:cs="Times New Roman"/>
                <w:sz w:val="28"/>
                <w:szCs w:val="24"/>
                <w:lang w:val="uk-UA"/>
              </w:rPr>
            </w:pPr>
            <w:r w:rsidRPr="005624ED">
              <w:rPr>
                <w:rFonts w:ascii="Times New Roman" w:hAnsi="Times New Roman" w:cs="Times New Roman"/>
                <w:sz w:val="28"/>
                <w:szCs w:val="24"/>
                <w:lang w:val="uk-UA"/>
              </w:rPr>
              <w:t>Опір дифузії водяної пари</w:t>
            </w:r>
          </w:p>
          <w:p w:rsidR="000C160F" w:rsidRPr="005624ED" w:rsidRDefault="000C160F" w:rsidP="00F6386C">
            <w:pPr>
              <w:widowControl w:val="0"/>
              <w:autoSpaceDE w:val="0"/>
              <w:autoSpaceDN w:val="0"/>
              <w:adjustRightInd w:val="0"/>
              <w:spacing w:after="0" w:line="240" w:lineRule="auto"/>
              <w:rPr>
                <w:rFonts w:ascii="Times New Roman" w:hAnsi="Times New Roman" w:cs="Times New Roman"/>
                <w:sz w:val="28"/>
                <w:szCs w:val="24"/>
                <w:lang w:val="uk-UA"/>
              </w:rPr>
            </w:pPr>
            <w:r w:rsidRPr="005624ED">
              <w:rPr>
                <w:rFonts w:ascii="Times New Roman" w:hAnsi="Times New Roman" w:cs="Times New Roman"/>
                <w:sz w:val="28"/>
                <w:szCs w:val="24"/>
                <w:lang w:val="uk-UA"/>
              </w:rPr>
              <w:t>Wasserdampfdiffusionswiderstand</w:t>
            </w:r>
          </w:p>
        </w:tc>
        <w:tc>
          <w:tcPr>
            <w:tcW w:w="784" w:type="pct"/>
            <w:tcBorders>
              <w:top w:val="single" w:sz="4" w:space="0" w:color="000000"/>
              <w:left w:val="single" w:sz="6" w:space="0" w:color="000000"/>
              <w:bottom w:val="single" w:sz="6" w:space="0" w:color="000000"/>
              <w:right w:val="single" w:sz="6" w:space="0" w:color="000000"/>
            </w:tcBorders>
            <w:tcMar>
              <w:top w:w="28" w:type="dxa"/>
              <w:left w:w="85" w:type="dxa"/>
              <w:bottom w:w="28" w:type="dxa"/>
              <w:right w:w="85" w:type="dxa"/>
            </w:tcMar>
          </w:tcPr>
          <w:p w:rsidR="000C160F" w:rsidRPr="005624ED" w:rsidRDefault="000C160F" w:rsidP="00F6386C">
            <w:pPr>
              <w:widowControl w:val="0"/>
              <w:autoSpaceDE w:val="0"/>
              <w:autoSpaceDN w:val="0"/>
              <w:adjustRightInd w:val="0"/>
              <w:spacing w:after="0" w:line="240" w:lineRule="auto"/>
              <w:jc w:val="center"/>
              <w:rPr>
                <w:rFonts w:ascii="Times New Roman" w:hAnsi="Times New Roman" w:cs="Times New Roman"/>
                <w:sz w:val="28"/>
                <w:szCs w:val="24"/>
                <w:lang w:val="uk-UA"/>
              </w:rPr>
            </w:pPr>
            <w:r w:rsidRPr="005624ED">
              <w:rPr>
                <w:rFonts w:ascii="Times New Roman" w:hAnsi="Times New Roman" w:cs="Times New Roman"/>
                <w:sz w:val="28"/>
                <w:szCs w:val="24"/>
                <w:lang w:val="uk-UA"/>
              </w:rPr>
              <w:t>4.4</w:t>
            </w:r>
          </w:p>
        </w:tc>
        <w:tc>
          <w:tcPr>
            <w:tcW w:w="1355" w:type="pct"/>
            <w:tcBorders>
              <w:top w:val="single" w:sz="4" w:space="0" w:color="000000"/>
              <w:left w:val="single" w:sz="6" w:space="0" w:color="000000"/>
              <w:bottom w:val="single" w:sz="6" w:space="0" w:color="000000"/>
              <w:right w:val="single" w:sz="12" w:space="0" w:color="000000"/>
            </w:tcBorders>
            <w:tcMar>
              <w:top w:w="28" w:type="dxa"/>
              <w:left w:w="85" w:type="dxa"/>
              <w:bottom w:w="28" w:type="dxa"/>
              <w:right w:w="85" w:type="dxa"/>
            </w:tcMar>
          </w:tcPr>
          <w:p w:rsidR="000C160F" w:rsidRPr="005624ED" w:rsidRDefault="000C160F" w:rsidP="00F6386C">
            <w:pPr>
              <w:widowControl w:val="0"/>
              <w:autoSpaceDE w:val="0"/>
              <w:autoSpaceDN w:val="0"/>
              <w:adjustRightInd w:val="0"/>
              <w:spacing w:after="0" w:line="240" w:lineRule="auto"/>
              <w:jc w:val="center"/>
              <w:rPr>
                <w:rFonts w:ascii="Times New Roman" w:hAnsi="Times New Roman" w:cs="Times New Roman"/>
                <w:i/>
                <w:sz w:val="28"/>
                <w:szCs w:val="24"/>
                <w:lang w:val="uk-UA"/>
              </w:rPr>
            </w:pPr>
            <w:r w:rsidRPr="005624ED">
              <w:rPr>
                <w:rFonts w:ascii="Times New Roman" w:hAnsi="Times New Roman" w:cs="Times New Roman"/>
                <w:i/>
                <w:sz w:val="28"/>
                <w:szCs w:val="24"/>
                <w:lang w:val="uk-UA"/>
              </w:rPr>
              <w:t>μ</w:t>
            </w:r>
          </w:p>
        </w:tc>
      </w:tr>
      <w:tr w:rsidR="000C160F" w:rsidRPr="003D1337" w:rsidTr="000C160F">
        <w:trPr>
          <w:trHeight w:val="20"/>
        </w:trPr>
        <w:tc>
          <w:tcPr>
            <w:tcW w:w="98" w:type="pct"/>
            <w:vMerge/>
            <w:tcBorders>
              <w:top w:val="single" w:sz="12" w:space="0" w:color="000000"/>
              <w:left w:val="double" w:sz="12" w:space="0" w:color="auto"/>
              <w:bottom w:val="single" w:sz="12" w:space="0" w:color="000000"/>
              <w:right w:val="single" w:sz="6" w:space="0" w:color="000000"/>
            </w:tcBorders>
          </w:tcPr>
          <w:p w:rsidR="000C160F" w:rsidRPr="000C160F" w:rsidRDefault="000C160F" w:rsidP="00F6386C">
            <w:pPr>
              <w:widowControl w:val="0"/>
              <w:autoSpaceDE w:val="0"/>
              <w:autoSpaceDN w:val="0"/>
              <w:adjustRightInd w:val="0"/>
              <w:spacing w:after="0" w:line="240" w:lineRule="auto"/>
              <w:rPr>
                <w:rFonts w:ascii="Times New Roman" w:hAnsi="Times New Roman" w:cs="Times New Roman"/>
                <w:szCs w:val="24"/>
                <w:lang w:val="uk-UA"/>
              </w:rPr>
            </w:pPr>
          </w:p>
        </w:tc>
        <w:tc>
          <w:tcPr>
            <w:tcW w:w="2763" w:type="pct"/>
            <w:tcBorders>
              <w:top w:val="single" w:sz="6" w:space="0" w:color="000000"/>
              <w:left w:val="single" w:sz="12" w:space="0" w:color="000000"/>
              <w:bottom w:val="single" w:sz="4" w:space="0" w:color="000000"/>
              <w:right w:val="single" w:sz="6" w:space="0" w:color="000000"/>
            </w:tcBorders>
            <w:tcMar>
              <w:top w:w="28" w:type="dxa"/>
              <w:left w:w="85" w:type="dxa"/>
              <w:bottom w:w="28" w:type="dxa"/>
              <w:right w:w="85" w:type="dxa"/>
            </w:tcMar>
          </w:tcPr>
          <w:p w:rsidR="000C160F" w:rsidRPr="005624ED" w:rsidRDefault="000C160F" w:rsidP="00F6386C">
            <w:pPr>
              <w:widowControl w:val="0"/>
              <w:autoSpaceDE w:val="0"/>
              <w:autoSpaceDN w:val="0"/>
              <w:adjustRightInd w:val="0"/>
              <w:spacing w:after="0" w:line="240" w:lineRule="auto"/>
              <w:rPr>
                <w:rFonts w:ascii="Times New Roman" w:hAnsi="Times New Roman" w:cs="Times New Roman"/>
                <w:sz w:val="28"/>
                <w:szCs w:val="24"/>
                <w:lang w:val="uk-UA"/>
              </w:rPr>
            </w:pPr>
            <w:r w:rsidRPr="005624ED">
              <w:rPr>
                <w:rFonts w:ascii="Times New Roman" w:hAnsi="Times New Roman" w:cs="Times New Roman"/>
                <w:sz w:val="28"/>
                <w:szCs w:val="24"/>
                <w:lang w:val="uk-UA"/>
              </w:rPr>
              <w:t>Теплопровідність</w:t>
            </w:r>
          </w:p>
          <w:p w:rsidR="000C160F" w:rsidRPr="005624ED" w:rsidRDefault="000C160F" w:rsidP="00F6386C">
            <w:pPr>
              <w:widowControl w:val="0"/>
              <w:autoSpaceDE w:val="0"/>
              <w:autoSpaceDN w:val="0"/>
              <w:adjustRightInd w:val="0"/>
              <w:spacing w:after="0" w:line="240" w:lineRule="auto"/>
              <w:rPr>
                <w:rFonts w:ascii="Times New Roman" w:hAnsi="Times New Roman" w:cs="Times New Roman"/>
                <w:sz w:val="28"/>
                <w:szCs w:val="24"/>
                <w:lang w:val="uk-UA"/>
              </w:rPr>
            </w:pPr>
            <w:r w:rsidRPr="005624ED">
              <w:rPr>
                <w:rFonts w:ascii="Times New Roman" w:hAnsi="Times New Roman" w:cs="Times New Roman"/>
                <w:sz w:val="28"/>
                <w:szCs w:val="24"/>
                <w:lang w:val="uk-UA"/>
              </w:rPr>
              <w:t>Wärmeleitfähigkeit</w:t>
            </w:r>
          </w:p>
        </w:tc>
        <w:tc>
          <w:tcPr>
            <w:tcW w:w="784" w:type="pct"/>
            <w:tcBorders>
              <w:top w:val="single" w:sz="6" w:space="0" w:color="000000"/>
              <w:left w:val="single" w:sz="6" w:space="0" w:color="000000"/>
              <w:bottom w:val="single" w:sz="4" w:space="0" w:color="000000"/>
              <w:right w:val="single" w:sz="6" w:space="0" w:color="000000"/>
            </w:tcBorders>
            <w:tcMar>
              <w:top w:w="28" w:type="dxa"/>
              <w:left w:w="85" w:type="dxa"/>
              <w:bottom w:w="28" w:type="dxa"/>
              <w:right w:w="85" w:type="dxa"/>
            </w:tcMar>
          </w:tcPr>
          <w:p w:rsidR="000C160F" w:rsidRPr="005624ED" w:rsidRDefault="000C160F" w:rsidP="00F6386C">
            <w:pPr>
              <w:widowControl w:val="0"/>
              <w:autoSpaceDE w:val="0"/>
              <w:autoSpaceDN w:val="0"/>
              <w:adjustRightInd w:val="0"/>
              <w:spacing w:after="0" w:line="240" w:lineRule="auto"/>
              <w:jc w:val="center"/>
              <w:rPr>
                <w:rFonts w:ascii="Times New Roman" w:hAnsi="Times New Roman" w:cs="Times New Roman"/>
                <w:sz w:val="28"/>
                <w:szCs w:val="24"/>
                <w:lang w:val="uk-UA"/>
              </w:rPr>
            </w:pPr>
            <w:r w:rsidRPr="005624ED">
              <w:rPr>
                <w:rFonts w:ascii="Times New Roman" w:hAnsi="Times New Roman" w:cs="Times New Roman"/>
                <w:sz w:val="28"/>
                <w:szCs w:val="24"/>
                <w:lang w:val="uk-UA"/>
              </w:rPr>
              <w:t>4.7</w:t>
            </w:r>
          </w:p>
        </w:tc>
        <w:tc>
          <w:tcPr>
            <w:tcW w:w="1355" w:type="pct"/>
            <w:tcBorders>
              <w:top w:val="single" w:sz="6" w:space="0" w:color="000000"/>
              <w:left w:val="single" w:sz="6" w:space="0" w:color="000000"/>
              <w:bottom w:val="single" w:sz="4" w:space="0" w:color="000000"/>
              <w:right w:val="single" w:sz="12" w:space="0" w:color="000000"/>
            </w:tcBorders>
            <w:tcMar>
              <w:top w:w="28" w:type="dxa"/>
              <w:left w:w="85" w:type="dxa"/>
              <w:bottom w:w="28" w:type="dxa"/>
              <w:right w:w="85" w:type="dxa"/>
            </w:tcMar>
          </w:tcPr>
          <w:p w:rsidR="000C160F" w:rsidRPr="005624ED" w:rsidRDefault="000C160F" w:rsidP="00F6386C">
            <w:pPr>
              <w:widowControl w:val="0"/>
              <w:autoSpaceDE w:val="0"/>
              <w:autoSpaceDN w:val="0"/>
              <w:adjustRightInd w:val="0"/>
              <w:spacing w:after="0" w:line="240" w:lineRule="auto"/>
              <w:jc w:val="center"/>
              <w:rPr>
                <w:rFonts w:ascii="Times New Roman" w:hAnsi="Times New Roman" w:cs="Times New Roman"/>
                <w:i/>
                <w:sz w:val="28"/>
                <w:szCs w:val="24"/>
                <w:lang w:val="uk-UA"/>
              </w:rPr>
            </w:pPr>
            <w:r w:rsidRPr="005624ED">
              <w:rPr>
                <w:rFonts w:ascii="Times New Roman" w:hAnsi="Times New Roman" w:cs="Times New Roman"/>
                <w:i/>
                <w:sz w:val="28"/>
                <w:szCs w:val="24"/>
                <w:lang w:val="uk-UA"/>
              </w:rPr>
              <w:t>λ</w:t>
            </w:r>
          </w:p>
        </w:tc>
      </w:tr>
      <w:tr w:rsidR="000C160F" w:rsidRPr="003D1337" w:rsidTr="000C160F">
        <w:trPr>
          <w:trHeight w:val="20"/>
        </w:trPr>
        <w:tc>
          <w:tcPr>
            <w:tcW w:w="98" w:type="pct"/>
            <w:vMerge/>
            <w:tcBorders>
              <w:top w:val="single" w:sz="12" w:space="0" w:color="000000"/>
              <w:left w:val="double" w:sz="12" w:space="0" w:color="auto"/>
              <w:bottom w:val="single" w:sz="12" w:space="0" w:color="000000"/>
              <w:right w:val="single" w:sz="6" w:space="0" w:color="000000"/>
            </w:tcBorders>
          </w:tcPr>
          <w:p w:rsidR="000C160F" w:rsidRPr="000C160F" w:rsidRDefault="000C160F" w:rsidP="00F6386C">
            <w:pPr>
              <w:widowControl w:val="0"/>
              <w:autoSpaceDE w:val="0"/>
              <w:autoSpaceDN w:val="0"/>
              <w:adjustRightInd w:val="0"/>
              <w:spacing w:after="0" w:line="240" w:lineRule="auto"/>
              <w:rPr>
                <w:rFonts w:ascii="Times New Roman" w:hAnsi="Times New Roman" w:cs="Times New Roman"/>
                <w:szCs w:val="24"/>
                <w:lang w:val="uk-UA"/>
              </w:rPr>
            </w:pPr>
          </w:p>
        </w:tc>
        <w:tc>
          <w:tcPr>
            <w:tcW w:w="2763" w:type="pct"/>
            <w:tcBorders>
              <w:top w:val="single" w:sz="4" w:space="0" w:color="000000"/>
              <w:left w:val="single" w:sz="12" w:space="0" w:color="000000"/>
              <w:bottom w:val="single" w:sz="6" w:space="0" w:color="000000"/>
              <w:right w:val="single" w:sz="6" w:space="0" w:color="000000"/>
            </w:tcBorders>
            <w:tcMar>
              <w:top w:w="28" w:type="dxa"/>
              <w:left w:w="85" w:type="dxa"/>
              <w:bottom w:w="28" w:type="dxa"/>
              <w:right w:w="85" w:type="dxa"/>
            </w:tcMar>
          </w:tcPr>
          <w:p w:rsidR="000C160F" w:rsidRPr="005624ED" w:rsidRDefault="000C160F" w:rsidP="00F6386C">
            <w:pPr>
              <w:widowControl w:val="0"/>
              <w:autoSpaceDE w:val="0"/>
              <w:autoSpaceDN w:val="0"/>
              <w:adjustRightInd w:val="0"/>
              <w:spacing w:after="0" w:line="240" w:lineRule="auto"/>
              <w:rPr>
                <w:rFonts w:ascii="Times New Roman" w:hAnsi="Times New Roman" w:cs="Times New Roman"/>
                <w:sz w:val="28"/>
                <w:szCs w:val="24"/>
                <w:lang w:val="uk-UA"/>
              </w:rPr>
            </w:pPr>
            <w:r w:rsidRPr="005624ED">
              <w:rPr>
                <w:rFonts w:ascii="Times New Roman" w:hAnsi="Times New Roman" w:cs="Times New Roman"/>
                <w:sz w:val="28"/>
                <w:szCs w:val="24"/>
                <w:lang w:val="uk-UA"/>
              </w:rPr>
              <w:t>Вогнестійкість</w:t>
            </w:r>
          </w:p>
          <w:p w:rsidR="000C160F" w:rsidRPr="005624ED" w:rsidRDefault="000C160F" w:rsidP="00F6386C">
            <w:pPr>
              <w:widowControl w:val="0"/>
              <w:autoSpaceDE w:val="0"/>
              <w:autoSpaceDN w:val="0"/>
              <w:adjustRightInd w:val="0"/>
              <w:spacing w:after="0" w:line="240" w:lineRule="auto"/>
              <w:rPr>
                <w:rFonts w:ascii="Times New Roman" w:hAnsi="Times New Roman" w:cs="Times New Roman"/>
                <w:sz w:val="28"/>
                <w:szCs w:val="24"/>
                <w:lang w:val="uk-UA"/>
              </w:rPr>
            </w:pPr>
            <w:r w:rsidRPr="005624ED">
              <w:rPr>
                <w:rFonts w:ascii="Times New Roman" w:hAnsi="Times New Roman" w:cs="Times New Roman"/>
                <w:sz w:val="28"/>
                <w:szCs w:val="24"/>
                <w:lang w:val="uk-UA"/>
              </w:rPr>
              <w:t>Feuerwiderstand</w:t>
            </w:r>
          </w:p>
        </w:tc>
        <w:tc>
          <w:tcPr>
            <w:tcW w:w="784" w:type="pct"/>
            <w:tcBorders>
              <w:top w:val="single" w:sz="4" w:space="0" w:color="000000"/>
              <w:left w:val="single" w:sz="6" w:space="0" w:color="000000"/>
              <w:bottom w:val="single" w:sz="6" w:space="0" w:color="000000"/>
              <w:right w:val="single" w:sz="6" w:space="0" w:color="000000"/>
            </w:tcBorders>
            <w:tcMar>
              <w:top w:w="28" w:type="dxa"/>
              <w:left w:w="85" w:type="dxa"/>
              <w:bottom w:w="28" w:type="dxa"/>
              <w:right w:w="85" w:type="dxa"/>
            </w:tcMar>
          </w:tcPr>
          <w:p w:rsidR="000C160F" w:rsidRPr="005624ED" w:rsidRDefault="000C160F" w:rsidP="00F6386C">
            <w:pPr>
              <w:widowControl w:val="0"/>
              <w:autoSpaceDE w:val="0"/>
              <w:autoSpaceDN w:val="0"/>
              <w:adjustRightInd w:val="0"/>
              <w:spacing w:after="0" w:line="240" w:lineRule="auto"/>
              <w:jc w:val="center"/>
              <w:rPr>
                <w:rFonts w:ascii="Times New Roman" w:hAnsi="Times New Roman" w:cs="Times New Roman"/>
                <w:sz w:val="28"/>
                <w:szCs w:val="24"/>
                <w:lang w:val="uk-UA"/>
              </w:rPr>
            </w:pPr>
            <w:r w:rsidRPr="005624ED">
              <w:rPr>
                <w:rFonts w:ascii="Times New Roman" w:hAnsi="Times New Roman" w:cs="Times New Roman"/>
                <w:sz w:val="28"/>
                <w:szCs w:val="24"/>
                <w:lang w:val="uk-UA"/>
              </w:rPr>
              <w:t>4.2.2</w:t>
            </w:r>
          </w:p>
        </w:tc>
        <w:tc>
          <w:tcPr>
            <w:tcW w:w="1355" w:type="pct"/>
            <w:tcBorders>
              <w:top w:val="single" w:sz="4" w:space="0" w:color="000000"/>
              <w:left w:val="single" w:sz="6" w:space="0" w:color="000000"/>
              <w:bottom w:val="single" w:sz="6" w:space="0" w:color="000000"/>
              <w:right w:val="single" w:sz="12" w:space="0" w:color="000000"/>
            </w:tcBorders>
            <w:tcMar>
              <w:top w:w="28" w:type="dxa"/>
              <w:left w:w="85" w:type="dxa"/>
              <w:bottom w:w="28" w:type="dxa"/>
              <w:right w:w="85" w:type="dxa"/>
            </w:tcMar>
          </w:tcPr>
          <w:p w:rsidR="000C160F" w:rsidRPr="005624ED" w:rsidRDefault="000C160F" w:rsidP="00F6386C">
            <w:pPr>
              <w:widowControl w:val="0"/>
              <w:autoSpaceDE w:val="0"/>
              <w:autoSpaceDN w:val="0"/>
              <w:adjustRightInd w:val="0"/>
              <w:spacing w:after="0" w:line="240" w:lineRule="auto"/>
              <w:jc w:val="center"/>
              <w:rPr>
                <w:rFonts w:ascii="Times New Roman" w:hAnsi="Times New Roman" w:cs="Times New Roman"/>
                <w:sz w:val="28"/>
                <w:szCs w:val="24"/>
                <w:lang w:val="uk-UA"/>
              </w:rPr>
            </w:pPr>
            <w:r w:rsidRPr="005624ED">
              <w:rPr>
                <w:rFonts w:ascii="Times New Roman" w:hAnsi="Times New Roman" w:cs="Times New Roman"/>
                <w:sz w:val="28"/>
                <w:szCs w:val="24"/>
                <w:lang w:val="uk-UA"/>
              </w:rPr>
              <w:t>FR</w:t>
            </w:r>
          </w:p>
        </w:tc>
      </w:tr>
      <w:tr w:rsidR="000C160F" w:rsidRPr="003D1337" w:rsidTr="000C160F">
        <w:trPr>
          <w:trHeight w:val="20"/>
        </w:trPr>
        <w:tc>
          <w:tcPr>
            <w:tcW w:w="98" w:type="pct"/>
            <w:vMerge/>
            <w:tcBorders>
              <w:top w:val="single" w:sz="12" w:space="0" w:color="000000"/>
              <w:left w:val="double" w:sz="12" w:space="0" w:color="auto"/>
              <w:bottom w:val="single" w:sz="12" w:space="0" w:color="000000"/>
              <w:right w:val="single" w:sz="6" w:space="0" w:color="000000"/>
            </w:tcBorders>
          </w:tcPr>
          <w:p w:rsidR="000C160F" w:rsidRPr="000C160F" w:rsidRDefault="000C160F" w:rsidP="00F6386C">
            <w:pPr>
              <w:widowControl w:val="0"/>
              <w:autoSpaceDE w:val="0"/>
              <w:autoSpaceDN w:val="0"/>
              <w:adjustRightInd w:val="0"/>
              <w:spacing w:after="0" w:line="240" w:lineRule="auto"/>
              <w:rPr>
                <w:rFonts w:ascii="Times New Roman" w:hAnsi="Times New Roman" w:cs="Times New Roman"/>
                <w:szCs w:val="24"/>
                <w:lang w:val="uk-UA"/>
              </w:rPr>
            </w:pPr>
          </w:p>
        </w:tc>
        <w:tc>
          <w:tcPr>
            <w:tcW w:w="2763" w:type="pct"/>
            <w:tcBorders>
              <w:top w:val="single" w:sz="6" w:space="0" w:color="000000"/>
              <w:left w:val="single" w:sz="12" w:space="0" w:color="000000"/>
              <w:bottom w:val="single" w:sz="4" w:space="0" w:color="000000"/>
              <w:right w:val="single" w:sz="6" w:space="0" w:color="000000"/>
            </w:tcBorders>
            <w:tcMar>
              <w:top w:w="28" w:type="dxa"/>
              <w:left w:w="85" w:type="dxa"/>
              <w:bottom w:w="28" w:type="dxa"/>
              <w:right w:w="85" w:type="dxa"/>
            </w:tcMar>
          </w:tcPr>
          <w:p w:rsidR="000C160F" w:rsidRPr="005624ED" w:rsidRDefault="000C160F" w:rsidP="00F6386C">
            <w:pPr>
              <w:widowControl w:val="0"/>
              <w:autoSpaceDE w:val="0"/>
              <w:autoSpaceDN w:val="0"/>
              <w:adjustRightInd w:val="0"/>
              <w:spacing w:after="0" w:line="240" w:lineRule="auto"/>
              <w:rPr>
                <w:rFonts w:ascii="Times New Roman" w:hAnsi="Times New Roman" w:cs="Times New Roman"/>
                <w:sz w:val="28"/>
                <w:szCs w:val="24"/>
                <w:lang w:val="uk-UA"/>
              </w:rPr>
            </w:pPr>
            <w:r w:rsidRPr="005624ED">
              <w:rPr>
                <w:rFonts w:ascii="Times New Roman" w:hAnsi="Times New Roman" w:cs="Times New Roman"/>
                <w:sz w:val="28"/>
                <w:szCs w:val="24"/>
                <w:lang w:val="uk-UA"/>
              </w:rPr>
              <w:t>Ударостійкість</w:t>
            </w:r>
          </w:p>
          <w:p w:rsidR="000C160F" w:rsidRPr="005624ED" w:rsidRDefault="000C160F" w:rsidP="00F6386C">
            <w:pPr>
              <w:widowControl w:val="0"/>
              <w:autoSpaceDE w:val="0"/>
              <w:autoSpaceDN w:val="0"/>
              <w:adjustRightInd w:val="0"/>
              <w:spacing w:after="0" w:line="240" w:lineRule="auto"/>
              <w:rPr>
                <w:rFonts w:ascii="Times New Roman" w:hAnsi="Times New Roman" w:cs="Times New Roman"/>
                <w:sz w:val="28"/>
                <w:szCs w:val="24"/>
                <w:lang w:val="uk-UA"/>
              </w:rPr>
            </w:pPr>
            <w:r w:rsidRPr="005624ED">
              <w:rPr>
                <w:rFonts w:ascii="Times New Roman" w:hAnsi="Times New Roman" w:cs="Times New Roman"/>
                <w:sz w:val="28"/>
                <w:szCs w:val="24"/>
                <w:lang w:val="uk-UA"/>
              </w:rPr>
              <w:t>Stoßwiderstand</w:t>
            </w:r>
          </w:p>
        </w:tc>
        <w:tc>
          <w:tcPr>
            <w:tcW w:w="784" w:type="pct"/>
            <w:tcBorders>
              <w:top w:val="single" w:sz="6" w:space="0" w:color="000000"/>
              <w:left w:val="single" w:sz="6" w:space="0" w:color="000000"/>
              <w:bottom w:val="single" w:sz="4" w:space="0" w:color="000000"/>
              <w:right w:val="single" w:sz="6" w:space="0" w:color="000000"/>
            </w:tcBorders>
            <w:tcMar>
              <w:top w:w="28" w:type="dxa"/>
              <w:left w:w="85" w:type="dxa"/>
              <w:bottom w:w="28" w:type="dxa"/>
              <w:right w:w="85" w:type="dxa"/>
            </w:tcMar>
          </w:tcPr>
          <w:p w:rsidR="000C160F" w:rsidRPr="005624ED" w:rsidRDefault="000C160F" w:rsidP="00F6386C">
            <w:pPr>
              <w:widowControl w:val="0"/>
              <w:autoSpaceDE w:val="0"/>
              <w:autoSpaceDN w:val="0"/>
              <w:adjustRightInd w:val="0"/>
              <w:spacing w:after="0" w:line="240" w:lineRule="auto"/>
              <w:jc w:val="center"/>
              <w:rPr>
                <w:rFonts w:ascii="Times New Roman" w:hAnsi="Times New Roman" w:cs="Times New Roman"/>
                <w:sz w:val="28"/>
                <w:szCs w:val="24"/>
                <w:lang w:val="uk-UA"/>
              </w:rPr>
            </w:pPr>
            <w:r w:rsidRPr="005624ED">
              <w:rPr>
                <w:rFonts w:ascii="Times New Roman" w:hAnsi="Times New Roman" w:cs="Times New Roman"/>
                <w:sz w:val="28"/>
                <w:szCs w:val="24"/>
                <w:lang w:val="uk-UA"/>
              </w:rPr>
              <w:t>4.3</w:t>
            </w:r>
          </w:p>
        </w:tc>
        <w:tc>
          <w:tcPr>
            <w:tcW w:w="1355" w:type="pct"/>
            <w:tcBorders>
              <w:top w:val="single" w:sz="6" w:space="0" w:color="000000"/>
              <w:left w:val="single" w:sz="6" w:space="0" w:color="000000"/>
              <w:bottom w:val="single" w:sz="4" w:space="0" w:color="000000"/>
              <w:right w:val="single" w:sz="12" w:space="0" w:color="000000"/>
            </w:tcBorders>
            <w:tcMar>
              <w:top w:w="28" w:type="dxa"/>
              <w:left w:w="85" w:type="dxa"/>
              <w:bottom w:w="28" w:type="dxa"/>
              <w:right w:w="85" w:type="dxa"/>
            </w:tcMar>
          </w:tcPr>
          <w:p w:rsidR="000C160F" w:rsidRPr="005624ED" w:rsidRDefault="000C160F" w:rsidP="00F6386C">
            <w:pPr>
              <w:widowControl w:val="0"/>
              <w:autoSpaceDE w:val="0"/>
              <w:autoSpaceDN w:val="0"/>
              <w:adjustRightInd w:val="0"/>
              <w:spacing w:after="0" w:line="240" w:lineRule="auto"/>
              <w:jc w:val="center"/>
              <w:rPr>
                <w:rFonts w:ascii="Times New Roman" w:hAnsi="Times New Roman" w:cs="Times New Roman"/>
                <w:sz w:val="28"/>
                <w:szCs w:val="24"/>
                <w:lang w:val="uk-UA"/>
              </w:rPr>
            </w:pPr>
            <w:r w:rsidRPr="005624ED">
              <w:rPr>
                <w:rFonts w:ascii="Times New Roman" w:hAnsi="Times New Roman" w:cs="Times New Roman"/>
                <w:sz w:val="28"/>
                <w:szCs w:val="24"/>
                <w:lang w:val="uk-UA"/>
              </w:rPr>
              <w:t>→ I</w:t>
            </w:r>
          </w:p>
        </w:tc>
      </w:tr>
      <w:tr w:rsidR="000C160F" w:rsidRPr="003D1337" w:rsidTr="000C160F">
        <w:trPr>
          <w:trHeight w:val="20"/>
        </w:trPr>
        <w:tc>
          <w:tcPr>
            <w:tcW w:w="98" w:type="pct"/>
            <w:vMerge/>
            <w:tcBorders>
              <w:top w:val="single" w:sz="12" w:space="0" w:color="000000"/>
              <w:left w:val="double" w:sz="12" w:space="0" w:color="auto"/>
              <w:bottom w:val="single" w:sz="12" w:space="0" w:color="000000"/>
              <w:right w:val="single" w:sz="6" w:space="0" w:color="000000"/>
            </w:tcBorders>
          </w:tcPr>
          <w:p w:rsidR="000C160F" w:rsidRPr="000C160F" w:rsidRDefault="000C160F" w:rsidP="00F6386C">
            <w:pPr>
              <w:widowControl w:val="0"/>
              <w:autoSpaceDE w:val="0"/>
              <w:autoSpaceDN w:val="0"/>
              <w:adjustRightInd w:val="0"/>
              <w:spacing w:after="0" w:line="240" w:lineRule="auto"/>
              <w:rPr>
                <w:rFonts w:ascii="Times New Roman" w:hAnsi="Times New Roman" w:cs="Times New Roman"/>
                <w:szCs w:val="24"/>
                <w:lang w:val="uk-UA"/>
              </w:rPr>
            </w:pPr>
          </w:p>
        </w:tc>
        <w:tc>
          <w:tcPr>
            <w:tcW w:w="2763" w:type="pct"/>
            <w:tcBorders>
              <w:top w:val="single" w:sz="4" w:space="0" w:color="000000"/>
              <w:left w:val="single" w:sz="12" w:space="0" w:color="000000"/>
              <w:bottom w:val="single" w:sz="6" w:space="0" w:color="000000"/>
              <w:right w:val="single" w:sz="6" w:space="0" w:color="000000"/>
            </w:tcBorders>
            <w:tcMar>
              <w:top w:w="28" w:type="dxa"/>
              <w:left w:w="85" w:type="dxa"/>
              <w:bottom w:w="28" w:type="dxa"/>
              <w:right w:w="85" w:type="dxa"/>
            </w:tcMar>
          </w:tcPr>
          <w:p w:rsidR="000C160F" w:rsidRPr="005624ED" w:rsidRDefault="000C160F" w:rsidP="00F6386C">
            <w:pPr>
              <w:widowControl w:val="0"/>
              <w:autoSpaceDE w:val="0"/>
              <w:autoSpaceDN w:val="0"/>
              <w:adjustRightInd w:val="0"/>
              <w:spacing w:after="0" w:line="240" w:lineRule="auto"/>
              <w:rPr>
                <w:rFonts w:ascii="Times New Roman" w:hAnsi="Times New Roman" w:cs="Times New Roman"/>
                <w:sz w:val="28"/>
                <w:szCs w:val="24"/>
                <w:lang w:val="uk-UA"/>
              </w:rPr>
            </w:pPr>
            <w:r w:rsidRPr="005624ED">
              <w:rPr>
                <w:rFonts w:ascii="Times New Roman" w:hAnsi="Times New Roman" w:cs="Times New Roman"/>
                <w:sz w:val="28"/>
                <w:szCs w:val="24"/>
                <w:lang w:val="uk-UA"/>
              </w:rPr>
              <w:t>Границя міцності при вигині</w:t>
            </w:r>
          </w:p>
          <w:p w:rsidR="000C160F" w:rsidRPr="005624ED" w:rsidRDefault="000C160F" w:rsidP="00F6386C">
            <w:pPr>
              <w:widowControl w:val="0"/>
              <w:autoSpaceDE w:val="0"/>
              <w:autoSpaceDN w:val="0"/>
              <w:adjustRightInd w:val="0"/>
              <w:spacing w:after="0" w:line="240" w:lineRule="auto"/>
              <w:rPr>
                <w:rFonts w:ascii="Times New Roman" w:hAnsi="Times New Roman" w:cs="Times New Roman"/>
                <w:sz w:val="28"/>
                <w:szCs w:val="24"/>
                <w:lang w:val="uk-UA"/>
              </w:rPr>
            </w:pPr>
            <w:r w:rsidRPr="005624ED">
              <w:rPr>
                <w:rFonts w:ascii="Times New Roman" w:hAnsi="Times New Roman" w:cs="Times New Roman"/>
                <w:sz w:val="28"/>
                <w:szCs w:val="24"/>
                <w:lang w:val="uk-UA"/>
              </w:rPr>
              <w:t>Biegefestigkeit</w:t>
            </w:r>
          </w:p>
        </w:tc>
        <w:tc>
          <w:tcPr>
            <w:tcW w:w="784" w:type="pct"/>
            <w:tcBorders>
              <w:top w:val="single" w:sz="4" w:space="0" w:color="000000"/>
              <w:left w:val="single" w:sz="6" w:space="0" w:color="000000"/>
              <w:bottom w:val="single" w:sz="6" w:space="0" w:color="000000"/>
              <w:right w:val="single" w:sz="6" w:space="0" w:color="000000"/>
            </w:tcBorders>
            <w:tcMar>
              <w:top w:w="28" w:type="dxa"/>
              <w:left w:w="85" w:type="dxa"/>
              <w:bottom w:w="28" w:type="dxa"/>
              <w:right w:w="85" w:type="dxa"/>
            </w:tcMar>
          </w:tcPr>
          <w:p w:rsidR="000C160F" w:rsidRPr="005624ED" w:rsidRDefault="000C160F" w:rsidP="00F6386C">
            <w:pPr>
              <w:widowControl w:val="0"/>
              <w:autoSpaceDE w:val="0"/>
              <w:autoSpaceDN w:val="0"/>
              <w:adjustRightInd w:val="0"/>
              <w:spacing w:after="0" w:line="240" w:lineRule="auto"/>
              <w:jc w:val="center"/>
              <w:rPr>
                <w:rFonts w:ascii="Times New Roman" w:hAnsi="Times New Roman" w:cs="Times New Roman"/>
                <w:sz w:val="28"/>
                <w:szCs w:val="24"/>
                <w:lang w:val="uk-UA"/>
              </w:rPr>
            </w:pPr>
            <w:r w:rsidRPr="005624ED">
              <w:rPr>
                <w:rFonts w:ascii="Times New Roman" w:hAnsi="Times New Roman" w:cs="Times New Roman"/>
                <w:sz w:val="28"/>
                <w:szCs w:val="24"/>
                <w:lang w:val="uk-UA"/>
              </w:rPr>
              <w:t>4.1.2</w:t>
            </w:r>
          </w:p>
        </w:tc>
        <w:tc>
          <w:tcPr>
            <w:tcW w:w="1355" w:type="pct"/>
            <w:tcBorders>
              <w:top w:val="single" w:sz="4" w:space="0" w:color="000000"/>
              <w:left w:val="single" w:sz="6" w:space="0" w:color="000000"/>
              <w:bottom w:val="single" w:sz="6" w:space="0" w:color="000000"/>
              <w:right w:val="single" w:sz="12" w:space="0" w:color="000000"/>
            </w:tcBorders>
            <w:tcMar>
              <w:top w:w="28" w:type="dxa"/>
              <w:left w:w="85" w:type="dxa"/>
              <w:bottom w:w="28" w:type="dxa"/>
              <w:right w:w="85" w:type="dxa"/>
            </w:tcMar>
          </w:tcPr>
          <w:p w:rsidR="000C160F" w:rsidRPr="005624ED" w:rsidRDefault="000C160F" w:rsidP="00F6386C">
            <w:pPr>
              <w:widowControl w:val="0"/>
              <w:autoSpaceDE w:val="0"/>
              <w:autoSpaceDN w:val="0"/>
              <w:adjustRightInd w:val="0"/>
              <w:spacing w:after="0" w:line="240" w:lineRule="auto"/>
              <w:jc w:val="center"/>
              <w:rPr>
                <w:rFonts w:ascii="Times New Roman" w:hAnsi="Times New Roman" w:cs="Times New Roman"/>
                <w:sz w:val="28"/>
                <w:szCs w:val="24"/>
                <w:lang w:val="uk-UA"/>
              </w:rPr>
            </w:pPr>
            <w:r w:rsidRPr="005624ED">
              <w:rPr>
                <w:rFonts w:ascii="Times New Roman" w:hAnsi="Times New Roman" w:cs="Times New Roman"/>
                <w:sz w:val="28"/>
                <w:szCs w:val="24"/>
                <w:lang w:val="uk-UA"/>
              </w:rPr>
              <w:t>F</w:t>
            </w:r>
          </w:p>
        </w:tc>
      </w:tr>
      <w:tr w:rsidR="000C160F" w:rsidRPr="003D1337" w:rsidTr="000C160F">
        <w:trPr>
          <w:trHeight w:val="20"/>
        </w:trPr>
        <w:tc>
          <w:tcPr>
            <w:tcW w:w="98" w:type="pct"/>
            <w:vMerge/>
            <w:tcBorders>
              <w:top w:val="single" w:sz="12" w:space="0" w:color="000000"/>
              <w:left w:val="double" w:sz="12" w:space="0" w:color="auto"/>
              <w:bottom w:val="single" w:sz="12" w:space="0" w:color="000000"/>
              <w:right w:val="single" w:sz="6" w:space="0" w:color="000000"/>
            </w:tcBorders>
          </w:tcPr>
          <w:p w:rsidR="000C160F" w:rsidRPr="000C160F" w:rsidRDefault="000C160F" w:rsidP="00F6386C">
            <w:pPr>
              <w:widowControl w:val="0"/>
              <w:autoSpaceDE w:val="0"/>
              <w:autoSpaceDN w:val="0"/>
              <w:adjustRightInd w:val="0"/>
              <w:spacing w:after="0" w:line="240" w:lineRule="auto"/>
              <w:rPr>
                <w:rFonts w:ascii="Times New Roman" w:hAnsi="Times New Roman" w:cs="Times New Roman"/>
                <w:szCs w:val="24"/>
                <w:lang w:val="uk-UA"/>
              </w:rPr>
            </w:pPr>
          </w:p>
        </w:tc>
        <w:tc>
          <w:tcPr>
            <w:tcW w:w="2763" w:type="pct"/>
            <w:tcBorders>
              <w:top w:val="single" w:sz="6" w:space="0" w:color="000000"/>
              <w:left w:val="single" w:sz="12" w:space="0" w:color="000000"/>
              <w:bottom w:val="single" w:sz="4" w:space="0" w:color="000000"/>
              <w:right w:val="single" w:sz="6" w:space="0" w:color="000000"/>
            </w:tcBorders>
            <w:tcMar>
              <w:top w:w="28" w:type="dxa"/>
              <w:left w:w="85" w:type="dxa"/>
              <w:bottom w:w="28" w:type="dxa"/>
              <w:right w:w="85" w:type="dxa"/>
            </w:tcMar>
          </w:tcPr>
          <w:p w:rsidR="000C160F" w:rsidRPr="005624ED" w:rsidRDefault="000C160F" w:rsidP="00F6386C">
            <w:pPr>
              <w:widowControl w:val="0"/>
              <w:autoSpaceDE w:val="0"/>
              <w:autoSpaceDN w:val="0"/>
              <w:adjustRightInd w:val="0"/>
              <w:spacing w:after="0" w:line="240" w:lineRule="auto"/>
              <w:rPr>
                <w:rFonts w:ascii="Times New Roman" w:hAnsi="Times New Roman" w:cs="Times New Roman"/>
                <w:sz w:val="28"/>
                <w:szCs w:val="24"/>
                <w:lang w:val="uk-UA"/>
              </w:rPr>
            </w:pPr>
            <w:r w:rsidRPr="005624ED">
              <w:rPr>
                <w:rFonts w:ascii="Times New Roman" w:hAnsi="Times New Roman" w:cs="Times New Roman"/>
                <w:sz w:val="28"/>
                <w:szCs w:val="24"/>
                <w:lang w:val="uk-UA"/>
              </w:rPr>
              <w:t>Шумопоглинання</w:t>
            </w:r>
          </w:p>
          <w:p w:rsidR="000C160F" w:rsidRPr="005624ED" w:rsidRDefault="000C160F" w:rsidP="00F6386C">
            <w:pPr>
              <w:widowControl w:val="0"/>
              <w:autoSpaceDE w:val="0"/>
              <w:autoSpaceDN w:val="0"/>
              <w:adjustRightInd w:val="0"/>
              <w:spacing w:after="0" w:line="240" w:lineRule="auto"/>
              <w:rPr>
                <w:rFonts w:ascii="Times New Roman" w:hAnsi="Times New Roman" w:cs="Times New Roman"/>
                <w:sz w:val="28"/>
                <w:szCs w:val="24"/>
                <w:lang w:val="uk-UA"/>
              </w:rPr>
            </w:pPr>
            <w:r w:rsidRPr="005624ED">
              <w:rPr>
                <w:rFonts w:ascii="Times New Roman" w:hAnsi="Times New Roman" w:cs="Times New Roman"/>
                <w:sz w:val="28"/>
                <w:szCs w:val="24"/>
                <w:lang w:val="uk-UA"/>
              </w:rPr>
              <w:t>Schallabsorption</w:t>
            </w:r>
          </w:p>
        </w:tc>
        <w:tc>
          <w:tcPr>
            <w:tcW w:w="784" w:type="pct"/>
            <w:tcBorders>
              <w:top w:val="single" w:sz="6" w:space="0" w:color="000000"/>
              <w:left w:val="single" w:sz="6" w:space="0" w:color="000000"/>
              <w:bottom w:val="single" w:sz="4" w:space="0" w:color="000000"/>
              <w:right w:val="single" w:sz="6" w:space="0" w:color="000000"/>
            </w:tcBorders>
            <w:tcMar>
              <w:top w:w="28" w:type="dxa"/>
              <w:left w:w="85" w:type="dxa"/>
              <w:bottom w:w="28" w:type="dxa"/>
              <w:right w:w="85" w:type="dxa"/>
            </w:tcMar>
          </w:tcPr>
          <w:p w:rsidR="000C160F" w:rsidRPr="005624ED" w:rsidRDefault="000C160F" w:rsidP="00F6386C">
            <w:pPr>
              <w:widowControl w:val="0"/>
              <w:autoSpaceDE w:val="0"/>
              <w:autoSpaceDN w:val="0"/>
              <w:adjustRightInd w:val="0"/>
              <w:spacing w:after="0" w:line="240" w:lineRule="auto"/>
              <w:jc w:val="center"/>
              <w:rPr>
                <w:rFonts w:ascii="Times New Roman" w:hAnsi="Times New Roman" w:cs="Times New Roman"/>
                <w:sz w:val="28"/>
                <w:szCs w:val="24"/>
                <w:lang w:val="uk-UA"/>
              </w:rPr>
            </w:pPr>
            <w:r w:rsidRPr="005624ED">
              <w:rPr>
                <w:rFonts w:ascii="Times New Roman" w:hAnsi="Times New Roman" w:cs="Times New Roman"/>
                <w:sz w:val="28"/>
                <w:szCs w:val="24"/>
                <w:lang w:val="uk-UA"/>
              </w:rPr>
              <w:t>4.6.2</w:t>
            </w:r>
          </w:p>
        </w:tc>
        <w:tc>
          <w:tcPr>
            <w:tcW w:w="1355" w:type="pct"/>
            <w:tcBorders>
              <w:top w:val="single" w:sz="6" w:space="0" w:color="000000"/>
              <w:left w:val="single" w:sz="6" w:space="0" w:color="000000"/>
              <w:bottom w:val="single" w:sz="4" w:space="0" w:color="000000"/>
              <w:right w:val="single" w:sz="12" w:space="0" w:color="000000"/>
            </w:tcBorders>
            <w:tcMar>
              <w:top w:w="28" w:type="dxa"/>
              <w:left w:w="85" w:type="dxa"/>
              <w:bottom w:w="28" w:type="dxa"/>
              <w:right w:w="85" w:type="dxa"/>
            </w:tcMar>
          </w:tcPr>
          <w:p w:rsidR="000C160F" w:rsidRPr="005624ED" w:rsidRDefault="000C160F" w:rsidP="00F6386C">
            <w:pPr>
              <w:widowControl w:val="0"/>
              <w:autoSpaceDE w:val="0"/>
              <w:autoSpaceDN w:val="0"/>
              <w:adjustRightInd w:val="0"/>
              <w:spacing w:after="0" w:line="240" w:lineRule="auto"/>
              <w:jc w:val="center"/>
              <w:rPr>
                <w:rFonts w:ascii="Times New Roman" w:hAnsi="Times New Roman" w:cs="Times New Roman"/>
                <w:i/>
                <w:sz w:val="28"/>
                <w:szCs w:val="24"/>
                <w:lang w:val="uk-UA"/>
              </w:rPr>
            </w:pPr>
            <w:r w:rsidRPr="005624ED">
              <w:rPr>
                <w:rFonts w:ascii="Times New Roman" w:hAnsi="Times New Roman" w:cs="Times New Roman"/>
                <w:i/>
                <w:sz w:val="28"/>
                <w:szCs w:val="24"/>
                <w:lang w:val="uk-UA"/>
              </w:rPr>
              <w:t>α</w:t>
            </w:r>
          </w:p>
        </w:tc>
      </w:tr>
      <w:tr w:rsidR="000C160F" w:rsidRPr="003D1337" w:rsidTr="000C160F">
        <w:trPr>
          <w:trHeight w:val="20"/>
        </w:trPr>
        <w:tc>
          <w:tcPr>
            <w:tcW w:w="98" w:type="pct"/>
            <w:vMerge/>
            <w:tcBorders>
              <w:top w:val="single" w:sz="12" w:space="0" w:color="000000"/>
              <w:left w:val="double" w:sz="12" w:space="0" w:color="auto"/>
              <w:bottom w:val="single" w:sz="12" w:space="0" w:color="000000"/>
              <w:right w:val="single" w:sz="6" w:space="0" w:color="000000"/>
            </w:tcBorders>
          </w:tcPr>
          <w:p w:rsidR="000C160F" w:rsidRPr="000C160F" w:rsidRDefault="000C160F" w:rsidP="00F6386C">
            <w:pPr>
              <w:widowControl w:val="0"/>
              <w:autoSpaceDE w:val="0"/>
              <w:autoSpaceDN w:val="0"/>
              <w:adjustRightInd w:val="0"/>
              <w:spacing w:after="0" w:line="240" w:lineRule="auto"/>
              <w:rPr>
                <w:rFonts w:ascii="Times New Roman" w:hAnsi="Times New Roman" w:cs="Times New Roman"/>
                <w:szCs w:val="24"/>
                <w:lang w:val="uk-UA"/>
              </w:rPr>
            </w:pPr>
          </w:p>
        </w:tc>
        <w:tc>
          <w:tcPr>
            <w:tcW w:w="2763" w:type="pct"/>
            <w:tcBorders>
              <w:top w:val="single" w:sz="4" w:space="0" w:color="000000"/>
              <w:left w:val="single" w:sz="12" w:space="0" w:color="000000"/>
              <w:bottom w:val="single" w:sz="6" w:space="0" w:color="000000"/>
              <w:right w:val="single" w:sz="6" w:space="0" w:color="000000"/>
            </w:tcBorders>
            <w:tcMar>
              <w:top w:w="28" w:type="dxa"/>
              <w:left w:w="85" w:type="dxa"/>
              <w:bottom w:w="28" w:type="dxa"/>
              <w:right w:w="85" w:type="dxa"/>
            </w:tcMar>
          </w:tcPr>
          <w:p w:rsidR="000C160F" w:rsidRPr="005624ED" w:rsidRDefault="000C160F" w:rsidP="00F6386C">
            <w:pPr>
              <w:widowControl w:val="0"/>
              <w:autoSpaceDE w:val="0"/>
              <w:autoSpaceDN w:val="0"/>
              <w:adjustRightInd w:val="0"/>
              <w:spacing w:after="0" w:line="240" w:lineRule="auto"/>
              <w:rPr>
                <w:rFonts w:ascii="Times New Roman" w:hAnsi="Times New Roman" w:cs="Times New Roman"/>
                <w:sz w:val="28"/>
                <w:szCs w:val="24"/>
                <w:lang w:val="uk-UA"/>
              </w:rPr>
            </w:pPr>
            <w:r w:rsidRPr="005624ED">
              <w:rPr>
                <w:rFonts w:ascii="Times New Roman" w:hAnsi="Times New Roman" w:cs="Times New Roman"/>
                <w:sz w:val="28"/>
                <w:szCs w:val="24"/>
                <w:lang w:val="uk-UA"/>
              </w:rPr>
              <w:t xml:space="preserve">Звукоізоляція </w:t>
            </w:r>
            <w:r w:rsidRPr="005624ED">
              <w:rPr>
                <w:rFonts w:ascii="Times New Roman" w:hAnsi="Times New Roman" w:cs="Times New Roman"/>
                <w:sz w:val="28"/>
                <w:szCs w:val="20"/>
              </w:rPr>
              <w:t>Schalldämmung</w:t>
            </w:r>
          </w:p>
        </w:tc>
        <w:tc>
          <w:tcPr>
            <w:tcW w:w="784" w:type="pct"/>
            <w:tcBorders>
              <w:top w:val="single" w:sz="4" w:space="0" w:color="000000"/>
              <w:left w:val="single" w:sz="6" w:space="0" w:color="000000"/>
              <w:bottom w:val="single" w:sz="6" w:space="0" w:color="000000"/>
              <w:right w:val="single" w:sz="6" w:space="0" w:color="000000"/>
            </w:tcBorders>
            <w:tcMar>
              <w:top w:w="28" w:type="dxa"/>
              <w:left w:w="85" w:type="dxa"/>
              <w:bottom w:w="28" w:type="dxa"/>
              <w:right w:w="85" w:type="dxa"/>
            </w:tcMar>
          </w:tcPr>
          <w:p w:rsidR="000C160F" w:rsidRPr="005624ED" w:rsidRDefault="000C160F" w:rsidP="00F6386C">
            <w:pPr>
              <w:widowControl w:val="0"/>
              <w:autoSpaceDE w:val="0"/>
              <w:autoSpaceDN w:val="0"/>
              <w:adjustRightInd w:val="0"/>
              <w:spacing w:after="0" w:line="240" w:lineRule="auto"/>
              <w:jc w:val="center"/>
              <w:rPr>
                <w:rFonts w:ascii="Times New Roman" w:hAnsi="Times New Roman" w:cs="Times New Roman"/>
                <w:sz w:val="28"/>
                <w:szCs w:val="24"/>
                <w:lang w:val="uk-UA"/>
              </w:rPr>
            </w:pPr>
            <w:r w:rsidRPr="005624ED">
              <w:rPr>
                <w:rFonts w:ascii="Times New Roman" w:hAnsi="Times New Roman" w:cs="Times New Roman"/>
                <w:sz w:val="28"/>
                <w:szCs w:val="24"/>
                <w:lang w:val="uk-UA"/>
              </w:rPr>
              <w:t>4.6.1</w:t>
            </w:r>
          </w:p>
        </w:tc>
        <w:tc>
          <w:tcPr>
            <w:tcW w:w="1355" w:type="pct"/>
            <w:tcBorders>
              <w:top w:val="single" w:sz="4" w:space="0" w:color="000000"/>
              <w:left w:val="single" w:sz="6" w:space="0" w:color="000000"/>
              <w:bottom w:val="single" w:sz="6" w:space="0" w:color="000000"/>
              <w:right w:val="single" w:sz="12" w:space="0" w:color="000000"/>
            </w:tcBorders>
            <w:tcMar>
              <w:top w:w="28" w:type="dxa"/>
              <w:left w:w="85" w:type="dxa"/>
              <w:bottom w:w="28" w:type="dxa"/>
              <w:right w:w="85" w:type="dxa"/>
            </w:tcMar>
          </w:tcPr>
          <w:p w:rsidR="000C160F" w:rsidRPr="005624ED" w:rsidRDefault="000C160F" w:rsidP="00F6386C">
            <w:pPr>
              <w:widowControl w:val="0"/>
              <w:autoSpaceDE w:val="0"/>
              <w:autoSpaceDN w:val="0"/>
              <w:adjustRightInd w:val="0"/>
              <w:spacing w:after="0" w:line="240" w:lineRule="auto"/>
              <w:jc w:val="center"/>
              <w:rPr>
                <w:rFonts w:ascii="Times New Roman" w:hAnsi="Times New Roman" w:cs="Times New Roman"/>
                <w:sz w:val="28"/>
                <w:szCs w:val="24"/>
                <w:lang w:val="uk-UA"/>
              </w:rPr>
            </w:pPr>
            <w:r w:rsidRPr="005624ED">
              <w:rPr>
                <w:rFonts w:ascii="Times New Roman" w:hAnsi="Times New Roman" w:cs="Times New Roman"/>
                <w:sz w:val="28"/>
                <w:szCs w:val="24"/>
                <w:lang w:val="uk-UA"/>
              </w:rPr>
              <w:t>R</w:t>
            </w:r>
          </w:p>
        </w:tc>
      </w:tr>
      <w:tr w:rsidR="000C160F" w:rsidRPr="003D1337" w:rsidTr="000C160F">
        <w:trPr>
          <w:trHeight w:val="20"/>
        </w:trPr>
        <w:tc>
          <w:tcPr>
            <w:tcW w:w="98" w:type="pct"/>
            <w:vMerge/>
            <w:tcBorders>
              <w:top w:val="single" w:sz="12" w:space="0" w:color="000000"/>
              <w:left w:val="double" w:sz="12" w:space="0" w:color="auto"/>
              <w:right w:val="single" w:sz="6" w:space="0" w:color="000000"/>
            </w:tcBorders>
          </w:tcPr>
          <w:p w:rsidR="000C160F" w:rsidRPr="000C160F" w:rsidRDefault="000C160F" w:rsidP="00F6386C">
            <w:pPr>
              <w:widowControl w:val="0"/>
              <w:autoSpaceDE w:val="0"/>
              <w:autoSpaceDN w:val="0"/>
              <w:adjustRightInd w:val="0"/>
              <w:spacing w:after="0" w:line="240" w:lineRule="auto"/>
              <w:rPr>
                <w:rFonts w:ascii="Times New Roman" w:hAnsi="Times New Roman" w:cs="Times New Roman"/>
                <w:szCs w:val="24"/>
                <w:lang w:val="uk-UA"/>
              </w:rPr>
            </w:pPr>
          </w:p>
        </w:tc>
        <w:tc>
          <w:tcPr>
            <w:tcW w:w="2763" w:type="pct"/>
            <w:tcBorders>
              <w:top w:val="single" w:sz="6" w:space="0" w:color="000000"/>
              <w:left w:val="single" w:sz="12" w:space="0" w:color="000000"/>
              <w:bottom w:val="single" w:sz="6" w:space="0" w:color="000000"/>
              <w:right w:val="single" w:sz="6" w:space="0" w:color="000000"/>
            </w:tcBorders>
            <w:tcMar>
              <w:top w:w="28" w:type="dxa"/>
              <w:left w:w="85" w:type="dxa"/>
              <w:bottom w:w="28" w:type="dxa"/>
              <w:right w:w="85" w:type="dxa"/>
            </w:tcMar>
          </w:tcPr>
          <w:p w:rsidR="000C160F" w:rsidRPr="005624ED" w:rsidRDefault="000C160F" w:rsidP="000C160F">
            <w:pPr>
              <w:widowControl w:val="0"/>
              <w:autoSpaceDE w:val="0"/>
              <w:autoSpaceDN w:val="0"/>
              <w:adjustRightInd w:val="0"/>
              <w:spacing w:after="0" w:line="240" w:lineRule="auto"/>
              <w:jc w:val="center"/>
              <w:rPr>
                <w:rFonts w:ascii="Times New Roman" w:hAnsi="Times New Roman" w:cs="Times New Roman"/>
                <w:sz w:val="24"/>
                <w:szCs w:val="24"/>
                <w:lang w:val="uk-UA"/>
              </w:rPr>
            </w:pPr>
            <w:r w:rsidRPr="005624ED">
              <w:rPr>
                <w:rFonts w:ascii="Times New Roman" w:hAnsi="Times New Roman" w:cs="Times New Roman"/>
                <w:sz w:val="24"/>
                <w:szCs w:val="24"/>
                <w:lang w:val="uk-UA"/>
              </w:rPr>
              <w:t>Див. публікації</w:t>
            </w:r>
          </w:p>
          <w:p w:rsidR="000C160F" w:rsidRPr="005624ED" w:rsidRDefault="000C160F" w:rsidP="000C160F">
            <w:pPr>
              <w:widowControl w:val="0"/>
              <w:autoSpaceDE w:val="0"/>
              <w:autoSpaceDN w:val="0"/>
              <w:adjustRightInd w:val="0"/>
              <w:spacing w:after="0" w:line="240" w:lineRule="auto"/>
              <w:jc w:val="center"/>
              <w:rPr>
                <w:rFonts w:ascii="Times New Roman" w:hAnsi="Times New Roman" w:cs="Times New Roman"/>
                <w:sz w:val="24"/>
                <w:szCs w:val="24"/>
                <w:lang w:val="uk-UA"/>
              </w:rPr>
            </w:pPr>
            <w:r w:rsidRPr="005624ED">
              <w:rPr>
                <w:rFonts w:ascii="Times New Roman" w:hAnsi="Times New Roman" w:cs="Times New Roman"/>
                <w:sz w:val="24"/>
                <w:szCs w:val="24"/>
                <w:lang w:val="uk-UA"/>
              </w:rPr>
              <w:t>siehe Veröffentlichungen</w:t>
            </w:r>
          </w:p>
        </w:tc>
        <w:tc>
          <w:tcPr>
            <w:tcW w:w="784" w:type="pct"/>
            <w:tcBorders>
              <w:top w:val="single" w:sz="6" w:space="0" w:color="000000"/>
              <w:left w:val="single" w:sz="6" w:space="0" w:color="000000"/>
              <w:bottom w:val="single" w:sz="6" w:space="0" w:color="000000"/>
              <w:right w:val="single" w:sz="6" w:space="0" w:color="000000"/>
            </w:tcBorders>
            <w:tcMar>
              <w:top w:w="28" w:type="dxa"/>
              <w:left w:w="85" w:type="dxa"/>
              <w:bottom w:w="28" w:type="dxa"/>
              <w:right w:w="85" w:type="dxa"/>
            </w:tcMar>
          </w:tcPr>
          <w:p w:rsidR="000C160F" w:rsidRPr="005624ED" w:rsidRDefault="000C160F" w:rsidP="000C160F">
            <w:pPr>
              <w:widowControl w:val="0"/>
              <w:autoSpaceDE w:val="0"/>
              <w:autoSpaceDN w:val="0"/>
              <w:adjustRightInd w:val="0"/>
              <w:spacing w:after="0" w:line="240" w:lineRule="auto"/>
              <w:jc w:val="center"/>
              <w:rPr>
                <w:rFonts w:ascii="Times New Roman" w:hAnsi="Times New Roman" w:cs="Times New Roman"/>
                <w:sz w:val="24"/>
                <w:szCs w:val="24"/>
                <w:lang w:val="uk-UA"/>
              </w:rPr>
            </w:pPr>
          </w:p>
        </w:tc>
        <w:tc>
          <w:tcPr>
            <w:tcW w:w="1355" w:type="pct"/>
            <w:tcBorders>
              <w:top w:val="single" w:sz="6" w:space="0" w:color="000000"/>
              <w:left w:val="single" w:sz="6" w:space="0" w:color="000000"/>
              <w:bottom w:val="single" w:sz="6" w:space="0" w:color="000000"/>
              <w:right w:val="single" w:sz="12" w:space="0" w:color="000000"/>
            </w:tcBorders>
            <w:tcMar>
              <w:top w:w="28" w:type="dxa"/>
              <w:left w:w="85" w:type="dxa"/>
              <w:bottom w:w="28" w:type="dxa"/>
              <w:right w:w="85" w:type="dxa"/>
            </w:tcMar>
          </w:tcPr>
          <w:p w:rsidR="000C160F" w:rsidRPr="005624ED" w:rsidRDefault="008A37AE" w:rsidP="000C160F">
            <w:pPr>
              <w:widowControl w:val="0"/>
              <w:autoSpaceDE w:val="0"/>
              <w:autoSpaceDN w:val="0"/>
              <w:adjustRightInd w:val="0"/>
              <w:spacing w:after="0" w:line="240" w:lineRule="auto"/>
              <w:jc w:val="center"/>
              <w:rPr>
                <w:rFonts w:ascii="Times New Roman" w:hAnsi="Times New Roman" w:cs="Times New Roman"/>
                <w:sz w:val="24"/>
                <w:szCs w:val="24"/>
                <w:lang w:val="uk-UA"/>
              </w:rPr>
            </w:pPr>
            <w:hyperlink r:id="rId22" w:history="1">
              <w:r w:rsidR="000C160F" w:rsidRPr="005624ED">
                <w:rPr>
                  <w:rFonts w:ascii="Times New Roman" w:hAnsi="Times New Roman" w:cs="Times New Roman"/>
                  <w:sz w:val="24"/>
                  <w:szCs w:val="24"/>
                  <w:u w:val="single"/>
                  <w:lang w:val="uk-UA"/>
                </w:rPr>
                <w:t>www.company.com</w:t>
              </w:r>
            </w:hyperlink>
          </w:p>
        </w:tc>
      </w:tr>
      <w:tr w:rsidR="000C160F" w:rsidRPr="003D1337" w:rsidTr="000C160F">
        <w:trPr>
          <w:trHeight w:val="458"/>
        </w:trPr>
        <w:tc>
          <w:tcPr>
            <w:tcW w:w="98" w:type="pct"/>
            <w:tcBorders>
              <w:left w:val="double" w:sz="12" w:space="0" w:color="auto"/>
            </w:tcBorders>
          </w:tcPr>
          <w:p w:rsidR="000C160F" w:rsidRPr="000C160F" w:rsidRDefault="000C160F" w:rsidP="00F6386C">
            <w:pPr>
              <w:widowControl w:val="0"/>
              <w:autoSpaceDE w:val="0"/>
              <w:autoSpaceDN w:val="0"/>
              <w:adjustRightInd w:val="0"/>
              <w:spacing w:after="0" w:line="240" w:lineRule="auto"/>
              <w:rPr>
                <w:rFonts w:ascii="Times New Roman" w:hAnsi="Times New Roman" w:cs="Times New Roman"/>
                <w:szCs w:val="24"/>
                <w:lang w:val="uk-UA"/>
              </w:rPr>
            </w:pPr>
          </w:p>
        </w:tc>
        <w:tc>
          <w:tcPr>
            <w:tcW w:w="2763" w:type="pct"/>
            <w:tcBorders>
              <w:top w:val="single" w:sz="6" w:space="0" w:color="000000"/>
            </w:tcBorders>
            <w:tcMar>
              <w:top w:w="28" w:type="dxa"/>
              <w:left w:w="85" w:type="dxa"/>
              <w:bottom w:w="28" w:type="dxa"/>
              <w:right w:w="85" w:type="dxa"/>
            </w:tcMar>
          </w:tcPr>
          <w:p w:rsidR="000C160F" w:rsidRPr="000C160F" w:rsidRDefault="000C160F" w:rsidP="000C160F">
            <w:pPr>
              <w:widowControl w:val="0"/>
              <w:autoSpaceDE w:val="0"/>
              <w:autoSpaceDN w:val="0"/>
              <w:adjustRightInd w:val="0"/>
              <w:spacing w:after="0" w:line="240" w:lineRule="auto"/>
              <w:jc w:val="center"/>
              <w:rPr>
                <w:rFonts w:ascii="Times New Roman" w:hAnsi="Times New Roman" w:cs="Times New Roman"/>
                <w:szCs w:val="24"/>
                <w:lang w:val="uk-UA"/>
              </w:rPr>
            </w:pPr>
          </w:p>
        </w:tc>
        <w:tc>
          <w:tcPr>
            <w:tcW w:w="784" w:type="pct"/>
            <w:tcBorders>
              <w:top w:val="single" w:sz="6" w:space="0" w:color="000000"/>
            </w:tcBorders>
            <w:tcMar>
              <w:top w:w="28" w:type="dxa"/>
              <w:left w:w="85" w:type="dxa"/>
              <w:bottom w:w="28" w:type="dxa"/>
              <w:right w:w="85" w:type="dxa"/>
            </w:tcMar>
          </w:tcPr>
          <w:p w:rsidR="000C160F" w:rsidRPr="000C160F" w:rsidRDefault="000C160F" w:rsidP="00F6386C">
            <w:pPr>
              <w:widowControl w:val="0"/>
              <w:autoSpaceDE w:val="0"/>
              <w:autoSpaceDN w:val="0"/>
              <w:adjustRightInd w:val="0"/>
              <w:spacing w:after="0" w:line="240" w:lineRule="auto"/>
              <w:rPr>
                <w:rFonts w:ascii="Times New Roman" w:hAnsi="Times New Roman" w:cs="Times New Roman"/>
                <w:szCs w:val="24"/>
                <w:lang w:val="uk-UA"/>
              </w:rPr>
            </w:pPr>
          </w:p>
        </w:tc>
        <w:tc>
          <w:tcPr>
            <w:tcW w:w="1355" w:type="pct"/>
            <w:tcBorders>
              <w:top w:val="single" w:sz="6" w:space="0" w:color="000000"/>
            </w:tcBorders>
            <w:tcMar>
              <w:top w:w="28" w:type="dxa"/>
              <w:left w:w="85" w:type="dxa"/>
              <w:bottom w:w="28" w:type="dxa"/>
              <w:right w:w="85" w:type="dxa"/>
            </w:tcMar>
            <w:vAlign w:val="center"/>
          </w:tcPr>
          <w:p w:rsidR="000C160F" w:rsidRPr="000C160F" w:rsidRDefault="000C160F" w:rsidP="000C160F">
            <w:pPr>
              <w:widowControl w:val="0"/>
              <w:autoSpaceDE w:val="0"/>
              <w:autoSpaceDN w:val="0"/>
              <w:adjustRightInd w:val="0"/>
              <w:spacing w:after="0" w:line="240" w:lineRule="auto"/>
              <w:jc w:val="right"/>
              <w:rPr>
                <w:rFonts w:ascii="Times New Roman" w:hAnsi="Times New Roman" w:cs="Times New Roman"/>
                <w:szCs w:val="24"/>
              </w:rPr>
            </w:pPr>
            <w:r w:rsidRPr="000C160F">
              <w:rPr>
                <w:noProof/>
                <w:lang w:eastAsia="ru-RU"/>
              </w:rPr>
              <mc:AlternateContent>
                <mc:Choice Requires="wps">
                  <w:drawing>
                    <wp:inline distT="0" distB="0" distL="0" distR="0" wp14:anchorId="3C09E2C1" wp14:editId="624CE68B">
                      <wp:extent cx="333375" cy="171450"/>
                      <wp:effectExtent l="0" t="0" r="28575" b="19050"/>
                      <wp:docPr id="208" name="Пятиугольник 208"/>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0C160F">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08" o:spid="_x0000_s1080"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" adj="16046" fillcolor="window" strokecolor="windowText" strokeweight="1.5pt">
                      <v:textbox inset="0,0,0,0">
                        <w:txbxContent>
                          <w:p w:rsidR="00727622" w:rsidRPr="00671802" w:rsidRDefault="00727622" w:rsidP="000C160F">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p>
        </w:tc>
      </w:tr>
    </w:tbl>
    <w:p w:rsidR="000C160F" w:rsidRDefault="000C160F" w:rsidP="000C160F">
      <w:pPr>
        <w:spacing w:before="120" w:after="0" w:line="240" w:lineRule="auto"/>
        <w:ind w:left="170" w:firstLine="709"/>
        <w:jc w:val="right"/>
        <w:rPr>
          <w:rFonts w:ascii="Times New Roman" w:hAnsi="Times New Roman" w:cs="Times New Roman"/>
          <w:sz w:val="16"/>
          <w:szCs w:val="28"/>
          <w:lang w:val="en-US"/>
        </w:rPr>
      </w:pPr>
    </w:p>
    <w:p w:rsidR="005624ED" w:rsidRDefault="005624ED" w:rsidP="000C160F">
      <w:pPr>
        <w:spacing w:before="120" w:after="0" w:line="240" w:lineRule="auto"/>
        <w:ind w:left="170" w:firstLine="709"/>
        <w:jc w:val="right"/>
        <w:rPr>
          <w:rFonts w:ascii="Times New Roman" w:hAnsi="Times New Roman" w:cs="Times New Roman"/>
          <w:sz w:val="16"/>
          <w:szCs w:val="28"/>
          <w:lang w:val="en-US"/>
        </w:rPr>
      </w:pPr>
    </w:p>
    <w:p w:rsidR="005624ED" w:rsidRDefault="005624ED" w:rsidP="000C160F">
      <w:pPr>
        <w:spacing w:before="120" w:after="0" w:line="240" w:lineRule="auto"/>
        <w:ind w:left="170" w:firstLine="709"/>
        <w:jc w:val="right"/>
        <w:rPr>
          <w:rFonts w:ascii="Times New Roman" w:hAnsi="Times New Roman" w:cs="Times New Roman"/>
          <w:sz w:val="16"/>
          <w:szCs w:val="28"/>
          <w:lang w:val="en-US"/>
        </w:rPr>
      </w:pPr>
    </w:p>
    <w:p w:rsidR="005624ED" w:rsidRDefault="005624ED" w:rsidP="000C160F">
      <w:pPr>
        <w:spacing w:before="120" w:after="0" w:line="240" w:lineRule="auto"/>
        <w:ind w:left="170" w:firstLine="709"/>
        <w:jc w:val="right"/>
        <w:rPr>
          <w:rFonts w:ascii="Times New Roman" w:hAnsi="Times New Roman" w:cs="Times New Roman"/>
          <w:sz w:val="16"/>
          <w:szCs w:val="28"/>
          <w:lang w:val="en-US"/>
        </w:rPr>
      </w:pPr>
    </w:p>
    <w:p w:rsidR="005624ED" w:rsidRDefault="005624ED" w:rsidP="000C160F">
      <w:pPr>
        <w:spacing w:before="120" w:after="0" w:line="240" w:lineRule="auto"/>
        <w:ind w:left="170" w:firstLine="709"/>
        <w:jc w:val="right"/>
        <w:rPr>
          <w:rFonts w:ascii="Times New Roman" w:hAnsi="Times New Roman" w:cs="Times New Roman"/>
          <w:sz w:val="16"/>
          <w:szCs w:val="28"/>
          <w:lang w:val="en-US"/>
        </w:rPr>
      </w:pPr>
    </w:p>
    <w:p w:rsidR="005624ED" w:rsidRPr="005624ED" w:rsidRDefault="005624ED" w:rsidP="000C160F">
      <w:pPr>
        <w:spacing w:before="120" w:after="0" w:line="240" w:lineRule="auto"/>
        <w:ind w:left="170" w:firstLine="709"/>
        <w:jc w:val="right"/>
        <w:rPr>
          <w:rFonts w:ascii="Times New Roman" w:hAnsi="Times New Roman" w:cs="Times New Roman"/>
          <w:sz w:val="16"/>
          <w:szCs w:val="28"/>
          <w:lang w:val="en-US"/>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0C160F" w:rsidRPr="00CB6139" w:rsidTr="00B76490">
        <w:tc>
          <w:tcPr>
            <w:tcW w:w="5068" w:type="dxa"/>
          </w:tcPr>
          <w:p w:rsidR="000C160F" w:rsidRPr="00CB6139" w:rsidRDefault="00B76490" w:rsidP="00B76490">
            <w:pPr>
              <w:ind w:left="170"/>
              <w:jc w:val="center"/>
              <w:rPr>
                <w:rFonts w:ascii="Times New Roman" w:hAnsi="Times New Roman" w:cs="Times New Roman"/>
                <w:b/>
                <w:noProof/>
                <w:sz w:val="28"/>
                <w:lang w:val="en-US"/>
              </w:rPr>
            </w:pPr>
            <w:r w:rsidRPr="00B76490">
              <w:rPr>
                <w:rFonts w:ascii="Times New Roman" w:hAnsi="Times New Roman" w:cs="Times New Roman"/>
                <w:b/>
                <w:noProof/>
                <w:sz w:val="28"/>
                <w:lang w:val="en-US"/>
              </w:rPr>
              <w:lastRenderedPageBreak/>
              <w:t>4</w:t>
            </w:r>
            <w:r w:rsidRPr="00B76490">
              <w:rPr>
                <w:rFonts w:ascii="Times New Roman" w:hAnsi="Times New Roman" w:cs="Times New Roman"/>
                <w:b/>
                <w:noProof/>
                <w:sz w:val="28"/>
                <w:lang w:val="en-US"/>
              </w:rPr>
              <w:tab/>
            </w:r>
            <w:r w:rsidR="002E0440" w:rsidRPr="00B76490">
              <w:rPr>
                <w:rFonts w:ascii="Times New Roman" w:hAnsi="Times New Roman" w:cs="Times New Roman"/>
                <w:b/>
                <w:noProof/>
                <w:sz w:val="28"/>
                <w:lang w:val="en-US"/>
              </w:rPr>
              <w:t>ВИМОГИ</w:t>
            </w:r>
          </w:p>
        </w:tc>
        <w:tc>
          <w:tcPr>
            <w:tcW w:w="5069" w:type="dxa"/>
          </w:tcPr>
          <w:p w:rsidR="002E0440" w:rsidRPr="002E0440" w:rsidRDefault="002E0440" w:rsidP="002E0440">
            <w:pPr>
              <w:ind w:left="170"/>
              <w:jc w:val="center"/>
              <w:rPr>
                <w:rFonts w:ascii="Times New Roman" w:hAnsi="Times New Roman" w:cs="Times New Roman"/>
                <w:b/>
                <w:bCs/>
                <w:sz w:val="28"/>
                <w:szCs w:val="20"/>
                <w:lang w:val="en-US"/>
              </w:rPr>
            </w:pPr>
            <w:r w:rsidRPr="002E0440">
              <w:rPr>
                <w:rFonts w:ascii="Times New Roman" w:hAnsi="Times New Roman" w:cs="Times New Roman"/>
                <w:b/>
                <w:bCs/>
                <w:sz w:val="28"/>
                <w:szCs w:val="20"/>
                <w:lang w:val="en-US"/>
              </w:rPr>
              <w:t>4 ANFORDERUNGEN</w:t>
            </w:r>
          </w:p>
          <w:p w:rsidR="000C160F" w:rsidRPr="00CB6139" w:rsidRDefault="000C160F" w:rsidP="000C160F">
            <w:pPr>
              <w:ind w:left="170"/>
              <w:jc w:val="right"/>
              <w:rPr>
                <w:rFonts w:ascii="Times New Roman" w:hAnsi="Times New Roman" w:cs="Times New Roman"/>
                <w:b/>
                <w:bCs/>
                <w:sz w:val="28"/>
                <w:szCs w:val="20"/>
                <w:lang w:val="en-US"/>
              </w:rPr>
            </w:pPr>
          </w:p>
        </w:tc>
      </w:tr>
      <w:tr w:rsidR="00B76490" w:rsidRPr="00CB6139" w:rsidTr="00B76490">
        <w:tc>
          <w:tcPr>
            <w:tcW w:w="5068" w:type="dxa"/>
          </w:tcPr>
          <w:p w:rsidR="00B76490" w:rsidRDefault="00B76490" w:rsidP="00B76490">
            <w:pPr>
              <w:ind w:left="170"/>
              <w:jc w:val="center"/>
              <w:rPr>
                <w:rFonts w:ascii="Times New Roman" w:hAnsi="Times New Roman" w:cs="Times New Roman"/>
                <w:b/>
                <w:noProof/>
                <w:sz w:val="28"/>
                <w:lang w:val="uk-UA"/>
              </w:rPr>
            </w:pPr>
          </w:p>
          <w:p w:rsidR="002E0440" w:rsidRPr="002E0440" w:rsidRDefault="002E0440" w:rsidP="002E0440">
            <w:pPr>
              <w:ind w:left="170" w:firstLine="709"/>
              <w:jc w:val="both"/>
              <w:rPr>
                <w:rFonts w:ascii="Times New Roman" w:hAnsi="Times New Roman" w:cs="Times New Roman"/>
                <w:b/>
                <w:noProof/>
                <w:sz w:val="28"/>
                <w:lang w:val="en-US"/>
              </w:rPr>
            </w:pPr>
            <w:r w:rsidRPr="002E0440">
              <w:rPr>
                <w:rFonts w:ascii="Times New Roman" w:hAnsi="Times New Roman" w:cs="Times New Roman"/>
                <w:b/>
                <w:noProof/>
                <w:sz w:val="28"/>
                <w:lang w:val="en-US"/>
              </w:rPr>
              <w:t>4.1</w:t>
            </w:r>
            <w:r w:rsidRPr="002E0440">
              <w:rPr>
                <w:rFonts w:ascii="Times New Roman" w:hAnsi="Times New Roman" w:cs="Times New Roman"/>
                <w:b/>
                <w:noProof/>
                <w:sz w:val="28"/>
                <w:lang w:val="en-US"/>
              </w:rPr>
              <w:tab/>
              <w:t>Механічні властивості</w:t>
            </w:r>
          </w:p>
          <w:p w:rsidR="002E0440" w:rsidRPr="002E0440" w:rsidRDefault="002E0440" w:rsidP="00B76490">
            <w:pPr>
              <w:ind w:left="170"/>
              <w:jc w:val="center"/>
              <w:rPr>
                <w:rFonts w:ascii="Times New Roman" w:hAnsi="Times New Roman" w:cs="Times New Roman"/>
                <w:b/>
                <w:noProof/>
                <w:sz w:val="28"/>
                <w:lang w:val="uk-UA"/>
              </w:rPr>
            </w:pPr>
          </w:p>
        </w:tc>
        <w:tc>
          <w:tcPr>
            <w:tcW w:w="5069" w:type="dxa"/>
          </w:tcPr>
          <w:p w:rsidR="002E0440" w:rsidRDefault="002E0440" w:rsidP="002E0440">
            <w:pPr>
              <w:ind w:left="170" w:firstLine="709"/>
              <w:jc w:val="both"/>
              <w:rPr>
                <w:rFonts w:ascii="Times New Roman" w:hAnsi="Times New Roman" w:cs="Times New Roman"/>
                <w:b/>
                <w:bCs/>
                <w:sz w:val="28"/>
                <w:szCs w:val="20"/>
                <w:lang w:val="uk-UA"/>
              </w:rPr>
            </w:pPr>
          </w:p>
          <w:p w:rsidR="002E0440" w:rsidRPr="002E0440" w:rsidRDefault="002E0440" w:rsidP="002E0440">
            <w:pPr>
              <w:ind w:left="170" w:firstLine="709"/>
              <w:jc w:val="both"/>
              <w:rPr>
                <w:rFonts w:ascii="Times New Roman" w:hAnsi="Times New Roman" w:cs="Times New Roman"/>
                <w:b/>
                <w:bCs/>
                <w:sz w:val="28"/>
                <w:szCs w:val="20"/>
                <w:lang w:val="en-US"/>
              </w:rPr>
            </w:pPr>
            <w:r w:rsidRPr="002E0440">
              <w:rPr>
                <w:rFonts w:ascii="Times New Roman" w:hAnsi="Times New Roman" w:cs="Times New Roman"/>
                <w:b/>
                <w:bCs/>
                <w:sz w:val="28"/>
                <w:szCs w:val="20"/>
                <w:lang w:val="en-US"/>
              </w:rPr>
              <w:t>4.1 Mechanische Eigenschaften</w:t>
            </w:r>
          </w:p>
          <w:p w:rsidR="00B76490" w:rsidRPr="00CB6139" w:rsidRDefault="00B76490" w:rsidP="002E0440">
            <w:pPr>
              <w:ind w:left="170" w:firstLine="709"/>
              <w:jc w:val="both"/>
              <w:rPr>
                <w:rFonts w:ascii="Times New Roman" w:hAnsi="Times New Roman" w:cs="Times New Roman"/>
                <w:b/>
                <w:bCs/>
                <w:sz w:val="28"/>
                <w:szCs w:val="20"/>
                <w:lang w:val="en-US"/>
              </w:rPr>
            </w:pPr>
          </w:p>
        </w:tc>
      </w:tr>
      <w:tr w:rsidR="00B76490" w:rsidRPr="008A37AE" w:rsidTr="00B76490">
        <w:tc>
          <w:tcPr>
            <w:tcW w:w="5068" w:type="dxa"/>
          </w:tcPr>
          <w:p w:rsidR="00B76490" w:rsidRPr="006E528C" w:rsidRDefault="002E0440" w:rsidP="002E0440">
            <w:pPr>
              <w:ind w:left="170" w:firstLine="709"/>
              <w:jc w:val="both"/>
              <w:rPr>
                <w:rFonts w:ascii="Times New Roman" w:hAnsi="Times New Roman" w:cs="Times New Roman"/>
                <w:b/>
                <w:noProof/>
                <w:sz w:val="28"/>
              </w:rPr>
            </w:pPr>
            <w:r w:rsidRPr="006E528C">
              <w:rPr>
                <w:rFonts w:ascii="Times New Roman" w:hAnsi="Times New Roman" w:cs="Times New Roman"/>
                <w:b/>
                <w:noProof/>
                <w:sz w:val="28"/>
              </w:rPr>
              <w:t>4.1.1</w:t>
            </w:r>
            <w:r w:rsidRPr="006E528C">
              <w:rPr>
                <w:rFonts w:ascii="Times New Roman" w:hAnsi="Times New Roman" w:cs="Times New Roman"/>
                <w:b/>
                <w:noProof/>
                <w:sz w:val="28"/>
              </w:rPr>
              <w:tab/>
            </w:r>
            <w:r>
              <w:rPr>
                <w:rFonts w:ascii="Times New Roman" w:hAnsi="Times New Roman" w:cs="Times New Roman"/>
                <w:b/>
                <w:noProof/>
                <w:sz w:val="28"/>
                <w:lang w:val="uk-UA"/>
              </w:rPr>
              <w:t>Границя</w:t>
            </w:r>
            <w:r w:rsidRPr="006E528C">
              <w:rPr>
                <w:rFonts w:ascii="Times New Roman" w:hAnsi="Times New Roman" w:cs="Times New Roman"/>
                <w:b/>
                <w:noProof/>
                <w:sz w:val="28"/>
              </w:rPr>
              <w:t xml:space="preserve"> міцності при зсуві (міцність з’єднання плита/каркас)</w:t>
            </w:r>
          </w:p>
        </w:tc>
        <w:tc>
          <w:tcPr>
            <w:tcW w:w="5069" w:type="dxa"/>
          </w:tcPr>
          <w:p w:rsidR="00B76490" w:rsidRDefault="002E0440" w:rsidP="002E0440">
            <w:pPr>
              <w:ind w:left="170" w:firstLine="709"/>
              <w:jc w:val="both"/>
              <w:rPr>
                <w:rFonts w:ascii="Times New Roman" w:hAnsi="Times New Roman" w:cs="Times New Roman"/>
                <w:b/>
                <w:bCs/>
                <w:sz w:val="28"/>
                <w:szCs w:val="20"/>
                <w:lang w:val="uk-UA"/>
              </w:rPr>
            </w:pPr>
            <w:r w:rsidRPr="002E0440">
              <w:rPr>
                <w:rFonts w:ascii="Times New Roman" w:hAnsi="Times New Roman" w:cs="Times New Roman"/>
                <w:b/>
                <w:bCs/>
                <w:sz w:val="28"/>
                <w:szCs w:val="20"/>
                <w:lang w:val="en-US"/>
              </w:rPr>
              <w:t>4.1.1 Scherfestigkeit (Festigkeit der Verbindung Platte/Unterkonstruktion)</w:t>
            </w:r>
          </w:p>
          <w:p w:rsidR="002E0440" w:rsidRPr="002E0440" w:rsidRDefault="002E0440" w:rsidP="002E0440">
            <w:pPr>
              <w:ind w:left="170" w:firstLine="709"/>
              <w:jc w:val="both"/>
              <w:rPr>
                <w:rFonts w:ascii="Times New Roman" w:hAnsi="Times New Roman" w:cs="Times New Roman"/>
                <w:b/>
                <w:bCs/>
                <w:sz w:val="28"/>
                <w:szCs w:val="20"/>
                <w:lang w:val="uk-UA"/>
              </w:rPr>
            </w:pPr>
          </w:p>
        </w:tc>
      </w:tr>
      <w:tr w:rsidR="00B76490" w:rsidRPr="008A37AE" w:rsidTr="00B76490">
        <w:tc>
          <w:tcPr>
            <w:tcW w:w="5068" w:type="dxa"/>
          </w:tcPr>
          <w:p w:rsidR="002E0440" w:rsidRPr="002E0440" w:rsidRDefault="002E0440" w:rsidP="002E0440">
            <w:pPr>
              <w:ind w:left="170" w:firstLine="709"/>
              <w:jc w:val="both"/>
              <w:rPr>
                <w:rFonts w:ascii="Times New Roman" w:hAnsi="Times New Roman" w:cs="Times New Roman"/>
                <w:noProof/>
                <w:sz w:val="28"/>
                <w:lang w:val="en-US"/>
              </w:rPr>
            </w:pPr>
            <w:r w:rsidRPr="002E0440">
              <w:rPr>
                <w:rFonts w:ascii="Times New Roman" w:hAnsi="Times New Roman" w:cs="Times New Roman"/>
                <w:noProof/>
                <w:sz w:val="28"/>
                <w:lang w:val="en-US"/>
              </w:rPr>
              <w:t>Якщо гіпсо</w:t>
            </w:r>
            <w:r>
              <w:rPr>
                <w:rFonts w:ascii="Times New Roman" w:hAnsi="Times New Roman" w:cs="Times New Roman"/>
                <w:noProof/>
                <w:sz w:val="28"/>
                <w:lang w:val="uk-UA"/>
              </w:rPr>
              <w:t>картонн</w:t>
            </w:r>
            <w:r w:rsidRPr="002E0440">
              <w:rPr>
                <w:rFonts w:ascii="Times New Roman" w:hAnsi="Times New Roman" w:cs="Times New Roman"/>
                <w:noProof/>
                <w:sz w:val="28"/>
                <w:lang w:val="en-US"/>
              </w:rPr>
              <w:t xml:space="preserve">і плити мають використовуватися для збільшення жорсткості частин конструкцій з дерев’яними каркасами (тобто стін, перегородок, крокв та ін.), визначається звичайна </w:t>
            </w:r>
            <w:r>
              <w:rPr>
                <w:rFonts w:ascii="Times New Roman" w:hAnsi="Times New Roman" w:cs="Times New Roman"/>
                <w:noProof/>
                <w:sz w:val="28"/>
                <w:lang w:val="uk-UA"/>
              </w:rPr>
              <w:t>границя</w:t>
            </w:r>
            <w:r w:rsidRPr="002E0440">
              <w:rPr>
                <w:rFonts w:ascii="Times New Roman" w:hAnsi="Times New Roman" w:cs="Times New Roman"/>
                <w:noProof/>
                <w:sz w:val="28"/>
                <w:lang w:val="en-US"/>
              </w:rPr>
              <w:t xml:space="preserve"> міцності при зсуві гіпсо</w:t>
            </w:r>
            <w:r>
              <w:rPr>
                <w:rFonts w:ascii="Times New Roman" w:hAnsi="Times New Roman" w:cs="Times New Roman"/>
                <w:noProof/>
                <w:sz w:val="28"/>
                <w:lang w:val="uk-UA"/>
              </w:rPr>
              <w:t>картонн</w:t>
            </w:r>
            <w:r w:rsidRPr="002E0440">
              <w:rPr>
                <w:rFonts w:ascii="Times New Roman" w:hAnsi="Times New Roman" w:cs="Times New Roman"/>
                <w:noProof/>
                <w:sz w:val="28"/>
                <w:lang w:val="en-US"/>
              </w:rPr>
              <w:t>ої плити методами випробувань, описаними у розділі 5.13.</w:t>
            </w:r>
          </w:p>
          <w:p w:rsidR="002E0440" w:rsidRPr="002E0440" w:rsidRDefault="002E0440" w:rsidP="002E0440">
            <w:pPr>
              <w:ind w:left="170" w:firstLine="709"/>
              <w:jc w:val="both"/>
              <w:rPr>
                <w:rFonts w:ascii="Times New Roman" w:hAnsi="Times New Roman" w:cs="Times New Roman"/>
                <w:noProof/>
                <w:sz w:val="28"/>
                <w:lang w:val="en-US"/>
              </w:rPr>
            </w:pPr>
          </w:p>
          <w:p w:rsidR="00B76490" w:rsidRPr="00B76490" w:rsidRDefault="002E0440" w:rsidP="002E0440">
            <w:pPr>
              <w:ind w:left="170" w:firstLine="709"/>
              <w:jc w:val="both"/>
              <w:rPr>
                <w:rFonts w:ascii="Times New Roman" w:hAnsi="Times New Roman" w:cs="Times New Roman"/>
                <w:b/>
                <w:noProof/>
                <w:sz w:val="28"/>
                <w:lang w:val="en-US"/>
              </w:rPr>
            </w:pPr>
            <w:r w:rsidRPr="002E0440">
              <w:rPr>
                <w:rFonts w:ascii="Times New Roman" w:hAnsi="Times New Roman" w:cs="Times New Roman"/>
                <w:noProof/>
                <w:sz w:val="24"/>
                <w:lang w:val="en-US"/>
              </w:rPr>
              <w:t>ПРИМІТКА</w:t>
            </w:r>
            <w:r w:rsidRPr="002E0440">
              <w:rPr>
                <w:rFonts w:ascii="Times New Roman" w:hAnsi="Times New Roman" w:cs="Times New Roman"/>
                <w:noProof/>
                <w:sz w:val="24"/>
                <w:lang w:val="en-US"/>
              </w:rPr>
              <w:tab/>
              <w:t xml:space="preserve">Слід вказати на те, що в цьому випробуванні вимірюється не </w:t>
            </w:r>
            <w:r>
              <w:rPr>
                <w:rFonts w:ascii="Times New Roman" w:hAnsi="Times New Roman" w:cs="Times New Roman"/>
                <w:noProof/>
                <w:sz w:val="24"/>
                <w:lang w:val="uk-UA"/>
              </w:rPr>
              <w:t>границя</w:t>
            </w:r>
            <w:r w:rsidRPr="002E0440">
              <w:rPr>
                <w:rFonts w:ascii="Times New Roman" w:hAnsi="Times New Roman" w:cs="Times New Roman"/>
                <w:noProof/>
                <w:sz w:val="24"/>
                <w:lang w:val="en-US"/>
              </w:rPr>
              <w:t xml:space="preserve"> міцності при зсуві плити, а </w:t>
            </w:r>
            <w:r>
              <w:rPr>
                <w:rFonts w:ascii="Times New Roman" w:hAnsi="Times New Roman" w:cs="Times New Roman"/>
                <w:noProof/>
                <w:sz w:val="24"/>
                <w:lang w:val="uk-UA"/>
              </w:rPr>
              <w:t>границя</w:t>
            </w:r>
            <w:r w:rsidRPr="002E0440">
              <w:rPr>
                <w:rFonts w:ascii="Times New Roman" w:hAnsi="Times New Roman" w:cs="Times New Roman"/>
                <w:noProof/>
                <w:sz w:val="24"/>
                <w:lang w:val="en-US"/>
              </w:rPr>
              <w:t xml:space="preserve"> міцності при зсуві з’єднання плита/каркас, котра є в цьому випадку релевантною властивістю.</w:t>
            </w:r>
          </w:p>
        </w:tc>
        <w:tc>
          <w:tcPr>
            <w:tcW w:w="5069" w:type="dxa"/>
          </w:tcPr>
          <w:p w:rsidR="002E0440" w:rsidRDefault="002E0440" w:rsidP="002E0440">
            <w:pPr>
              <w:ind w:left="170" w:firstLine="709"/>
              <w:jc w:val="both"/>
              <w:rPr>
                <w:rFonts w:ascii="Times New Roman" w:hAnsi="Times New Roman" w:cs="Times New Roman"/>
                <w:bCs/>
                <w:sz w:val="28"/>
                <w:szCs w:val="20"/>
                <w:lang w:val="uk-UA"/>
              </w:rPr>
            </w:pPr>
            <w:r w:rsidRPr="002E0440">
              <w:rPr>
                <w:rFonts w:ascii="Times New Roman" w:hAnsi="Times New Roman" w:cs="Times New Roman"/>
                <w:bCs/>
                <w:sz w:val="28"/>
                <w:szCs w:val="20"/>
                <w:lang w:val="en-US"/>
              </w:rPr>
              <w:t>Sollen die Gipsplatten zur Aussteifung von Holzrahmenbauteilen (d. h. Wänden, Trennwänden, Dachbindern</w:t>
            </w:r>
            <w:r>
              <w:rPr>
                <w:rFonts w:ascii="Times New Roman" w:hAnsi="Times New Roman" w:cs="Times New Roman"/>
                <w:bCs/>
                <w:sz w:val="28"/>
                <w:szCs w:val="20"/>
                <w:lang w:val="uk-UA"/>
              </w:rPr>
              <w:t xml:space="preserve"> </w:t>
            </w:r>
            <w:r w:rsidRPr="002E0440">
              <w:rPr>
                <w:rFonts w:ascii="Times New Roman" w:hAnsi="Times New Roman" w:cs="Times New Roman"/>
                <w:bCs/>
                <w:sz w:val="28"/>
                <w:szCs w:val="20"/>
                <w:lang w:val="en-US"/>
              </w:rPr>
              <w:t>usw.) eingesetzt werden, ist die übliche Scherfestigkeit der Gipsplatte nach dem in 5.13 beschriebenen</w:t>
            </w:r>
            <w:r>
              <w:rPr>
                <w:rFonts w:ascii="Times New Roman" w:hAnsi="Times New Roman" w:cs="Times New Roman"/>
                <w:bCs/>
                <w:sz w:val="28"/>
                <w:szCs w:val="20"/>
                <w:lang w:val="uk-UA"/>
              </w:rPr>
              <w:t xml:space="preserve"> </w:t>
            </w:r>
            <w:r w:rsidRPr="002E0440">
              <w:rPr>
                <w:rFonts w:ascii="Times New Roman" w:hAnsi="Times New Roman" w:cs="Times New Roman"/>
                <w:bCs/>
                <w:sz w:val="28"/>
                <w:szCs w:val="20"/>
                <w:lang w:val="en-US"/>
              </w:rPr>
              <w:t>Prüfverfahren zu bestimmen.</w:t>
            </w:r>
          </w:p>
          <w:p w:rsidR="002E0440" w:rsidRDefault="002E0440" w:rsidP="002E0440">
            <w:pPr>
              <w:ind w:left="170" w:firstLine="709"/>
              <w:jc w:val="both"/>
              <w:rPr>
                <w:rFonts w:ascii="Times New Roman" w:hAnsi="Times New Roman" w:cs="Times New Roman"/>
                <w:bCs/>
                <w:sz w:val="28"/>
                <w:szCs w:val="20"/>
                <w:lang w:val="uk-UA"/>
              </w:rPr>
            </w:pPr>
          </w:p>
          <w:p w:rsidR="002E0440" w:rsidRPr="002E0440" w:rsidRDefault="002E0440" w:rsidP="002E0440">
            <w:pPr>
              <w:ind w:left="170" w:firstLine="709"/>
              <w:jc w:val="both"/>
              <w:rPr>
                <w:rFonts w:ascii="Times New Roman" w:hAnsi="Times New Roman" w:cs="Times New Roman"/>
                <w:bCs/>
                <w:sz w:val="28"/>
                <w:szCs w:val="20"/>
                <w:lang w:val="uk-UA"/>
              </w:rPr>
            </w:pPr>
          </w:p>
          <w:p w:rsidR="00B76490" w:rsidRPr="00CB6139" w:rsidRDefault="002E0440" w:rsidP="002E0440">
            <w:pPr>
              <w:ind w:left="170" w:firstLine="709"/>
              <w:jc w:val="both"/>
              <w:rPr>
                <w:rFonts w:ascii="Times New Roman" w:hAnsi="Times New Roman" w:cs="Times New Roman"/>
                <w:b/>
                <w:bCs/>
                <w:sz w:val="28"/>
                <w:szCs w:val="20"/>
                <w:lang w:val="en-US"/>
              </w:rPr>
            </w:pPr>
            <w:r w:rsidRPr="002E0440">
              <w:rPr>
                <w:rFonts w:ascii="Times New Roman" w:hAnsi="Times New Roman" w:cs="Times New Roman"/>
                <w:bCs/>
                <w:sz w:val="24"/>
                <w:szCs w:val="20"/>
                <w:lang w:val="en-US"/>
              </w:rPr>
              <w:t>ANMERKUNG Es sollte darauf hingewiesen werden, dass mit dieser Prüfung nicht die Scherfestigkeit der Platte</w:t>
            </w:r>
            <w:r w:rsidRPr="002E0440">
              <w:rPr>
                <w:rFonts w:ascii="Times New Roman" w:hAnsi="Times New Roman" w:cs="Times New Roman"/>
                <w:bCs/>
                <w:sz w:val="24"/>
                <w:szCs w:val="20"/>
                <w:lang w:val="uk-UA"/>
              </w:rPr>
              <w:t xml:space="preserve"> </w:t>
            </w:r>
            <w:r w:rsidRPr="002E0440">
              <w:rPr>
                <w:rFonts w:ascii="Times New Roman" w:hAnsi="Times New Roman" w:cs="Times New Roman"/>
                <w:bCs/>
                <w:sz w:val="24"/>
                <w:szCs w:val="20"/>
                <w:lang w:val="en-US"/>
              </w:rPr>
              <w:t>gemessen wird, sondern die Scherfestigkeit der Verbindung Platte/Unterkonstruktion, die in diesem Fall die relevante</w:t>
            </w:r>
            <w:r w:rsidRPr="002E0440">
              <w:rPr>
                <w:rFonts w:ascii="Times New Roman" w:hAnsi="Times New Roman" w:cs="Times New Roman"/>
                <w:bCs/>
                <w:sz w:val="24"/>
                <w:szCs w:val="20"/>
                <w:lang w:val="uk-UA"/>
              </w:rPr>
              <w:t xml:space="preserve"> </w:t>
            </w:r>
            <w:r w:rsidRPr="002E0440">
              <w:rPr>
                <w:rFonts w:ascii="Times New Roman" w:hAnsi="Times New Roman" w:cs="Times New Roman"/>
                <w:bCs/>
                <w:sz w:val="24"/>
                <w:szCs w:val="20"/>
                <w:lang w:val="en-US"/>
              </w:rPr>
              <w:t>Eigenschaft ist.</w:t>
            </w:r>
          </w:p>
        </w:tc>
      </w:tr>
      <w:tr w:rsidR="00B76490" w:rsidRPr="008A37AE" w:rsidTr="00B76490">
        <w:tc>
          <w:tcPr>
            <w:tcW w:w="5068" w:type="dxa"/>
          </w:tcPr>
          <w:p w:rsidR="00B76490" w:rsidRPr="00B76490" w:rsidRDefault="00B76490" w:rsidP="00B76490">
            <w:pPr>
              <w:ind w:left="170"/>
              <w:jc w:val="center"/>
              <w:rPr>
                <w:rFonts w:ascii="Times New Roman" w:hAnsi="Times New Roman" w:cs="Times New Roman"/>
                <w:b/>
                <w:noProof/>
                <w:sz w:val="28"/>
                <w:lang w:val="en-US"/>
              </w:rPr>
            </w:pPr>
          </w:p>
        </w:tc>
        <w:tc>
          <w:tcPr>
            <w:tcW w:w="5069" w:type="dxa"/>
          </w:tcPr>
          <w:p w:rsidR="00B76490" w:rsidRPr="00CB6139" w:rsidRDefault="00B76490" w:rsidP="002E0440">
            <w:pPr>
              <w:ind w:left="170" w:firstLine="709"/>
              <w:jc w:val="both"/>
              <w:rPr>
                <w:rFonts w:ascii="Times New Roman" w:hAnsi="Times New Roman" w:cs="Times New Roman"/>
                <w:b/>
                <w:bCs/>
                <w:sz w:val="28"/>
                <w:szCs w:val="20"/>
                <w:lang w:val="en-US"/>
              </w:rPr>
            </w:pPr>
          </w:p>
        </w:tc>
      </w:tr>
      <w:tr w:rsidR="00B76490" w:rsidRPr="00C96D2C" w:rsidTr="00C96D2C">
        <w:tc>
          <w:tcPr>
            <w:tcW w:w="5068" w:type="dxa"/>
          </w:tcPr>
          <w:p w:rsidR="00C96D2C" w:rsidRPr="00C96D2C" w:rsidRDefault="00C96D2C" w:rsidP="00C96D2C">
            <w:pPr>
              <w:ind w:left="170"/>
              <w:jc w:val="center"/>
              <w:rPr>
                <w:rFonts w:ascii="Times New Roman" w:hAnsi="Times New Roman" w:cs="Times New Roman"/>
                <w:b/>
                <w:noProof/>
                <w:sz w:val="28"/>
              </w:rPr>
            </w:pPr>
            <w:r w:rsidRPr="00C96D2C">
              <w:rPr>
                <w:rFonts w:ascii="Times New Roman" w:hAnsi="Times New Roman" w:cs="Times New Roman"/>
                <w:b/>
                <w:noProof/>
                <w:sz w:val="28"/>
              </w:rPr>
              <w:t>4.1.2</w:t>
            </w:r>
            <w:r w:rsidRPr="00C96D2C">
              <w:rPr>
                <w:rFonts w:ascii="Times New Roman" w:hAnsi="Times New Roman" w:cs="Times New Roman"/>
                <w:b/>
                <w:noProof/>
                <w:sz w:val="28"/>
              </w:rPr>
              <w:tab/>
            </w:r>
            <w:r>
              <w:rPr>
                <w:rFonts w:ascii="Times New Roman" w:hAnsi="Times New Roman" w:cs="Times New Roman"/>
                <w:b/>
                <w:noProof/>
                <w:sz w:val="28"/>
                <w:lang w:val="uk-UA"/>
              </w:rPr>
              <w:t>Границя</w:t>
            </w:r>
            <w:r w:rsidRPr="00C96D2C">
              <w:rPr>
                <w:rFonts w:ascii="Times New Roman" w:hAnsi="Times New Roman" w:cs="Times New Roman"/>
                <w:b/>
                <w:noProof/>
                <w:sz w:val="28"/>
              </w:rPr>
              <w:t xml:space="preserve"> міцності при вигині (навантаження розриву при вигині)</w:t>
            </w:r>
          </w:p>
          <w:p w:rsidR="00B76490" w:rsidRPr="00C96D2C" w:rsidRDefault="00B76490" w:rsidP="00C96D2C">
            <w:pPr>
              <w:ind w:left="170"/>
              <w:jc w:val="center"/>
              <w:rPr>
                <w:rFonts w:ascii="Times New Roman" w:hAnsi="Times New Roman" w:cs="Times New Roman"/>
                <w:b/>
                <w:noProof/>
                <w:sz w:val="28"/>
              </w:rPr>
            </w:pPr>
          </w:p>
        </w:tc>
        <w:tc>
          <w:tcPr>
            <w:tcW w:w="5069" w:type="dxa"/>
          </w:tcPr>
          <w:p w:rsidR="00B76490" w:rsidRPr="00C96D2C" w:rsidRDefault="00C96D2C" w:rsidP="002E0440">
            <w:pPr>
              <w:ind w:left="170" w:firstLine="709"/>
              <w:jc w:val="both"/>
              <w:rPr>
                <w:rFonts w:ascii="Times New Roman" w:hAnsi="Times New Roman" w:cs="Times New Roman"/>
                <w:b/>
                <w:bCs/>
                <w:sz w:val="28"/>
                <w:szCs w:val="20"/>
              </w:rPr>
            </w:pPr>
            <w:r w:rsidRPr="00C96D2C">
              <w:rPr>
                <w:rFonts w:ascii="Times New Roman" w:hAnsi="Times New Roman" w:cs="Times New Roman"/>
                <w:b/>
                <w:bCs/>
                <w:sz w:val="28"/>
                <w:szCs w:val="20"/>
                <w:lang w:val="en-US"/>
              </w:rPr>
              <w:t>4.1.2 Biegefestigkeit (Biegebruchlast)</w:t>
            </w:r>
          </w:p>
        </w:tc>
      </w:tr>
      <w:tr w:rsidR="00B76490" w:rsidRPr="008A37AE" w:rsidTr="00C96D2C">
        <w:tc>
          <w:tcPr>
            <w:tcW w:w="5068" w:type="dxa"/>
            <w:tcBorders>
              <w:left w:val="double" w:sz="12" w:space="0" w:color="auto"/>
            </w:tcBorders>
          </w:tcPr>
          <w:p w:rsidR="00C96D2C" w:rsidRPr="00C96D2C" w:rsidRDefault="00C96D2C" w:rsidP="00C96D2C">
            <w:pPr>
              <w:ind w:left="170" w:firstLine="709"/>
              <w:jc w:val="both"/>
              <w:rPr>
                <w:rFonts w:ascii="Times New Roman" w:hAnsi="Times New Roman" w:cs="Times New Roman"/>
                <w:noProof/>
                <w:sz w:val="28"/>
              </w:rPr>
            </w:pPr>
            <w:r w:rsidRPr="00C96D2C">
              <w:rPr>
                <w:rFonts w:ascii="Times New Roman" w:hAnsi="Times New Roman" w:cs="Times New Roman"/>
                <w:b/>
                <w:noProof/>
                <w:sz w:val="28"/>
              </w:rPr>
              <w:t>4.1.2.1</w:t>
            </w:r>
            <w:r w:rsidRPr="00C96D2C">
              <w:rPr>
                <w:rFonts w:ascii="Times New Roman" w:hAnsi="Times New Roman" w:cs="Times New Roman"/>
                <w:b/>
                <w:noProof/>
                <w:sz w:val="28"/>
              </w:rPr>
              <w:tab/>
            </w:r>
            <w:r>
              <w:rPr>
                <w:rFonts w:ascii="Times New Roman" w:hAnsi="Times New Roman" w:cs="Times New Roman"/>
                <w:noProof/>
                <w:sz w:val="28"/>
              </w:rPr>
              <w:t>Навантаження</w:t>
            </w:r>
            <w:r>
              <w:rPr>
                <w:rFonts w:ascii="Times New Roman" w:hAnsi="Times New Roman" w:cs="Times New Roman"/>
                <w:noProof/>
                <w:sz w:val="28"/>
                <w:lang w:val="uk-UA"/>
              </w:rPr>
              <w:t xml:space="preserve"> </w:t>
            </w:r>
            <w:r w:rsidRPr="00C96D2C">
              <w:rPr>
                <w:rFonts w:ascii="Times New Roman" w:hAnsi="Times New Roman" w:cs="Times New Roman"/>
                <w:noProof/>
                <w:sz w:val="28"/>
              </w:rPr>
              <w:t>розриву при вигині гіпсо</w:t>
            </w:r>
            <w:r>
              <w:rPr>
                <w:rFonts w:ascii="Times New Roman" w:hAnsi="Times New Roman" w:cs="Times New Roman"/>
                <w:noProof/>
                <w:sz w:val="28"/>
                <w:lang w:val="uk-UA"/>
              </w:rPr>
              <w:t>картонних</w:t>
            </w:r>
            <w:r w:rsidRPr="00C96D2C">
              <w:rPr>
                <w:rFonts w:ascii="Times New Roman" w:hAnsi="Times New Roman" w:cs="Times New Roman"/>
                <w:noProof/>
                <w:sz w:val="28"/>
              </w:rPr>
              <w:t xml:space="preserve">их плит, встановлене згідно з методами випробувань, що вказані у розділі 5.7,  для типів </w:t>
            </w:r>
            <w:r w:rsidRPr="00C96D2C">
              <w:rPr>
                <w:rFonts w:ascii="Times New Roman" w:hAnsi="Times New Roman" w:cs="Times New Roman"/>
                <w:noProof/>
                <w:sz w:val="28"/>
                <w:lang w:val="en-US"/>
              </w:rPr>
              <w:t>A</w:t>
            </w:r>
            <w:r w:rsidRPr="00C96D2C">
              <w:rPr>
                <w:rFonts w:ascii="Times New Roman" w:hAnsi="Times New Roman" w:cs="Times New Roman"/>
                <w:noProof/>
                <w:sz w:val="28"/>
              </w:rPr>
              <w:t xml:space="preserve">, </w:t>
            </w:r>
            <w:r w:rsidRPr="00C96D2C">
              <w:rPr>
                <w:rFonts w:ascii="Times New Roman" w:hAnsi="Times New Roman" w:cs="Times New Roman"/>
                <w:noProof/>
                <w:sz w:val="28"/>
                <w:lang w:val="en-US"/>
              </w:rPr>
              <w:t>D</w:t>
            </w:r>
            <w:r w:rsidRPr="00C96D2C">
              <w:rPr>
                <w:rFonts w:ascii="Times New Roman" w:hAnsi="Times New Roman" w:cs="Times New Roman"/>
                <w:noProof/>
                <w:sz w:val="28"/>
              </w:rPr>
              <w:t xml:space="preserve">, </w:t>
            </w:r>
            <w:r w:rsidRPr="00C96D2C">
              <w:rPr>
                <w:rFonts w:ascii="Times New Roman" w:hAnsi="Times New Roman" w:cs="Times New Roman"/>
                <w:noProof/>
                <w:sz w:val="28"/>
                <w:lang w:val="en-US"/>
              </w:rPr>
              <w:t>E</w:t>
            </w:r>
            <w:r w:rsidRPr="00C96D2C">
              <w:rPr>
                <w:rFonts w:ascii="Times New Roman" w:hAnsi="Times New Roman" w:cs="Times New Roman"/>
                <w:noProof/>
                <w:sz w:val="28"/>
              </w:rPr>
              <w:t xml:space="preserve">, </w:t>
            </w:r>
            <w:r w:rsidRPr="00C96D2C">
              <w:rPr>
                <w:rFonts w:ascii="Times New Roman" w:hAnsi="Times New Roman" w:cs="Times New Roman"/>
                <w:noProof/>
                <w:sz w:val="28"/>
                <w:lang w:val="en-US"/>
              </w:rPr>
              <w:t>F</w:t>
            </w:r>
            <w:r w:rsidRPr="00C96D2C">
              <w:rPr>
                <w:rFonts w:ascii="Times New Roman" w:hAnsi="Times New Roman" w:cs="Times New Roman"/>
                <w:noProof/>
                <w:sz w:val="28"/>
              </w:rPr>
              <w:t xml:space="preserve">, </w:t>
            </w:r>
            <w:r w:rsidRPr="00C96D2C">
              <w:rPr>
                <w:rFonts w:ascii="Times New Roman" w:hAnsi="Times New Roman" w:cs="Times New Roman"/>
                <w:noProof/>
                <w:sz w:val="28"/>
                <w:lang w:val="en-US"/>
              </w:rPr>
              <w:t>H</w:t>
            </w:r>
            <w:r w:rsidRPr="00C96D2C">
              <w:rPr>
                <w:rFonts w:ascii="Times New Roman" w:hAnsi="Times New Roman" w:cs="Times New Roman"/>
                <w:noProof/>
                <w:sz w:val="28"/>
              </w:rPr>
              <w:t xml:space="preserve"> та </w:t>
            </w:r>
            <w:r w:rsidRPr="00C96D2C">
              <w:rPr>
                <w:rFonts w:ascii="Times New Roman" w:hAnsi="Times New Roman" w:cs="Times New Roman"/>
                <w:noProof/>
                <w:sz w:val="28"/>
                <w:lang w:val="en-US"/>
              </w:rPr>
              <w:t>I</w:t>
            </w:r>
            <w:r w:rsidRPr="00C96D2C">
              <w:rPr>
                <w:rFonts w:ascii="Times New Roman" w:hAnsi="Times New Roman" w:cs="Times New Roman"/>
                <w:noProof/>
                <w:sz w:val="28"/>
              </w:rPr>
              <w:t xml:space="preserve"> не повинне перевищувати значення</w:t>
            </w:r>
            <w:r>
              <w:rPr>
                <w:rFonts w:ascii="Times New Roman" w:hAnsi="Times New Roman" w:cs="Times New Roman"/>
                <w:noProof/>
                <w:sz w:val="28"/>
                <w:lang w:val="uk-UA"/>
              </w:rPr>
              <w:t>, що наведено у</w:t>
            </w:r>
            <w:r w:rsidRPr="00C96D2C">
              <w:rPr>
                <w:rFonts w:ascii="Times New Roman" w:hAnsi="Times New Roman" w:cs="Times New Roman"/>
                <w:noProof/>
                <w:sz w:val="28"/>
              </w:rPr>
              <w:t xml:space="preserve">  </w:t>
            </w:r>
            <w:r w:rsidRPr="00C96D2C">
              <w:rPr>
                <w:noProof/>
                <w:lang w:eastAsia="ru-RU"/>
              </w:rPr>
              <mc:AlternateContent>
                <mc:Choice Requires="wps">
                  <w:drawing>
                    <wp:inline distT="0" distB="0" distL="0" distR="0" wp14:anchorId="3B3559EF" wp14:editId="08C7EDD6">
                      <wp:extent cx="352425" cy="161925"/>
                      <wp:effectExtent l="0" t="0" r="28575" b="28575"/>
                      <wp:docPr id="210" name="Пятиугольник 210"/>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C96D2C">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10" o:spid="_x0000_s1081"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" adj="16638" fillcolor="window" strokecolor="windowText" strokeweight="1.5pt">
                      <v:textbox inset="0,0,0,0">
                        <w:txbxContent>
                          <w:p w:rsidR="00727622" w:rsidRPr="00496349" w:rsidRDefault="00727622" w:rsidP="00C96D2C">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C96D2C">
              <w:rPr>
                <w:rFonts w:ascii="Times New Roman" w:hAnsi="Times New Roman" w:cs="Times New Roman"/>
                <w:noProof/>
                <w:sz w:val="28"/>
              </w:rPr>
              <w:t>таблиц</w:t>
            </w:r>
            <w:r>
              <w:rPr>
                <w:rFonts w:ascii="Times New Roman" w:hAnsi="Times New Roman" w:cs="Times New Roman"/>
                <w:noProof/>
                <w:sz w:val="28"/>
                <w:lang w:val="uk-UA"/>
              </w:rPr>
              <w:t>і</w:t>
            </w:r>
            <w:r w:rsidRPr="00C96D2C">
              <w:rPr>
                <w:rFonts w:ascii="Times New Roman" w:hAnsi="Times New Roman" w:cs="Times New Roman"/>
                <w:noProof/>
                <w:sz w:val="28"/>
              </w:rPr>
              <w:t xml:space="preserve"> 2</w:t>
            </w:r>
            <w:r>
              <w:rPr>
                <w:rFonts w:ascii="Times New Roman" w:hAnsi="Times New Roman" w:cs="Times New Roman"/>
                <w:noProof/>
                <w:sz w:val="28"/>
                <w:lang w:val="uk-UA"/>
              </w:rPr>
              <w:t xml:space="preserve"> </w:t>
            </w:r>
            <w:r w:rsidRPr="00C96D2C">
              <w:rPr>
                <w:noProof/>
                <w:lang w:eastAsia="ru-RU"/>
              </w:rPr>
              <mc:AlternateContent>
                <mc:Choice Requires="wps">
                  <w:drawing>
                    <wp:inline distT="0" distB="0" distL="0" distR="0" wp14:anchorId="78FBCD35" wp14:editId="6EFC595F">
                      <wp:extent cx="333375" cy="171450"/>
                      <wp:effectExtent l="0" t="0" r="28575" b="19050"/>
                      <wp:docPr id="212" name="Пятиугольник 212"/>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C96D2C">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12" o:spid="_x0000_s1082"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" adj="16046" fillcolor="window" strokecolor="windowText" strokeweight="1.5pt">
                      <v:textbox inset="0,0,0,0">
                        <w:txbxContent>
                          <w:p w:rsidR="00727622" w:rsidRPr="00671802" w:rsidRDefault="00727622" w:rsidP="00C96D2C">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C96D2C">
              <w:rPr>
                <w:rFonts w:ascii="Times New Roman" w:hAnsi="Times New Roman" w:cs="Times New Roman"/>
                <w:noProof/>
                <w:sz w:val="28"/>
              </w:rPr>
              <w:t>.</w:t>
            </w:r>
          </w:p>
          <w:p w:rsidR="00C96D2C" w:rsidRPr="00C96D2C" w:rsidRDefault="00C96D2C" w:rsidP="00C96D2C">
            <w:pPr>
              <w:ind w:left="170" w:firstLine="709"/>
              <w:jc w:val="both"/>
              <w:rPr>
                <w:rFonts w:ascii="Times New Roman" w:hAnsi="Times New Roman" w:cs="Times New Roman"/>
                <w:noProof/>
                <w:sz w:val="28"/>
              </w:rPr>
            </w:pPr>
          </w:p>
          <w:p w:rsidR="00B76490" w:rsidRPr="00C96D2C" w:rsidRDefault="00C96D2C" w:rsidP="00C96D2C">
            <w:pPr>
              <w:ind w:left="170" w:firstLine="709"/>
              <w:jc w:val="both"/>
              <w:rPr>
                <w:rFonts w:ascii="Times New Roman" w:hAnsi="Times New Roman" w:cs="Times New Roman"/>
                <w:noProof/>
                <w:sz w:val="28"/>
              </w:rPr>
            </w:pPr>
            <w:r w:rsidRPr="00C96D2C">
              <w:rPr>
                <w:rFonts w:ascii="Times New Roman" w:hAnsi="Times New Roman" w:cs="Times New Roman"/>
                <w:noProof/>
                <w:sz w:val="28"/>
              </w:rPr>
              <w:t xml:space="preserve">Крім того, жодне окреме значення не повинне бути нижчим за значення  </w:t>
            </w:r>
            <w:r w:rsidRPr="00C96D2C">
              <w:rPr>
                <w:noProof/>
                <w:lang w:eastAsia="ru-RU"/>
              </w:rPr>
              <mc:AlternateContent>
                <mc:Choice Requires="wps">
                  <w:drawing>
                    <wp:inline distT="0" distB="0" distL="0" distR="0" wp14:anchorId="61FD79BC" wp14:editId="5434149C">
                      <wp:extent cx="352425" cy="161925"/>
                      <wp:effectExtent l="0" t="0" r="28575" b="28575"/>
                      <wp:docPr id="211" name="Пятиугольник 211"/>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C96D2C">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11" o:spid="_x0000_s1083"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" adj="16638" fillcolor="window" strokecolor="windowText" strokeweight="1.5pt">
                      <v:textbox inset="0,0,0,0">
                        <w:txbxContent>
                          <w:p w:rsidR="00727622" w:rsidRPr="00496349" w:rsidRDefault="00727622" w:rsidP="00C96D2C">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Pr>
                <w:rFonts w:ascii="Times New Roman" w:hAnsi="Times New Roman" w:cs="Times New Roman"/>
                <w:noProof/>
                <w:sz w:val="28"/>
                <w:lang w:val="uk-UA"/>
              </w:rPr>
              <w:t xml:space="preserve"> </w:t>
            </w:r>
            <w:r w:rsidRPr="00C96D2C">
              <w:rPr>
                <w:rFonts w:ascii="Times New Roman" w:hAnsi="Times New Roman" w:cs="Times New Roman"/>
                <w:noProof/>
                <w:sz w:val="28"/>
              </w:rPr>
              <w:t>таблиці 2</w:t>
            </w:r>
            <w:r>
              <w:rPr>
                <w:rFonts w:ascii="Times New Roman" w:hAnsi="Times New Roman" w:cs="Times New Roman"/>
                <w:noProof/>
                <w:sz w:val="28"/>
                <w:lang w:val="uk-UA"/>
              </w:rPr>
              <w:t xml:space="preserve"> </w:t>
            </w:r>
            <w:r w:rsidRPr="00C96D2C">
              <w:rPr>
                <w:noProof/>
                <w:lang w:eastAsia="ru-RU"/>
              </w:rPr>
              <mc:AlternateContent>
                <mc:Choice Requires="wps">
                  <w:drawing>
                    <wp:inline distT="0" distB="0" distL="0" distR="0" wp14:anchorId="6D07936A" wp14:editId="56AF352E">
                      <wp:extent cx="333375" cy="171450"/>
                      <wp:effectExtent l="0" t="0" r="28575" b="19050"/>
                      <wp:docPr id="213" name="Пятиугольник 213"/>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C96D2C">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13" o:spid="_x0000_s1084"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" adj="16046" fillcolor="window" strokecolor="windowText" strokeweight="1.5pt">
                      <v:textbox inset="0,0,0,0">
                        <w:txbxContent>
                          <w:p w:rsidR="00727622" w:rsidRPr="00671802" w:rsidRDefault="00727622" w:rsidP="00C96D2C">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C96D2C">
              <w:rPr>
                <w:rFonts w:ascii="Times New Roman" w:hAnsi="Times New Roman" w:cs="Times New Roman"/>
                <w:noProof/>
                <w:sz w:val="28"/>
              </w:rPr>
              <w:t xml:space="preserve">  більш</w:t>
            </w:r>
            <w:r>
              <w:rPr>
                <w:rFonts w:ascii="Times New Roman" w:hAnsi="Times New Roman" w:cs="Times New Roman"/>
                <w:noProof/>
                <w:sz w:val="28"/>
                <w:lang w:val="uk-UA"/>
              </w:rPr>
              <w:t>е,</w:t>
            </w:r>
            <w:r w:rsidRPr="00C96D2C">
              <w:rPr>
                <w:rFonts w:ascii="Times New Roman" w:hAnsi="Times New Roman" w:cs="Times New Roman"/>
                <w:noProof/>
                <w:sz w:val="28"/>
              </w:rPr>
              <w:t xml:space="preserve"> ніж на 10%.</w:t>
            </w:r>
          </w:p>
        </w:tc>
        <w:tc>
          <w:tcPr>
            <w:tcW w:w="5069" w:type="dxa"/>
          </w:tcPr>
          <w:p w:rsidR="00C96D2C" w:rsidRPr="006E528C" w:rsidRDefault="00C96D2C" w:rsidP="00C96D2C">
            <w:pPr>
              <w:autoSpaceDE w:val="0"/>
              <w:autoSpaceDN w:val="0"/>
              <w:adjustRightInd w:val="0"/>
              <w:rPr>
                <w:rFonts w:ascii="Times New Roman" w:hAnsi="Times New Roman" w:cs="Times New Roman"/>
                <w:b/>
                <w:bCs/>
                <w:sz w:val="28"/>
                <w:szCs w:val="20"/>
              </w:rPr>
            </w:pPr>
          </w:p>
          <w:p w:rsidR="00C96D2C" w:rsidRPr="00C96D2C" w:rsidRDefault="00C96D2C" w:rsidP="00C96D2C">
            <w:pPr>
              <w:autoSpaceDE w:val="0"/>
              <w:autoSpaceDN w:val="0"/>
              <w:adjustRightInd w:val="0"/>
              <w:ind w:left="170" w:firstLine="709"/>
              <w:jc w:val="both"/>
              <w:rPr>
                <w:rFonts w:ascii="Times New Roman" w:hAnsi="Times New Roman" w:cs="Times New Roman"/>
                <w:sz w:val="28"/>
                <w:szCs w:val="20"/>
                <w:lang w:val="en-US"/>
              </w:rPr>
            </w:pPr>
            <w:r w:rsidRPr="00C96D2C">
              <w:rPr>
                <w:rFonts w:ascii="Times New Roman" w:hAnsi="Times New Roman" w:cs="Times New Roman"/>
                <w:b/>
                <w:bCs/>
                <w:sz w:val="28"/>
                <w:szCs w:val="20"/>
                <w:lang w:val="en-US"/>
              </w:rPr>
              <w:t xml:space="preserve">4.1.2.1 </w:t>
            </w:r>
            <w:r w:rsidRPr="00C96D2C">
              <w:rPr>
                <w:rFonts w:ascii="Times New Roman" w:hAnsi="Times New Roman" w:cs="Times New Roman"/>
                <w:sz w:val="28"/>
                <w:szCs w:val="20"/>
                <w:lang w:val="en-US"/>
              </w:rPr>
              <w:t>Die nach dem in 5.7 angegebenen Prüfverfahren ermittelte Biegebruchlast von Gipsplatten der</w:t>
            </w:r>
            <w:r>
              <w:rPr>
                <w:rFonts w:ascii="Times New Roman" w:hAnsi="Times New Roman" w:cs="Times New Roman"/>
                <w:sz w:val="28"/>
                <w:szCs w:val="20"/>
                <w:lang w:val="uk-UA"/>
              </w:rPr>
              <w:t xml:space="preserve"> </w:t>
            </w:r>
            <w:r w:rsidRPr="00C96D2C">
              <w:rPr>
                <w:rFonts w:ascii="Times New Roman" w:hAnsi="Times New Roman" w:cs="Times New Roman"/>
                <w:sz w:val="28"/>
                <w:szCs w:val="20"/>
                <w:lang w:val="en-US"/>
              </w:rPr>
              <w:t>Typen A, D, E, F, H und I darf die Werte nach</w:t>
            </w:r>
            <w:r>
              <w:rPr>
                <w:rFonts w:ascii="Times New Roman" w:hAnsi="Times New Roman" w:cs="Times New Roman"/>
                <w:sz w:val="28"/>
                <w:szCs w:val="20"/>
                <w:lang w:val="uk-UA"/>
              </w:rPr>
              <w:t xml:space="preserve"> </w:t>
            </w:r>
            <w:r w:rsidRPr="00C96D2C">
              <w:rPr>
                <w:rFonts w:ascii="Times New Roman" w:hAnsi="Times New Roman" w:cs="Times New Roman"/>
                <w:sz w:val="28"/>
                <w:szCs w:val="20"/>
                <w:lang w:val="en-US"/>
              </w:rPr>
              <w:t xml:space="preserve"> </w:t>
            </w:r>
            <w:r w:rsidRPr="00C96D2C">
              <w:rPr>
                <w:noProof/>
                <w:lang w:eastAsia="ru-RU"/>
              </w:rPr>
              <mc:AlternateContent>
                <mc:Choice Requires="wps">
                  <w:drawing>
                    <wp:inline distT="0" distB="0" distL="0" distR="0" wp14:anchorId="1A98004D" wp14:editId="5450549A">
                      <wp:extent cx="352425" cy="161925"/>
                      <wp:effectExtent l="0" t="0" r="28575" b="28575"/>
                      <wp:docPr id="214" name="Пятиугольник 214"/>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C96D2C">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14" o:spid="_x0000_s1085"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" adj="16638" fillcolor="window" strokecolor="windowText" strokeweight="1.5pt">
                      <v:textbox inset="0,0,0,0">
                        <w:txbxContent>
                          <w:p w:rsidR="00727622" w:rsidRPr="00496349" w:rsidRDefault="00727622" w:rsidP="00C96D2C">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Pr>
                <w:rFonts w:ascii="Times New Roman" w:hAnsi="Times New Roman" w:cs="Times New Roman"/>
                <w:sz w:val="28"/>
                <w:szCs w:val="20"/>
                <w:lang w:val="uk-UA"/>
              </w:rPr>
              <w:t xml:space="preserve"> </w:t>
            </w:r>
            <w:r w:rsidRPr="00C96D2C">
              <w:rPr>
                <w:rFonts w:ascii="Times New Roman" w:hAnsi="Times New Roman" w:cs="Times New Roman"/>
                <w:sz w:val="28"/>
                <w:szCs w:val="20"/>
                <w:lang w:val="en-US"/>
              </w:rPr>
              <w:t xml:space="preserve">Tabelle 2 </w:t>
            </w:r>
            <w:r w:rsidRPr="00C96D2C">
              <w:rPr>
                <w:noProof/>
                <w:lang w:eastAsia="ru-RU"/>
              </w:rPr>
              <mc:AlternateContent>
                <mc:Choice Requires="wps">
                  <w:drawing>
                    <wp:inline distT="0" distB="0" distL="0" distR="0" wp14:anchorId="28CA6E7D" wp14:editId="78FD8361">
                      <wp:extent cx="333375" cy="171450"/>
                      <wp:effectExtent l="0" t="0" r="28575" b="19050"/>
                      <wp:docPr id="215" name="Пятиугольник 215"/>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C96D2C">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15" o:spid="_x0000_s1086"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" adj="16046" fillcolor="window" strokecolor="windowText" strokeweight="1.5pt">
                      <v:textbox inset="0,0,0,0">
                        <w:txbxContent>
                          <w:p w:rsidR="00727622" w:rsidRPr="00671802" w:rsidRDefault="00727622" w:rsidP="00C96D2C">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Pr>
                <w:rFonts w:ascii="Times New Roman" w:hAnsi="Times New Roman" w:cs="Times New Roman"/>
                <w:sz w:val="28"/>
                <w:szCs w:val="20"/>
                <w:lang w:val="uk-UA"/>
              </w:rPr>
              <w:t xml:space="preserve"> </w:t>
            </w:r>
            <w:r w:rsidRPr="00C96D2C">
              <w:rPr>
                <w:rFonts w:ascii="Times New Roman" w:hAnsi="Times New Roman" w:cs="Times New Roman"/>
                <w:sz w:val="28"/>
                <w:szCs w:val="20"/>
                <w:lang w:val="en-US"/>
              </w:rPr>
              <w:t>nicht unterschreiten.</w:t>
            </w:r>
          </w:p>
          <w:p w:rsidR="00C96D2C" w:rsidRDefault="00C96D2C" w:rsidP="00C96D2C">
            <w:pPr>
              <w:ind w:left="170" w:firstLine="709"/>
              <w:jc w:val="both"/>
              <w:rPr>
                <w:rFonts w:ascii="Times New Roman" w:hAnsi="Times New Roman" w:cs="Times New Roman"/>
                <w:sz w:val="28"/>
                <w:szCs w:val="20"/>
                <w:lang w:val="uk-UA"/>
              </w:rPr>
            </w:pPr>
          </w:p>
          <w:p w:rsidR="00B76490" w:rsidRPr="00C96D2C" w:rsidRDefault="00C96D2C" w:rsidP="00C96D2C">
            <w:pPr>
              <w:ind w:left="170" w:firstLine="709"/>
              <w:jc w:val="both"/>
              <w:rPr>
                <w:rFonts w:ascii="Times New Roman" w:hAnsi="Times New Roman" w:cs="Times New Roman"/>
                <w:b/>
                <w:bCs/>
                <w:sz w:val="28"/>
                <w:szCs w:val="20"/>
                <w:lang w:val="en-US"/>
              </w:rPr>
            </w:pPr>
            <w:r w:rsidRPr="00C96D2C">
              <w:rPr>
                <w:rFonts w:ascii="Times New Roman" w:hAnsi="Times New Roman" w:cs="Times New Roman"/>
                <w:sz w:val="28"/>
                <w:szCs w:val="20"/>
                <w:lang w:val="en-US"/>
              </w:rPr>
              <w:t>Ferner darf kein Einzelwert die Werte nach</w:t>
            </w:r>
            <w:r>
              <w:rPr>
                <w:rFonts w:ascii="Times New Roman" w:hAnsi="Times New Roman" w:cs="Times New Roman"/>
                <w:sz w:val="28"/>
                <w:szCs w:val="20"/>
                <w:lang w:val="uk-UA"/>
              </w:rPr>
              <w:t xml:space="preserve"> </w:t>
            </w:r>
            <w:r w:rsidRPr="00C96D2C">
              <w:rPr>
                <w:noProof/>
                <w:lang w:eastAsia="ru-RU"/>
              </w:rPr>
              <mc:AlternateContent>
                <mc:Choice Requires="wps">
                  <w:drawing>
                    <wp:inline distT="0" distB="0" distL="0" distR="0" wp14:anchorId="30A61581" wp14:editId="6E93B3AD">
                      <wp:extent cx="352425" cy="161925"/>
                      <wp:effectExtent l="0" t="0" r="28575" b="28575"/>
                      <wp:docPr id="217" name="Пятиугольник 217"/>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C96D2C">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17" o:spid="_x0000_s1087"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" adj="16638" fillcolor="window" strokecolor="windowText" strokeweight="1.5pt">
                      <v:textbox inset="0,0,0,0">
                        <w:txbxContent>
                          <w:p w:rsidR="00727622" w:rsidRPr="00496349" w:rsidRDefault="00727622" w:rsidP="00C96D2C">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Pr>
                <w:rFonts w:ascii="Times New Roman" w:hAnsi="Times New Roman" w:cs="Times New Roman"/>
                <w:sz w:val="28"/>
                <w:szCs w:val="20"/>
                <w:lang w:val="uk-UA"/>
              </w:rPr>
              <w:t xml:space="preserve"> </w:t>
            </w:r>
            <w:r w:rsidRPr="00C96D2C">
              <w:rPr>
                <w:rFonts w:ascii="Times New Roman" w:hAnsi="Times New Roman" w:cs="Times New Roman"/>
                <w:sz w:val="28"/>
                <w:szCs w:val="20"/>
                <w:lang w:val="en-US"/>
              </w:rPr>
              <w:t>Tabelle 2</w:t>
            </w:r>
            <w:r>
              <w:rPr>
                <w:rFonts w:ascii="Times New Roman" w:hAnsi="Times New Roman" w:cs="Times New Roman"/>
                <w:sz w:val="28"/>
                <w:szCs w:val="20"/>
                <w:lang w:val="uk-UA"/>
              </w:rPr>
              <w:t xml:space="preserve"> </w:t>
            </w:r>
            <w:r w:rsidRPr="00C96D2C">
              <w:rPr>
                <w:noProof/>
                <w:lang w:eastAsia="ru-RU"/>
              </w:rPr>
              <mc:AlternateContent>
                <mc:Choice Requires="wps">
                  <w:drawing>
                    <wp:inline distT="0" distB="0" distL="0" distR="0" wp14:anchorId="3360EE6E" wp14:editId="28A7D218">
                      <wp:extent cx="333375" cy="171450"/>
                      <wp:effectExtent l="0" t="0" r="28575" b="19050"/>
                      <wp:docPr id="216" name="Пятиугольник 216"/>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C96D2C">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16" o:spid="_x0000_s1088"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" adj="16046" fillcolor="window" strokecolor="windowText" strokeweight="1.5pt">
                      <v:textbox inset="0,0,0,0">
                        <w:txbxContent>
                          <w:p w:rsidR="00727622" w:rsidRPr="00671802" w:rsidRDefault="00727622" w:rsidP="00C96D2C">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C96D2C">
              <w:rPr>
                <w:rFonts w:ascii="Times New Roman" w:hAnsi="Times New Roman" w:cs="Times New Roman"/>
                <w:sz w:val="28"/>
                <w:szCs w:val="20"/>
                <w:lang w:val="en-US"/>
              </w:rPr>
              <w:t xml:space="preserve"> um mehr als 10 % unterschreiten.</w:t>
            </w:r>
          </w:p>
        </w:tc>
      </w:tr>
    </w:tbl>
    <w:p w:rsidR="000C160F" w:rsidRDefault="000C160F" w:rsidP="000C160F">
      <w:pPr>
        <w:spacing w:before="120" w:after="0" w:line="240" w:lineRule="auto"/>
        <w:ind w:left="170" w:firstLine="709"/>
        <w:jc w:val="center"/>
        <w:rPr>
          <w:rFonts w:ascii="Times New Roman" w:hAnsi="Times New Roman" w:cs="Times New Roman"/>
          <w:sz w:val="28"/>
          <w:szCs w:val="28"/>
          <w:lang w:val="uk-UA"/>
        </w:rPr>
      </w:pPr>
    </w:p>
    <w:p w:rsidR="00673020" w:rsidRPr="00673020" w:rsidRDefault="00673020" w:rsidP="00C96D2C">
      <w:pPr>
        <w:widowControl w:val="0"/>
        <w:autoSpaceDE w:val="0"/>
        <w:autoSpaceDN w:val="0"/>
        <w:adjustRightInd w:val="0"/>
        <w:spacing w:after="0" w:line="240" w:lineRule="auto"/>
        <w:rPr>
          <w:rFonts w:ascii="Times New Roman" w:hAnsi="Times New Roman" w:cs="Times New Roman"/>
          <w:sz w:val="28"/>
          <w:szCs w:val="28"/>
          <w:lang w:val="en-US"/>
        </w:rPr>
      </w:pPr>
    </w:p>
    <w:tbl>
      <w:tblPr>
        <w:tblW w:w="0" w:type="auto"/>
        <w:tblInd w:w="90" w:type="dxa"/>
        <w:tblLayout w:type="fixed"/>
        <w:tblCellMar>
          <w:left w:w="0" w:type="dxa"/>
          <w:right w:w="0" w:type="dxa"/>
        </w:tblCellMar>
        <w:tblLook w:val="0000" w:firstRow="0" w:lastRow="0" w:firstColumn="0" w:lastColumn="0" w:noHBand="0" w:noVBand="0"/>
      </w:tblPr>
      <w:tblGrid>
        <w:gridCol w:w="2566"/>
        <w:gridCol w:w="2369"/>
        <w:gridCol w:w="2369"/>
        <w:gridCol w:w="2415"/>
      </w:tblGrid>
      <w:tr w:rsidR="005F3953" w:rsidRPr="008A37AE" w:rsidTr="005F3953">
        <w:trPr>
          <w:trHeight w:val="20"/>
        </w:trPr>
        <w:tc>
          <w:tcPr>
            <w:tcW w:w="9719" w:type="dxa"/>
            <w:gridSpan w:val="4"/>
            <w:tcBorders>
              <w:left w:val="double" w:sz="12" w:space="0" w:color="auto"/>
            </w:tcBorders>
            <w:tcMar>
              <w:top w:w="28" w:type="dxa"/>
              <w:left w:w="85" w:type="dxa"/>
              <w:bottom w:w="28" w:type="dxa"/>
              <w:right w:w="85" w:type="dxa"/>
            </w:tcMar>
          </w:tcPr>
          <w:p w:rsidR="005F3953" w:rsidRPr="00C96D2C" w:rsidRDefault="005F3953" w:rsidP="005F3953">
            <w:pPr>
              <w:widowControl w:val="0"/>
              <w:autoSpaceDE w:val="0"/>
              <w:autoSpaceDN w:val="0"/>
              <w:adjustRightInd w:val="0"/>
              <w:spacing w:after="120" w:line="240" w:lineRule="auto"/>
              <w:ind w:left="170" w:firstLine="709"/>
              <w:rPr>
                <w:rFonts w:ascii="Times New Roman" w:hAnsi="Times New Roman" w:cs="Times New Roman"/>
                <w:sz w:val="28"/>
                <w:szCs w:val="28"/>
                <w:lang w:val="uk-UA"/>
              </w:rPr>
            </w:pPr>
            <w:r w:rsidRPr="00C96D2C">
              <w:rPr>
                <w:noProof/>
                <w:lang w:eastAsia="ru-RU"/>
              </w:rPr>
              <mc:AlternateContent>
                <mc:Choice Requires="wps">
                  <w:drawing>
                    <wp:inline distT="0" distB="0" distL="0" distR="0" wp14:anchorId="4933BE48" wp14:editId="6117A8A5">
                      <wp:extent cx="352425" cy="161925"/>
                      <wp:effectExtent l="0" t="0" r="28575" b="28575"/>
                      <wp:docPr id="288" name="Пятиугольник 288"/>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5F3953">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88" o:spid="_x0000_s1089"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" adj="16638" fillcolor="window" strokecolor="windowText" strokeweight="1.5pt">
                      <v:textbox inset="0,0,0,0">
                        <w:txbxContent>
                          <w:p w:rsidR="00727622" w:rsidRPr="00496349" w:rsidRDefault="00727622" w:rsidP="005F3953">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C96D2C">
              <w:rPr>
                <w:rFonts w:ascii="Times New Roman" w:hAnsi="Times New Roman" w:cs="Times New Roman"/>
                <w:b/>
                <w:bCs/>
                <w:sz w:val="28"/>
                <w:szCs w:val="28"/>
                <w:lang w:val="uk-UA"/>
              </w:rPr>
              <w:t xml:space="preserve">Таблиця 2 </w:t>
            </w:r>
            <w:r w:rsidRPr="00C96D2C">
              <w:rPr>
                <w:rFonts w:ascii="Times New Roman" w:hAnsi="Times New Roman" w:cs="Times New Roman"/>
                <w:sz w:val="28"/>
                <w:szCs w:val="28"/>
                <w:lang w:val="uk-UA"/>
              </w:rPr>
              <w:t xml:space="preserve"> </w:t>
            </w:r>
            <w:r w:rsidRPr="00C96D2C">
              <w:rPr>
                <w:rFonts w:ascii="Times New Roman" w:hAnsi="Times New Roman" w:cs="Times New Roman"/>
                <w:noProof/>
                <w:sz w:val="28"/>
                <w:szCs w:val="28"/>
                <w:lang w:eastAsia="ru-RU"/>
              </w:rPr>
              <mc:AlternateContent>
                <mc:Choice Requires="wps">
                  <w:drawing>
                    <wp:inline distT="0" distB="0" distL="0" distR="0" wp14:anchorId="63ADAFA2" wp14:editId="1937D70F">
                      <wp:extent cx="333375" cy="171450"/>
                      <wp:effectExtent l="0" t="0" r="28575" b="19050"/>
                      <wp:docPr id="289" name="Пятиугольник 289"/>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5F3953">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89" o:spid="_x0000_s1090"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" adj="16046" fillcolor="window" strokecolor="windowText" strokeweight="1.5pt">
                      <v:textbox inset="0,0,0,0">
                        <w:txbxContent>
                          <w:p w:rsidR="00727622" w:rsidRPr="00671802" w:rsidRDefault="00727622" w:rsidP="005F3953">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C96D2C">
              <w:rPr>
                <w:rFonts w:ascii="Times New Roman" w:hAnsi="Times New Roman" w:cs="Times New Roman"/>
                <w:b/>
                <w:bCs/>
                <w:sz w:val="28"/>
                <w:szCs w:val="28"/>
                <w:lang w:val="uk-UA"/>
              </w:rPr>
              <w:t>— Навантаження розриву при вигині гіпсових плит (типи A, D, E, F, H, I)</w:t>
            </w:r>
          </w:p>
          <w:p w:rsidR="005F3953" w:rsidRPr="005F3953" w:rsidRDefault="005F3953" w:rsidP="005F3953">
            <w:pPr>
              <w:widowControl w:val="0"/>
              <w:autoSpaceDE w:val="0"/>
              <w:autoSpaceDN w:val="0"/>
              <w:adjustRightInd w:val="0"/>
              <w:spacing w:after="0" w:line="240" w:lineRule="auto"/>
              <w:ind w:left="170" w:firstLine="709"/>
              <w:rPr>
                <w:rFonts w:ascii="Times New Roman" w:hAnsi="Times New Roman" w:cs="Times New Roman"/>
                <w:b/>
                <w:bCs/>
                <w:sz w:val="28"/>
                <w:szCs w:val="20"/>
                <w:lang w:val="uk-UA"/>
              </w:rPr>
            </w:pPr>
            <w:r w:rsidRPr="005F3953">
              <w:rPr>
                <w:noProof/>
                <w:lang w:eastAsia="ru-RU"/>
              </w:rPr>
              <mc:AlternateContent>
                <mc:Choice Requires="wps">
                  <w:drawing>
                    <wp:inline distT="0" distB="0" distL="0" distR="0" wp14:anchorId="0E4221EF" wp14:editId="1A1C8C3E">
                      <wp:extent cx="352425" cy="161925"/>
                      <wp:effectExtent l="0" t="0" r="28575" b="28575"/>
                      <wp:docPr id="290" name="Пятиугольник 290"/>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5F3953">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90" o:spid="_x0000_s1091"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" adj="16638" fillcolor="window" strokecolor="windowText" strokeweight="1.5pt">
                      <v:textbox inset="0,0,0,0">
                        <w:txbxContent>
                          <w:p w:rsidR="00727622" w:rsidRPr="00496349" w:rsidRDefault="00727622" w:rsidP="005F3953">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5F3953">
              <w:rPr>
                <w:rFonts w:ascii="Times New Roman" w:hAnsi="Times New Roman" w:cs="Times New Roman"/>
                <w:b/>
                <w:bCs/>
                <w:sz w:val="28"/>
                <w:szCs w:val="20"/>
                <w:lang w:val="en-US"/>
              </w:rPr>
              <w:t>Tabelle 2</w:t>
            </w:r>
            <w:r w:rsidRPr="005F3953">
              <w:rPr>
                <w:rFonts w:ascii="Times New Roman" w:hAnsi="Times New Roman" w:cs="Times New Roman"/>
                <w:b/>
                <w:bCs/>
                <w:sz w:val="32"/>
                <w:szCs w:val="20"/>
                <w:lang w:val="uk-UA"/>
              </w:rPr>
              <w:t xml:space="preserve"> </w:t>
            </w:r>
            <w:r w:rsidRPr="005F3953">
              <w:rPr>
                <w:rFonts w:ascii="Times New Roman" w:hAnsi="Times New Roman" w:cs="Times New Roman"/>
                <w:noProof/>
                <w:sz w:val="28"/>
                <w:szCs w:val="28"/>
                <w:lang w:eastAsia="ru-RU"/>
              </w:rPr>
              <mc:AlternateContent>
                <mc:Choice Requires="wps">
                  <w:drawing>
                    <wp:inline distT="0" distB="0" distL="0" distR="0" wp14:anchorId="543CE5C3" wp14:editId="3F474F5E">
                      <wp:extent cx="333375" cy="171450"/>
                      <wp:effectExtent l="0" t="0" r="28575" b="19050"/>
                      <wp:docPr id="291" name="Пятиугольник 291"/>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5F3953">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91" o:spid="_x0000_s1092"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" adj="16046" fillcolor="window" strokecolor="windowText" strokeweight="1.5pt">
                      <v:textbox inset="0,0,0,0">
                        <w:txbxContent>
                          <w:p w:rsidR="00727622" w:rsidRPr="00671802" w:rsidRDefault="00727622" w:rsidP="005F3953">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Pr>
                <w:rFonts w:ascii="Times New Roman" w:hAnsi="Times New Roman" w:cs="Times New Roman"/>
                <w:b/>
                <w:bCs/>
                <w:sz w:val="32"/>
                <w:szCs w:val="20"/>
                <w:lang w:val="uk-UA"/>
              </w:rPr>
              <w:t xml:space="preserve"> </w:t>
            </w:r>
            <w:r w:rsidRPr="005F3953">
              <w:rPr>
                <w:rFonts w:ascii="Times New Roman" w:hAnsi="Times New Roman" w:cs="Times New Roman"/>
                <w:b/>
                <w:bCs/>
                <w:sz w:val="28"/>
                <w:szCs w:val="20"/>
                <w:lang w:val="en-US"/>
              </w:rPr>
              <w:t>— Biegebruchlast von Gipsplatten (Typen A, D, E, F, H, I)</w:t>
            </w:r>
          </w:p>
        </w:tc>
      </w:tr>
      <w:tr w:rsidR="005F3953" w:rsidRPr="008A37AE" w:rsidTr="005F3953">
        <w:trPr>
          <w:trHeight w:val="20"/>
        </w:trPr>
        <w:tc>
          <w:tcPr>
            <w:tcW w:w="9719" w:type="dxa"/>
            <w:gridSpan w:val="4"/>
            <w:tcBorders>
              <w:bottom w:val="single" w:sz="18" w:space="0" w:color="000000"/>
            </w:tcBorders>
            <w:tcMar>
              <w:top w:w="28" w:type="dxa"/>
              <w:left w:w="85" w:type="dxa"/>
              <w:bottom w:w="28" w:type="dxa"/>
              <w:right w:w="85" w:type="dxa"/>
            </w:tcMar>
          </w:tcPr>
          <w:p w:rsidR="005F3953" w:rsidRPr="006E528C" w:rsidRDefault="005F3953" w:rsidP="005F3953">
            <w:pPr>
              <w:widowControl w:val="0"/>
              <w:autoSpaceDE w:val="0"/>
              <w:autoSpaceDN w:val="0"/>
              <w:adjustRightInd w:val="0"/>
              <w:spacing w:after="120" w:line="240" w:lineRule="auto"/>
              <w:ind w:left="170" w:firstLine="709"/>
              <w:rPr>
                <w:noProof/>
                <w:sz w:val="2"/>
                <w:lang w:val="en-US"/>
              </w:rPr>
            </w:pPr>
          </w:p>
        </w:tc>
      </w:tr>
      <w:tr w:rsidR="00C96D2C" w:rsidRPr="00C96D2C" w:rsidTr="003F7297">
        <w:trPr>
          <w:trHeight w:val="20"/>
        </w:trPr>
        <w:tc>
          <w:tcPr>
            <w:tcW w:w="2566" w:type="dxa"/>
            <w:vMerge w:val="restart"/>
            <w:tcBorders>
              <w:top w:val="single" w:sz="18" w:space="0" w:color="000000"/>
              <w:left w:val="single" w:sz="12" w:space="0" w:color="000000"/>
              <w:bottom w:val="single" w:sz="13" w:space="0" w:color="000000"/>
              <w:right w:val="single" w:sz="4" w:space="0" w:color="000000"/>
            </w:tcBorders>
            <w:tcMar>
              <w:top w:w="28" w:type="dxa"/>
              <w:left w:w="85" w:type="dxa"/>
              <w:bottom w:w="28" w:type="dxa"/>
              <w:right w:w="85" w:type="dxa"/>
            </w:tcMar>
            <w:vAlign w:val="center"/>
          </w:tcPr>
          <w:p w:rsidR="00C96D2C" w:rsidRDefault="00C96D2C" w:rsidP="003F7297">
            <w:pPr>
              <w:widowControl w:val="0"/>
              <w:autoSpaceDE w:val="0"/>
              <w:autoSpaceDN w:val="0"/>
              <w:adjustRightInd w:val="0"/>
              <w:spacing w:after="0" w:line="240" w:lineRule="auto"/>
              <w:jc w:val="center"/>
              <w:rPr>
                <w:rFonts w:ascii="Times New Roman" w:hAnsi="Times New Roman" w:cs="Times New Roman"/>
                <w:b/>
                <w:bCs/>
                <w:sz w:val="24"/>
                <w:szCs w:val="28"/>
                <w:lang w:val="uk-UA"/>
              </w:rPr>
            </w:pPr>
            <w:r w:rsidRPr="00C96D2C">
              <w:rPr>
                <w:rFonts w:ascii="Times New Roman" w:hAnsi="Times New Roman" w:cs="Times New Roman"/>
                <w:b/>
                <w:bCs/>
                <w:sz w:val="24"/>
                <w:szCs w:val="28"/>
                <w:lang w:val="uk-UA"/>
              </w:rPr>
              <w:t>Товщина</w:t>
            </w:r>
          </w:p>
          <w:p w:rsidR="003F7297" w:rsidRPr="00C96D2C" w:rsidRDefault="003F7297" w:rsidP="003F7297">
            <w:pPr>
              <w:widowControl w:val="0"/>
              <w:autoSpaceDE w:val="0"/>
              <w:autoSpaceDN w:val="0"/>
              <w:adjustRightInd w:val="0"/>
              <w:spacing w:before="120" w:after="0" w:line="240" w:lineRule="auto"/>
              <w:jc w:val="center"/>
              <w:rPr>
                <w:rFonts w:ascii="Times New Roman" w:hAnsi="Times New Roman" w:cs="Times New Roman"/>
                <w:sz w:val="24"/>
                <w:szCs w:val="28"/>
                <w:lang w:val="uk-UA"/>
              </w:rPr>
            </w:pPr>
            <w:r w:rsidRPr="003F7297">
              <w:rPr>
                <w:rFonts w:ascii="Times New Roman" w:hAnsi="Times New Roman" w:cs="Times New Roman"/>
                <w:b/>
                <w:bCs/>
                <w:sz w:val="24"/>
                <w:szCs w:val="28"/>
              </w:rPr>
              <w:t>Dicke</w:t>
            </w:r>
          </w:p>
        </w:tc>
        <w:tc>
          <w:tcPr>
            <w:tcW w:w="2369" w:type="dxa"/>
            <w:vMerge w:val="restart"/>
            <w:tcBorders>
              <w:top w:val="single" w:sz="18" w:space="0" w:color="000000"/>
              <w:left w:val="single" w:sz="4" w:space="0" w:color="000000"/>
              <w:bottom w:val="single" w:sz="13" w:space="0" w:color="000000"/>
              <w:right w:val="single" w:sz="4" w:space="0" w:color="000000"/>
            </w:tcBorders>
            <w:tcMar>
              <w:top w:w="28" w:type="dxa"/>
              <w:left w:w="85" w:type="dxa"/>
              <w:bottom w:w="28" w:type="dxa"/>
              <w:right w:w="85" w:type="dxa"/>
            </w:tcMar>
            <w:vAlign w:val="center"/>
          </w:tcPr>
          <w:p w:rsidR="00C96D2C" w:rsidRDefault="00C96D2C" w:rsidP="003F7297">
            <w:pPr>
              <w:widowControl w:val="0"/>
              <w:autoSpaceDE w:val="0"/>
              <w:autoSpaceDN w:val="0"/>
              <w:adjustRightInd w:val="0"/>
              <w:spacing w:after="0" w:line="240" w:lineRule="auto"/>
              <w:jc w:val="center"/>
              <w:rPr>
                <w:rFonts w:ascii="Times New Roman" w:hAnsi="Times New Roman" w:cs="Times New Roman"/>
                <w:b/>
                <w:sz w:val="24"/>
                <w:szCs w:val="28"/>
                <w:lang w:val="uk-UA"/>
              </w:rPr>
            </w:pPr>
            <w:r w:rsidRPr="00C96D2C">
              <w:rPr>
                <w:rFonts w:ascii="Times New Roman" w:hAnsi="Times New Roman" w:cs="Times New Roman"/>
                <w:b/>
                <w:bCs/>
                <w:sz w:val="24"/>
                <w:szCs w:val="28"/>
                <w:lang w:val="uk-UA"/>
              </w:rPr>
              <w:t>Номінальна товщина плити</w:t>
            </w:r>
            <w:r>
              <w:rPr>
                <w:rFonts w:ascii="Times New Roman" w:hAnsi="Times New Roman" w:cs="Times New Roman"/>
                <w:b/>
                <w:bCs/>
                <w:sz w:val="24"/>
                <w:szCs w:val="28"/>
                <w:lang w:val="uk-UA"/>
              </w:rPr>
              <w:t xml:space="preserve">, </w:t>
            </w:r>
            <w:r w:rsidRPr="00C96D2C">
              <w:rPr>
                <w:rFonts w:ascii="Times New Roman" w:hAnsi="Times New Roman" w:cs="Times New Roman"/>
                <w:b/>
                <w:sz w:val="24"/>
                <w:szCs w:val="28"/>
                <w:lang w:val="uk-UA"/>
              </w:rPr>
              <w:t>мм</w:t>
            </w:r>
          </w:p>
          <w:p w:rsidR="003F7297" w:rsidRPr="003F7297" w:rsidRDefault="003F7297" w:rsidP="003F7297">
            <w:pPr>
              <w:widowControl w:val="0"/>
              <w:autoSpaceDE w:val="0"/>
              <w:autoSpaceDN w:val="0"/>
              <w:adjustRightInd w:val="0"/>
              <w:spacing w:before="120" w:after="0" w:line="240" w:lineRule="auto"/>
              <w:jc w:val="center"/>
              <w:rPr>
                <w:rFonts w:ascii="Times New Roman" w:hAnsi="Times New Roman" w:cs="Times New Roman"/>
                <w:b/>
                <w:sz w:val="24"/>
                <w:szCs w:val="28"/>
                <w:lang w:val="uk-UA"/>
              </w:rPr>
            </w:pPr>
            <w:r w:rsidRPr="003F7297">
              <w:rPr>
                <w:rFonts w:ascii="Times New Roman" w:hAnsi="Times New Roman" w:cs="Times New Roman"/>
                <w:b/>
                <w:sz w:val="24"/>
                <w:szCs w:val="28"/>
                <w:lang w:val="uk-UA"/>
              </w:rPr>
              <w:t>Nenndicke der Platte</w:t>
            </w:r>
          </w:p>
          <w:p w:rsidR="003F7297" w:rsidRPr="00C96D2C" w:rsidRDefault="003F7297" w:rsidP="003F7297">
            <w:pPr>
              <w:widowControl w:val="0"/>
              <w:autoSpaceDE w:val="0"/>
              <w:autoSpaceDN w:val="0"/>
              <w:adjustRightInd w:val="0"/>
              <w:spacing w:after="0" w:line="240" w:lineRule="auto"/>
              <w:jc w:val="center"/>
              <w:rPr>
                <w:rFonts w:ascii="Times New Roman" w:hAnsi="Times New Roman" w:cs="Times New Roman"/>
                <w:sz w:val="24"/>
                <w:szCs w:val="28"/>
                <w:lang w:val="uk-UA"/>
              </w:rPr>
            </w:pPr>
            <w:r w:rsidRPr="003F7297">
              <w:rPr>
                <w:rFonts w:ascii="Times New Roman" w:hAnsi="Times New Roman" w:cs="Times New Roman"/>
                <w:b/>
                <w:sz w:val="24"/>
                <w:szCs w:val="28"/>
                <w:lang w:val="uk-UA"/>
              </w:rPr>
              <w:t>mm</w:t>
            </w:r>
          </w:p>
        </w:tc>
        <w:tc>
          <w:tcPr>
            <w:tcW w:w="4784" w:type="dxa"/>
            <w:gridSpan w:val="2"/>
            <w:tcBorders>
              <w:top w:val="single" w:sz="18" w:space="0" w:color="000000"/>
              <w:left w:val="single" w:sz="4" w:space="0" w:color="000000"/>
              <w:bottom w:val="nil"/>
              <w:right w:val="single" w:sz="12" w:space="0" w:color="000000"/>
            </w:tcBorders>
            <w:tcMar>
              <w:top w:w="28" w:type="dxa"/>
              <w:left w:w="85" w:type="dxa"/>
              <w:bottom w:w="28" w:type="dxa"/>
              <w:right w:w="85" w:type="dxa"/>
            </w:tcMar>
            <w:vAlign w:val="center"/>
          </w:tcPr>
          <w:p w:rsidR="00C96D2C" w:rsidRPr="00C96D2C" w:rsidRDefault="00C96D2C" w:rsidP="003F7297">
            <w:pPr>
              <w:widowControl w:val="0"/>
              <w:autoSpaceDE w:val="0"/>
              <w:autoSpaceDN w:val="0"/>
              <w:adjustRightInd w:val="0"/>
              <w:spacing w:after="0" w:line="240" w:lineRule="auto"/>
              <w:jc w:val="center"/>
              <w:rPr>
                <w:rFonts w:ascii="Times New Roman" w:hAnsi="Times New Roman" w:cs="Times New Roman"/>
                <w:sz w:val="24"/>
                <w:szCs w:val="28"/>
                <w:lang w:val="uk-UA"/>
              </w:rPr>
            </w:pPr>
            <w:r w:rsidRPr="00C96D2C">
              <w:rPr>
                <w:rFonts w:ascii="Times New Roman" w:hAnsi="Times New Roman" w:cs="Times New Roman"/>
                <w:b/>
                <w:bCs/>
                <w:sz w:val="24"/>
                <w:szCs w:val="28"/>
                <w:lang w:val="uk-UA"/>
              </w:rPr>
              <w:t>Навантаження розриву при вигині</w:t>
            </w:r>
          </w:p>
          <w:p w:rsidR="00C96D2C" w:rsidRDefault="00C96D2C" w:rsidP="003F7297">
            <w:pPr>
              <w:widowControl w:val="0"/>
              <w:autoSpaceDE w:val="0"/>
              <w:autoSpaceDN w:val="0"/>
              <w:adjustRightInd w:val="0"/>
              <w:spacing w:after="0" w:line="240" w:lineRule="auto"/>
              <w:jc w:val="center"/>
              <w:rPr>
                <w:rFonts w:ascii="Times New Roman" w:hAnsi="Times New Roman" w:cs="Times New Roman"/>
                <w:sz w:val="24"/>
                <w:szCs w:val="28"/>
                <w:lang w:val="uk-UA"/>
              </w:rPr>
            </w:pPr>
            <w:r w:rsidRPr="00C96D2C">
              <w:rPr>
                <w:rFonts w:ascii="Times New Roman" w:hAnsi="Times New Roman" w:cs="Times New Roman"/>
                <w:sz w:val="24"/>
                <w:szCs w:val="28"/>
                <w:lang w:val="uk-UA"/>
              </w:rPr>
              <w:t>Н</w:t>
            </w:r>
          </w:p>
          <w:p w:rsidR="003F7297" w:rsidRPr="006E528C" w:rsidRDefault="003F7297" w:rsidP="003F7297">
            <w:pPr>
              <w:widowControl w:val="0"/>
              <w:autoSpaceDE w:val="0"/>
              <w:autoSpaceDN w:val="0"/>
              <w:adjustRightInd w:val="0"/>
              <w:spacing w:before="120" w:after="0" w:line="240" w:lineRule="auto"/>
              <w:jc w:val="center"/>
              <w:rPr>
                <w:rFonts w:ascii="Times New Roman" w:hAnsi="Times New Roman" w:cs="Times New Roman"/>
                <w:b/>
                <w:bCs/>
                <w:sz w:val="24"/>
                <w:szCs w:val="28"/>
              </w:rPr>
            </w:pPr>
            <w:r w:rsidRPr="003F7297">
              <w:rPr>
                <w:rFonts w:ascii="Times New Roman" w:hAnsi="Times New Roman" w:cs="Times New Roman"/>
                <w:b/>
                <w:bCs/>
                <w:sz w:val="24"/>
                <w:szCs w:val="28"/>
              </w:rPr>
              <w:t>Biegebruchlast</w:t>
            </w:r>
          </w:p>
          <w:p w:rsidR="003F7297" w:rsidRPr="003F7297" w:rsidRDefault="003F7297" w:rsidP="003F7297">
            <w:pPr>
              <w:widowControl w:val="0"/>
              <w:autoSpaceDE w:val="0"/>
              <w:autoSpaceDN w:val="0"/>
              <w:adjustRightInd w:val="0"/>
              <w:spacing w:after="0" w:line="240" w:lineRule="auto"/>
              <w:jc w:val="center"/>
              <w:rPr>
                <w:rFonts w:ascii="Times New Roman" w:hAnsi="Times New Roman" w:cs="Times New Roman"/>
                <w:sz w:val="28"/>
                <w:szCs w:val="28"/>
                <w:lang w:val="en-US"/>
              </w:rPr>
            </w:pPr>
            <w:r>
              <w:rPr>
                <w:rFonts w:ascii="Times New Roman" w:hAnsi="Times New Roman" w:cs="Times New Roman"/>
                <w:b/>
                <w:bCs/>
                <w:sz w:val="24"/>
                <w:szCs w:val="28"/>
                <w:lang w:val="en-US"/>
              </w:rPr>
              <w:t>N</w:t>
            </w:r>
          </w:p>
        </w:tc>
      </w:tr>
      <w:tr w:rsidR="00C96D2C" w:rsidRPr="00C96D2C" w:rsidTr="003F7297">
        <w:trPr>
          <w:trHeight w:val="20"/>
        </w:trPr>
        <w:tc>
          <w:tcPr>
            <w:tcW w:w="2566" w:type="dxa"/>
            <w:vMerge/>
            <w:tcBorders>
              <w:top w:val="single" w:sz="13" w:space="0" w:color="000000"/>
              <w:left w:val="single" w:sz="12" w:space="0" w:color="000000"/>
              <w:bottom w:val="single" w:sz="13" w:space="0" w:color="000000"/>
              <w:right w:val="single" w:sz="4" w:space="0" w:color="000000"/>
            </w:tcBorders>
            <w:tcMar>
              <w:top w:w="28" w:type="dxa"/>
              <w:left w:w="85" w:type="dxa"/>
              <w:bottom w:w="28" w:type="dxa"/>
              <w:right w:w="85" w:type="dxa"/>
            </w:tcMar>
            <w:vAlign w:val="center"/>
          </w:tcPr>
          <w:p w:rsidR="00C96D2C" w:rsidRPr="00C96D2C" w:rsidRDefault="00C96D2C" w:rsidP="003F7297">
            <w:pPr>
              <w:widowControl w:val="0"/>
              <w:autoSpaceDE w:val="0"/>
              <w:autoSpaceDN w:val="0"/>
              <w:adjustRightInd w:val="0"/>
              <w:spacing w:after="0" w:line="240" w:lineRule="auto"/>
              <w:jc w:val="center"/>
              <w:rPr>
                <w:rFonts w:ascii="Times New Roman" w:hAnsi="Times New Roman" w:cs="Times New Roman"/>
                <w:sz w:val="24"/>
                <w:szCs w:val="28"/>
                <w:lang w:val="uk-UA"/>
              </w:rPr>
            </w:pPr>
          </w:p>
        </w:tc>
        <w:tc>
          <w:tcPr>
            <w:tcW w:w="2369" w:type="dxa"/>
            <w:vMerge/>
            <w:tcBorders>
              <w:top w:val="single" w:sz="13" w:space="0" w:color="000000"/>
              <w:left w:val="single" w:sz="4" w:space="0" w:color="000000"/>
              <w:bottom w:val="single" w:sz="18" w:space="0" w:color="000000"/>
              <w:right w:val="single" w:sz="4" w:space="0" w:color="000000"/>
            </w:tcBorders>
            <w:tcMar>
              <w:top w:w="28" w:type="dxa"/>
              <w:left w:w="85" w:type="dxa"/>
              <w:bottom w:w="28" w:type="dxa"/>
              <w:right w:w="85" w:type="dxa"/>
            </w:tcMar>
            <w:vAlign w:val="center"/>
          </w:tcPr>
          <w:p w:rsidR="00C96D2C" w:rsidRPr="00C96D2C" w:rsidRDefault="00C96D2C" w:rsidP="003F7297">
            <w:pPr>
              <w:widowControl w:val="0"/>
              <w:autoSpaceDE w:val="0"/>
              <w:autoSpaceDN w:val="0"/>
              <w:adjustRightInd w:val="0"/>
              <w:spacing w:after="0" w:line="240" w:lineRule="auto"/>
              <w:jc w:val="center"/>
              <w:rPr>
                <w:rFonts w:ascii="Times New Roman" w:hAnsi="Times New Roman" w:cs="Times New Roman"/>
                <w:sz w:val="24"/>
                <w:szCs w:val="28"/>
                <w:lang w:val="uk-UA"/>
              </w:rPr>
            </w:pPr>
          </w:p>
        </w:tc>
        <w:tc>
          <w:tcPr>
            <w:tcW w:w="2369" w:type="dxa"/>
            <w:tcBorders>
              <w:top w:val="nil"/>
              <w:left w:val="single" w:sz="4" w:space="0" w:color="000000"/>
              <w:bottom w:val="single" w:sz="18" w:space="0" w:color="000000"/>
              <w:right w:val="single" w:sz="4" w:space="0" w:color="000000"/>
            </w:tcBorders>
            <w:tcMar>
              <w:top w:w="28" w:type="dxa"/>
              <w:left w:w="85" w:type="dxa"/>
              <w:bottom w:w="28" w:type="dxa"/>
              <w:right w:w="85" w:type="dxa"/>
            </w:tcMar>
            <w:vAlign w:val="center"/>
          </w:tcPr>
          <w:p w:rsidR="00C96D2C" w:rsidRPr="006E528C" w:rsidRDefault="00C96D2C" w:rsidP="003F7297">
            <w:pPr>
              <w:widowControl w:val="0"/>
              <w:autoSpaceDE w:val="0"/>
              <w:autoSpaceDN w:val="0"/>
              <w:adjustRightInd w:val="0"/>
              <w:spacing w:after="0" w:line="240" w:lineRule="auto"/>
              <w:jc w:val="center"/>
              <w:rPr>
                <w:rFonts w:ascii="Times New Roman" w:hAnsi="Times New Roman" w:cs="Times New Roman"/>
                <w:b/>
                <w:bCs/>
                <w:sz w:val="24"/>
                <w:szCs w:val="28"/>
              </w:rPr>
            </w:pPr>
            <w:r w:rsidRPr="00C96D2C">
              <w:rPr>
                <w:rFonts w:ascii="Times New Roman" w:hAnsi="Times New Roman" w:cs="Times New Roman"/>
                <w:b/>
                <w:bCs/>
                <w:sz w:val="24"/>
                <w:szCs w:val="28"/>
                <w:lang w:val="uk-UA"/>
              </w:rPr>
              <w:t>в поперечному напрямку</w:t>
            </w:r>
          </w:p>
          <w:p w:rsidR="003F7297" w:rsidRPr="006E528C" w:rsidRDefault="003F7297" w:rsidP="003F7297">
            <w:pPr>
              <w:widowControl w:val="0"/>
              <w:autoSpaceDE w:val="0"/>
              <w:autoSpaceDN w:val="0"/>
              <w:adjustRightInd w:val="0"/>
              <w:spacing w:before="120" w:after="0" w:line="240" w:lineRule="auto"/>
              <w:jc w:val="center"/>
              <w:rPr>
                <w:rFonts w:ascii="Times New Roman" w:hAnsi="Times New Roman" w:cs="Times New Roman"/>
                <w:b/>
                <w:bCs/>
                <w:sz w:val="32"/>
                <w:szCs w:val="28"/>
              </w:rPr>
            </w:pPr>
            <w:r w:rsidRPr="003F7297">
              <w:rPr>
                <w:rFonts w:ascii="Times New Roman" w:hAnsi="Times New Roman" w:cs="Times New Roman"/>
                <w:b/>
                <w:bCs/>
                <w:sz w:val="24"/>
                <w:szCs w:val="20"/>
              </w:rPr>
              <w:t>in Querrichtung</w:t>
            </w:r>
          </w:p>
        </w:tc>
        <w:tc>
          <w:tcPr>
            <w:tcW w:w="2415" w:type="dxa"/>
            <w:tcBorders>
              <w:top w:val="nil"/>
              <w:left w:val="single" w:sz="4" w:space="0" w:color="000000"/>
              <w:bottom w:val="single" w:sz="18" w:space="0" w:color="000000"/>
              <w:right w:val="single" w:sz="12" w:space="0" w:color="000000"/>
            </w:tcBorders>
            <w:tcMar>
              <w:top w:w="28" w:type="dxa"/>
              <w:left w:w="85" w:type="dxa"/>
              <w:bottom w:w="28" w:type="dxa"/>
              <w:right w:w="85" w:type="dxa"/>
            </w:tcMar>
            <w:vAlign w:val="center"/>
          </w:tcPr>
          <w:p w:rsidR="00C96D2C" w:rsidRPr="006E528C" w:rsidRDefault="00C96D2C" w:rsidP="003F7297">
            <w:pPr>
              <w:widowControl w:val="0"/>
              <w:autoSpaceDE w:val="0"/>
              <w:autoSpaceDN w:val="0"/>
              <w:adjustRightInd w:val="0"/>
              <w:spacing w:after="0" w:line="240" w:lineRule="auto"/>
              <w:jc w:val="center"/>
              <w:rPr>
                <w:rFonts w:ascii="Times New Roman" w:hAnsi="Times New Roman" w:cs="Times New Roman"/>
                <w:b/>
                <w:bCs/>
                <w:sz w:val="24"/>
                <w:szCs w:val="28"/>
              </w:rPr>
            </w:pPr>
            <w:r w:rsidRPr="00C96D2C">
              <w:rPr>
                <w:rFonts w:ascii="Times New Roman" w:hAnsi="Times New Roman" w:cs="Times New Roman"/>
                <w:b/>
                <w:bCs/>
                <w:sz w:val="24"/>
                <w:szCs w:val="28"/>
                <w:lang w:val="uk-UA"/>
              </w:rPr>
              <w:t>в поздовжньому напрямку</w:t>
            </w:r>
          </w:p>
          <w:p w:rsidR="003F7297" w:rsidRPr="006E528C" w:rsidRDefault="003F7297" w:rsidP="003F7297">
            <w:pPr>
              <w:widowControl w:val="0"/>
              <w:autoSpaceDE w:val="0"/>
              <w:autoSpaceDN w:val="0"/>
              <w:adjustRightInd w:val="0"/>
              <w:spacing w:before="120" w:after="0" w:line="240" w:lineRule="auto"/>
              <w:jc w:val="center"/>
              <w:rPr>
                <w:rFonts w:ascii="Times New Roman" w:hAnsi="Times New Roman" w:cs="Times New Roman"/>
                <w:b/>
                <w:sz w:val="24"/>
                <w:szCs w:val="28"/>
              </w:rPr>
            </w:pPr>
            <w:r w:rsidRPr="003F7297">
              <w:rPr>
                <w:rFonts w:ascii="Times New Roman" w:hAnsi="Times New Roman" w:cs="Times New Roman"/>
                <w:b/>
                <w:sz w:val="24"/>
                <w:szCs w:val="28"/>
                <w:lang w:val="en-US"/>
              </w:rPr>
              <w:t>in</w:t>
            </w:r>
            <w:r w:rsidRPr="006E528C">
              <w:rPr>
                <w:rFonts w:ascii="Times New Roman" w:hAnsi="Times New Roman" w:cs="Times New Roman"/>
                <w:b/>
                <w:sz w:val="24"/>
                <w:szCs w:val="28"/>
              </w:rPr>
              <w:t xml:space="preserve"> </w:t>
            </w:r>
            <w:r w:rsidRPr="003F7297">
              <w:rPr>
                <w:rFonts w:ascii="Times New Roman" w:hAnsi="Times New Roman" w:cs="Times New Roman"/>
                <w:b/>
                <w:sz w:val="24"/>
                <w:szCs w:val="28"/>
                <w:lang w:val="en-US"/>
              </w:rPr>
              <w:t>L</w:t>
            </w:r>
            <w:r w:rsidRPr="006E528C">
              <w:rPr>
                <w:rFonts w:ascii="Times New Roman" w:hAnsi="Times New Roman" w:cs="Times New Roman"/>
                <w:b/>
                <w:sz w:val="24"/>
                <w:szCs w:val="28"/>
              </w:rPr>
              <w:t>ä</w:t>
            </w:r>
            <w:r w:rsidRPr="003F7297">
              <w:rPr>
                <w:rFonts w:ascii="Times New Roman" w:hAnsi="Times New Roman" w:cs="Times New Roman"/>
                <w:b/>
                <w:sz w:val="24"/>
                <w:szCs w:val="28"/>
                <w:lang w:val="en-US"/>
              </w:rPr>
              <w:t>ngsrichtung</w:t>
            </w:r>
          </w:p>
        </w:tc>
      </w:tr>
      <w:tr w:rsidR="00C96D2C" w:rsidRPr="00C96D2C" w:rsidTr="00673020">
        <w:trPr>
          <w:trHeight w:val="20"/>
        </w:trPr>
        <w:tc>
          <w:tcPr>
            <w:tcW w:w="2566" w:type="dxa"/>
            <w:vMerge w:val="restart"/>
            <w:tcBorders>
              <w:top w:val="single" w:sz="13" w:space="0" w:color="000000"/>
              <w:left w:val="single" w:sz="12" w:space="0" w:color="000000"/>
              <w:right w:val="single" w:sz="4" w:space="0" w:color="000000"/>
            </w:tcBorders>
            <w:tcMar>
              <w:top w:w="85" w:type="dxa"/>
              <w:left w:w="85" w:type="dxa"/>
              <w:bottom w:w="85" w:type="dxa"/>
              <w:right w:w="85" w:type="dxa"/>
            </w:tcMar>
            <w:vAlign w:val="center"/>
          </w:tcPr>
          <w:p w:rsidR="00C96D2C" w:rsidRDefault="00C96D2C" w:rsidP="003F7297">
            <w:pPr>
              <w:widowControl w:val="0"/>
              <w:autoSpaceDE w:val="0"/>
              <w:autoSpaceDN w:val="0"/>
              <w:adjustRightInd w:val="0"/>
              <w:spacing w:after="0" w:line="240" w:lineRule="auto"/>
              <w:rPr>
                <w:rFonts w:ascii="Times New Roman" w:hAnsi="Times New Roman" w:cs="Times New Roman"/>
                <w:sz w:val="24"/>
                <w:szCs w:val="28"/>
                <w:lang w:val="en-US"/>
              </w:rPr>
            </w:pPr>
            <w:r w:rsidRPr="00C96D2C">
              <w:rPr>
                <w:rFonts w:ascii="Times New Roman" w:hAnsi="Times New Roman" w:cs="Times New Roman"/>
                <w:sz w:val="24"/>
                <w:szCs w:val="28"/>
                <w:lang w:val="uk-UA"/>
              </w:rPr>
              <w:t>Звичайна товщина</w:t>
            </w:r>
          </w:p>
          <w:p w:rsidR="003F7297" w:rsidRPr="003F7297" w:rsidRDefault="003F7297" w:rsidP="003F7297">
            <w:pPr>
              <w:widowControl w:val="0"/>
              <w:autoSpaceDE w:val="0"/>
              <w:autoSpaceDN w:val="0"/>
              <w:adjustRightInd w:val="0"/>
              <w:spacing w:before="120" w:after="0" w:line="240" w:lineRule="auto"/>
              <w:rPr>
                <w:rFonts w:ascii="Times New Roman" w:hAnsi="Times New Roman" w:cs="Times New Roman"/>
                <w:sz w:val="24"/>
                <w:szCs w:val="28"/>
                <w:lang w:val="en-US"/>
              </w:rPr>
            </w:pPr>
            <w:r w:rsidRPr="003F7297">
              <w:rPr>
                <w:rFonts w:ascii="Times New Roman" w:hAnsi="Times New Roman" w:cs="Times New Roman"/>
                <w:sz w:val="24"/>
                <w:szCs w:val="28"/>
                <w:lang w:val="en-US"/>
              </w:rPr>
              <w:t>Übliche Dicke</w:t>
            </w:r>
          </w:p>
        </w:tc>
        <w:tc>
          <w:tcPr>
            <w:tcW w:w="2369" w:type="dxa"/>
            <w:tcBorders>
              <w:top w:val="single" w:sz="18" w:space="0" w:color="000000"/>
              <w:left w:val="single" w:sz="4" w:space="0" w:color="000000"/>
              <w:right w:val="single" w:sz="4" w:space="0" w:color="000000"/>
            </w:tcBorders>
            <w:tcMar>
              <w:top w:w="85" w:type="dxa"/>
              <w:left w:w="85" w:type="dxa"/>
              <w:bottom w:w="85" w:type="dxa"/>
              <w:right w:w="85" w:type="dxa"/>
            </w:tcMar>
            <w:vAlign w:val="center"/>
          </w:tcPr>
          <w:p w:rsidR="00C96D2C" w:rsidRPr="00C96D2C" w:rsidRDefault="00C96D2C" w:rsidP="003F7297">
            <w:pPr>
              <w:widowControl w:val="0"/>
              <w:autoSpaceDE w:val="0"/>
              <w:autoSpaceDN w:val="0"/>
              <w:adjustRightInd w:val="0"/>
              <w:spacing w:after="0" w:line="240" w:lineRule="auto"/>
              <w:jc w:val="center"/>
              <w:rPr>
                <w:rFonts w:ascii="Times New Roman" w:hAnsi="Times New Roman" w:cs="Times New Roman"/>
                <w:sz w:val="24"/>
                <w:szCs w:val="28"/>
                <w:lang w:val="uk-UA"/>
              </w:rPr>
            </w:pPr>
            <w:r w:rsidRPr="00C96D2C">
              <w:rPr>
                <w:rFonts w:ascii="Times New Roman" w:hAnsi="Times New Roman" w:cs="Times New Roman"/>
                <w:sz w:val="24"/>
                <w:szCs w:val="28"/>
                <w:lang w:val="uk-UA"/>
              </w:rPr>
              <w:t>9,5</w:t>
            </w:r>
          </w:p>
        </w:tc>
        <w:tc>
          <w:tcPr>
            <w:tcW w:w="2369" w:type="dxa"/>
            <w:tcBorders>
              <w:top w:val="single" w:sz="18" w:space="0" w:color="000000"/>
              <w:left w:val="single" w:sz="4" w:space="0" w:color="000000"/>
              <w:right w:val="single" w:sz="4" w:space="0" w:color="000000"/>
            </w:tcBorders>
            <w:tcMar>
              <w:top w:w="85" w:type="dxa"/>
              <w:left w:w="85" w:type="dxa"/>
              <w:bottom w:w="85" w:type="dxa"/>
              <w:right w:w="85" w:type="dxa"/>
            </w:tcMar>
            <w:vAlign w:val="center"/>
          </w:tcPr>
          <w:p w:rsidR="00C96D2C" w:rsidRPr="00C96D2C" w:rsidRDefault="00C96D2C" w:rsidP="003F7297">
            <w:pPr>
              <w:widowControl w:val="0"/>
              <w:autoSpaceDE w:val="0"/>
              <w:autoSpaceDN w:val="0"/>
              <w:adjustRightInd w:val="0"/>
              <w:spacing w:after="0" w:line="240" w:lineRule="auto"/>
              <w:jc w:val="center"/>
              <w:rPr>
                <w:rFonts w:ascii="Times New Roman" w:hAnsi="Times New Roman" w:cs="Times New Roman"/>
                <w:sz w:val="24"/>
                <w:szCs w:val="28"/>
                <w:lang w:val="uk-UA"/>
              </w:rPr>
            </w:pPr>
            <w:r w:rsidRPr="00C96D2C">
              <w:rPr>
                <w:rFonts w:ascii="Times New Roman" w:hAnsi="Times New Roman" w:cs="Times New Roman"/>
                <w:sz w:val="24"/>
                <w:szCs w:val="28"/>
                <w:lang w:val="uk-UA"/>
              </w:rPr>
              <w:t>160</w:t>
            </w:r>
          </w:p>
        </w:tc>
        <w:tc>
          <w:tcPr>
            <w:tcW w:w="2415" w:type="dxa"/>
            <w:tcBorders>
              <w:top w:val="single" w:sz="18" w:space="0" w:color="000000"/>
              <w:left w:val="single" w:sz="4" w:space="0" w:color="000000"/>
              <w:right w:val="single" w:sz="12" w:space="0" w:color="000000"/>
            </w:tcBorders>
            <w:tcMar>
              <w:top w:w="85" w:type="dxa"/>
              <w:left w:w="85" w:type="dxa"/>
              <w:bottom w:w="85" w:type="dxa"/>
              <w:right w:w="85" w:type="dxa"/>
            </w:tcMar>
            <w:vAlign w:val="center"/>
          </w:tcPr>
          <w:p w:rsidR="00C96D2C" w:rsidRPr="00C96D2C" w:rsidRDefault="00C96D2C" w:rsidP="003F7297">
            <w:pPr>
              <w:widowControl w:val="0"/>
              <w:autoSpaceDE w:val="0"/>
              <w:autoSpaceDN w:val="0"/>
              <w:adjustRightInd w:val="0"/>
              <w:spacing w:after="0" w:line="240" w:lineRule="auto"/>
              <w:jc w:val="center"/>
              <w:rPr>
                <w:rFonts w:ascii="Times New Roman" w:hAnsi="Times New Roman" w:cs="Times New Roman"/>
                <w:sz w:val="24"/>
                <w:szCs w:val="28"/>
                <w:lang w:val="uk-UA"/>
              </w:rPr>
            </w:pPr>
            <w:r w:rsidRPr="00C96D2C">
              <w:rPr>
                <w:rFonts w:ascii="Times New Roman" w:hAnsi="Times New Roman" w:cs="Times New Roman"/>
                <w:sz w:val="24"/>
                <w:szCs w:val="28"/>
                <w:lang w:val="uk-UA"/>
              </w:rPr>
              <w:t>400</w:t>
            </w:r>
          </w:p>
        </w:tc>
      </w:tr>
      <w:tr w:rsidR="00C96D2C" w:rsidRPr="00C96D2C" w:rsidTr="00673020">
        <w:trPr>
          <w:trHeight w:val="20"/>
        </w:trPr>
        <w:tc>
          <w:tcPr>
            <w:tcW w:w="2566" w:type="dxa"/>
            <w:vMerge/>
            <w:tcBorders>
              <w:left w:val="single" w:sz="12" w:space="0" w:color="000000"/>
              <w:right w:val="single" w:sz="4" w:space="0" w:color="000000"/>
            </w:tcBorders>
            <w:tcMar>
              <w:top w:w="85" w:type="dxa"/>
              <w:left w:w="85" w:type="dxa"/>
              <w:bottom w:w="85" w:type="dxa"/>
              <w:right w:w="85" w:type="dxa"/>
            </w:tcMar>
            <w:vAlign w:val="center"/>
          </w:tcPr>
          <w:p w:rsidR="00C96D2C" w:rsidRPr="00C96D2C" w:rsidRDefault="00C96D2C" w:rsidP="003F7297">
            <w:pPr>
              <w:widowControl w:val="0"/>
              <w:autoSpaceDE w:val="0"/>
              <w:autoSpaceDN w:val="0"/>
              <w:adjustRightInd w:val="0"/>
              <w:spacing w:after="0" w:line="240" w:lineRule="auto"/>
              <w:rPr>
                <w:rFonts w:ascii="Times New Roman" w:hAnsi="Times New Roman" w:cs="Times New Roman"/>
                <w:sz w:val="24"/>
                <w:szCs w:val="28"/>
                <w:lang w:val="uk-UA"/>
              </w:rPr>
            </w:pPr>
          </w:p>
        </w:tc>
        <w:tc>
          <w:tcPr>
            <w:tcW w:w="2369" w:type="dxa"/>
            <w:tcBorders>
              <w:left w:val="single" w:sz="4" w:space="0" w:color="000000"/>
              <w:right w:val="single" w:sz="4" w:space="0" w:color="000000"/>
            </w:tcBorders>
            <w:tcMar>
              <w:top w:w="85" w:type="dxa"/>
              <w:left w:w="85" w:type="dxa"/>
              <w:bottom w:w="85" w:type="dxa"/>
              <w:right w:w="85" w:type="dxa"/>
            </w:tcMar>
            <w:vAlign w:val="center"/>
          </w:tcPr>
          <w:p w:rsidR="00C96D2C" w:rsidRPr="00C96D2C" w:rsidRDefault="00C96D2C" w:rsidP="003F7297">
            <w:pPr>
              <w:widowControl w:val="0"/>
              <w:autoSpaceDE w:val="0"/>
              <w:autoSpaceDN w:val="0"/>
              <w:adjustRightInd w:val="0"/>
              <w:spacing w:after="0" w:line="240" w:lineRule="auto"/>
              <w:jc w:val="center"/>
              <w:rPr>
                <w:rFonts w:ascii="Times New Roman" w:hAnsi="Times New Roman" w:cs="Times New Roman"/>
                <w:sz w:val="24"/>
                <w:szCs w:val="28"/>
                <w:lang w:val="uk-UA"/>
              </w:rPr>
            </w:pPr>
            <w:r w:rsidRPr="00C96D2C">
              <w:rPr>
                <w:rFonts w:ascii="Times New Roman" w:hAnsi="Times New Roman" w:cs="Times New Roman"/>
                <w:sz w:val="24"/>
                <w:szCs w:val="28"/>
                <w:lang w:val="uk-UA"/>
              </w:rPr>
              <w:t>12,5</w:t>
            </w:r>
          </w:p>
        </w:tc>
        <w:tc>
          <w:tcPr>
            <w:tcW w:w="2369" w:type="dxa"/>
            <w:tcBorders>
              <w:left w:val="single" w:sz="4" w:space="0" w:color="000000"/>
              <w:right w:val="single" w:sz="4" w:space="0" w:color="000000"/>
            </w:tcBorders>
            <w:tcMar>
              <w:top w:w="85" w:type="dxa"/>
              <w:left w:w="85" w:type="dxa"/>
              <w:bottom w:w="85" w:type="dxa"/>
              <w:right w:w="85" w:type="dxa"/>
            </w:tcMar>
            <w:vAlign w:val="center"/>
          </w:tcPr>
          <w:p w:rsidR="00C96D2C" w:rsidRPr="00C96D2C" w:rsidRDefault="00C96D2C" w:rsidP="003F7297">
            <w:pPr>
              <w:widowControl w:val="0"/>
              <w:autoSpaceDE w:val="0"/>
              <w:autoSpaceDN w:val="0"/>
              <w:adjustRightInd w:val="0"/>
              <w:spacing w:after="0" w:line="240" w:lineRule="auto"/>
              <w:jc w:val="center"/>
              <w:rPr>
                <w:rFonts w:ascii="Times New Roman" w:hAnsi="Times New Roman" w:cs="Times New Roman"/>
                <w:sz w:val="24"/>
                <w:szCs w:val="28"/>
                <w:lang w:val="uk-UA"/>
              </w:rPr>
            </w:pPr>
            <w:r w:rsidRPr="00C96D2C">
              <w:rPr>
                <w:rFonts w:ascii="Times New Roman" w:hAnsi="Times New Roman" w:cs="Times New Roman"/>
                <w:sz w:val="24"/>
                <w:szCs w:val="28"/>
                <w:lang w:val="uk-UA"/>
              </w:rPr>
              <w:t>210</w:t>
            </w:r>
          </w:p>
        </w:tc>
        <w:tc>
          <w:tcPr>
            <w:tcW w:w="2415" w:type="dxa"/>
            <w:tcBorders>
              <w:left w:val="single" w:sz="4" w:space="0" w:color="000000"/>
              <w:right w:val="single" w:sz="12" w:space="0" w:color="000000"/>
            </w:tcBorders>
            <w:tcMar>
              <w:top w:w="85" w:type="dxa"/>
              <w:left w:w="85" w:type="dxa"/>
              <w:bottom w:w="85" w:type="dxa"/>
              <w:right w:w="85" w:type="dxa"/>
            </w:tcMar>
            <w:vAlign w:val="center"/>
          </w:tcPr>
          <w:p w:rsidR="00C96D2C" w:rsidRPr="00C96D2C" w:rsidRDefault="00C96D2C" w:rsidP="003F7297">
            <w:pPr>
              <w:widowControl w:val="0"/>
              <w:autoSpaceDE w:val="0"/>
              <w:autoSpaceDN w:val="0"/>
              <w:adjustRightInd w:val="0"/>
              <w:spacing w:after="0" w:line="240" w:lineRule="auto"/>
              <w:jc w:val="center"/>
              <w:rPr>
                <w:rFonts w:ascii="Times New Roman" w:hAnsi="Times New Roman" w:cs="Times New Roman"/>
                <w:sz w:val="24"/>
                <w:szCs w:val="28"/>
                <w:lang w:val="uk-UA"/>
              </w:rPr>
            </w:pPr>
            <w:r w:rsidRPr="00C96D2C">
              <w:rPr>
                <w:rFonts w:ascii="Times New Roman" w:hAnsi="Times New Roman" w:cs="Times New Roman"/>
                <w:sz w:val="24"/>
                <w:szCs w:val="28"/>
                <w:lang w:val="uk-UA"/>
              </w:rPr>
              <w:t>550</w:t>
            </w:r>
          </w:p>
        </w:tc>
      </w:tr>
      <w:tr w:rsidR="00C96D2C" w:rsidRPr="00C96D2C" w:rsidTr="00673020">
        <w:trPr>
          <w:trHeight w:val="20"/>
        </w:trPr>
        <w:tc>
          <w:tcPr>
            <w:tcW w:w="2566" w:type="dxa"/>
            <w:vMerge/>
            <w:tcBorders>
              <w:left w:val="single" w:sz="12" w:space="0" w:color="000000"/>
              <w:bottom w:val="single" w:sz="4" w:space="0" w:color="000000"/>
              <w:right w:val="single" w:sz="4" w:space="0" w:color="000000"/>
            </w:tcBorders>
            <w:tcMar>
              <w:top w:w="85" w:type="dxa"/>
              <w:left w:w="85" w:type="dxa"/>
              <w:bottom w:w="85" w:type="dxa"/>
              <w:right w:w="85" w:type="dxa"/>
            </w:tcMar>
            <w:vAlign w:val="center"/>
          </w:tcPr>
          <w:p w:rsidR="00C96D2C" w:rsidRPr="00C96D2C" w:rsidRDefault="00C96D2C" w:rsidP="003F7297">
            <w:pPr>
              <w:widowControl w:val="0"/>
              <w:autoSpaceDE w:val="0"/>
              <w:autoSpaceDN w:val="0"/>
              <w:adjustRightInd w:val="0"/>
              <w:spacing w:after="0" w:line="240" w:lineRule="auto"/>
              <w:rPr>
                <w:rFonts w:ascii="Times New Roman" w:hAnsi="Times New Roman" w:cs="Times New Roman"/>
                <w:sz w:val="24"/>
                <w:szCs w:val="28"/>
                <w:lang w:val="uk-UA"/>
              </w:rPr>
            </w:pPr>
          </w:p>
        </w:tc>
        <w:tc>
          <w:tcPr>
            <w:tcW w:w="2369" w:type="dxa"/>
            <w:tcBorders>
              <w:left w:val="single" w:sz="4" w:space="0" w:color="000000"/>
              <w:bottom w:val="single" w:sz="4" w:space="0" w:color="000000"/>
              <w:right w:val="single" w:sz="4" w:space="0" w:color="000000"/>
            </w:tcBorders>
            <w:tcMar>
              <w:top w:w="85" w:type="dxa"/>
              <w:left w:w="85" w:type="dxa"/>
              <w:bottom w:w="85" w:type="dxa"/>
              <w:right w:w="85" w:type="dxa"/>
            </w:tcMar>
            <w:vAlign w:val="center"/>
          </w:tcPr>
          <w:p w:rsidR="00C96D2C" w:rsidRPr="00C96D2C" w:rsidRDefault="00C96D2C" w:rsidP="003F7297">
            <w:pPr>
              <w:widowControl w:val="0"/>
              <w:autoSpaceDE w:val="0"/>
              <w:autoSpaceDN w:val="0"/>
              <w:adjustRightInd w:val="0"/>
              <w:spacing w:after="0" w:line="240" w:lineRule="auto"/>
              <w:jc w:val="center"/>
              <w:rPr>
                <w:rFonts w:ascii="Times New Roman" w:hAnsi="Times New Roman" w:cs="Times New Roman"/>
                <w:sz w:val="24"/>
                <w:szCs w:val="28"/>
                <w:lang w:val="uk-UA"/>
              </w:rPr>
            </w:pPr>
            <w:r w:rsidRPr="00C96D2C">
              <w:rPr>
                <w:rFonts w:ascii="Times New Roman" w:hAnsi="Times New Roman" w:cs="Times New Roman"/>
                <w:sz w:val="24"/>
                <w:szCs w:val="28"/>
                <w:lang w:val="uk-UA"/>
              </w:rPr>
              <w:t>15,0</w:t>
            </w:r>
          </w:p>
        </w:tc>
        <w:tc>
          <w:tcPr>
            <w:tcW w:w="2369" w:type="dxa"/>
            <w:tcBorders>
              <w:left w:val="single" w:sz="4" w:space="0" w:color="000000"/>
              <w:bottom w:val="single" w:sz="4" w:space="0" w:color="000000"/>
              <w:right w:val="single" w:sz="4" w:space="0" w:color="000000"/>
            </w:tcBorders>
            <w:tcMar>
              <w:top w:w="85" w:type="dxa"/>
              <w:left w:w="85" w:type="dxa"/>
              <w:bottom w:w="85" w:type="dxa"/>
              <w:right w:w="85" w:type="dxa"/>
            </w:tcMar>
            <w:vAlign w:val="center"/>
          </w:tcPr>
          <w:p w:rsidR="00C96D2C" w:rsidRPr="00C96D2C" w:rsidRDefault="00C96D2C" w:rsidP="003F7297">
            <w:pPr>
              <w:widowControl w:val="0"/>
              <w:autoSpaceDE w:val="0"/>
              <w:autoSpaceDN w:val="0"/>
              <w:adjustRightInd w:val="0"/>
              <w:spacing w:after="0" w:line="240" w:lineRule="auto"/>
              <w:jc w:val="center"/>
              <w:rPr>
                <w:rFonts w:ascii="Times New Roman" w:hAnsi="Times New Roman" w:cs="Times New Roman"/>
                <w:sz w:val="24"/>
                <w:szCs w:val="28"/>
                <w:lang w:val="uk-UA"/>
              </w:rPr>
            </w:pPr>
            <w:r w:rsidRPr="00C96D2C">
              <w:rPr>
                <w:rFonts w:ascii="Times New Roman" w:hAnsi="Times New Roman" w:cs="Times New Roman"/>
                <w:sz w:val="24"/>
                <w:szCs w:val="28"/>
                <w:lang w:val="uk-UA"/>
              </w:rPr>
              <w:t>250</w:t>
            </w:r>
          </w:p>
        </w:tc>
        <w:tc>
          <w:tcPr>
            <w:tcW w:w="2415" w:type="dxa"/>
            <w:tcBorders>
              <w:left w:val="single" w:sz="4" w:space="0" w:color="000000"/>
              <w:bottom w:val="single" w:sz="4" w:space="0" w:color="000000"/>
              <w:right w:val="single" w:sz="12" w:space="0" w:color="000000"/>
            </w:tcBorders>
            <w:tcMar>
              <w:top w:w="85" w:type="dxa"/>
              <w:left w:w="85" w:type="dxa"/>
              <w:bottom w:w="85" w:type="dxa"/>
              <w:right w:w="85" w:type="dxa"/>
            </w:tcMar>
            <w:vAlign w:val="center"/>
          </w:tcPr>
          <w:p w:rsidR="00C96D2C" w:rsidRPr="00C96D2C" w:rsidRDefault="00C96D2C" w:rsidP="003F7297">
            <w:pPr>
              <w:widowControl w:val="0"/>
              <w:autoSpaceDE w:val="0"/>
              <w:autoSpaceDN w:val="0"/>
              <w:adjustRightInd w:val="0"/>
              <w:spacing w:after="0" w:line="240" w:lineRule="auto"/>
              <w:jc w:val="center"/>
              <w:rPr>
                <w:rFonts w:ascii="Times New Roman" w:hAnsi="Times New Roman" w:cs="Times New Roman"/>
                <w:sz w:val="24"/>
                <w:szCs w:val="28"/>
                <w:lang w:val="uk-UA"/>
              </w:rPr>
            </w:pPr>
            <w:r w:rsidRPr="00C96D2C">
              <w:rPr>
                <w:rFonts w:ascii="Times New Roman" w:hAnsi="Times New Roman" w:cs="Times New Roman"/>
                <w:sz w:val="24"/>
                <w:szCs w:val="28"/>
                <w:lang w:val="uk-UA"/>
              </w:rPr>
              <w:t>650</w:t>
            </w:r>
          </w:p>
        </w:tc>
      </w:tr>
      <w:tr w:rsidR="00C96D2C" w:rsidRPr="00C96D2C" w:rsidTr="00673020">
        <w:trPr>
          <w:trHeight w:val="20"/>
        </w:trPr>
        <w:tc>
          <w:tcPr>
            <w:tcW w:w="2566" w:type="dxa"/>
            <w:tcBorders>
              <w:top w:val="single" w:sz="4" w:space="0" w:color="000000"/>
              <w:left w:val="single" w:sz="12" w:space="0" w:color="000000"/>
              <w:bottom w:val="single" w:sz="12" w:space="0" w:color="000000"/>
              <w:right w:val="single" w:sz="4" w:space="0" w:color="000000"/>
            </w:tcBorders>
            <w:tcMar>
              <w:top w:w="85" w:type="dxa"/>
              <w:left w:w="85" w:type="dxa"/>
              <w:bottom w:w="85" w:type="dxa"/>
              <w:right w:w="85" w:type="dxa"/>
            </w:tcMar>
            <w:vAlign w:val="center"/>
          </w:tcPr>
          <w:p w:rsidR="00C96D2C" w:rsidRDefault="00C96D2C" w:rsidP="003F7297">
            <w:pPr>
              <w:widowControl w:val="0"/>
              <w:autoSpaceDE w:val="0"/>
              <w:autoSpaceDN w:val="0"/>
              <w:adjustRightInd w:val="0"/>
              <w:spacing w:after="0" w:line="240" w:lineRule="auto"/>
              <w:rPr>
                <w:rFonts w:ascii="Times New Roman" w:hAnsi="Times New Roman" w:cs="Times New Roman"/>
                <w:sz w:val="24"/>
                <w:szCs w:val="28"/>
                <w:lang w:val="en-US"/>
              </w:rPr>
            </w:pPr>
            <w:r w:rsidRPr="00C96D2C">
              <w:rPr>
                <w:rFonts w:ascii="Times New Roman" w:hAnsi="Times New Roman" w:cs="Times New Roman"/>
                <w:sz w:val="24"/>
                <w:szCs w:val="28"/>
                <w:lang w:val="uk-UA"/>
              </w:rPr>
              <w:t>Інша товщина</w:t>
            </w:r>
          </w:p>
          <w:p w:rsidR="003F7297" w:rsidRPr="003F7297" w:rsidRDefault="003F7297" w:rsidP="003F7297">
            <w:pPr>
              <w:widowControl w:val="0"/>
              <w:autoSpaceDE w:val="0"/>
              <w:autoSpaceDN w:val="0"/>
              <w:adjustRightInd w:val="0"/>
              <w:spacing w:before="120" w:after="0" w:line="240" w:lineRule="auto"/>
              <w:rPr>
                <w:rFonts w:ascii="Times New Roman" w:hAnsi="Times New Roman" w:cs="Times New Roman"/>
                <w:sz w:val="24"/>
                <w:szCs w:val="28"/>
                <w:lang w:val="en-US"/>
              </w:rPr>
            </w:pPr>
            <w:r w:rsidRPr="003F7297">
              <w:rPr>
                <w:rFonts w:ascii="Times New Roman" w:hAnsi="Times New Roman" w:cs="Times New Roman"/>
                <w:sz w:val="24"/>
                <w:szCs w:val="28"/>
                <w:lang w:val="en-US"/>
              </w:rPr>
              <w:t>Andere Dicken</w:t>
            </w:r>
          </w:p>
        </w:tc>
        <w:tc>
          <w:tcPr>
            <w:tcW w:w="2369" w:type="dxa"/>
            <w:tcBorders>
              <w:top w:val="single" w:sz="4" w:space="0" w:color="000000"/>
              <w:left w:val="single" w:sz="4" w:space="0" w:color="000000"/>
              <w:bottom w:val="single" w:sz="12" w:space="0" w:color="000000"/>
              <w:right w:val="single" w:sz="4" w:space="0" w:color="000000"/>
            </w:tcBorders>
            <w:tcMar>
              <w:top w:w="85" w:type="dxa"/>
              <w:left w:w="85" w:type="dxa"/>
              <w:bottom w:w="85" w:type="dxa"/>
              <w:right w:w="85" w:type="dxa"/>
            </w:tcMar>
            <w:vAlign w:val="center"/>
          </w:tcPr>
          <w:p w:rsidR="00C96D2C" w:rsidRPr="00C96D2C" w:rsidRDefault="00C96D2C" w:rsidP="003F7297">
            <w:pPr>
              <w:widowControl w:val="0"/>
              <w:autoSpaceDE w:val="0"/>
              <w:autoSpaceDN w:val="0"/>
              <w:adjustRightInd w:val="0"/>
              <w:spacing w:after="0" w:line="240" w:lineRule="auto"/>
              <w:jc w:val="center"/>
              <w:rPr>
                <w:rFonts w:ascii="Times New Roman" w:hAnsi="Times New Roman" w:cs="Times New Roman"/>
                <w:sz w:val="24"/>
                <w:szCs w:val="28"/>
                <w:lang w:val="uk-UA"/>
              </w:rPr>
            </w:pPr>
            <w:r w:rsidRPr="00C96D2C">
              <w:rPr>
                <w:rFonts w:ascii="Times New Roman" w:hAnsi="Times New Roman" w:cs="Times New Roman"/>
                <w:i/>
                <w:iCs/>
                <w:sz w:val="24"/>
                <w:szCs w:val="28"/>
                <w:lang w:val="uk-UA"/>
              </w:rPr>
              <w:t>t</w:t>
            </w:r>
          </w:p>
        </w:tc>
        <w:tc>
          <w:tcPr>
            <w:tcW w:w="2369" w:type="dxa"/>
            <w:tcBorders>
              <w:top w:val="single" w:sz="4" w:space="0" w:color="000000"/>
              <w:left w:val="single" w:sz="4" w:space="0" w:color="000000"/>
              <w:bottom w:val="single" w:sz="12" w:space="0" w:color="000000"/>
              <w:right w:val="single" w:sz="4" w:space="0" w:color="000000"/>
            </w:tcBorders>
            <w:tcMar>
              <w:top w:w="85" w:type="dxa"/>
              <w:left w:w="85" w:type="dxa"/>
              <w:bottom w:w="85" w:type="dxa"/>
              <w:right w:w="85" w:type="dxa"/>
            </w:tcMar>
            <w:vAlign w:val="center"/>
          </w:tcPr>
          <w:p w:rsidR="00C96D2C" w:rsidRPr="00C96D2C" w:rsidRDefault="00C96D2C" w:rsidP="003F7297">
            <w:pPr>
              <w:widowControl w:val="0"/>
              <w:autoSpaceDE w:val="0"/>
              <w:autoSpaceDN w:val="0"/>
              <w:adjustRightInd w:val="0"/>
              <w:spacing w:after="0" w:line="240" w:lineRule="auto"/>
              <w:jc w:val="center"/>
              <w:rPr>
                <w:rFonts w:ascii="Times New Roman" w:hAnsi="Times New Roman" w:cs="Times New Roman"/>
                <w:sz w:val="24"/>
                <w:szCs w:val="28"/>
                <w:lang w:val="uk-UA"/>
              </w:rPr>
            </w:pPr>
            <w:r w:rsidRPr="00C96D2C">
              <w:rPr>
                <w:rFonts w:ascii="Times New Roman" w:hAnsi="Times New Roman" w:cs="Times New Roman"/>
                <w:sz w:val="24"/>
                <w:szCs w:val="28"/>
                <w:lang w:val="uk-UA"/>
              </w:rPr>
              <w:t xml:space="preserve">16,8 </w:t>
            </w:r>
            <w:r w:rsidR="003F7297">
              <w:rPr>
                <w:rFonts w:ascii="Times New Roman" w:hAnsi="Times New Roman" w:cs="Times New Roman"/>
                <w:sz w:val="24"/>
                <w:szCs w:val="28"/>
                <w:lang w:val="en-US"/>
              </w:rPr>
              <w:t>×</w:t>
            </w:r>
            <w:r w:rsidRPr="00C96D2C">
              <w:rPr>
                <w:rFonts w:ascii="Times New Roman" w:hAnsi="Times New Roman" w:cs="Times New Roman"/>
                <w:sz w:val="24"/>
                <w:szCs w:val="28"/>
                <w:lang w:val="uk-UA"/>
              </w:rPr>
              <w:t xml:space="preserve"> </w:t>
            </w:r>
            <w:r w:rsidRPr="00C96D2C">
              <w:rPr>
                <w:rFonts w:ascii="Times New Roman" w:hAnsi="Times New Roman" w:cs="Times New Roman"/>
                <w:i/>
                <w:iCs/>
                <w:sz w:val="24"/>
                <w:szCs w:val="28"/>
                <w:lang w:val="uk-UA"/>
              </w:rPr>
              <w:t>t</w:t>
            </w:r>
          </w:p>
        </w:tc>
        <w:tc>
          <w:tcPr>
            <w:tcW w:w="2415" w:type="dxa"/>
            <w:tcBorders>
              <w:top w:val="single" w:sz="4" w:space="0" w:color="000000"/>
              <w:left w:val="single" w:sz="4" w:space="0" w:color="000000"/>
              <w:bottom w:val="single" w:sz="12" w:space="0" w:color="000000"/>
              <w:right w:val="single" w:sz="12" w:space="0" w:color="000000"/>
            </w:tcBorders>
            <w:tcMar>
              <w:top w:w="85" w:type="dxa"/>
              <w:left w:w="85" w:type="dxa"/>
              <w:bottom w:w="85" w:type="dxa"/>
              <w:right w:w="85" w:type="dxa"/>
            </w:tcMar>
            <w:vAlign w:val="center"/>
          </w:tcPr>
          <w:p w:rsidR="00C96D2C" w:rsidRPr="00C96D2C" w:rsidRDefault="00C96D2C" w:rsidP="003F7297">
            <w:pPr>
              <w:widowControl w:val="0"/>
              <w:autoSpaceDE w:val="0"/>
              <w:autoSpaceDN w:val="0"/>
              <w:adjustRightInd w:val="0"/>
              <w:spacing w:after="0" w:line="240" w:lineRule="auto"/>
              <w:jc w:val="center"/>
              <w:rPr>
                <w:rFonts w:ascii="Times New Roman" w:hAnsi="Times New Roman" w:cs="Times New Roman"/>
                <w:sz w:val="24"/>
                <w:szCs w:val="28"/>
                <w:lang w:val="uk-UA"/>
              </w:rPr>
            </w:pPr>
            <w:r w:rsidRPr="00C96D2C">
              <w:rPr>
                <w:rFonts w:ascii="Times New Roman" w:hAnsi="Times New Roman" w:cs="Times New Roman"/>
                <w:sz w:val="24"/>
                <w:szCs w:val="28"/>
                <w:lang w:val="uk-UA"/>
              </w:rPr>
              <w:t xml:space="preserve">43 </w:t>
            </w:r>
            <w:r w:rsidR="003F7297">
              <w:rPr>
                <w:rFonts w:ascii="Times New Roman" w:hAnsi="Times New Roman" w:cs="Times New Roman"/>
                <w:sz w:val="24"/>
                <w:szCs w:val="28"/>
                <w:lang w:val="en-US"/>
              </w:rPr>
              <w:t>×</w:t>
            </w:r>
            <w:r w:rsidRPr="00C96D2C">
              <w:rPr>
                <w:rFonts w:ascii="Times New Roman" w:hAnsi="Times New Roman" w:cs="Times New Roman"/>
                <w:sz w:val="24"/>
                <w:szCs w:val="28"/>
                <w:lang w:val="uk-UA"/>
              </w:rPr>
              <w:t xml:space="preserve"> </w:t>
            </w:r>
            <w:r w:rsidRPr="00C96D2C">
              <w:rPr>
                <w:rFonts w:ascii="Times New Roman" w:hAnsi="Times New Roman" w:cs="Times New Roman"/>
                <w:i/>
                <w:iCs/>
                <w:sz w:val="24"/>
                <w:szCs w:val="28"/>
                <w:lang w:val="uk-UA"/>
              </w:rPr>
              <w:t>t</w:t>
            </w:r>
          </w:p>
        </w:tc>
      </w:tr>
    </w:tbl>
    <w:p w:rsidR="00C96D2C" w:rsidRDefault="00C96D2C" w:rsidP="00C96D2C">
      <w:pPr>
        <w:widowControl w:val="0"/>
        <w:autoSpaceDE w:val="0"/>
        <w:autoSpaceDN w:val="0"/>
        <w:adjustRightInd w:val="0"/>
        <w:spacing w:after="0" w:line="240" w:lineRule="auto"/>
        <w:rPr>
          <w:rFonts w:ascii="Times New Roman" w:hAnsi="Times New Roman" w:cs="Times New Roman"/>
          <w:sz w:val="28"/>
          <w:szCs w:val="28"/>
          <w:lang w:val="en-US"/>
        </w:rPr>
      </w:pPr>
    </w:p>
    <w:p w:rsidR="00673020" w:rsidRPr="00673020" w:rsidRDefault="00673020" w:rsidP="00C96D2C">
      <w:pPr>
        <w:widowControl w:val="0"/>
        <w:autoSpaceDE w:val="0"/>
        <w:autoSpaceDN w:val="0"/>
        <w:adjustRightInd w:val="0"/>
        <w:spacing w:after="0" w:line="240" w:lineRule="auto"/>
        <w:rPr>
          <w:rFonts w:ascii="Times New Roman" w:hAnsi="Times New Roman" w:cs="Times New Roman"/>
          <w:sz w:val="28"/>
          <w:szCs w:val="28"/>
          <w:lang w:val="en-US"/>
        </w:rPr>
      </w:pPr>
    </w:p>
    <w:tbl>
      <w:tblPr>
        <w:tblStyle w:val="a5"/>
        <w:tblW w:w="0" w:type="auto"/>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3"/>
        <w:gridCol w:w="4984"/>
      </w:tblGrid>
      <w:tr w:rsidR="003F7297" w:rsidRPr="008A37AE" w:rsidTr="00673020">
        <w:tc>
          <w:tcPr>
            <w:tcW w:w="4983" w:type="dxa"/>
            <w:tcBorders>
              <w:left w:val="double" w:sz="12" w:space="0" w:color="auto"/>
            </w:tcBorders>
          </w:tcPr>
          <w:p w:rsidR="003F7297" w:rsidRPr="00673020" w:rsidRDefault="003F7297" w:rsidP="00673020">
            <w:pPr>
              <w:widowControl w:val="0"/>
              <w:tabs>
                <w:tab w:val="left" w:pos="1200"/>
              </w:tabs>
              <w:autoSpaceDE w:val="0"/>
              <w:autoSpaceDN w:val="0"/>
              <w:adjustRightInd w:val="0"/>
              <w:ind w:left="170" w:firstLine="709"/>
              <w:jc w:val="both"/>
              <w:rPr>
                <w:rFonts w:ascii="Times New Roman" w:hAnsi="Times New Roman" w:cs="Times New Roman"/>
                <w:sz w:val="28"/>
                <w:szCs w:val="28"/>
                <w:lang w:val="uk-UA"/>
              </w:rPr>
            </w:pPr>
            <w:r w:rsidRPr="003F7297">
              <w:rPr>
                <w:rFonts w:ascii="Times New Roman" w:hAnsi="Times New Roman" w:cs="Times New Roman"/>
                <w:b/>
                <w:bCs/>
                <w:sz w:val="28"/>
                <w:szCs w:val="28"/>
                <w:lang w:val="uk-UA"/>
              </w:rPr>
              <w:t>4.1.2.2</w:t>
            </w:r>
            <w:r w:rsidRPr="003F7297">
              <w:rPr>
                <w:rFonts w:ascii="Times New Roman" w:hAnsi="Times New Roman" w:cs="Times New Roman"/>
                <w:b/>
                <w:bCs/>
                <w:sz w:val="28"/>
                <w:szCs w:val="28"/>
                <w:lang w:val="uk-UA"/>
              </w:rPr>
              <w:tab/>
            </w:r>
            <w:r w:rsidRPr="003F7297">
              <w:rPr>
                <w:rFonts w:ascii="Times New Roman" w:hAnsi="Times New Roman" w:cs="Times New Roman"/>
                <w:sz w:val="28"/>
                <w:szCs w:val="28"/>
                <w:lang w:val="uk-UA"/>
              </w:rPr>
              <w:t xml:space="preserve">Навантаження розриву при вигині гіпсових плит підвищеної міцності (тип R, також у комбінації з іншими типами), встановлене згідно з методами випробувань, що вказані у розділі 5.7, не повинне бути меншим за значення, наведені у </w:t>
            </w:r>
            <w:r w:rsidR="00673020" w:rsidRPr="00673020">
              <w:rPr>
                <w:noProof/>
                <w:lang w:eastAsia="ru-RU"/>
              </w:rPr>
              <mc:AlternateContent>
                <mc:Choice Requires="wps">
                  <w:drawing>
                    <wp:inline distT="0" distB="0" distL="0" distR="0" wp14:anchorId="2DBCA7B6" wp14:editId="397AAD6F">
                      <wp:extent cx="352425" cy="161925"/>
                      <wp:effectExtent l="0" t="0" r="28575" b="28575"/>
                      <wp:docPr id="304" name="Пятиугольник 304"/>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673020">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04" o:spid="_x0000_s1093"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" adj="16638" fillcolor="window" strokecolor="windowText" strokeweight="1.5pt">
                      <v:textbox inset="0,0,0,0">
                        <w:txbxContent>
                          <w:p w:rsidR="00727622" w:rsidRPr="00496349" w:rsidRDefault="00727622" w:rsidP="00673020">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3F7297">
              <w:rPr>
                <w:rFonts w:ascii="Times New Roman" w:hAnsi="Times New Roman" w:cs="Times New Roman"/>
                <w:sz w:val="28"/>
                <w:szCs w:val="28"/>
                <w:lang w:val="uk-UA"/>
              </w:rPr>
              <w:t>таблиці 3</w:t>
            </w:r>
            <w:r w:rsidR="00673020" w:rsidRPr="00673020">
              <w:rPr>
                <w:rFonts w:ascii="Times New Roman" w:hAnsi="Times New Roman" w:cs="Times New Roman"/>
                <w:sz w:val="28"/>
                <w:szCs w:val="28"/>
                <w:lang w:val="uk-UA"/>
              </w:rPr>
              <w:t xml:space="preserve"> </w:t>
            </w:r>
            <w:r w:rsidR="00673020" w:rsidRPr="00673020">
              <w:rPr>
                <w:rFonts w:ascii="Times New Roman" w:hAnsi="Times New Roman" w:cs="Times New Roman"/>
                <w:noProof/>
                <w:sz w:val="28"/>
                <w:szCs w:val="28"/>
                <w:lang w:eastAsia="ru-RU"/>
              </w:rPr>
              <mc:AlternateContent>
                <mc:Choice Requires="wps">
                  <w:drawing>
                    <wp:inline distT="0" distB="0" distL="0" distR="0" wp14:anchorId="325C5DA2" wp14:editId="1C80CF51">
                      <wp:extent cx="333375" cy="171450"/>
                      <wp:effectExtent l="0" t="0" r="28575" b="19050"/>
                      <wp:docPr id="305" name="Пятиугольник 305"/>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673020">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05" o:spid="_x0000_s1094"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" adj="16046" fillcolor="window" strokecolor="windowText" strokeweight="1.5pt">
                      <v:textbox inset="0,0,0,0">
                        <w:txbxContent>
                          <w:p w:rsidR="00727622" w:rsidRPr="00671802" w:rsidRDefault="00727622" w:rsidP="00673020">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00673020" w:rsidRPr="00673020">
              <w:rPr>
                <w:rFonts w:ascii="Times New Roman" w:hAnsi="Times New Roman" w:cs="Times New Roman"/>
                <w:b/>
                <w:bCs/>
                <w:noProof/>
                <w:sz w:val="28"/>
                <w:szCs w:val="28"/>
                <w:lang w:val="uk-UA" w:eastAsia="ru-RU"/>
              </w:rPr>
              <w:t xml:space="preserve"> </w:t>
            </w:r>
            <w:r w:rsidRPr="003F7297">
              <w:rPr>
                <w:rFonts w:ascii="Times New Roman" w:hAnsi="Times New Roman" w:cs="Times New Roman"/>
                <w:sz w:val="28"/>
                <w:szCs w:val="28"/>
                <w:lang w:val="uk-UA"/>
              </w:rPr>
              <w:t>.</w:t>
            </w:r>
          </w:p>
          <w:p w:rsidR="00673020" w:rsidRPr="00673020" w:rsidRDefault="00673020" w:rsidP="00673020">
            <w:pPr>
              <w:widowControl w:val="0"/>
              <w:tabs>
                <w:tab w:val="left" w:pos="1200"/>
              </w:tabs>
              <w:autoSpaceDE w:val="0"/>
              <w:autoSpaceDN w:val="0"/>
              <w:adjustRightInd w:val="0"/>
              <w:ind w:left="170" w:firstLine="709"/>
              <w:jc w:val="both"/>
              <w:rPr>
                <w:rFonts w:ascii="Times New Roman" w:hAnsi="Times New Roman" w:cs="Times New Roman"/>
                <w:sz w:val="28"/>
                <w:szCs w:val="28"/>
                <w:lang w:val="uk-UA"/>
              </w:rPr>
            </w:pPr>
          </w:p>
        </w:tc>
        <w:tc>
          <w:tcPr>
            <w:tcW w:w="4984" w:type="dxa"/>
          </w:tcPr>
          <w:p w:rsidR="00673020" w:rsidRPr="00673020" w:rsidRDefault="00673020" w:rsidP="00673020">
            <w:pPr>
              <w:ind w:left="170" w:firstLine="709"/>
              <w:jc w:val="both"/>
              <w:rPr>
                <w:rFonts w:ascii="Times New Roman" w:hAnsi="Times New Roman" w:cs="Times New Roman"/>
                <w:sz w:val="28"/>
                <w:szCs w:val="28"/>
                <w:lang w:val="en-US"/>
              </w:rPr>
            </w:pPr>
            <w:r w:rsidRPr="00673020">
              <w:rPr>
                <w:rFonts w:ascii="Times New Roman" w:hAnsi="Times New Roman" w:cs="Times New Roman"/>
                <w:b/>
                <w:sz w:val="28"/>
                <w:szCs w:val="28"/>
                <w:lang w:val="en-US"/>
              </w:rPr>
              <w:t>4.1.2.2</w:t>
            </w:r>
            <w:r w:rsidRPr="00673020">
              <w:rPr>
                <w:rFonts w:ascii="Times New Roman" w:hAnsi="Times New Roman" w:cs="Times New Roman"/>
                <w:sz w:val="28"/>
                <w:szCs w:val="28"/>
                <w:lang w:val="en-US"/>
              </w:rPr>
              <w:t xml:space="preserve"> Die nach dem in 5.7 angegebenen Prüfverfahren ermittelte Bieg</w:t>
            </w:r>
            <w:r>
              <w:rPr>
                <w:rFonts w:ascii="Times New Roman" w:hAnsi="Times New Roman" w:cs="Times New Roman"/>
                <w:sz w:val="28"/>
                <w:szCs w:val="28"/>
                <w:lang w:val="en-US"/>
              </w:rPr>
              <w:t xml:space="preserve">ebruchlast von Gipsplatten mit </w:t>
            </w:r>
            <w:r w:rsidRPr="00673020">
              <w:rPr>
                <w:rFonts w:ascii="Times New Roman" w:hAnsi="Times New Roman" w:cs="Times New Roman"/>
                <w:sz w:val="28"/>
                <w:szCs w:val="28"/>
                <w:lang w:val="en-US"/>
              </w:rPr>
              <w:t>erhöhter Festigkeit, (Typ R, auch in Kombination mit ander</w:t>
            </w:r>
            <w:r>
              <w:rPr>
                <w:rFonts w:ascii="Times New Roman" w:hAnsi="Times New Roman" w:cs="Times New Roman"/>
                <w:sz w:val="28"/>
                <w:szCs w:val="28"/>
                <w:lang w:val="en-US"/>
              </w:rPr>
              <w:t xml:space="preserve">en Typen), darf die Werte nach </w:t>
            </w:r>
            <w:r w:rsidRPr="00673020">
              <w:rPr>
                <w:noProof/>
                <w:lang w:eastAsia="ru-RU"/>
              </w:rPr>
              <mc:AlternateContent>
                <mc:Choice Requires="wps">
                  <w:drawing>
                    <wp:inline distT="0" distB="0" distL="0" distR="0" wp14:anchorId="149E2A80" wp14:editId="12D11C56">
                      <wp:extent cx="352425" cy="161925"/>
                      <wp:effectExtent l="0" t="0" r="28575" b="28575"/>
                      <wp:docPr id="308" name="Пятиугольник 308"/>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673020">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08" o:spid="_x0000_s1095"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" adj="16638" fillcolor="window" strokecolor="windowText" strokeweight="1.5pt">
                      <v:textbox inset="0,0,0,0">
                        <w:txbxContent>
                          <w:p w:rsidR="00727622" w:rsidRPr="00496349" w:rsidRDefault="00727622" w:rsidP="00673020">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673020">
              <w:rPr>
                <w:rFonts w:ascii="Times New Roman" w:hAnsi="Times New Roman" w:cs="Times New Roman"/>
                <w:sz w:val="28"/>
                <w:szCs w:val="28"/>
                <w:lang w:val="en-US"/>
              </w:rPr>
              <w:t xml:space="preserve">Tabelle </w:t>
            </w:r>
            <w:r>
              <w:rPr>
                <w:rFonts w:ascii="Times New Roman" w:hAnsi="Times New Roman" w:cs="Times New Roman"/>
                <w:sz w:val="28"/>
                <w:szCs w:val="28"/>
                <w:lang w:val="en-US"/>
              </w:rPr>
              <w:t xml:space="preserve">3 </w:t>
            </w:r>
            <w:r w:rsidRPr="00673020">
              <w:rPr>
                <w:rFonts w:ascii="Times New Roman" w:hAnsi="Times New Roman" w:cs="Times New Roman"/>
                <w:noProof/>
                <w:sz w:val="28"/>
                <w:szCs w:val="28"/>
                <w:lang w:eastAsia="ru-RU"/>
              </w:rPr>
              <mc:AlternateContent>
                <mc:Choice Requires="wps">
                  <w:drawing>
                    <wp:inline distT="0" distB="0" distL="0" distR="0" wp14:anchorId="7B38CCAE" wp14:editId="4D112D51">
                      <wp:extent cx="333375" cy="171450"/>
                      <wp:effectExtent l="0" t="0" r="28575" b="19050"/>
                      <wp:docPr id="309" name="Пятиугольник 309"/>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673020">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09" o:spid="_x0000_s1096"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" adj="16046" fillcolor="window" strokecolor="windowText" strokeweight="1.5pt">
                      <v:textbox inset="0,0,0,0">
                        <w:txbxContent>
                          <w:p w:rsidR="00727622" w:rsidRPr="00671802" w:rsidRDefault="00727622" w:rsidP="00673020">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673020">
              <w:rPr>
                <w:rFonts w:ascii="Times New Roman" w:hAnsi="Times New Roman" w:cs="Times New Roman"/>
                <w:sz w:val="28"/>
                <w:szCs w:val="28"/>
                <w:lang w:val="en-US"/>
              </w:rPr>
              <w:t xml:space="preserve"> nicht unterschreiten.</w:t>
            </w:r>
          </w:p>
          <w:p w:rsidR="003F7297" w:rsidRPr="00673020" w:rsidRDefault="003F7297" w:rsidP="00673020">
            <w:pPr>
              <w:ind w:left="170" w:firstLine="709"/>
              <w:jc w:val="both"/>
              <w:rPr>
                <w:rFonts w:ascii="Times New Roman" w:hAnsi="Times New Roman" w:cs="Times New Roman"/>
                <w:sz w:val="28"/>
                <w:szCs w:val="28"/>
                <w:lang w:val="en-US"/>
              </w:rPr>
            </w:pPr>
          </w:p>
        </w:tc>
      </w:tr>
      <w:tr w:rsidR="003F7297" w:rsidRPr="008A37AE" w:rsidTr="00673020">
        <w:tc>
          <w:tcPr>
            <w:tcW w:w="4983" w:type="dxa"/>
            <w:tcBorders>
              <w:left w:val="double" w:sz="12" w:space="0" w:color="auto"/>
            </w:tcBorders>
          </w:tcPr>
          <w:p w:rsidR="003F7297" w:rsidRPr="003F7297" w:rsidRDefault="003F7297" w:rsidP="00673020">
            <w:pPr>
              <w:widowControl w:val="0"/>
              <w:autoSpaceDE w:val="0"/>
              <w:autoSpaceDN w:val="0"/>
              <w:adjustRightInd w:val="0"/>
              <w:ind w:left="170" w:firstLine="709"/>
              <w:jc w:val="both"/>
              <w:rPr>
                <w:rFonts w:ascii="Times New Roman" w:hAnsi="Times New Roman" w:cs="Times New Roman"/>
                <w:sz w:val="28"/>
                <w:szCs w:val="28"/>
                <w:lang w:val="uk-UA"/>
              </w:rPr>
            </w:pPr>
            <w:r w:rsidRPr="003F7297">
              <w:rPr>
                <w:rFonts w:ascii="Times New Roman" w:hAnsi="Times New Roman" w:cs="Times New Roman"/>
                <w:sz w:val="28"/>
                <w:szCs w:val="28"/>
                <w:lang w:val="uk-UA"/>
              </w:rPr>
              <w:t xml:space="preserve">Крім того, жодне окреме значення не повинне бути нижчим за значення </w:t>
            </w:r>
            <w:r w:rsidR="00673020" w:rsidRPr="00673020">
              <w:rPr>
                <w:noProof/>
                <w:lang w:eastAsia="ru-RU"/>
              </w:rPr>
              <mc:AlternateContent>
                <mc:Choice Requires="wps">
                  <w:drawing>
                    <wp:inline distT="0" distB="0" distL="0" distR="0" wp14:anchorId="27044AE1" wp14:editId="6AB95408">
                      <wp:extent cx="352425" cy="161925"/>
                      <wp:effectExtent l="0" t="0" r="28575" b="28575"/>
                      <wp:docPr id="307" name="Пятиугольник 307"/>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673020">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07" o:spid="_x0000_s1097"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" adj="16638" fillcolor="window" strokecolor="windowText" strokeweight="1.5pt">
                      <v:textbox inset="0,0,0,0">
                        <w:txbxContent>
                          <w:p w:rsidR="00727622" w:rsidRPr="00496349" w:rsidRDefault="00727622" w:rsidP="00673020">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3F7297">
              <w:rPr>
                <w:rFonts w:ascii="Times New Roman" w:hAnsi="Times New Roman" w:cs="Times New Roman"/>
                <w:sz w:val="28"/>
                <w:szCs w:val="28"/>
                <w:lang w:val="uk-UA"/>
              </w:rPr>
              <w:t>таблиці 3</w:t>
            </w:r>
            <w:r w:rsidR="00673020" w:rsidRPr="00673020">
              <w:rPr>
                <w:rFonts w:ascii="Times New Roman" w:hAnsi="Times New Roman" w:cs="Times New Roman"/>
                <w:sz w:val="28"/>
                <w:szCs w:val="28"/>
              </w:rPr>
              <w:t xml:space="preserve"> </w:t>
            </w:r>
            <w:r w:rsidR="00673020" w:rsidRPr="00673020">
              <w:rPr>
                <w:rFonts w:ascii="Times New Roman" w:hAnsi="Times New Roman" w:cs="Times New Roman"/>
                <w:noProof/>
                <w:sz w:val="28"/>
                <w:szCs w:val="28"/>
                <w:lang w:eastAsia="ru-RU"/>
              </w:rPr>
              <mc:AlternateContent>
                <mc:Choice Requires="wps">
                  <w:drawing>
                    <wp:inline distT="0" distB="0" distL="0" distR="0" wp14:anchorId="62D99CE2" wp14:editId="51646C1B">
                      <wp:extent cx="333375" cy="171450"/>
                      <wp:effectExtent l="0" t="0" r="28575" b="19050"/>
                      <wp:docPr id="306" name="Пятиугольник 306"/>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673020">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06" o:spid="_x0000_s1098"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" adj="16046" fillcolor="window" strokecolor="windowText" strokeweight="1.5pt">
                      <v:textbox inset="0,0,0,0">
                        <w:txbxContent>
                          <w:p w:rsidR="00727622" w:rsidRPr="00671802" w:rsidRDefault="00727622" w:rsidP="00673020">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00673020" w:rsidRPr="00673020">
              <w:rPr>
                <w:rFonts w:ascii="Times New Roman" w:hAnsi="Times New Roman" w:cs="Times New Roman"/>
                <w:b/>
                <w:bCs/>
                <w:noProof/>
                <w:sz w:val="28"/>
                <w:szCs w:val="28"/>
                <w:lang w:eastAsia="ru-RU"/>
              </w:rPr>
              <w:t xml:space="preserve"> </w:t>
            </w:r>
            <w:r w:rsidRPr="003F7297">
              <w:rPr>
                <w:rFonts w:ascii="Times New Roman" w:hAnsi="Times New Roman" w:cs="Times New Roman"/>
                <w:sz w:val="28"/>
                <w:szCs w:val="28"/>
                <w:lang w:val="uk-UA"/>
              </w:rPr>
              <w:t xml:space="preserve"> більш ніж на 10 %.</w:t>
            </w:r>
          </w:p>
          <w:p w:rsidR="003F7297" w:rsidRPr="003F7297" w:rsidRDefault="003F7297" w:rsidP="00673020">
            <w:pPr>
              <w:widowControl w:val="0"/>
              <w:tabs>
                <w:tab w:val="left" w:pos="1200"/>
              </w:tabs>
              <w:autoSpaceDE w:val="0"/>
              <w:autoSpaceDN w:val="0"/>
              <w:adjustRightInd w:val="0"/>
              <w:ind w:left="170" w:firstLine="709"/>
              <w:jc w:val="both"/>
              <w:rPr>
                <w:rFonts w:ascii="Times New Roman" w:hAnsi="Times New Roman" w:cs="Times New Roman"/>
                <w:b/>
                <w:bCs/>
                <w:sz w:val="28"/>
                <w:szCs w:val="28"/>
                <w:lang w:val="uk-UA"/>
              </w:rPr>
            </w:pPr>
          </w:p>
        </w:tc>
        <w:tc>
          <w:tcPr>
            <w:tcW w:w="4984" w:type="dxa"/>
          </w:tcPr>
          <w:p w:rsidR="003F7297" w:rsidRPr="003F7297" w:rsidRDefault="00673020" w:rsidP="00673020">
            <w:pPr>
              <w:ind w:left="170" w:firstLine="709"/>
              <w:jc w:val="both"/>
              <w:rPr>
                <w:rFonts w:ascii="Times New Roman" w:hAnsi="Times New Roman" w:cs="Times New Roman"/>
                <w:sz w:val="28"/>
                <w:szCs w:val="28"/>
                <w:lang w:val="uk-UA"/>
              </w:rPr>
            </w:pPr>
            <w:r w:rsidRPr="00673020">
              <w:rPr>
                <w:rFonts w:ascii="Times New Roman" w:hAnsi="Times New Roman" w:cs="Times New Roman"/>
                <w:sz w:val="28"/>
                <w:szCs w:val="28"/>
                <w:lang w:val="en-US"/>
              </w:rPr>
              <w:t>Ferner darf kein Einzelwert di</w:t>
            </w:r>
            <w:r>
              <w:rPr>
                <w:rFonts w:ascii="Times New Roman" w:hAnsi="Times New Roman" w:cs="Times New Roman"/>
                <w:sz w:val="28"/>
                <w:szCs w:val="28"/>
                <w:lang w:val="en-US"/>
              </w:rPr>
              <w:t xml:space="preserve">e Werte nach </w:t>
            </w:r>
            <w:r w:rsidRPr="00673020">
              <w:rPr>
                <w:noProof/>
                <w:lang w:eastAsia="ru-RU"/>
              </w:rPr>
              <mc:AlternateContent>
                <mc:Choice Requires="wps">
                  <w:drawing>
                    <wp:inline distT="0" distB="0" distL="0" distR="0" wp14:anchorId="14943821" wp14:editId="153A082F">
                      <wp:extent cx="352425" cy="161925"/>
                      <wp:effectExtent l="0" t="0" r="28575" b="28575"/>
                      <wp:docPr id="310" name="Пятиугольник 310"/>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673020">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10" o:spid="_x0000_s1099"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" adj="16638" fillcolor="window" strokecolor="windowText" strokeweight="1.5pt">
                      <v:textbox inset="0,0,0,0">
                        <w:txbxContent>
                          <w:p w:rsidR="00727622" w:rsidRPr="00496349" w:rsidRDefault="00727622" w:rsidP="00673020">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Pr>
                <w:rFonts w:ascii="Times New Roman" w:hAnsi="Times New Roman" w:cs="Times New Roman"/>
                <w:sz w:val="28"/>
                <w:szCs w:val="28"/>
                <w:lang w:val="en-US"/>
              </w:rPr>
              <w:t xml:space="preserve">Tabelle 3 </w:t>
            </w:r>
            <w:r w:rsidRPr="00673020">
              <w:rPr>
                <w:rFonts w:ascii="Times New Roman" w:hAnsi="Times New Roman" w:cs="Times New Roman"/>
                <w:noProof/>
                <w:sz w:val="28"/>
                <w:szCs w:val="28"/>
                <w:lang w:eastAsia="ru-RU"/>
              </w:rPr>
              <mc:AlternateContent>
                <mc:Choice Requires="wps">
                  <w:drawing>
                    <wp:inline distT="0" distB="0" distL="0" distR="0" wp14:anchorId="6E589D68" wp14:editId="589B90AC">
                      <wp:extent cx="333375" cy="171450"/>
                      <wp:effectExtent l="0" t="0" r="28575" b="19050"/>
                      <wp:docPr id="311" name="Пятиугольник 311"/>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673020">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11" o:spid="_x0000_s1100"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" adj="16046" fillcolor="window" strokecolor="windowText" strokeweight="1.5pt">
                      <v:textbox inset="0,0,0,0">
                        <w:txbxContent>
                          <w:p w:rsidR="00727622" w:rsidRPr="00671802" w:rsidRDefault="00727622" w:rsidP="00673020">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Pr>
                <w:rFonts w:ascii="Times New Roman" w:hAnsi="Times New Roman" w:cs="Times New Roman"/>
                <w:sz w:val="28"/>
                <w:szCs w:val="28"/>
                <w:lang w:val="en-US"/>
              </w:rPr>
              <w:t xml:space="preserve"> um mehr </w:t>
            </w:r>
            <w:r w:rsidRPr="00673020">
              <w:rPr>
                <w:rFonts w:ascii="Times New Roman" w:hAnsi="Times New Roman" w:cs="Times New Roman"/>
                <w:sz w:val="28"/>
                <w:szCs w:val="28"/>
                <w:lang w:val="en-US"/>
              </w:rPr>
              <w:t>als 10 % unterschreiten.</w:t>
            </w:r>
          </w:p>
        </w:tc>
      </w:tr>
    </w:tbl>
    <w:p w:rsidR="00673020" w:rsidRDefault="00673020" w:rsidP="003F7297">
      <w:pPr>
        <w:widowControl w:val="0"/>
        <w:autoSpaceDE w:val="0"/>
        <w:autoSpaceDN w:val="0"/>
        <w:adjustRightInd w:val="0"/>
        <w:spacing w:after="0" w:line="240" w:lineRule="auto"/>
        <w:rPr>
          <w:rFonts w:ascii="Times New Roman" w:hAnsi="Times New Roman" w:cs="Times New Roman"/>
          <w:sz w:val="28"/>
          <w:szCs w:val="28"/>
          <w:lang w:val="en-US"/>
        </w:rPr>
      </w:pPr>
    </w:p>
    <w:p w:rsidR="005624ED" w:rsidRDefault="005624ED" w:rsidP="003F7297">
      <w:pPr>
        <w:widowControl w:val="0"/>
        <w:autoSpaceDE w:val="0"/>
        <w:autoSpaceDN w:val="0"/>
        <w:adjustRightInd w:val="0"/>
        <w:spacing w:after="0" w:line="240" w:lineRule="auto"/>
        <w:rPr>
          <w:rFonts w:ascii="Times New Roman" w:hAnsi="Times New Roman" w:cs="Times New Roman"/>
          <w:sz w:val="28"/>
          <w:szCs w:val="28"/>
          <w:lang w:val="en-US"/>
        </w:rPr>
      </w:pPr>
    </w:p>
    <w:p w:rsidR="005624ED" w:rsidRDefault="005624ED" w:rsidP="003F7297">
      <w:pPr>
        <w:widowControl w:val="0"/>
        <w:autoSpaceDE w:val="0"/>
        <w:autoSpaceDN w:val="0"/>
        <w:adjustRightInd w:val="0"/>
        <w:spacing w:after="0" w:line="240" w:lineRule="auto"/>
        <w:rPr>
          <w:rFonts w:ascii="Times New Roman" w:hAnsi="Times New Roman" w:cs="Times New Roman"/>
          <w:sz w:val="28"/>
          <w:szCs w:val="28"/>
          <w:lang w:val="en-US"/>
        </w:rPr>
      </w:pPr>
    </w:p>
    <w:p w:rsidR="00673020" w:rsidRDefault="00673020" w:rsidP="003F7297">
      <w:pPr>
        <w:widowControl w:val="0"/>
        <w:autoSpaceDE w:val="0"/>
        <w:autoSpaceDN w:val="0"/>
        <w:adjustRightInd w:val="0"/>
        <w:spacing w:after="0" w:line="240" w:lineRule="auto"/>
        <w:rPr>
          <w:rFonts w:ascii="Times New Roman" w:hAnsi="Times New Roman" w:cs="Times New Roman"/>
          <w:sz w:val="28"/>
          <w:szCs w:val="28"/>
          <w:lang w:val="en-US"/>
        </w:rPr>
      </w:pPr>
    </w:p>
    <w:p w:rsidR="00673020" w:rsidRDefault="00673020" w:rsidP="003F7297">
      <w:pPr>
        <w:widowControl w:val="0"/>
        <w:autoSpaceDE w:val="0"/>
        <w:autoSpaceDN w:val="0"/>
        <w:adjustRightInd w:val="0"/>
        <w:spacing w:after="0" w:line="240" w:lineRule="auto"/>
        <w:rPr>
          <w:rFonts w:ascii="Times New Roman" w:hAnsi="Times New Roman" w:cs="Times New Roman"/>
          <w:sz w:val="28"/>
          <w:szCs w:val="28"/>
          <w:lang w:val="en-US"/>
        </w:rPr>
      </w:pPr>
    </w:p>
    <w:p w:rsidR="00673020" w:rsidRDefault="00673020" w:rsidP="003F7297">
      <w:pPr>
        <w:widowControl w:val="0"/>
        <w:autoSpaceDE w:val="0"/>
        <w:autoSpaceDN w:val="0"/>
        <w:adjustRightInd w:val="0"/>
        <w:spacing w:after="0" w:line="240" w:lineRule="auto"/>
        <w:rPr>
          <w:rFonts w:ascii="Times New Roman" w:hAnsi="Times New Roman" w:cs="Times New Roman"/>
          <w:sz w:val="28"/>
          <w:szCs w:val="28"/>
          <w:lang w:val="en-US"/>
        </w:rPr>
      </w:pPr>
    </w:p>
    <w:p w:rsidR="00673020" w:rsidRDefault="00673020" w:rsidP="003F7297">
      <w:pPr>
        <w:widowControl w:val="0"/>
        <w:autoSpaceDE w:val="0"/>
        <w:autoSpaceDN w:val="0"/>
        <w:adjustRightInd w:val="0"/>
        <w:spacing w:after="0" w:line="240" w:lineRule="auto"/>
        <w:rPr>
          <w:rFonts w:ascii="Times New Roman" w:hAnsi="Times New Roman" w:cs="Times New Roman"/>
          <w:sz w:val="28"/>
          <w:szCs w:val="28"/>
          <w:lang w:val="en-US"/>
        </w:rPr>
      </w:pPr>
    </w:p>
    <w:tbl>
      <w:tblPr>
        <w:tblW w:w="0" w:type="auto"/>
        <w:tblInd w:w="90" w:type="dxa"/>
        <w:tblLayout w:type="fixed"/>
        <w:tblCellMar>
          <w:left w:w="0" w:type="dxa"/>
          <w:right w:w="0" w:type="dxa"/>
        </w:tblCellMar>
        <w:tblLook w:val="0000" w:firstRow="0" w:lastRow="0" w:firstColumn="0" w:lastColumn="0" w:noHBand="0" w:noVBand="0"/>
      </w:tblPr>
      <w:tblGrid>
        <w:gridCol w:w="2566"/>
        <w:gridCol w:w="2369"/>
        <w:gridCol w:w="2369"/>
        <w:gridCol w:w="2415"/>
      </w:tblGrid>
      <w:tr w:rsidR="00673020" w:rsidRPr="008A37AE" w:rsidTr="00F6386C">
        <w:trPr>
          <w:trHeight w:val="20"/>
        </w:trPr>
        <w:tc>
          <w:tcPr>
            <w:tcW w:w="9719" w:type="dxa"/>
            <w:gridSpan w:val="4"/>
            <w:tcBorders>
              <w:left w:val="double" w:sz="12" w:space="0" w:color="auto"/>
            </w:tcBorders>
            <w:tcMar>
              <w:top w:w="28" w:type="dxa"/>
              <w:left w:w="85" w:type="dxa"/>
              <w:bottom w:w="28" w:type="dxa"/>
              <w:right w:w="85" w:type="dxa"/>
            </w:tcMar>
          </w:tcPr>
          <w:p w:rsidR="00673020" w:rsidRPr="00C96D2C" w:rsidRDefault="00673020" w:rsidP="00673020">
            <w:pPr>
              <w:widowControl w:val="0"/>
              <w:autoSpaceDE w:val="0"/>
              <w:autoSpaceDN w:val="0"/>
              <w:adjustRightInd w:val="0"/>
              <w:spacing w:after="120" w:line="240" w:lineRule="auto"/>
              <w:ind w:left="170" w:firstLine="709"/>
              <w:jc w:val="both"/>
              <w:rPr>
                <w:rFonts w:ascii="Times New Roman" w:hAnsi="Times New Roman" w:cs="Times New Roman"/>
                <w:sz w:val="28"/>
                <w:szCs w:val="28"/>
                <w:lang w:val="uk-UA"/>
              </w:rPr>
            </w:pPr>
            <w:r w:rsidRPr="00C96D2C">
              <w:rPr>
                <w:noProof/>
                <w:lang w:eastAsia="ru-RU"/>
              </w:rPr>
              <w:lastRenderedPageBreak/>
              <mc:AlternateContent>
                <mc:Choice Requires="wps">
                  <w:drawing>
                    <wp:inline distT="0" distB="0" distL="0" distR="0" wp14:anchorId="6309F3EB" wp14:editId="0FDF6B9F">
                      <wp:extent cx="352425" cy="161925"/>
                      <wp:effectExtent l="0" t="0" r="28575" b="28575"/>
                      <wp:docPr id="312" name="Пятиугольник 312"/>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673020">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12" o:spid="_x0000_s1101"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" adj="16638" fillcolor="window" strokecolor="windowText" strokeweight="1.5pt">
                      <v:textbox inset="0,0,0,0">
                        <w:txbxContent>
                          <w:p w:rsidR="00727622" w:rsidRPr="00496349" w:rsidRDefault="00727622" w:rsidP="00673020">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C96D2C">
              <w:rPr>
                <w:rFonts w:ascii="Times New Roman" w:hAnsi="Times New Roman" w:cs="Times New Roman"/>
                <w:b/>
                <w:bCs/>
                <w:sz w:val="28"/>
                <w:szCs w:val="28"/>
                <w:lang w:val="uk-UA"/>
              </w:rPr>
              <w:t>Таблиця</w:t>
            </w:r>
            <w:r>
              <w:rPr>
                <w:rFonts w:ascii="Times New Roman" w:hAnsi="Times New Roman" w:cs="Times New Roman"/>
                <w:b/>
                <w:bCs/>
                <w:sz w:val="28"/>
                <w:szCs w:val="28"/>
                <w:lang w:val="uk-UA"/>
              </w:rPr>
              <w:t xml:space="preserve"> </w:t>
            </w:r>
            <w:r w:rsidRPr="00673020">
              <w:rPr>
                <w:rFonts w:ascii="Times New Roman" w:hAnsi="Times New Roman" w:cs="Times New Roman"/>
                <w:b/>
                <w:bCs/>
                <w:sz w:val="28"/>
                <w:szCs w:val="28"/>
                <w:lang w:val="en-US"/>
              </w:rPr>
              <w:t>3</w:t>
            </w:r>
            <w:r w:rsidRPr="00C96D2C">
              <w:rPr>
                <w:rFonts w:ascii="Times New Roman" w:hAnsi="Times New Roman" w:cs="Times New Roman"/>
                <w:b/>
                <w:bCs/>
                <w:sz w:val="28"/>
                <w:szCs w:val="28"/>
                <w:lang w:val="uk-UA"/>
              </w:rPr>
              <w:t xml:space="preserve"> </w:t>
            </w:r>
            <w:r w:rsidRPr="00C96D2C">
              <w:rPr>
                <w:rFonts w:ascii="Times New Roman" w:hAnsi="Times New Roman" w:cs="Times New Roman"/>
                <w:sz w:val="28"/>
                <w:szCs w:val="28"/>
                <w:lang w:val="uk-UA"/>
              </w:rPr>
              <w:t xml:space="preserve"> </w:t>
            </w:r>
            <w:r w:rsidRPr="00C96D2C">
              <w:rPr>
                <w:rFonts w:ascii="Times New Roman" w:hAnsi="Times New Roman" w:cs="Times New Roman"/>
                <w:noProof/>
                <w:sz w:val="28"/>
                <w:szCs w:val="28"/>
                <w:lang w:eastAsia="ru-RU"/>
              </w:rPr>
              <mc:AlternateContent>
                <mc:Choice Requires="wps">
                  <w:drawing>
                    <wp:inline distT="0" distB="0" distL="0" distR="0" wp14:anchorId="09305FCC" wp14:editId="1FD7CEF5">
                      <wp:extent cx="333375" cy="171450"/>
                      <wp:effectExtent l="0" t="0" r="28575" b="19050"/>
                      <wp:docPr id="313" name="Пятиугольник 313"/>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673020">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13" o:spid="_x0000_s1102"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" adj="16046" fillcolor="window" strokecolor="windowText" strokeweight="1.5pt">
                      <v:textbox inset="0,0,0,0">
                        <w:txbxContent>
                          <w:p w:rsidR="00727622" w:rsidRPr="00671802" w:rsidRDefault="00727622" w:rsidP="00673020">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C96D2C">
              <w:rPr>
                <w:rFonts w:ascii="Times New Roman" w:hAnsi="Times New Roman" w:cs="Times New Roman"/>
                <w:b/>
                <w:bCs/>
                <w:sz w:val="28"/>
                <w:szCs w:val="28"/>
                <w:lang w:val="uk-UA"/>
              </w:rPr>
              <w:t xml:space="preserve">— </w:t>
            </w:r>
            <w:r w:rsidRPr="00673020">
              <w:rPr>
                <w:rFonts w:ascii="Times New Roman" w:hAnsi="Times New Roman" w:cs="Times New Roman"/>
                <w:b/>
                <w:bCs/>
                <w:sz w:val="28"/>
                <w:szCs w:val="28"/>
                <w:lang w:val="uk-UA"/>
              </w:rPr>
              <w:t>Навантаження розриву при вигині гіпсових плит із збільшеною міцністю (тип R, також у комбінації з іншими типами)</w:t>
            </w:r>
          </w:p>
          <w:p w:rsidR="00673020" w:rsidRPr="005F3953" w:rsidRDefault="00673020" w:rsidP="00673020">
            <w:pPr>
              <w:widowControl w:val="0"/>
              <w:autoSpaceDE w:val="0"/>
              <w:autoSpaceDN w:val="0"/>
              <w:adjustRightInd w:val="0"/>
              <w:spacing w:after="0" w:line="240" w:lineRule="auto"/>
              <w:ind w:left="170" w:firstLine="709"/>
              <w:jc w:val="both"/>
              <w:rPr>
                <w:rFonts w:ascii="Times New Roman" w:hAnsi="Times New Roman" w:cs="Times New Roman"/>
                <w:b/>
                <w:bCs/>
                <w:sz w:val="28"/>
                <w:szCs w:val="20"/>
                <w:lang w:val="uk-UA"/>
              </w:rPr>
            </w:pPr>
            <w:r w:rsidRPr="005F3953">
              <w:rPr>
                <w:noProof/>
                <w:lang w:eastAsia="ru-RU"/>
              </w:rPr>
              <mc:AlternateContent>
                <mc:Choice Requires="wps">
                  <w:drawing>
                    <wp:inline distT="0" distB="0" distL="0" distR="0" wp14:anchorId="352B492C" wp14:editId="58A2F15A">
                      <wp:extent cx="352425" cy="161925"/>
                      <wp:effectExtent l="0" t="0" r="28575" b="28575"/>
                      <wp:docPr id="314" name="Пятиугольник 314"/>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673020">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14" o:spid="_x0000_s1103"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" adj="16638" fillcolor="window" strokecolor="windowText" strokeweight="1.5pt">
                      <v:textbox inset="0,0,0,0">
                        <w:txbxContent>
                          <w:p w:rsidR="00727622" w:rsidRPr="00496349" w:rsidRDefault="00727622" w:rsidP="00673020">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5F3953">
              <w:rPr>
                <w:rFonts w:ascii="Times New Roman" w:hAnsi="Times New Roman" w:cs="Times New Roman"/>
                <w:b/>
                <w:bCs/>
                <w:sz w:val="28"/>
                <w:szCs w:val="20"/>
                <w:lang w:val="en-US"/>
              </w:rPr>
              <w:t>Tabelle</w:t>
            </w:r>
            <w:r w:rsidRPr="00673020">
              <w:rPr>
                <w:rFonts w:ascii="Times New Roman" w:hAnsi="Times New Roman" w:cs="Times New Roman"/>
                <w:b/>
                <w:bCs/>
                <w:sz w:val="28"/>
                <w:szCs w:val="20"/>
                <w:lang w:val="uk-UA"/>
              </w:rPr>
              <w:t xml:space="preserve"> 3</w:t>
            </w:r>
            <w:r w:rsidRPr="005F3953">
              <w:rPr>
                <w:rFonts w:ascii="Times New Roman" w:hAnsi="Times New Roman" w:cs="Times New Roman"/>
                <w:b/>
                <w:bCs/>
                <w:sz w:val="32"/>
                <w:szCs w:val="20"/>
                <w:lang w:val="uk-UA"/>
              </w:rPr>
              <w:t xml:space="preserve"> </w:t>
            </w:r>
            <w:r w:rsidRPr="005F3953">
              <w:rPr>
                <w:rFonts w:ascii="Times New Roman" w:hAnsi="Times New Roman" w:cs="Times New Roman"/>
                <w:noProof/>
                <w:sz w:val="28"/>
                <w:szCs w:val="28"/>
                <w:lang w:eastAsia="ru-RU"/>
              </w:rPr>
              <mc:AlternateContent>
                <mc:Choice Requires="wps">
                  <w:drawing>
                    <wp:inline distT="0" distB="0" distL="0" distR="0" wp14:anchorId="7E11F7C3" wp14:editId="125AED87">
                      <wp:extent cx="333375" cy="171450"/>
                      <wp:effectExtent l="0" t="0" r="28575" b="19050"/>
                      <wp:docPr id="315" name="Пятиугольник 315"/>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673020">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15" o:spid="_x0000_s1104"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" adj="16046" fillcolor="window" strokecolor="windowText" strokeweight="1.5pt">
                      <v:textbox inset="0,0,0,0">
                        <w:txbxContent>
                          <w:p w:rsidR="00727622" w:rsidRPr="00671802" w:rsidRDefault="00727622" w:rsidP="00673020">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Pr>
                <w:rFonts w:ascii="Times New Roman" w:hAnsi="Times New Roman" w:cs="Times New Roman"/>
                <w:b/>
                <w:bCs/>
                <w:sz w:val="32"/>
                <w:szCs w:val="20"/>
                <w:lang w:val="uk-UA"/>
              </w:rPr>
              <w:t xml:space="preserve"> </w:t>
            </w:r>
            <w:r w:rsidRPr="00673020">
              <w:rPr>
                <w:rFonts w:ascii="Times New Roman" w:hAnsi="Times New Roman" w:cs="Times New Roman"/>
                <w:b/>
                <w:bCs/>
                <w:sz w:val="28"/>
                <w:szCs w:val="20"/>
                <w:lang w:val="uk-UA"/>
              </w:rPr>
              <w:t xml:space="preserve">— </w:t>
            </w:r>
            <w:r w:rsidRPr="00673020">
              <w:rPr>
                <w:rFonts w:ascii="Times New Roman" w:hAnsi="Times New Roman" w:cs="Times New Roman"/>
                <w:b/>
                <w:bCs/>
                <w:sz w:val="28"/>
                <w:szCs w:val="20"/>
                <w:lang w:val="en-US"/>
              </w:rPr>
              <w:t>Biegebruchlast</w:t>
            </w:r>
            <w:r w:rsidRPr="006E528C">
              <w:rPr>
                <w:rFonts w:ascii="Times New Roman" w:hAnsi="Times New Roman" w:cs="Times New Roman"/>
                <w:b/>
                <w:bCs/>
                <w:sz w:val="28"/>
                <w:szCs w:val="20"/>
                <w:lang w:val="uk-UA"/>
              </w:rPr>
              <w:t xml:space="preserve"> </w:t>
            </w:r>
            <w:r w:rsidRPr="00673020">
              <w:rPr>
                <w:rFonts w:ascii="Times New Roman" w:hAnsi="Times New Roman" w:cs="Times New Roman"/>
                <w:b/>
                <w:bCs/>
                <w:sz w:val="28"/>
                <w:szCs w:val="20"/>
                <w:lang w:val="en-US"/>
              </w:rPr>
              <w:t>von</w:t>
            </w:r>
            <w:r w:rsidRPr="006E528C">
              <w:rPr>
                <w:rFonts w:ascii="Times New Roman" w:hAnsi="Times New Roman" w:cs="Times New Roman"/>
                <w:b/>
                <w:bCs/>
                <w:sz w:val="28"/>
                <w:szCs w:val="20"/>
                <w:lang w:val="uk-UA"/>
              </w:rPr>
              <w:t xml:space="preserve"> </w:t>
            </w:r>
            <w:r w:rsidRPr="00673020">
              <w:rPr>
                <w:rFonts w:ascii="Times New Roman" w:hAnsi="Times New Roman" w:cs="Times New Roman"/>
                <w:b/>
                <w:bCs/>
                <w:sz w:val="28"/>
                <w:szCs w:val="20"/>
                <w:lang w:val="en-US"/>
              </w:rPr>
              <w:t>Gipsplatten</w:t>
            </w:r>
            <w:r w:rsidRPr="006E528C">
              <w:rPr>
                <w:rFonts w:ascii="Times New Roman" w:hAnsi="Times New Roman" w:cs="Times New Roman"/>
                <w:b/>
                <w:bCs/>
                <w:sz w:val="28"/>
                <w:szCs w:val="20"/>
                <w:lang w:val="uk-UA"/>
              </w:rPr>
              <w:t xml:space="preserve"> </w:t>
            </w:r>
            <w:r w:rsidRPr="00673020">
              <w:rPr>
                <w:rFonts w:ascii="Times New Roman" w:hAnsi="Times New Roman" w:cs="Times New Roman"/>
                <w:b/>
                <w:bCs/>
                <w:sz w:val="28"/>
                <w:szCs w:val="20"/>
                <w:lang w:val="en-US"/>
              </w:rPr>
              <w:t>mit</w:t>
            </w:r>
            <w:r w:rsidRPr="006E528C">
              <w:rPr>
                <w:rFonts w:ascii="Times New Roman" w:hAnsi="Times New Roman" w:cs="Times New Roman"/>
                <w:b/>
                <w:bCs/>
                <w:sz w:val="28"/>
                <w:szCs w:val="20"/>
                <w:lang w:val="uk-UA"/>
              </w:rPr>
              <w:t xml:space="preserve"> </w:t>
            </w:r>
            <w:r w:rsidRPr="00673020">
              <w:rPr>
                <w:rFonts w:ascii="Times New Roman" w:hAnsi="Times New Roman" w:cs="Times New Roman"/>
                <w:b/>
                <w:bCs/>
                <w:sz w:val="28"/>
                <w:szCs w:val="20"/>
                <w:lang w:val="en-US"/>
              </w:rPr>
              <w:t>erh</w:t>
            </w:r>
            <w:r w:rsidRPr="006E528C">
              <w:rPr>
                <w:rFonts w:ascii="Times New Roman" w:hAnsi="Times New Roman" w:cs="Times New Roman"/>
                <w:b/>
                <w:bCs/>
                <w:sz w:val="28"/>
                <w:szCs w:val="20"/>
                <w:lang w:val="uk-UA"/>
              </w:rPr>
              <w:t>ö</w:t>
            </w:r>
            <w:r w:rsidRPr="00673020">
              <w:rPr>
                <w:rFonts w:ascii="Times New Roman" w:hAnsi="Times New Roman" w:cs="Times New Roman"/>
                <w:b/>
                <w:bCs/>
                <w:sz w:val="28"/>
                <w:szCs w:val="20"/>
                <w:lang w:val="en-US"/>
              </w:rPr>
              <w:t>hter</w:t>
            </w:r>
            <w:r w:rsidRPr="006E528C">
              <w:rPr>
                <w:rFonts w:ascii="Times New Roman" w:hAnsi="Times New Roman" w:cs="Times New Roman"/>
                <w:b/>
                <w:bCs/>
                <w:sz w:val="28"/>
                <w:szCs w:val="20"/>
                <w:lang w:val="uk-UA"/>
              </w:rPr>
              <w:t xml:space="preserve"> </w:t>
            </w:r>
            <w:r w:rsidRPr="00673020">
              <w:rPr>
                <w:rFonts w:ascii="Times New Roman" w:hAnsi="Times New Roman" w:cs="Times New Roman"/>
                <w:b/>
                <w:bCs/>
                <w:sz w:val="28"/>
                <w:szCs w:val="20"/>
                <w:lang w:val="en-US"/>
              </w:rPr>
              <w:t>Festigkeit</w:t>
            </w:r>
            <w:r w:rsidRPr="006E528C">
              <w:rPr>
                <w:rFonts w:ascii="Times New Roman" w:hAnsi="Times New Roman" w:cs="Times New Roman"/>
                <w:b/>
                <w:bCs/>
                <w:sz w:val="28"/>
                <w:szCs w:val="20"/>
                <w:lang w:val="uk-UA"/>
              </w:rPr>
              <w:t xml:space="preserve"> (</w:t>
            </w:r>
            <w:r w:rsidRPr="00673020">
              <w:rPr>
                <w:rFonts w:ascii="Times New Roman" w:hAnsi="Times New Roman" w:cs="Times New Roman"/>
                <w:b/>
                <w:bCs/>
                <w:sz w:val="28"/>
                <w:szCs w:val="20"/>
                <w:lang w:val="en-US"/>
              </w:rPr>
              <w:t>Typ</w:t>
            </w:r>
            <w:r w:rsidRPr="006E528C">
              <w:rPr>
                <w:rFonts w:ascii="Times New Roman" w:hAnsi="Times New Roman" w:cs="Times New Roman"/>
                <w:b/>
                <w:bCs/>
                <w:sz w:val="28"/>
                <w:szCs w:val="20"/>
                <w:lang w:val="uk-UA"/>
              </w:rPr>
              <w:t xml:space="preserve"> </w:t>
            </w:r>
            <w:r w:rsidRPr="00673020">
              <w:rPr>
                <w:rFonts w:ascii="Times New Roman" w:hAnsi="Times New Roman" w:cs="Times New Roman"/>
                <w:b/>
                <w:bCs/>
                <w:sz w:val="28"/>
                <w:szCs w:val="20"/>
                <w:lang w:val="en-US"/>
              </w:rPr>
              <w:t>R</w:t>
            </w:r>
            <w:r w:rsidRPr="006E528C">
              <w:rPr>
                <w:rFonts w:ascii="Times New Roman" w:hAnsi="Times New Roman" w:cs="Times New Roman"/>
                <w:b/>
                <w:bCs/>
                <w:sz w:val="28"/>
                <w:szCs w:val="20"/>
                <w:lang w:val="uk-UA"/>
              </w:rPr>
              <w:t xml:space="preserve">, </w:t>
            </w:r>
            <w:r w:rsidRPr="00673020">
              <w:rPr>
                <w:rFonts w:ascii="Times New Roman" w:hAnsi="Times New Roman" w:cs="Times New Roman"/>
                <w:b/>
                <w:bCs/>
                <w:sz w:val="28"/>
                <w:szCs w:val="20"/>
                <w:lang w:val="en-US"/>
              </w:rPr>
              <w:t>auch</w:t>
            </w:r>
            <w:r w:rsidRPr="006E528C">
              <w:rPr>
                <w:rFonts w:ascii="Times New Roman" w:hAnsi="Times New Roman" w:cs="Times New Roman"/>
                <w:b/>
                <w:bCs/>
                <w:sz w:val="28"/>
                <w:szCs w:val="20"/>
                <w:lang w:val="uk-UA"/>
              </w:rPr>
              <w:t xml:space="preserve"> </w:t>
            </w:r>
            <w:r w:rsidRPr="00673020">
              <w:rPr>
                <w:rFonts w:ascii="Times New Roman" w:hAnsi="Times New Roman" w:cs="Times New Roman"/>
                <w:b/>
                <w:bCs/>
                <w:sz w:val="28"/>
                <w:szCs w:val="20"/>
                <w:lang w:val="en-US"/>
              </w:rPr>
              <w:t>in</w:t>
            </w:r>
            <w:r w:rsidRPr="006E528C">
              <w:rPr>
                <w:rFonts w:ascii="Times New Roman" w:hAnsi="Times New Roman" w:cs="Times New Roman"/>
                <w:b/>
                <w:bCs/>
                <w:sz w:val="28"/>
                <w:szCs w:val="20"/>
                <w:lang w:val="uk-UA"/>
              </w:rPr>
              <w:t xml:space="preserve"> </w:t>
            </w:r>
            <w:r w:rsidRPr="00673020">
              <w:rPr>
                <w:rFonts w:ascii="Times New Roman" w:hAnsi="Times New Roman" w:cs="Times New Roman"/>
                <w:b/>
                <w:bCs/>
                <w:sz w:val="28"/>
                <w:szCs w:val="20"/>
                <w:lang w:val="en-US"/>
              </w:rPr>
              <w:t>Kombination</w:t>
            </w:r>
            <w:r w:rsidRPr="006E528C">
              <w:rPr>
                <w:rFonts w:ascii="Times New Roman" w:hAnsi="Times New Roman" w:cs="Times New Roman"/>
                <w:b/>
                <w:bCs/>
                <w:sz w:val="28"/>
                <w:szCs w:val="20"/>
                <w:lang w:val="uk-UA"/>
              </w:rPr>
              <w:t xml:space="preserve"> </w:t>
            </w:r>
            <w:r w:rsidRPr="00673020">
              <w:rPr>
                <w:rFonts w:ascii="Times New Roman" w:hAnsi="Times New Roman" w:cs="Times New Roman"/>
                <w:b/>
                <w:bCs/>
                <w:sz w:val="28"/>
                <w:szCs w:val="20"/>
                <w:lang w:val="en-US"/>
              </w:rPr>
              <w:t>mit</w:t>
            </w:r>
            <w:r w:rsidRPr="006E528C">
              <w:rPr>
                <w:rFonts w:ascii="Times New Roman" w:hAnsi="Times New Roman" w:cs="Times New Roman"/>
                <w:b/>
                <w:bCs/>
                <w:sz w:val="28"/>
                <w:szCs w:val="20"/>
                <w:lang w:val="uk-UA"/>
              </w:rPr>
              <w:t xml:space="preserve"> </w:t>
            </w:r>
            <w:r w:rsidRPr="00673020">
              <w:rPr>
                <w:rFonts w:ascii="Times New Roman" w:hAnsi="Times New Roman" w:cs="Times New Roman"/>
                <w:b/>
                <w:bCs/>
                <w:sz w:val="28"/>
                <w:szCs w:val="20"/>
                <w:lang w:val="en-US"/>
              </w:rPr>
              <w:t>anderen</w:t>
            </w:r>
            <w:r w:rsidRPr="006E528C">
              <w:rPr>
                <w:rFonts w:ascii="Times New Roman" w:hAnsi="Times New Roman" w:cs="Times New Roman"/>
                <w:b/>
                <w:bCs/>
                <w:sz w:val="28"/>
                <w:szCs w:val="20"/>
                <w:lang w:val="uk-UA"/>
              </w:rPr>
              <w:t xml:space="preserve"> </w:t>
            </w:r>
            <w:r w:rsidRPr="00673020">
              <w:rPr>
                <w:rFonts w:ascii="Times New Roman" w:hAnsi="Times New Roman" w:cs="Times New Roman"/>
                <w:b/>
                <w:bCs/>
                <w:sz w:val="28"/>
                <w:szCs w:val="20"/>
                <w:lang w:val="en-US"/>
              </w:rPr>
              <w:t>Typen</w:t>
            </w:r>
            <w:r w:rsidRPr="006E528C">
              <w:rPr>
                <w:rFonts w:ascii="Times New Roman" w:hAnsi="Times New Roman" w:cs="Times New Roman"/>
                <w:b/>
                <w:bCs/>
                <w:sz w:val="28"/>
                <w:szCs w:val="20"/>
                <w:lang w:val="uk-UA"/>
              </w:rPr>
              <w:t>)</w:t>
            </w:r>
          </w:p>
        </w:tc>
      </w:tr>
      <w:tr w:rsidR="00673020" w:rsidRPr="008A37AE" w:rsidTr="00F6386C">
        <w:trPr>
          <w:trHeight w:val="20"/>
        </w:trPr>
        <w:tc>
          <w:tcPr>
            <w:tcW w:w="9719" w:type="dxa"/>
            <w:gridSpan w:val="4"/>
            <w:tcBorders>
              <w:bottom w:val="single" w:sz="18" w:space="0" w:color="000000"/>
            </w:tcBorders>
            <w:tcMar>
              <w:top w:w="28" w:type="dxa"/>
              <w:left w:w="85" w:type="dxa"/>
              <w:bottom w:w="28" w:type="dxa"/>
              <w:right w:w="85" w:type="dxa"/>
            </w:tcMar>
          </w:tcPr>
          <w:p w:rsidR="00673020" w:rsidRPr="00673020" w:rsidRDefault="00673020" w:rsidP="00F6386C">
            <w:pPr>
              <w:widowControl w:val="0"/>
              <w:autoSpaceDE w:val="0"/>
              <w:autoSpaceDN w:val="0"/>
              <w:adjustRightInd w:val="0"/>
              <w:spacing w:after="120" w:line="240" w:lineRule="auto"/>
              <w:ind w:left="170" w:firstLine="709"/>
              <w:rPr>
                <w:noProof/>
                <w:sz w:val="2"/>
                <w:lang w:val="uk-UA"/>
              </w:rPr>
            </w:pPr>
          </w:p>
        </w:tc>
      </w:tr>
      <w:tr w:rsidR="00673020" w:rsidRPr="003F7297" w:rsidTr="00F6386C">
        <w:trPr>
          <w:trHeight w:val="20"/>
        </w:trPr>
        <w:tc>
          <w:tcPr>
            <w:tcW w:w="2566" w:type="dxa"/>
            <w:vMerge w:val="restart"/>
            <w:tcBorders>
              <w:top w:val="single" w:sz="18" w:space="0" w:color="000000"/>
              <w:left w:val="single" w:sz="12" w:space="0" w:color="000000"/>
              <w:bottom w:val="single" w:sz="13" w:space="0" w:color="000000"/>
              <w:right w:val="single" w:sz="4" w:space="0" w:color="000000"/>
            </w:tcBorders>
            <w:tcMar>
              <w:top w:w="28" w:type="dxa"/>
              <w:left w:w="85" w:type="dxa"/>
              <w:bottom w:w="28" w:type="dxa"/>
              <w:right w:w="85" w:type="dxa"/>
            </w:tcMar>
            <w:vAlign w:val="center"/>
          </w:tcPr>
          <w:p w:rsidR="00673020" w:rsidRDefault="00673020" w:rsidP="00F6386C">
            <w:pPr>
              <w:widowControl w:val="0"/>
              <w:autoSpaceDE w:val="0"/>
              <w:autoSpaceDN w:val="0"/>
              <w:adjustRightInd w:val="0"/>
              <w:spacing w:after="0" w:line="240" w:lineRule="auto"/>
              <w:jc w:val="center"/>
              <w:rPr>
                <w:rFonts w:ascii="Times New Roman" w:hAnsi="Times New Roman" w:cs="Times New Roman"/>
                <w:b/>
                <w:bCs/>
                <w:sz w:val="24"/>
                <w:szCs w:val="28"/>
                <w:lang w:val="uk-UA"/>
              </w:rPr>
            </w:pPr>
            <w:r w:rsidRPr="00C96D2C">
              <w:rPr>
                <w:rFonts w:ascii="Times New Roman" w:hAnsi="Times New Roman" w:cs="Times New Roman"/>
                <w:b/>
                <w:bCs/>
                <w:sz w:val="24"/>
                <w:szCs w:val="28"/>
                <w:lang w:val="uk-UA"/>
              </w:rPr>
              <w:t>Товщина</w:t>
            </w:r>
          </w:p>
          <w:p w:rsidR="00673020" w:rsidRPr="00C96D2C" w:rsidRDefault="00673020" w:rsidP="00F6386C">
            <w:pPr>
              <w:widowControl w:val="0"/>
              <w:autoSpaceDE w:val="0"/>
              <w:autoSpaceDN w:val="0"/>
              <w:adjustRightInd w:val="0"/>
              <w:spacing w:before="120" w:after="0" w:line="240" w:lineRule="auto"/>
              <w:jc w:val="center"/>
              <w:rPr>
                <w:rFonts w:ascii="Times New Roman" w:hAnsi="Times New Roman" w:cs="Times New Roman"/>
                <w:sz w:val="24"/>
                <w:szCs w:val="28"/>
                <w:lang w:val="uk-UA"/>
              </w:rPr>
            </w:pPr>
            <w:r w:rsidRPr="003F7297">
              <w:rPr>
                <w:rFonts w:ascii="Times New Roman" w:hAnsi="Times New Roman" w:cs="Times New Roman"/>
                <w:b/>
                <w:bCs/>
                <w:sz w:val="24"/>
                <w:szCs w:val="28"/>
              </w:rPr>
              <w:t>Dicke</w:t>
            </w:r>
          </w:p>
        </w:tc>
        <w:tc>
          <w:tcPr>
            <w:tcW w:w="2369" w:type="dxa"/>
            <w:vMerge w:val="restart"/>
            <w:tcBorders>
              <w:top w:val="single" w:sz="18" w:space="0" w:color="000000"/>
              <w:left w:val="single" w:sz="4" w:space="0" w:color="000000"/>
              <w:bottom w:val="single" w:sz="13" w:space="0" w:color="000000"/>
              <w:right w:val="single" w:sz="4" w:space="0" w:color="000000"/>
            </w:tcBorders>
            <w:tcMar>
              <w:top w:w="28" w:type="dxa"/>
              <w:left w:w="85" w:type="dxa"/>
              <w:bottom w:w="28" w:type="dxa"/>
              <w:right w:w="85" w:type="dxa"/>
            </w:tcMar>
            <w:vAlign w:val="center"/>
          </w:tcPr>
          <w:p w:rsidR="00673020" w:rsidRDefault="00673020" w:rsidP="00F6386C">
            <w:pPr>
              <w:widowControl w:val="0"/>
              <w:autoSpaceDE w:val="0"/>
              <w:autoSpaceDN w:val="0"/>
              <w:adjustRightInd w:val="0"/>
              <w:spacing w:after="0" w:line="240" w:lineRule="auto"/>
              <w:jc w:val="center"/>
              <w:rPr>
                <w:rFonts w:ascii="Times New Roman" w:hAnsi="Times New Roman" w:cs="Times New Roman"/>
                <w:b/>
                <w:sz w:val="24"/>
                <w:szCs w:val="28"/>
                <w:lang w:val="uk-UA"/>
              </w:rPr>
            </w:pPr>
            <w:r w:rsidRPr="00C96D2C">
              <w:rPr>
                <w:rFonts w:ascii="Times New Roman" w:hAnsi="Times New Roman" w:cs="Times New Roman"/>
                <w:b/>
                <w:bCs/>
                <w:sz w:val="24"/>
                <w:szCs w:val="28"/>
                <w:lang w:val="uk-UA"/>
              </w:rPr>
              <w:t>Номінальна товщина плити</w:t>
            </w:r>
            <w:r>
              <w:rPr>
                <w:rFonts w:ascii="Times New Roman" w:hAnsi="Times New Roman" w:cs="Times New Roman"/>
                <w:b/>
                <w:bCs/>
                <w:sz w:val="24"/>
                <w:szCs w:val="28"/>
                <w:lang w:val="uk-UA"/>
              </w:rPr>
              <w:t xml:space="preserve">, </w:t>
            </w:r>
            <w:r w:rsidRPr="00C96D2C">
              <w:rPr>
                <w:rFonts w:ascii="Times New Roman" w:hAnsi="Times New Roman" w:cs="Times New Roman"/>
                <w:b/>
                <w:sz w:val="24"/>
                <w:szCs w:val="28"/>
                <w:lang w:val="uk-UA"/>
              </w:rPr>
              <w:t>мм</w:t>
            </w:r>
          </w:p>
          <w:p w:rsidR="00673020" w:rsidRPr="003F7297" w:rsidRDefault="00673020" w:rsidP="00F6386C">
            <w:pPr>
              <w:widowControl w:val="0"/>
              <w:autoSpaceDE w:val="0"/>
              <w:autoSpaceDN w:val="0"/>
              <w:adjustRightInd w:val="0"/>
              <w:spacing w:before="120" w:after="0" w:line="240" w:lineRule="auto"/>
              <w:jc w:val="center"/>
              <w:rPr>
                <w:rFonts w:ascii="Times New Roman" w:hAnsi="Times New Roman" w:cs="Times New Roman"/>
                <w:b/>
                <w:sz w:val="24"/>
                <w:szCs w:val="28"/>
                <w:lang w:val="uk-UA"/>
              </w:rPr>
            </w:pPr>
            <w:r w:rsidRPr="003F7297">
              <w:rPr>
                <w:rFonts w:ascii="Times New Roman" w:hAnsi="Times New Roman" w:cs="Times New Roman"/>
                <w:b/>
                <w:sz w:val="24"/>
                <w:szCs w:val="28"/>
                <w:lang w:val="uk-UA"/>
              </w:rPr>
              <w:t>Nenndicke der Platte</w:t>
            </w:r>
          </w:p>
          <w:p w:rsidR="00673020" w:rsidRPr="00C96D2C" w:rsidRDefault="00673020" w:rsidP="00F6386C">
            <w:pPr>
              <w:widowControl w:val="0"/>
              <w:autoSpaceDE w:val="0"/>
              <w:autoSpaceDN w:val="0"/>
              <w:adjustRightInd w:val="0"/>
              <w:spacing w:after="0" w:line="240" w:lineRule="auto"/>
              <w:jc w:val="center"/>
              <w:rPr>
                <w:rFonts w:ascii="Times New Roman" w:hAnsi="Times New Roman" w:cs="Times New Roman"/>
                <w:sz w:val="24"/>
                <w:szCs w:val="28"/>
                <w:lang w:val="uk-UA"/>
              </w:rPr>
            </w:pPr>
            <w:r w:rsidRPr="003F7297">
              <w:rPr>
                <w:rFonts w:ascii="Times New Roman" w:hAnsi="Times New Roman" w:cs="Times New Roman"/>
                <w:b/>
                <w:sz w:val="24"/>
                <w:szCs w:val="28"/>
                <w:lang w:val="uk-UA"/>
              </w:rPr>
              <w:t>mm</w:t>
            </w:r>
          </w:p>
        </w:tc>
        <w:tc>
          <w:tcPr>
            <w:tcW w:w="4784" w:type="dxa"/>
            <w:gridSpan w:val="2"/>
            <w:tcBorders>
              <w:top w:val="single" w:sz="18" w:space="0" w:color="000000"/>
              <w:left w:val="single" w:sz="4" w:space="0" w:color="000000"/>
              <w:bottom w:val="nil"/>
              <w:right w:val="single" w:sz="12" w:space="0" w:color="000000"/>
            </w:tcBorders>
            <w:tcMar>
              <w:top w:w="28" w:type="dxa"/>
              <w:left w:w="85" w:type="dxa"/>
              <w:bottom w:w="28" w:type="dxa"/>
              <w:right w:w="85" w:type="dxa"/>
            </w:tcMar>
            <w:vAlign w:val="center"/>
          </w:tcPr>
          <w:p w:rsidR="00673020" w:rsidRPr="00C96D2C" w:rsidRDefault="00673020" w:rsidP="00F6386C">
            <w:pPr>
              <w:widowControl w:val="0"/>
              <w:autoSpaceDE w:val="0"/>
              <w:autoSpaceDN w:val="0"/>
              <w:adjustRightInd w:val="0"/>
              <w:spacing w:after="0" w:line="240" w:lineRule="auto"/>
              <w:jc w:val="center"/>
              <w:rPr>
                <w:rFonts w:ascii="Times New Roman" w:hAnsi="Times New Roman" w:cs="Times New Roman"/>
                <w:sz w:val="24"/>
                <w:szCs w:val="28"/>
                <w:lang w:val="uk-UA"/>
              </w:rPr>
            </w:pPr>
            <w:r w:rsidRPr="00C96D2C">
              <w:rPr>
                <w:rFonts w:ascii="Times New Roman" w:hAnsi="Times New Roman" w:cs="Times New Roman"/>
                <w:b/>
                <w:bCs/>
                <w:sz w:val="24"/>
                <w:szCs w:val="28"/>
                <w:lang w:val="uk-UA"/>
              </w:rPr>
              <w:t>Навантаження розриву при вигині</w:t>
            </w:r>
          </w:p>
          <w:p w:rsidR="00673020" w:rsidRDefault="00673020" w:rsidP="00F6386C">
            <w:pPr>
              <w:widowControl w:val="0"/>
              <w:autoSpaceDE w:val="0"/>
              <w:autoSpaceDN w:val="0"/>
              <w:adjustRightInd w:val="0"/>
              <w:spacing w:after="0" w:line="240" w:lineRule="auto"/>
              <w:jc w:val="center"/>
              <w:rPr>
                <w:rFonts w:ascii="Times New Roman" w:hAnsi="Times New Roman" w:cs="Times New Roman"/>
                <w:sz w:val="24"/>
                <w:szCs w:val="28"/>
                <w:lang w:val="uk-UA"/>
              </w:rPr>
            </w:pPr>
            <w:r w:rsidRPr="00C96D2C">
              <w:rPr>
                <w:rFonts w:ascii="Times New Roman" w:hAnsi="Times New Roman" w:cs="Times New Roman"/>
                <w:sz w:val="24"/>
                <w:szCs w:val="28"/>
                <w:lang w:val="uk-UA"/>
              </w:rPr>
              <w:t>Н</w:t>
            </w:r>
          </w:p>
          <w:p w:rsidR="00673020" w:rsidRPr="00673020" w:rsidRDefault="00673020" w:rsidP="00F6386C">
            <w:pPr>
              <w:widowControl w:val="0"/>
              <w:autoSpaceDE w:val="0"/>
              <w:autoSpaceDN w:val="0"/>
              <w:adjustRightInd w:val="0"/>
              <w:spacing w:before="120" w:after="0" w:line="240" w:lineRule="auto"/>
              <w:jc w:val="center"/>
              <w:rPr>
                <w:rFonts w:ascii="Times New Roman" w:hAnsi="Times New Roman" w:cs="Times New Roman"/>
                <w:b/>
                <w:bCs/>
                <w:sz w:val="24"/>
                <w:szCs w:val="28"/>
              </w:rPr>
            </w:pPr>
            <w:r w:rsidRPr="003F7297">
              <w:rPr>
                <w:rFonts w:ascii="Times New Roman" w:hAnsi="Times New Roman" w:cs="Times New Roman"/>
                <w:b/>
                <w:bCs/>
                <w:sz w:val="24"/>
                <w:szCs w:val="28"/>
              </w:rPr>
              <w:t>Biegebruchlast</w:t>
            </w:r>
          </w:p>
          <w:p w:rsidR="00673020" w:rsidRPr="003F7297" w:rsidRDefault="00673020" w:rsidP="00F6386C">
            <w:pPr>
              <w:widowControl w:val="0"/>
              <w:autoSpaceDE w:val="0"/>
              <w:autoSpaceDN w:val="0"/>
              <w:adjustRightInd w:val="0"/>
              <w:spacing w:after="0" w:line="240" w:lineRule="auto"/>
              <w:jc w:val="center"/>
              <w:rPr>
                <w:rFonts w:ascii="Times New Roman" w:hAnsi="Times New Roman" w:cs="Times New Roman"/>
                <w:sz w:val="28"/>
                <w:szCs w:val="28"/>
                <w:lang w:val="en-US"/>
              </w:rPr>
            </w:pPr>
            <w:r>
              <w:rPr>
                <w:rFonts w:ascii="Times New Roman" w:hAnsi="Times New Roman" w:cs="Times New Roman"/>
                <w:b/>
                <w:bCs/>
                <w:sz w:val="24"/>
                <w:szCs w:val="28"/>
                <w:lang w:val="en-US"/>
              </w:rPr>
              <w:t>N</w:t>
            </w:r>
          </w:p>
        </w:tc>
      </w:tr>
      <w:tr w:rsidR="00673020" w:rsidRPr="00673020" w:rsidTr="00673020">
        <w:trPr>
          <w:trHeight w:val="20"/>
        </w:trPr>
        <w:tc>
          <w:tcPr>
            <w:tcW w:w="2566" w:type="dxa"/>
            <w:vMerge/>
            <w:tcBorders>
              <w:top w:val="single" w:sz="13" w:space="0" w:color="000000"/>
              <w:left w:val="single" w:sz="12" w:space="0" w:color="000000"/>
              <w:bottom w:val="single" w:sz="18" w:space="0" w:color="auto"/>
              <w:right w:val="single" w:sz="4" w:space="0" w:color="000000"/>
            </w:tcBorders>
            <w:tcMar>
              <w:top w:w="28" w:type="dxa"/>
              <w:left w:w="85" w:type="dxa"/>
              <w:bottom w:w="28" w:type="dxa"/>
              <w:right w:w="85" w:type="dxa"/>
            </w:tcMar>
            <w:vAlign w:val="center"/>
          </w:tcPr>
          <w:p w:rsidR="00673020" w:rsidRPr="00C96D2C" w:rsidRDefault="00673020" w:rsidP="00F6386C">
            <w:pPr>
              <w:widowControl w:val="0"/>
              <w:autoSpaceDE w:val="0"/>
              <w:autoSpaceDN w:val="0"/>
              <w:adjustRightInd w:val="0"/>
              <w:spacing w:after="0" w:line="240" w:lineRule="auto"/>
              <w:jc w:val="center"/>
              <w:rPr>
                <w:rFonts w:ascii="Times New Roman" w:hAnsi="Times New Roman" w:cs="Times New Roman"/>
                <w:sz w:val="24"/>
                <w:szCs w:val="28"/>
                <w:lang w:val="uk-UA"/>
              </w:rPr>
            </w:pPr>
          </w:p>
        </w:tc>
        <w:tc>
          <w:tcPr>
            <w:tcW w:w="2369" w:type="dxa"/>
            <w:vMerge/>
            <w:tcBorders>
              <w:top w:val="single" w:sz="13" w:space="0" w:color="000000"/>
              <w:left w:val="single" w:sz="4" w:space="0" w:color="000000"/>
              <w:bottom w:val="single" w:sz="18" w:space="0" w:color="000000"/>
              <w:right w:val="single" w:sz="4" w:space="0" w:color="000000"/>
            </w:tcBorders>
            <w:tcMar>
              <w:top w:w="28" w:type="dxa"/>
              <w:left w:w="85" w:type="dxa"/>
              <w:bottom w:w="28" w:type="dxa"/>
              <w:right w:w="85" w:type="dxa"/>
            </w:tcMar>
            <w:vAlign w:val="center"/>
          </w:tcPr>
          <w:p w:rsidR="00673020" w:rsidRPr="00C96D2C" w:rsidRDefault="00673020" w:rsidP="00F6386C">
            <w:pPr>
              <w:widowControl w:val="0"/>
              <w:autoSpaceDE w:val="0"/>
              <w:autoSpaceDN w:val="0"/>
              <w:adjustRightInd w:val="0"/>
              <w:spacing w:after="0" w:line="240" w:lineRule="auto"/>
              <w:jc w:val="center"/>
              <w:rPr>
                <w:rFonts w:ascii="Times New Roman" w:hAnsi="Times New Roman" w:cs="Times New Roman"/>
                <w:sz w:val="24"/>
                <w:szCs w:val="28"/>
                <w:lang w:val="uk-UA"/>
              </w:rPr>
            </w:pPr>
          </w:p>
        </w:tc>
        <w:tc>
          <w:tcPr>
            <w:tcW w:w="2369" w:type="dxa"/>
            <w:tcBorders>
              <w:top w:val="nil"/>
              <w:left w:val="single" w:sz="4" w:space="0" w:color="000000"/>
              <w:bottom w:val="single" w:sz="18" w:space="0" w:color="000000"/>
              <w:right w:val="single" w:sz="4" w:space="0" w:color="000000"/>
            </w:tcBorders>
            <w:tcMar>
              <w:top w:w="28" w:type="dxa"/>
              <w:left w:w="85" w:type="dxa"/>
              <w:bottom w:w="28" w:type="dxa"/>
              <w:right w:w="85" w:type="dxa"/>
            </w:tcMar>
            <w:vAlign w:val="center"/>
          </w:tcPr>
          <w:p w:rsidR="00673020" w:rsidRPr="00673020" w:rsidRDefault="00673020" w:rsidP="00F6386C">
            <w:pPr>
              <w:widowControl w:val="0"/>
              <w:autoSpaceDE w:val="0"/>
              <w:autoSpaceDN w:val="0"/>
              <w:adjustRightInd w:val="0"/>
              <w:spacing w:after="0" w:line="240" w:lineRule="auto"/>
              <w:jc w:val="center"/>
              <w:rPr>
                <w:rFonts w:ascii="Times New Roman" w:hAnsi="Times New Roman" w:cs="Times New Roman"/>
                <w:b/>
                <w:bCs/>
                <w:sz w:val="24"/>
                <w:szCs w:val="28"/>
              </w:rPr>
            </w:pPr>
            <w:r w:rsidRPr="00C96D2C">
              <w:rPr>
                <w:rFonts w:ascii="Times New Roman" w:hAnsi="Times New Roman" w:cs="Times New Roman"/>
                <w:b/>
                <w:bCs/>
                <w:sz w:val="24"/>
                <w:szCs w:val="28"/>
                <w:lang w:val="uk-UA"/>
              </w:rPr>
              <w:t>в поперечному напрямку</w:t>
            </w:r>
          </w:p>
          <w:p w:rsidR="00673020" w:rsidRPr="00673020" w:rsidRDefault="00673020" w:rsidP="00F6386C">
            <w:pPr>
              <w:widowControl w:val="0"/>
              <w:autoSpaceDE w:val="0"/>
              <w:autoSpaceDN w:val="0"/>
              <w:adjustRightInd w:val="0"/>
              <w:spacing w:before="120" w:after="0" w:line="240" w:lineRule="auto"/>
              <w:jc w:val="center"/>
              <w:rPr>
                <w:rFonts w:ascii="Times New Roman" w:hAnsi="Times New Roman" w:cs="Times New Roman"/>
                <w:b/>
                <w:bCs/>
                <w:sz w:val="32"/>
                <w:szCs w:val="28"/>
              </w:rPr>
            </w:pPr>
            <w:r w:rsidRPr="003F7297">
              <w:rPr>
                <w:rFonts w:ascii="Times New Roman" w:hAnsi="Times New Roman" w:cs="Times New Roman"/>
                <w:b/>
                <w:bCs/>
                <w:sz w:val="24"/>
                <w:szCs w:val="20"/>
              </w:rPr>
              <w:t>in Querrichtung</w:t>
            </w:r>
          </w:p>
        </w:tc>
        <w:tc>
          <w:tcPr>
            <w:tcW w:w="2415" w:type="dxa"/>
            <w:tcBorders>
              <w:top w:val="nil"/>
              <w:left w:val="single" w:sz="4" w:space="0" w:color="000000"/>
              <w:bottom w:val="single" w:sz="18" w:space="0" w:color="000000"/>
              <w:right w:val="single" w:sz="12" w:space="0" w:color="000000"/>
            </w:tcBorders>
            <w:tcMar>
              <w:top w:w="28" w:type="dxa"/>
              <w:left w:w="85" w:type="dxa"/>
              <w:bottom w:w="28" w:type="dxa"/>
              <w:right w:w="85" w:type="dxa"/>
            </w:tcMar>
            <w:vAlign w:val="center"/>
          </w:tcPr>
          <w:p w:rsidR="00673020" w:rsidRPr="00673020" w:rsidRDefault="00673020" w:rsidP="00F6386C">
            <w:pPr>
              <w:widowControl w:val="0"/>
              <w:autoSpaceDE w:val="0"/>
              <w:autoSpaceDN w:val="0"/>
              <w:adjustRightInd w:val="0"/>
              <w:spacing w:after="0" w:line="240" w:lineRule="auto"/>
              <w:jc w:val="center"/>
              <w:rPr>
                <w:rFonts w:ascii="Times New Roman" w:hAnsi="Times New Roman" w:cs="Times New Roman"/>
                <w:b/>
                <w:bCs/>
                <w:sz w:val="24"/>
                <w:szCs w:val="28"/>
              </w:rPr>
            </w:pPr>
            <w:r w:rsidRPr="00C96D2C">
              <w:rPr>
                <w:rFonts w:ascii="Times New Roman" w:hAnsi="Times New Roman" w:cs="Times New Roman"/>
                <w:b/>
                <w:bCs/>
                <w:sz w:val="24"/>
                <w:szCs w:val="28"/>
                <w:lang w:val="uk-UA"/>
              </w:rPr>
              <w:t>в поздовжньому напрямку</w:t>
            </w:r>
          </w:p>
          <w:p w:rsidR="00673020" w:rsidRPr="00673020" w:rsidRDefault="00673020" w:rsidP="00F6386C">
            <w:pPr>
              <w:widowControl w:val="0"/>
              <w:autoSpaceDE w:val="0"/>
              <w:autoSpaceDN w:val="0"/>
              <w:adjustRightInd w:val="0"/>
              <w:spacing w:before="120" w:after="0" w:line="240" w:lineRule="auto"/>
              <w:jc w:val="center"/>
              <w:rPr>
                <w:rFonts w:ascii="Times New Roman" w:hAnsi="Times New Roman" w:cs="Times New Roman"/>
                <w:b/>
                <w:sz w:val="24"/>
                <w:szCs w:val="28"/>
              </w:rPr>
            </w:pPr>
            <w:r w:rsidRPr="003F7297">
              <w:rPr>
                <w:rFonts w:ascii="Times New Roman" w:hAnsi="Times New Roman" w:cs="Times New Roman"/>
                <w:b/>
                <w:sz w:val="24"/>
                <w:szCs w:val="28"/>
                <w:lang w:val="en-US"/>
              </w:rPr>
              <w:t>in</w:t>
            </w:r>
            <w:r w:rsidRPr="00673020">
              <w:rPr>
                <w:rFonts w:ascii="Times New Roman" w:hAnsi="Times New Roman" w:cs="Times New Roman"/>
                <w:b/>
                <w:sz w:val="24"/>
                <w:szCs w:val="28"/>
              </w:rPr>
              <w:t xml:space="preserve"> </w:t>
            </w:r>
            <w:r w:rsidRPr="003F7297">
              <w:rPr>
                <w:rFonts w:ascii="Times New Roman" w:hAnsi="Times New Roman" w:cs="Times New Roman"/>
                <w:b/>
                <w:sz w:val="24"/>
                <w:szCs w:val="28"/>
                <w:lang w:val="en-US"/>
              </w:rPr>
              <w:t>L</w:t>
            </w:r>
            <w:r w:rsidRPr="00673020">
              <w:rPr>
                <w:rFonts w:ascii="Times New Roman" w:hAnsi="Times New Roman" w:cs="Times New Roman"/>
                <w:b/>
                <w:sz w:val="24"/>
                <w:szCs w:val="28"/>
              </w:rPr>
              <w:t>ä</w:t>
            </w:r>
            <w:r w:rsidRPr="003F7297">
              <w:rPr>
                <w:rFonts w:ascii="Times New Roman" w:hAnsi="Times New Roman" w:cs="Times New Roman"/>
                <w:b/>
                <w:sz w:val="24"/>
                <w:szCs w:val="28"/>
                <w:lang w:val="en-US"/>
              </w:rPr>
              <w:t>ngsrichtung</w:t>
            </w:r>
          </w:p>
        </w:tc>
      </w:tr>
      <w:tr w:rsidR="00673020" w:rsidRPr="00673020" w:rsidTr="00673020">
        <w:trPr>
          <w:trHeight w:val="20"/>
        </w:trPr>
        <w:tc>
          <w:tcPr>
            <w:tcW w:w="2566" w:type="dxa"/>
            <w:tcBorders>
              <w:top w:val="single" w:sz="18" w:space="0" w:color="auto"/>
              <w:left w:val="single" w:sz="12" w:space="0" w:color="000000"/>
              <w:bottom w:val="single" w:sz="18" w:space="0" w:color="auto"/>
              <w:right w:val="single" w:sz="4" w:space="0" w:color="000000"/>
            </w:tcBorders>
            <w:tcMar>
              <w:top w:w="28" w:type="dxa"/>
              <w:left w:w="85" w:type="dxa"/>
              <w:bottom w:w="28" w:type="dxa"/>
              <w:right w:w="85" w:type="dxa"/>
            </w:tcMar>
            <w:vAlign w:val="center"/>
          </w:tcPr>
          <w:p w:rsidR="00673020" w:rsidRPr="00673020" w:rsidRDefault="00673020" w:rsidP="00F6386C">
            <w:pPr>
              <w:widowControl w:val="0"/>
              <w:autoSpaceDE w:val="0"/>
              <w:autoSpaceDN w:val="0"/>
              <w:adjustRightInd w:val="0"/>
              <w:spacing w:after="0" w:line="240" w:lineRule="auto"/>
              <w:jc w:val="center"/>
              <w:rPr>
                <w:rFonts w:ascii="Times New Roman" w:hAnsi="Times New Roman" w:cs="Times New Roman"/>
                <w:sz w:val="24"/>
                <w:szCs w:val="28"/>
                <w:lang w:val="en-US"/>
              </w:rPr>
            </w:pPr>
            <w:r>
              <w:rPr>
                <w:rFonts w:ascii="Times New Roman" w:hAnsi="Times New Roman" w:cs="Times New Roman"/>
                <w:sz w:val="24"/>
                <w:szCs w:val="28"/>
                <w:lang w:val="en-US"/>
              </w:rPr>
              <w:t>1</w:t>
            </w:r>
          </w:p>
        </w:tc>
        <w:tc>
          <w:tcPr>
            <w:tcW w:w="2369" w:type="dxa"/>
            <w:tcBorders>
              <w:top w:val="single" w:sz="13" w:space="0" w:color="000000"/>
              <w:left w:val="single" w:sz="4" w:space="0" w:color="000000"/>
              <w:bottom w:val="single" w:sz="18" w:space="0" w:color="000000"/>
              <w:right w:val="single" w:sz="4" w:space="0" w:color="000000"/>
            </w:tcBorders>
            <w:tcMar>
              <w:top w:w="28" w:type="dxa"/>
              <w:left w:w="85" w:type="dxa"/>
              <w:bottom w:w="28" w:type="dxa"/>
              <w:right w:w="85" w:type="dxa"/>
            </w:tcMar>
            <w:vAlign w:val="center"/>
          </w:tcPr>
          <w:p w:rsidR="00673020" w:rsidRPr="00673020" w:rsidRDefault="00673020" w:rsidP="00F6386C">
            <w:pPr>
              <w:widowControl w:val="0"/>
              <w:autoSpaceDE w:val="0"/>
              <w:autoSpaceDN w:val="0"/>
              <w:adjustRightInd w:val="0"/>
              <w:spacing w:after="0" w:line="240" w:lineRule="auto"/>
              <w:jc w:val="center"/>
              <w:rPr>
                <w:rFonts w:ascii="Times New Roman" w:hAnsi="Times New Roman" w:cs="Times New Roman"/>
                <w:sz w:val="24"/>
                <w:szCs w:val="28"/>
                <w:lang w:val="en-US"/>
              </w:rPr>
            </w:pPr>
            <w:r>
              <w:rPr>
                <w:rFonts w:ascii="Times New Roman" w:hAnsi="Times New Roman" w:cs="Times New Roman"/>
                <w:sz w:val="24"/>
                <w:szCs w:val="28"/>
                <w:lang w:val="en-US"/>
              </w:rPr>
              <w:t>2</w:t>
            </w:r>
          </w:p>
        </w:tc>
        <w:tc>
          <w:tcPr>
            <w:tcW w:w="2369" w:type="dxa"/>
            <w:tcBorders>
              <w:top w:val="nil"/>
              <w:left w:val="single" w:sz="4" w:space="0" w:color="000000"/>
              <w:bottom w:val="single" w:sz="18" w:space="0" w:color="000000"/>
              <w:right w:val="single" w:sz="4" w:space="0" w:color="000000"/>
            </w:tcBorders>
            <w:tcMar>
              <w:top w:w="28" w:type="dxa"/>
              <w:left w:w="85" w:type="dxa"/>
              <w:bottom w:w="28" w:type="dxa"/>
              <w:right w:w="85" w:type="dxa"/>
            </w:tcMar>
            <w:vAlign w:val="center"/>
          </w:tcPr>
          <w:p w:rsidR="00673020" w:rsidRPr="00673020" w:rsidRDefault="00673020" w:rsidP="00F6386C">
            <w:pPr>
              <w:widowControl w:val="0"/>
              <w:autoSpaceDE w:val="0"/>
              <w:autoSpaceDN w:val="0"/>
              <w:adjustRightInd w:val="0"/>
              <w:spacing w:after="0" w:line="240" w:lineRule="auto"/>
              <w:jc w:val="center"/>
              <w:rPr>
                <w:rFonts w:ascii="Times New Roman" w:hAnsi="Times New Roman" w:cs="Times New Roman"/>
                <w:b/>
                <w:bCs/>
                <w:sz w:val="24"/>
                <w:szCs w:val="28"/>
                <w:lang w:val="en-US"/>
              </w:rPr>
            </w:pPr>
            <w:r>
              <w:rPr>
                <w:rFonts w:ascii="Times New Roman" w:hAnsi="Times New Roman" w:cs="Times New Roman"/>
                <w:b/>
                <w:bCs/>
                <w:sz w:val="24"/>
                <w:szCs w:val="28"/>
                <w:lang w:val="en-US"/>
              </w:rPr>
              <w:t>3</w:t>
            </w:r>
          </w:p>
        </w:tc>
        <w:tc>
          <w:tcPr>
            <w:tcW w:w="2415" w:type="dxa"/>
            <w:tcBorders>
              <w:top w:val="nil"/>
              <w:left w:val="single" w:sz="4" w:space="0" w:color="000000"/>
              <w:bottom w:val="single" w:sz="18" w:space="0" w:color="000000"/>
              <w:right w:val="single" w:sz="12" w:space="0" w:color="000000"/>
            </w:tcBorders>
            <w:tcMar>
              <w:top w:w="28" w:type="dxa"/>
              <w:left w:w="85" w:type="dxa"/>
              <w:bottom w:w="28" w:type="dxa"/>
              <w:right w:w="85" w:type="dxa"/>
            </w:tcMar>
            <w:vAlign w:val="center"/>
          </w:tcPr>
          <w:p w:rsidR="00673020" w:rsidRPr="00673020" w:rsidRDefault="00673020" w:rsidP="00F6386C">
            <w:pPr>
              <w:widowControl w:val="0"/>
              <w:autoSpaceDE w:val="0"/>
              <w:autoSpaceDN w:val="0"/>
              <w:adjustRightInd w:val="0"/>
              <w:spacing w:after="0" w:line="240" w:lineRule="auto"/>
              <w:jc w:val="center"/>
              <w:rPr>
                <w:rFonts w:ascii="Times New Roman" w:hAnsi="Times New Roman" w:cs="Times New Roman"/>
                <w:b/>
                <w:bCs/>
                <w:sz w:val="24"/>
                <w:szCs w:val="28"/>
                <w:lang w:val="en-US"/>
              </w:rPr>
            </w:pPr>
            <w:r>
              <w:rPr>
                <w:rFonts w:ascii="Times New Roman" w:hAnsi="Times New Roman" w:cs="Times New Roman"/>
                <w:b/>
                <w:bCs/>
                <w:sz w:val="24"/>
                <w:szCs w:val="28"/>
                <w:lang w:val="en-US"/>
              </w:rPr>
              <w:t>4</w:t>
            </w:r>
          </w:p>
        </w:tc>
      </w:tr>
      <w:tr w:rsidR="00673020" w:rsidRPr="00C96D2C" w:rsidTr="00673020">
        <w:trPr>
          <w:trHeight w:val="464"/>
        </w:trPr>
        <w:tc>
          <w:tcPr>
            <w:tcW w:w="2566" w:type="dxa"/>
            <w:vMerge w:val="restart"/>
            <w:tcBorders>
              <w:top w:val="single" w:sz="18" w:space="0" w:color="auto"/>
              <w:left w:val="single" w:sz="12" w:space="0" w:color="000000"/>
              <w:right w:val="single" w:sz="4" w:space="0" w:color="000000"/>
            </w:tcBorders>
            <w:tcMar>
              <w:top w:w="28" w:type="dxa"/>
              <w:left w:w="85" w:type="dxa"/>
              <w:bottom w:w="28" w:type="dxa"/>
              <w:right w:w="85" w:type="dxa"/>
            </w:tcMar>
            <w:vAlign w:val="center"/>
          </w:tcPr>
          <w:p w:rsidR="00673020" w:rsidRDefault="00673020" w:rsidP="00F6386C">
            <w:pPr>
              <w:widowControl w:val="0"/>
              <w:autoSpaceDE w:val="0"/>
              <w:autoSpaceDN w:val="0"/>
              <w:adjustRightInd w:val="0"/>
              <w:spacing w:after="0" w:line="240" w:lineRule="auto"/>
              <w:rPr>
                <w:rFonts w:ascii="Times New Roman" w:hAnsi="Times New Roman" w:cs="Times New Roman"/>
                <w:sz w:val="24"/>
                <w:szCs w:val="28"/>
                <w:lang w:val="en-US"/>
              </w:rPr>
            </w:pPr>
            <w:r w:rsidRPr="00C96D2C">
              <w:rPr>
                <w:rFonts w:ascii="Times New Roman" w:hAnsi="Times New Roman" w:cs="Times New Roman"/>
                <w:sz w:val="24"/>
                <w:szCs w:val="28"/>
                <w:lang w:val="uk-UA"/>
              </w:rPr>
              <w:t>Звичайна товщина</w:t>
            </w:r>
          </w:p>
          <w:p w:rsidR="00673020" w:rsidRPr="003F7297" w:rsidRDefault="00673020" w:rsidP="00F6386C">
            <w:pPr>
              <w:widowControl w:val="0"/>
              <w:autoSpaceDE w:val="0"/>
              <w:autoSpaceDN w:val="0"/>
              <w:adjustRightInd w:val="0"/>
              <w:spacing w:before="120" w:after="0" w:line="240" w:lineRule="auto"/>
              <w:rPr>
                <w:rFonts w:ascii="Times New Roman" w:hAnsi="Times New Roman" w:cs="Times New Roman"/>
                <w:sz w:val="24"/>
                <w:szCs w:val="28"/>
                <w:lang w:val="en-US"/>
              </w:rPr>
            </w:pPr>
            <w:r w:rsidRPr="003F7297">
              <w:rPr>
                <w:rFonts w:ascii="Times New Roman" w:hAnsi="Times New Roman" w:cs="Times New Roman"/>
                <w:sz w:val="24"/>
                <w:szCs w:val="28"/>
                <w:lang w:val="en-US"/>
              </w:rPr>
              <w:t>Übliche Dicke</w:t>
            </w:r>
          </w:p>
        </w:tc>
        <w:tc>
          <w:tcPr>
            <w:tcW w:w="2369" w:type="dxa"/>
            <w:tcBorders>
              <w:top w:val="single" w:sz="18" w:space="0" w:color="000000"/>
              <w:left w:val="single" w:sz="4" w:space="0" w:color="000000"/>
              <w:right w:val="single" w:sz="4" w:space="0" w:color="000000"/>
            </w:tcBorders>
            <w:tcMar>
              <w:top w:w="28" w:type="dxa"/>
              <w:left w:w="85" w:type="dxa"/>
              <w:bottom w:w="28" w:type="dxa"/>
              <w:right w:w="85" w:type="dxa"/>
            </w:tcMar>
            <w:vAlign w:val="center"/>
          </w:tcPr>
          <w:p w:rsidR="00673020" w:rsidRPr="00C96D2C" w:rsidRDefault="00673020" w:rsidP="00F6386C">
            <w:pPr>
              <w:widowControl w:val="0"/>
              <w:autoSpaceDE w:val="0"/>
              <w:autoSpaceDN w:val="0"/>
              <w:adjustRightInd w:val="0"/>
              <w:spacing w:after="0" w:line="240" w:lineRule="auto"/>
              <w:jc w:val="center"/>
              <w:rPr>
                <w:rFonts w:ascii="Times New Roman" w:hAnsi="Times New Roman" w:cs="Times New Roman"/>
                <w:sz w:val="24"/>
                <w:szCs w:val="28"/>
                <w:lang w:val="uk-UA"/>
              </w:rPr>
            </w:pPr>
            <w:r w:rsidRPr="00C96D2C">
              <w:rPr>
                <w:rFonts w:ascii="Times New Roman" w:hAnsi="Times New Roman" w:cs="Times New Roman"/>
                <w:sz w:val="24"/>
                <w:szCs w:val="28"/>
                <w:lang w:val="uk-UA"/>
              </w:rPr>
              <w:t>12,5</w:t>
            </w:r>
          </w:p>
        </w:tc>
        <w:tc>
          <w:tcPr>
            <w:tcW w:w="2369" w:type="dxa"/>
            <w:tcBorders>
              <w:top w:val="single" w:sz="18" w:space="0" w:color="000000"/>
              <w:left w:val="single" w:sz="4" w:space="0" w:color="000000"/>
              <w:right w:val="single" w:sz="4" w:space="0" w:color="000000"/>
            </w:tcBorders>
            <w:tcMar>
              <w:top w:w="28" w:type="dxa"/>
              <w:left w:w="85" w:type="dxa"/>
              <w:bottom w:w="28" w:type="dxa"/>
              <w:right w:w="85" w:type="dxa"/>
            </w:tcMar>
            <w:vAlign w:val="center"/>
          </w:tcPr>
          <w:p w:rsidR="00673020" w:rsidRPr="00C96D2C" w:rsidRDefault="00673020" w:rsidP="00F6386C">
            <w:pPr>
              <w:widowControl w:val="0"/>
              <w:autoSpaceDE w:val="0"/>
              <w:autoSpaceDN w:val="0"/>
              <w:adjustRightInd w:val="0"/>
              <w:spacing w:after="0" w:line="240" w:lineRule="auto"/>
              <w:jc w:val="center"/>
              <w:rPr>
                <w:rFonts w:ascii="Times New Roman" w:hAnsi="Times New Roman" w:cs="Times New Roman"/>
                <w:sz w:val="24"/>
                <w:szCs w:val="28"/>
                <w:lang w:val="uk-UA"/>
              </w:rPr>
            </w:pPr>
            <w:r>
              <w:rPr>
                <w:rFonts w:ascii="Times New Roman" w:hAnsi="Times New Roman" w:cs="Times New Roman"/>
                <w:sz w:val="24"/>
                <w:szCs w:val="28"/>
                <w:lang w:val="en-US"/>
              </w:rPr>
              <w:t>300</w:t>
            </w:r>
          </w:p>
        </w:tc>
        <w:tc>
          <w:tcPr>
            <w:tcW w:w="2415" w:type="dxa"/>
            <w:tcBorders>
              <w:top w:val="single" w:sz="18" w:space="0" w:color="000000"/>
              <w:left w:val="single" w:sz="4" w:space="0" w:color="000000"/>
              <w:right w:val="single" w:sz="12" w:space="0" w:color="000000"/>
            </w:tcBorders>
            <w:tcMar>
              <w:top w:w="28" w:type="dxa"/>
              <w:left w:w="85" w:type="dxa"/>
              <w:bottom w:w="28" w:type="dxa"/>
              <w:right w:w="85" w:type="dxa"/>
            </w:tcMar>
            <w:vAlign w:val="center"/>
          </w:tcPr>
          <w:p w:rsidR="00673020" w:rsidRPr="00C96D2C" w:rsidRDefault="00673020" w:rsidP="00F6386C">
            <w:pPr>
              <w:widowControl w:val="0"/>
              <w:autoSpaceDE w:val="0"/>
              <w:autoSpaceDN w:val="0"/>
              <w:adjustRightInd w:val="0"/>
              <w:spacing w:after="0" w:line="240" w:lineRule="auto"/>
              <w:jc w:val="center"/>
              <w:rPr>
                <w:rFonts w:ascii="Times New Roman" w:hAnsi="Times New Roman" w:cs="Times New Roman"/>
                <w:sz w:val="24"/>
                <w:szCs w:val="28"/>
                <w:lang w:val="uk-UA"/>
              </w:rPr>
            </w:pPr>
            <w:r>
              <w:rPr>
                <w:rFonts w:ascii="Times New Roman" w:hAnsi="Times New Roman" w:cs="Times New Roman"/>
                <w:sz w:val="24"/>
                <w:szCs w:val="28"/>
                <w:lang w:val="en-US"/>
              </w:rPr>
              <w:t>725</w:t>
            </w:r>
          </w:p>
        </w:tc>
      </w:tr>
      <w:tr w:rsidR="00673020" w:rsidRPr="00C96D2C" w:rsidTr="00673020">
        <w:trPr>
          <w:trHeight w:val="464"/>
        </w:trPr>
        <w:tc>
          <w:tcPr>
            <w:tcW w:w="2566" w:type="dxa"/>
            <w:vMerge/>
            <w:tcBorders>
              <w:left w:val="single" w:sz="12" w:space="0" w:color="000000"/>
              <w:bottom w:val="single" w:sz="4" w:space="0" w:color="000000"/>
              <w:right w:val="single" w:sz="4" w:space="0" w:color="000000"/>
            </w:tcBorders>
            <w:tcMar>
              <w:top w:w="28" w:type="dxa"/>
              <w:left w:w="85" w:type="dxa"/>
              <w:bottom w:w="28" w:type="dxa"/>
              <w:right w:w="85" w:type="dxa"/>
            </w:tcMar>
            <w:vAlign w:val="center"/>
          </w:tcPr>
          <w:p w:rsidR="00673020" w:rsidRPr="00C96D2C" w:rsidRDefault="00673020" w:rsidP="00F6386C">
            <w:pPr>
              <w:widowControl w:val="0"/>
              <w:autoSpaceDE w:val="0"/>
              <w:autoSpaceDN w:val="0"/>
              <w:adjustRightInd w:val="0"/>
              <w:spacing w:after="0" w:line="240" w:lineRule="auto"/>
              <w:rPr>
                <w:rFonts w:ascii="Times New Roman" w:hAnsi="Times New Roman" w:cs="Times New Roman"/>
                <w:sz w:val="24"/>
                <w:szCs w:val="28"/>
                <w:lang w:val="uk-UA"/>
              </w:rPr>
            </w:pPr>
          </w:p>
        </w:tc>
        <w:tc>
          <w:tcPr>
            <w:tcW w:w="2369" w:type="dxa"/>
            <w:tcBorders>
              <w:left w:val="single" w:sz="4" w:space="0" w:color="000000"/>
              <w:bottom w:val="single" w:sz="4" w:space="0" w:color="000000"/>
              <w:right w:val="single" w:sz="4" w:space="0" w:color="000000"/>
            </w:tcBorders>
            <w:tcMar>
              <w:top w:w="28" w:type="dxa"/>
              <w:left w:w="85" w:type="dxa"/>
              <w:bottom w:w="28" w:type="dxa"/>
              <w:right w:w="85" w:type="dxa"/>
            </w:tcMar>
            <w:vAlign w:val="center"/>
          </w:tcPr>
          <w:p w:rsidR="00673020" w:rsidRPr="00C96D2C" w:rsidRDefault="00673020" w:rsidP="00F6386C">
            <w:pPr>
              <w:widowControl w:val="0"/>
              <w:autoSpaceDE w:val="0"/>
              <w:autoSpaceDN w:val="0"/>
              <w:adjustRightInd w:val="0"/>
              <w:spacing w:after="0" w:line="240" w:lineRule="auto"/>
              <w:jc w:val="center"/>
              <w:rPr>
                <w:rFonts w:ascii="Times New Roman" w:hAnsi="Times New Roman" w:cs="Times New Roman"/>
                <w:sz w:val="24"/>
                <w:szCs w:val="28"/>
                <w:lang w:val="uk-UA"/>
              </w:rPr>
            </w:pPr>
            <w:r w:rsidRPr="00C96D2C">
              <w:rPr>
                <w:rFonts w:ascii="Times New Roman" w:hAnsi="Times New Roman" w:cs="Times New Roman"/>
                <w:sz w:val="24"/>
                <w:szCs w:val="28"/>
                <w:lang w:val="uk-UA"/>
              </w:rPr>
              <w:t>15,0</w:t>
            </w:r>
          </w:p>
        </w:tc>
        <w:tc>
          <w:tcPr>
            <w:tcW w:w="2369" w:type="dxa"/>
            <w:tcBorders>
              <w:left w:val="single" w:sz="4" w:space="0" w:color="000000"/>
              <w:bottom w:val="single" w:sz="4" w:space="0" w:color="000000"/>
              <w:right w:val="single" w:sz="4" w:space="0" w:color="000000"/>
            </w:tcBorders>
            <w:tcMar>
              <w:top w:w="28" w:type="dxa"/>
              <w:left w:w="85" w:type="dxa"/>
              <w:bottom w:w="28" w:type="dxa"/>
              <w:right w:w="85" w:type="dxa"/>
            </w:tcMar>
            <w:vAlign w:val="center"/>
          </w:tcPr>
          <w:p w:rsidR="00673020" w:rsidRPr="00673020" w:rsidRDefault="00673020" w:rsidP="00F6386C">
            <w:pPr>
              <w:widowControl w:val="0"/>
              <w:autoSpaceDE w:val="0"/>
              <w:autoSpaceDN w:val="0"/>
              <w:adjustRightInd w:val="0"/>
              <w:spacing w:after="0" w:line="240" w:lineRule="auto"/>
              <w:jc w:val="center"/>
              <w:rPr>
                <w:rFonts w:ascii="Times New Roman" w:hAnsi="Times New Roman" w:cs="Times New Roman"/>
                <w:sz w:val="24"/>
                <w:szCs w:val="28"/>
                <w:lang w:val="en-US"/>
              </w:rPr>
            </w:pPr>
            <w:r>
              <w:rPr>
                <w:rFonts w:ascii="Times New Roman" w:hAnsi="Times New Roman" w:cs="Times New Roman"/>
                <w:sz w:val="24"/>
                <w:szCs w:val="28"/>
                <w:lang w:val="en-US"/>
              </w:rPr>
              <w:t>360</w:t>
            </w:r>
          </w:p>
        </w:tc>
        <w:tc>
          <w:tcPr>
            <w:tcW w:w="2415" w:type="dxa"/>
            <w:tcBorders>
              <w:left w:val="single" w:sz="4" w:space="0" w:color="000000"/>
              <w:bottom w:val="single" w:sz="4" w:space="0" w:color="000000"/>
              <w:right w:val="single" w:sz="12" w:space="0" w:color="000000"/>
            </w:tcBorders>
            <w:tcMar>
              <w:top w:w="28" w:type="dxa"/>
              <w:left w:w="85" w:type="dxa"/>
              <w:bottom w:w="28" w:type="dxa"/>
              <w:right w:w="85" w:type="dxa"/>
            </w:tcMar>
            <w:vAlign w:val="center"/>
          </w:tcPr>
          <w:p w:rsidR="00673020" w:rsidRPr="00673020" w:rsidRDefault="00673020" w:rsidP="00F6386C">
            <w:pPr>
              <w:widowControl w:val="0"/>
              <w:autoSpaceDE w:val="0"/>
              <w:autoSpaceDN w:val="0"/>
              <w:adjustRightInd w:val="0"/>
              <w:spacing w:after="0" w:line="240" w:lineRule="auto"/>
              <w:jc w:val="center"/>
              <w:rPr>
                <w:rFonts w:ascii="Times New Roman" w:hAnsi="Times New Roman" w:cs="Times New Roman"/>
                <w:sz w:val="24"/>
                <w:szCs w:val="28"/>
                <w:lang w:val="en-US"/>
              </w:rPr>
            </w:pPr>
            <w:r>
              <w:rPr>
                <w:rFonts w:ascii="Times New Roman" w:hAnsi="Times New Roman" w:cs="Times New Roman"/>
                <w:sz w:val="24"/>
                <w:szCs w:val="28"/>
                <w:lang w:val="en-US"/>
              </w:rPr>
              <w:t>870</w:t>
            </w:r>
          </w:p>
        </w:tc>
      </w:tr>
      <w:tr w:rsidR="00673020" w:rsidRPr="00C96D2C" w:rsidTr="00F6386C">
        <w:trPr>
          <w:trHeight w:val="20"/>
        </w:trPr>
        <w:tc>
          <w:tcPr>
            <w:tcW w:w="2566" w:type="dxa"/>
            <w:tcBorders>
              <w:top w:val="single" w:sz="4" w:space="0" w:color="000000"/>
              <w:left w:val="single" w:sz="12" w:space="0" w:color="000000"/>
              <w:bottom w:val="single" w:sz="12" w:space="0" w:color="000000"/>
              <w:right w:val="single" w:sz="4" w:space="0" w:color="000000"/>
            </w:tcBorders>
            <w:tcMar>
              <w:top w:w="28" w:type="dxa"/>
              <w:left w:w="85" w:type="dxa"/>
              <w:bottom w:w="28" w:type="dxa"/>
              <w:right w:w="85" w:type="dxa"/>
            </w:tcMar>
            <w:vAlign w:val="center"/>
          </w:tcPr>
          <w:p w:rsidR="00673020" w:rsidRDefault="00673020" w:rsidP="00F6386C">
            <w:pPr>
              <w:widowControl w:val="0"/>
              <w:autoSpaceDE w:val="0"/>
              <w:autoSpaceDN w:val="0"/>
              <w:adjustRightInd w:val="0"/>
              <w:spacing w:after="0" w:line="240" w:lineRule="auto"/>
              <w:rPr>
                <w:rFonts w:ascii="Times New Roman" w:hAnsi="Times New Roman" w:cs="Times New Roman"/>
                <w:sz w:val="24"/>
                <w:szCs w:val="28"/>
                <w:lang w:val="en-US"/>
              </w:rPr>
            </w:pPr>
            <w:r w:rsidRPr="00C96D2C">
              <w:rPr>
                <w:rFonts w:ascii="Times New Roman" w:hAnsi="Times New Roman" w:cs="Times New Roman"/>
                <w:sz w:val="24"/>
                <w:szCs w:val="28"/>
                <w:lang w:val="uk-UA"/>
              </w:rPr>
              <w:t>Інша товщина</w:t>
            </w:r>
          </w:p>
          <w:p w:rsidR="00673020" w:rsidRPr="003F7297" w:rsidRDefault="00673020" w:rsidP="00F6386C">
            <w:pPr>
              <w:widowControl w:val="0"/>
              <w:autoSpaceDE w:val="0"/>
              <w:autoSpaceDN w:val="0"/>
              <w:adjustRightInd w:val="0"/>
              <w:spacing w:before="120" w:after="0" w:line="240" w:lineRule="auto"/>
              <w:rPr>
                <w:rFonts w:ascii="Times New Roman" w:hAnsi="Times New Roman" w:cs="Times New Roman"/>
                <w:sz w:val="24"/>
                <w:szCs w:val="28"/>
                <w:lang w:val="en-US"/>
              </w:rPr>
            </w:pPr>
            <w:r w:rsidRPr="003F7297">
              <w:rPr>
                <w:rFonts w:ascii="Times New Roman" w:hAnsi="Times New Roman" w:cs="Times New Roman"/>
                <w:sz w:val="24"/>
                <w:szCs w:val="28"/>
                <w:lang w:val="en-US"/>
              </w:rPr>
              <w:t>Andere Dicken</w:t>
            </w:r>
          </w:p>
        </w:tc>
        <w:tc>
          <w:tcPr>
            <w:tcW w:w="2369" w:type="dxa"/>
            <w:tcBorders>
              <w:top w:val="single" w:sz="4" w:space="0" w:color="000000"/>
              <w:left w:val="single" w:sz="4" w:space="0" w:color="000000"/>
              <w:bottom w:val="single" w:sz="12" w:space="0" w:color="000000"/>
              <w:right w:val="single" w:sz="4" w:space="0" w:color="000000"/>
            </w:tcBorders>
            <w:tcMar>
              <w:top w:w="28" w:type="dxa"/>
              <w:left w:w="85" w:type="dxa"/>
              <w:bottom w:w="28" w:type="dxa"/>
              <w:right w:w="85" w:type="dxa"/>
            </w:tcMar>
            <w:vAlign w:val="center"/>
          </w:tcPr>
          <w:p w:rsidR="00673020" w:rsidRPr="00C96D2C" w:rsidRDefault="00673020" w:rsidP="00F6386C">
            <w:pPr>
              <w:widowControl w:val="0"/>
              <w:autoSpaceDE w:val="0"/>
              <w:autoSpaceDN w:val="0"/>
              <w:adjustRightInd w:val="0"/>
              <w:spacing w:after="0" w:line="240" w:lineRule="auto"/>
              <w:jc w:val="center"/>
              <w:rPr>
                <w:rFonts w:ascii="Times New Roman" w:hAnsi="Times New Roman" w:cs="Times New Roman"/>
                <w:sz w:val="24"/>
                <w:szCs w:val="28"/>
                <w:lang w:val="uk-UA"/>
              </w:rPr>
            </w:pPr>
            <w:r w:rsidRPr="00C96D2C">
              <w:rPr>
                <w:rFonts w:ascii="Times New Roman" w:hAnsi="Times New Roman" w:cs="Times New Roman"/>
                <w:i/>
                <w:iCs/>
                <w:sz w:val="24"/>
                <w:szCs w:val="28"/>
                <w:lang w:val="uk-UA"/>
              </w:rPr>
              <w:t>t</w:t>
            </w:r>
          </w:p>
        </w:tc>
        <w:tc>
          <w:tcPr>
            <w:tcW w:w="2369" w:type="dxa"/>
            <w:tcBorders>
              <w:top w:val="single" w:sz="4" w:space="0" w:color="000000"/>
              <w:left w:val="single" w:sz="4" w:space="0" w:color="000000"/>
              <w:bottom w:val="single" w:sz="12" w:space="0" w:color="000000"/>
              <w:right w:val="single" w:sz="4" w:space="0" w:color="000000"/>
            </w:tcBorders>
            <w:tcMar>
              <w:top w:w="28" w:type="dxa"/>
              <w:left w:w="85" w:type="dxa"/>
              <w:bottom w:w="28" w:type="dxa"/>
              <w:right w:w="85" w:type="dxa"/>
            </w:tcMar>
            <w:vAlign w:val="center"/>
          </w:tcPr>
          <w:p w:rsidR="00673020" w:rsidRPr="00C96D2C" w:rsidRDefault="00673020" w:rsidP="00F6386C">
            <w:pPr>
              <w:widowControl w:val="0"/>
              <w:autoSpaceDE w:val="0"/>
              <w:autoSpaceDN w:val="0"/>
              <w:adjustRightInd w:val="0"/>
              <w:spacing w:after="0" w:line="240" w:lineRule="auto"/>
              <w:jc w:val="center"/>
              <w:rPr>
                <w:rFonts w:ascii="Times New Roman" w:hAnsi="Times New Roman" w:cs="Times New Roman"/>
                <w:sz w:val="24"/>
                <w:szCs w:val="28"/>
                <w:lang w:val="uk-UA"/>
              </w:rPr>
            </w:pPr>
            <w:r>
              <w:rPr>
                <w:rFonts w:ascii="Times New Roman" w:hAnsi="Times New Roman" w:cs="Times New Roman"/>
                <w:sz w:val="24"/>
                <w:szCs w:val="28"/>
                <w:lang w:val="en-US"/>
              </w:rPr>
              <w:t>24</w:t>
            </w:r>
            <w:r w:rsidRPr="00C96D2C">
              <w:rPr>
                <w:rFonts w:ascii="Times New Roman" w:hAnsi="Times New Roman" w:cs="Times New Roman"/>
                <w:sz w:val="24"/>
                <w:szCs w:val="28"/>
                <w:lang w:val="uk-UA"/>
              </w:rPr>
              <w:t xml:space="preserve"> </w:t>
            </w:r>
            <w:r>
              <w:rPr>
                <w:rFonts w:ascii="Times New Roman" w:hAnsi="Times New Roman" w:cs="Times New Roman"/>
                <w:sz w:val="24"/>
                <w:szCs w:val="28"/>
                <w:lang w:val="en-US"/>
              </w:rPr>
              <w:t>×</w:t>
            </w:r>
            <w:r w:rsidRPr="00C96D2C">
              <w:rPr>
                <w:rFonts w:ascii="Times New Roman" w:hAnsi="Times New Roman" w:cs="Times New Roman"/>
                <w:sz w:val="24"/>
                <w:szCs w:val="28"/>
                <w:lang w:val="uk-UA"/>
              </w:rPr>
              <w:t xml:space="preserve"> </w:t>
            </w:r>
            <w:r w:rsidRPr="00C96D2C">
              <w:rPr>
                <w:rFonts w:ascii="Times New Roman" w:hAnsi="Times New Roman" w:cs="Times New Roman"/>
                <w:i/>
                <w:iCs/>
                <w:sz w:val="24"/>
                <w:szCs w:val="28"/>
                <w:lang w:val="uk-UA"/>
              </w:rPr>
              <w:t>t</w:t>
            </w:r>
          </w:p>
        </w:tc>
        <w:tc>
          <w:tcPr>
            <w:tcW w:w="2415" w:type="dxa"/>
            <w:tcBorders>
              <w:top w:val="single" w:sz="4" w:space="0" w:color="000000"/>
              <w:left w:val="single" w:sz="4" w:space="0" w:color="000000"/>
              <w:bottom w:val="single" w:sz="12" w:space="0" w:color="000000"/>
              <w:right w:val="single" w:sz="12" w:space="0" w:color="000000"/>
            </w:tcBorders>
            <w:tcMar>
              <w:top w:w="28" w:type="dxa"/>
              <w:left w:w="85" w:type="dxa"/>
              <w:bottom w:w="28" w:type="dxa"/>
              <w:right w:w="85" w:type="dxa"/>
            </w:tcMar>
            <w:vAlign w:val="center"/>
          </w:tcPr>
          <w:p w:rsidR="00673020" w:rsidRPr="00C96D2C" w:rsidRDefault="00673020" w:rsidP="00F6386C">
            <w:pPr>
              <w:widowControl w:val="0"/>
              <w:autoSpaceDE w:val="0"/>
              <w:autoSpaceDN w:val="0"/>
              <w:adjustRightInd w:val="0"/>
              <w:spacing w:after="0" w:line="240" w:lineRule="auto"/>
              <w:jc w:val="center"/>
              <w:rPr>
                <w:rFonts w:ascii="Times New Roman" w:hAnsi="Times New Roman" w:cs="Times New Roman"/>
                <w:sz w:val="24"/>
                <w:szCs w:val="28"/>
                <w:lang w:val="uk-UA"/>
              </w:rPr>
            </w:pPr>
            <w:r>
              <w:rPr>
                <w:rFonts w:ascii="Times New Roman" w:hAnsi="Times New Roman" w:cs="Times New Roman"/>
                <w:sz w:val="24"/>
                <w:szCs w:val="28"/>
                <w:lang w:val="en-US"/>
              </w:rPr>
              <w:t>58</w:t>
            </w:r>
            <w:r w:rsidRPr="00C96D2C">
              <w:rPr>
                <w:rFonts w:ascii="Times New Roman" w:hAnsi="Times New Roman" w:cs="Times New Roman"/>
                <w:sz w:val="24"/>
                <w:szCs w:val="28"/>
                <w:lang w:val="uk-UA"/>
              </w:rPr>
              <w:t xml:space="preserve"> </w:t>
            </w:r>
            <w:r>
              <w:rPr>
                <w:rFonts w:ascii="Times New Roman" w:hAnsi="Times New Roman" w:cs="Times New Roman"/>
                <w:sz w:val="24"/>
                <w:szCs w:val="28"/>
                <w:lang w:val="en-US"/>
              </w:rPr>
              <w:t>×</w:t>
            </w:r>
            <w:r w:rsidRPr="00C96D2C">
              <w:rPr>
                <w:rFonts w:ascii="Times New Roman" w:hAnsi="Times New Roman" w:cs="Times New Roman"/>
                <w:sz w:val="24"/>
                <w:szCs w:val="28"/>
                <w:lang w:val="uk-UA"/>
              </w:rPr>
              <w:t xml:space="preserve"> </w:t>
            </w:r>
            <w:r w:rsidRPr="00C96D2C">
              <w:rPr>
                <w:rFonts w:ascii="Times New Roman" w:hAnsi="Times New Roman" w:cs="Times New Roman"/>
                <w:i/>
                <w:iCs/>
                <w:sz w:val="24"/>
                <w:szCs w:val="28"/>
                <w:lang w:val="uk-UA"/>
              </w:rPr>
              <w:t>t</w:t>
            </w:r>
          </w:p>
        </w:tc>
      </w:tr>
    </w:tbl>
    <w:p w:rsidR="00673020" w:rsidRDefault="00673020" w:rsidP="003F7297">
      <w:pPr>
        <w:widowControl w:val="0"/>
        <w:autoSpaceDE w:val="0"/>
        <w:autoSpaceDN w:val="0"/>
        <w:adjustRightInd w:val="0"/>
        <w:spacing w:after="0" w:line="240" w:lineRule="auto"/>
        <w:rPr>
          <w:rFonts w:ascii="Times New Roman" w:hAnsi="Times New Roman" w:cs="Times New Roman"/>
          <w:sz w:val="28"/>
          <w:szCs w:val="28"/>
          <w:lang w:val="uk-UA"/>
        </w:rPr>
      </w:pPr>
    </w:p>
    <w:p w:rsidR="00F6386C" w:rsidRPr="00F6386C" w:rsidRDefault="00F6386C" w:rsidP="003F7297">
      <w:pPr>
        <w:widowControl w:val="0"/>
        <w:autoSpaceDE w:val="0"/>
        <w:autoSpaceDN w:val="0"/>
        <w:adjustRightInd w:val="0"/>
        <w:spacing w:after="0" w:line="240" w:lineRule="auto"/>
        <w:rPr>
          <w:rFonts w:ascii="Times New Roman" w:hAnsi="Times New Roman" w:cs="Times New Roman"/>
          <w:sz w:val="28"/>
          <w:szCs w:val="28"/>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673020" w:rsidRPr="008A37AE" w:rsidTr="00F6386C">
        <w:tc>
          <w:tcPr>
            <w:tcW w:w="5068" w:type="dxa"/>
            <w:tcBorders>
              <w:left w:val="double" w:sz="12" w:space="0" w:color="auto"/>
            </w:tcBorders>
          </w:tcPr>
          <w:p w:rsidR="00673020" w:rsidRPr="003F7297" w:rsidRDefault="00673020" w:rsidP="00F6386C">
            <w:pPr>
              <w:widowControl w:val="0"/>
              <w:tabs>
                <w:tab w:val="left" w:pos="1200"/>
              </w:tabs>
              <w:autoSpaceDE w:val="0"/>
              <w:autoSpaceDN w:val="0"/>
              <w:adjustRightInd w:val="0"/>
              <w:ind w:left="170" w:firstLine="709"/>
              <w:jc w:val="both"/>
              <w:rPr>
                <w:rFonts w:ascii="Times New Roman" w:hAnsi="Times New Roman" w:cs="Times New Roman"/>
                <w:sz w:val="28"/>
                <w:szCs w:val="28"/>
                <w:lang w:val="uk-UA"/>
              </w:rPr>
            </w:pPr>
            <w:r w:rsidRPr="003F7297">
              <w:rPr>
                <w:rFonts w:ascii="Times New Roman" w:hAnsi="Times New Roman" w:cs="Times New Roman"/>
                <w:b/>
                <w:bCs/>
                <w:sz w:val="28"/>
                <w:szCs w:val="28"/>
                <w:lang w:val="uk-UA"/>
              </w:rPr>
              <w:t>4.1.2.3</w:t>
            </w:r>
            <w:r w:rsidRPr="003F7297">
              <w:rPr>
                <w:rFonts w:ascii="Times New Roman" w:hAnsi="Times New Roman" w:cs="Times New Roman"/>
                <w:b/>
                <w:bCs/>
                <w:sz w:val="28"/>
                <w:szCs w:val="28"/>
                <w:lang w:val="uk-UA"/>
              </w:rPr>
              <w:tab/>
            </w:r>
            <w:r w:rsidRPr="003F7297">
              <w:rPr>
                <w:rFonts w:ascii="Times New Roman" w:hAnsi="Times New Roman" w:cs="Times New Roman"/>
                <w:sz w:val="28"/>
                <w:szCs w:val="28"/>
                <w:lang w:val="uk-UA"/>
              </w:rPr>
              <w:t xml:space="preserve">Навантаження розриву при вигині плити-основи під штукатурку (тип P), встановлене згідно з методами випробувань, що вказані у розділі 5.7, не повинне бути меншим за значення, </w:t>
            </w:r>
            <w:r w:rsidR="00F6386C">
              <w:rPr>
                <w:rFonts w:ascii="Times New Roman" w:hAnsi="Times New Roman" w:cs="Times New Roman"/>
                <w:sz w:val="28"/>
                <w:szCs w:val="28"/>
                <w:lang w:val="uk-UA"/>
              </w:rPr>
              <w:t xml:space="preserve">що </w:t>
            </w:r>
            <w:r w:rsidRPr="003F7297">
              <w:rPr>
                <w:rFonts w:ascii="Times New Roman" w:hAnsi="Times New Roman" w:cs="Times New Roman"/>
                <w:sz w:val="28"/>
                <w:szCs w:val="28"/>
                <w:lang w:val="uk-UA"/>
              </w:rPr>
              <w:t>наведен</w:t>
            </w:r>
            <w:r w:rsidR="00F6386C">
              <w:rPr>
                <w:rFonts w:ascii="Times New Roman" w:hAnsi="Times New Roman" w:cs="Times New Roman"/>
                <w:sz w:val="28"/>
                <w:szCs w:val="28"/>
                <w:lang w:val="uk-UA"/>
              </w:rPr>
              <w:t>о</w:t>
            </w:r>
            <w:r w:rsidRPr="003F7297">
              <w:rPr>
                <w:rFonts w:ascii="Times New Roman" w:hAnsi="Times New Roman" w:cs="Times New Roman"/>
                <w:sz w:val="28"/>
                <w:szCs w:val="28"/>
                <w:lang w:val="uk-UA"/>
              </w:rPr>
              <w:t xml:space="preserve"> у </w:t>
            </w:r>
            <w:r w:rsidR="00F6386C" w:rsidRPr="00F6386C">
              <w:rPr>
                <w:noProof/>
                <w:lang w:eastAsia="ru-RU"/>
              </w:rPr>
              <mc:AlternateContent>
                <mc:Choice Requires="wps">
                  <w:drawing>
                    <wp:inline distT="0" distB="0" distL="0" distR="0" wp14:anchorId="455706EB" wp14:editId="36B14C06">
                      <wp:extent cx="352425" cy="161925"/>
                      <wp:effectExtent l="0" t="0" r="28575" b="28575"/>
                      <wp:docPr id="316" name="Пятиугольник 316"/>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F6386C">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16" o:spid="_x0000_s1105"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" adj="16638" fillcolor="window" strokecolor="windowText" strokeweight="1.5pt">
                      <v:textbox inset="0,0,0,0">
                        <w:txbxContent>
                          <w:p w:rsidR="00727622" w:rsidRPr="00496349" w:rsidRDefault="00727622" w:rsidP="00F6386C">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3F7297">
              <w:rPr>
                <w:rFonts w:ascii="Times New Roman" w:hAnsi="Times New Roman" w:cs="Times New Roman"/>
                <w:sz w:val="28"/>
                <w:szCs w:val="28"/>
                <w:lang w:val="uk-UA"/>
              </w:rPr>
              <w:t>таблиці 4</w:t>
            </w:r>
            <w:r w:rsidR="00F6386C" w:rsidRPr="00F6386C">
              <w:rPr>
                <w:rFonts w:ascii="Times New Roman" w:hAnsi="Times New Roman" w:cs="Times New Roman"/>
                <w:sz w:val="28"/>
                <w:szCs w:val="28"/>
              </w:rPr>
              <w:t xml:space="preserve"> </w:t>
            </w:r>
            <w:r w:rsidR="00F6386C" w:rsidRPr="00F6386C">
              <w:rPr>
                <w:rFonts w:ascii="Times New Roman" w:hAnsi="Times New Roman" w:cs="Times New Roman"/>
                <w:noProof/>
                <w:sz w:val="28"/>
                <w:szCs w:val="28"/>
                <w:lang w:eastAsia="ru-RU"/>
              </w:rPr>
              <mc:AlternateContent>
                <mc:Choice Requires="wps">
                  <w:drawing>
                    <wp:inline distT="0" distB="0" distL="0" distR="0" wp14:anchorId="4ABE562D" wp14:editId="02FCC794">
                      <wp:extent cx="333375" cy="171450"/>
                      <wp:effectExtent l="0" t="0" r="28575" b="19050"/>
                      <wp:docPr id="317" name="Пятиугольник 317"/>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F6386C">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17" o:spid="_x0000_s1106"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" adj="16046" fillcolor="window" strokecolor="windowText" strokeweight="1.5pt">
                      <v:textbox inset="0,0,0,0">
                        <w:txbxContent>
                          <w:p w:rsidR="00727622" w:rsidRPr="00671802" w:rsidRDefault="00727622" w:rsidP="00F6386C">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3F7297">
              <w:rPr>
                <w:rFonts w:ascii="Times New Roman" w:hAnsi="Times New Roman" w:cs="Times New Roman"/>
                <w:sz w:val="28"/>
                <w:szCs w:val="28"/>
                <w:lang w:val="uk-UA"/>
              </w:rPr>
              <w:t>.</w:t>
            </w:r>
          </w:p>
          <w:p w:rsidR="00673020" w:rsidRDefault="00673020" w:rsidP="00F6386C">
            <w:pPr>
              <w:widowControl w:val="0"/>
              <w:autoSpaceDE w:val="0"/>
              <w:autoSpaceDN w:val="0"/>
              <w:adjustRightInd w:val="0"/>
              <w:ind w:left="170" w:firstLine="709"/>
              <w:rPr>
                <w:rFonts w:ascii="Times New Roman" w:hAnsi="Times New Roman" w:cs="Times New Roman"/>
                <w:sz w:val="28"/>
                <w:szCs w:val="28"/>
                <w:lang w:val="uk-UA"/>
              </w:rPr>
            </w:pPr>
          </w:p>
        </w:tc>
        <w:tc>
          <w:tcPr>
            <w:tcW w:w="5069" w:type="dxa"/>
          </w:tcPr>
          <w:p w:rsidR="00F6386C" w:rsidRPr="00F6386C" w:rsidRDefault="00F6386C" w:rsidP="00F6386C">
            <w:pPr>
              <w:widowControl w:val="0"/>
              <w:autoSpaceDE w:val="0"/>
              <w:autoSpaceDN w:val="0"/>
              <w:adjustRightInd w:val="0"/>
              <w:ind w:left="170" w:firstLine="709"/>
              <w:jc w:val="both"/>
              <w:rPr>
                <w:rFonts w:ascii="Times New Roman" w:hAnsi="Times New Roman" w:cs="Times New Roman"/>
                <w:sz w:val="28"/>
                <w:szCs w:val="28"/>
                <w:lang w:val="uk-UA"/>
              </w:rPr>
            </w:pPr>
            <w:r w:rsidRPr="00F6386C">
              <w:rPr>
                <w:rFonts w:ascii="Times New Roman" w:hAnsi="Times New Roman" w:cs="Times New Roman"/>
                <w:b/>
                <w:sz w:val="28"/>
                <w:szCs w:val="28"/>
                <w:lang w:val="uk-UA"/>
              </w:rPr>
              <w:t>4.1.2.3</w:t>
            </w:r>
            <w:r w:rsidRPr="00F6386C">
              <w:rPr>
                <w:rFonts w:ascii="Times New Roman" w:hAnsi="Times New Roman" w:cs="Times New Roman"/>
                <w:sz w:val="28"/>
                <w:szCs w:val="28"/>
                <w:lang w:val="uk-UA"/>
              </w:rPr>
              <w:t xml:space="preserve"> Die nach dem in 5.7 angegebenen Prüfverfahren ermittelte Biegebruchlast von Putzträgerplatten</w:t>
            </w:r>
            <w:r>
              <w:rPr>
                <w:rFonts w:ascii="Times New Roman" w:hAnsi="Times New Roman" w:cs="Times New Roman"/>
                <w:sz w:val="28"/>
                <w:szCs w:val="28"/>
                <w:lang w:val="uk-UA"/>
              </w:rPr>
              <w:t xml:space="preserve"> </w:t>
            </w:r>
            <w:r w:rsidRPr="00F6386C">
              <w:rPr>
                <w:rFonts w:ascii="Times New Roman" w:hAnsi="Times New Roman" w:cs="Times New Roman"/>
                <w:sz w:val="28"/>
                <w:szCs w:val="28"/>
                <w:lang w:val="uk-UA"/>
              </w:rPr>
              <w:t>(Typ P) darf die in</w:t>
            </w:r>
            <w:r>
              <w:rPr>
                <w:rFonts w:ascii="Times New Roman" w:hAnsi="Times New Roman" w:cs="Times New Roman"/>
                <w:sz w:val="28"/>
                <w:szCs w:val="28"/>
                <w:lang w:val="uk-UA"/>
              </w:rPr>
              <w:t xml:space="preserve"> </w:t>
            </w:r>
            <w:r w:rsidRPr="00F6386C">
              <w:rPr>
                <w:rFonts w:ascii="Times New Roman" w:hAnsi="Times New Roman" w:cs="Times New Roman"/>
                <w:sz w:val="28"/>
                <w:szCs w:val="28"/>
                <w:lang w:val="uk-UA"/>
              </w:rPr>
              <w:t xml:space="preserve"> </w:t>
            </w:r>
            <w:r w:rsidRPr="00F6386C">
              <w:rPr>
                <w:noProof/>
                <w:lang w:eastAsia="ru-RU"/>
              </w:rPr>
              <mc:AlternateContent>
                <mc:Choice Requires="wps">
                  <w:drawing>
                    <wp:inline distT="0" distB="0" distL="0" distR="0" wp14:anchorId="36813A54" wp14:editId="16A77FE3">
                      <wp:extent cx="352425" cy="161925"/>
                      <wp:effectExtent l="0" t="0" r="28575" b="28575"/>
                      <wp:docPr id="321" name="Пятиугольник 321"/>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F6386C">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21" o:spid="_x0000_s1107"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" adj="16638" fillcolor="window" strokecolor="windowText" strokeweight="1.5pt">
                      <v:textbox inset="0,0,0,0">
                        <w:txbxContent>
                          <w:p w:rsidR="00727622" w:rsidRPr="00496349" w:rsidRDefault="00727622" w:rsidP="00F6386C">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F6386C">
              <w:rPr>
                <w:rFonts w:ascii="Times New Roman" w:hAnsi="Times New Roman" w:cs="Times New Roman"/>
                <w:sz w:val="28"/>
                <w:szCs w:val="28"/>
                <w:lang w:val="uk-UA"/>
              </w:rPr>
              <w:t>Tabelle 4</w:t>
            </w:r>
            <w:r>
              <w:rPr>
                <w:rFonts w:ascii="Times New Roman" w:hAnsi="Times New Roman" w:cs="Times New Roman"/>
                <w:sz w:val="28"/>
                <w:szCs w:val="28"/>
                <w:lang w:val="uk-UA"/>
              </w:rPr>
              <w:t xml:space="preserve"> </w:t>
            </w:r>
            <w:r w:rsidRPr="00F6386C">
              <w:rPr>
                <w:rFonts w:ascii="Times New Roman" w:hAnsi="Times New Roman" w:cs="Times New Roman"/>
                <w:noProof/>
                <w:sz w:val="28"/>
                <w:szCs w:val="28"/>
                <w:lang w:eastAsia="ru-RU"/>
              </w:rPr>
              <mc:AlternateContent>
                <mc:Choice Requires="wps">
                  <w:drawing>
                    <wp:inline distT="0" distB="0" distL="0" distR="0" wp14:anchorId="32E1EA01" wp14:editId="1FDAE73B">
                      <wp:extent cx="333375" cy="171450"/>
                      <wp:effectExtent l="0" t="0" r="28575" b="19050"/>
                      <wp:docPr id="322" name="Пятиугольник 322"/>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F6386C">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22" o:spid="_x0000_s1108"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" adj="16046" fillcolor="window" strokecolor="windowText" strokeweight="1.5pt">
                      <v:textbox inset="0,0,0,0">
                        <w:txbxContent>
                          <w:p w:rsidR="00727622" w:rsidRPr="00671802" w:rsidRDefault="00727622" w:rsidP="00F6386C">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F6386C">
              <w:rPr>
                <w:rFonts w:ascii="Times New Roman" w:hAnsi="Times New Roman" w:cs="Times New Roman"/>
                <w:sz w:val="28"/>
                <w:szCs w:val="28"/>
                <w:lang w:val="uk-UA"/>
              </w:rPr>
              <w:t xml:space="preserve"> angegebenen Werte nicht unterschreiten.</w:t>
            </w:r>
          </w:p>
          <w:p w:rsidR="00673020" w:rsidRDefault="00673020" w:rsidP="00F6386C">
            <w:pPr>
              <w:widowControl w:val="0"/>
              <w:autoSpaceDE w:val="0"/>
              <w:autoSpaceDN w:val="0"/>
              <w:adjustRightInd w:val="0"/>
              <w:ind w:left="170" w:firstLine="709"/>
              <w:jc w:val="both"/>
              <w:rPr>
                <w:rFonts w:ascii="Times New Roman" w:hAnsi="Times New Roman" w:cs="Times New Roman"/>
                <w:sz w:val="28"/>
                <w:szCs w:val="28"/>
                <w:lang w:val="uk-UA"/>
              </w:rPr>
            </w:pPr>
          </w:p>
        </w:tc>
      </w:tr>
      <w:tr w:rsidR="00673020" w:rsidRPr="008A37AE" w:rsidTr="00F6386C">
        <w:tc>
          <w:tcPr>
            <w:tcW w:w="5068" w:type="dxa"/>
            <w:tcBorders>
              <w:left w:val="double" w:sz="12" w:space="0" w:color="auto"/>
            </w:tcBorders>
          </w:tcPr>
          <w:p w:rsidR="00673020" w:rsidRPr="003F7297" w:rsidRDefault="00673020" w:rsidP="00F6386C">
            <w:pPr>
              <w:widowControl w:val="0"/>
              <w:tabs>
                <w:tab w:val="left" w:pos="1200"/>
              </w:tabs>
              <w:autoSpaceDE w:val="0"/>
              <w:autoSpaceDN w:val="0"/>
              <w:adjustRightInd w:val="0"/>
              <w:ind w:left="170" w:firstLine="709"/>
              <w:jc w:val="both"/>
              <w:rPr>
                <w:rFonts w:ascii="Times New Roman" w:hAnsi="Times New Roman" w:cs="Times New Roman"/>
                <w:b/>
                <w:bCs/>
                <w:sz w:val="28"/>
                <w:szCs w:val="28"/>
                <w:lang w:val="uk-UA"/>
              </w:rPr>
            </w:pPr>
            <w:r w:rsidRPr="003F7297">
              <w:rPr>
                <w:rFonts w:ascii="Times New Roman" w:hAnsi="Times New Roman" w:cs="Times New Roman"/>
                <w:sz w:val="28"/>
                <w:szCs w:val="28"/>
                <w:lang w:val="uk-UA"/>
              </w:rPr>
              <w:t xml:space="preserve">Крім того, жодне окреме значення не повинне бути нижчим за значення </w:t>
            </w:r>
            <w:r w:rsidR="00F6386C" w:rsidRPr="00F6386C">
              <w:rPr>
                <w:noProof/>
                <w:lang w:eastAsia="ru-RU"/>
              </w:rPr>
              <mc:AlternateContent>
                <mc:Choice Requires="wps">
                  <w:drawing>
                    <wp:inline distT="0" distB="0" distL="0" distR="0" wp14:anchorId="2BE5851F" wp14:editId="1F30C311">
                      <wp:extent cx="352425" cy="161925"/>
                      <wp:effectExtent l="0" t="0" r="28575" b="28575"/>
                      <wp:docPr id="319" name="Пятиугольник 319"/>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F6386C">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19" o:spid="_x0000_s1109"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" adj="16638" fillcolor="window" strokecolor="windowText" strokeweight="1.5pt">
                      <v:textbox inset="0,0,0,0">
                        <w:txbxContent>
                          <w:p w:rsidR="00727622" w:rsidRPr="00496349" w:rsidRDefault="00727622" w:rsidP="00F6386C">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3F7297">
              <w:rPr>
                <w:rFonts w:ascii="Times New Roman" w:hAnsi="Times New Roman" w:cs="Times New Roman"/>
                <w:sz w:val="28"/>
                <w:szCs w:val="28"/>
                <w:lang w:val="uk-UA"/>
              </w:rPr>
              <w:t>таблиці 4</w:t>
            </w:r>
            <w:r w:rsidR="00F6386C" w:rsidRPr="00F6386C">
              <w:rPr>
                <w:rFonts w:ascii="Times New Roman" w:hAnsi="Times New Roman" w:cs="Times New Roman"/>
                <w:sz w:val="28"/>
                <w:szCs w:val="28"/>
              </w:rPr>
              <w:t xml:space="preserve"> </w:t>
            </w:r>
            <w:r w:rsidR="00F6386C" w:rsidRPr="00F6386C">
              <w:rPr>
                <w:rFonts w:ascii="Times New Roman" w:hAnsi="Times New Roman" w:cs="Times New Roman"/>
                <w:noProof/>
                <w:sz w:val="28"/>
                <w:szCs w:val="28"/>
                <w:lang w:eastAsia="ru-RU"/>
              </w:rPr>
              <mc:AlternateContent>
                <mc:Choice Requires="wps">
                  <w:drawing>
                    <wp:inline distT="0" distB="0" distL="0" distR="0" wp14:anchorId="2CB81D9F" wp14:editId="2E552A50">
                      <wp:extent cx="333375" cy="171450"/>
                      <wp:effectExtent l="0" t="0" r="28575" b="19050"/>
                      <wp:docPr id="318" name="Пятиугольник 318"/>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F6386C">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18" o:spid="_x0000_s1110"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" adj="16046" fillcolor="window" strokecolor="windowText" strokeweight="1.5pt">
                      <v:textbox inset="0,0,0,0">
                        <w:txbxContent>
                          <w:p w:rsidR="00727622" w:rsidRPr="00671802" w:rsidRDefault="00727622" w:rsidP="00F6386C">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3F7297">
              <w:rPr>
                <w:rFonts w:ascii="Times New Roman" w:hAnsi="Times New Roman" w:cs="Times New Roman"/>
                <w:sz w:val="28"/>
                <w:szCs w:val="28"/>
                <w:lang w:val="uk-UA"/>
              </w:rPr>
              <w:t xml:space="preserve"> більш</w:t>
            </w:r>
            <w:r w:rsidR="00F6386C">
              <w:rPr>
                <w:rFonts w:ascii="Times New Roman" w:hAnsi="Times New Roman" w:cs="Times New Roman"/>
                <w:sz w:val="28"/>
                <w:szCs w:val="28"/>
                <w:lang w:val="uk-UA"/>
              </w:rPr>
              <w:t>е, ніж на 10</w:t>
            </w:r>
            <w:r w:rsidRPr="003F7297">
              <w:rPr>
                <w:rFonts w:ascii="Times New Roman" w:hAnsi="Times New Roman" w:cs="Times New Roman"/>
                <w:sz w:val="28"/>
                <w:szCs w:val="28"/>
                <w:lang w:val="uk-UA"/>
              </w:rPr>
              <w:t>%.</w:t>
            </w:r>
          </w:p>
        </w:tc>
        <w:tc>
          <w:tcPr>
            <w:tcW w:w="5069" w:type="dxa"/>
          </w:tcPr>
          <w:p w:rsidR="00673020" w:rsidRDefault="00F6386C" w:rsidP="00F6386C">
            <w:pPr>
              <w:widowControl w:val="0"/>
              <w:autoSpaceDE w:val="0"/>
              <w:autoSpaceDN w:val="0"/>
              <w:adjustRightInd w:val="0"/>
              <w:ind w:left="17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Ferner darf kein Einzelwert die </w:t>
            </w:r>
            <w:r w:rsidRPr="00F6386C">
              <w:rPr>
                <w:rFonts w:ascii="Times New Roman" w:hAnsi="Times New Roman" w:cs="Times New Roman"/>
                <w:sz w:val="28"/>
                <w:szCs w:val="28"/>
                <w:lang w:val="uk-UA"/>
              </w:rPr>
              <w:t xml:space="preserve">Werte nach </w:t>
            </w:r>
            <w:r w:rsidRPr="00F6386C">
              <w:rPr>
                <w:noProof/>
                <w:lang w:eastAsia="ru-RU"/>
              </w:rPr>
              <mc:AlternateContent>
                <mc:Choice Requires="wps">
                  <w:drawing>
                    <wp:inline distT="0" distB="0" distL="0" distR="0" wp14:anchorId="144518D4" wp14:editId="39D647B8">
                      <wp:extent cx="352425" cy="161925"/>
                      <wp:effectExtent l="0" t="0" r="28575" b="28575"/>
                      <wp:docPr id="323" name="Пятиугольник 323"/>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F6386C">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23" o:spid="_x0000_s1111"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" adj="16638" fillcolor="window" strokecolor="windowText" strokeweight="1.5pt">
                      <v:textbox inset="0,0,0,0">
                        <w:txbxContent>
                          <w:p w:rsidR="00727622" w:rsidRPr="00496349" w:rsidRDefault="00727622" w:rsidP="00F6386C">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F6386C">
              <w:rPr>
                <w:rFonts w:ascii="Times New Roman" w:hAnsi="Times New Roman" w:cs="Times New Roman"/>
                <w:sz w:val="28"/>
                <w:szCs w:val="28"/>
                <w:lang w:val="uk-UA"/>
              </w:rPr>
              <w:t>Tabelle 4</w:t>
            </w:r>
            <w:r>
              <w:rPr>
                <w:rFonts w:ascii="Times New Roman" w:hAnsi="Times New Roman" w:cs="Times New Roman"/>
                <w:sz w:val="28"/>
                <w:szCs w:val="28"/>
                <w:lang w:val="uk-UA"/>
              </w:rPr>
              <w:t xml:space="preserve"> </w:t>
            </w:r>
            <w:r w:rsidRPr="00F6386C">
              <w:rPr>
                <w:rFonts w:ascii="Times New Roman" w:hAnsi="Times New Roman" w:cs="Times New Roman"/>
                <w:noProof/>
                <w:sz w:val="28"/>
                <w:szCs w:val="28"/>
                <w:lang w:eastAsia="ru-RU"/>
              </w:rPr>
              <mc:AlternateContent>
                <mc:Choice Requires="wps">
                  <w:drawing>
                    <wp:inline distT="0" distB="0" distL="0" distR="0" wp14:anchorId="6C8A3B5A" wp14:editId="0E13DFEA">
                      <wp:extent cx="333375" cy="171450"/>
                      <wp:effectExtent l="0" t="0" r="28575" b="19050"/>
                      <wp:docPr id="324" name="Пятиугольник 324"/>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F6386C">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24" o:spid="_x0000_s1112"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" adj="16046" fillcolor="window" strokecolor="windowText" strokeweight="1.5pt">
                      <v:textbox inset="0,0,0,0">
                        <w:txbxContent>
                          <w:p w:rsidR="00727622" w:rsidRPr="00671802" w:rsidRDefault="00727622" w:rsidP="00F6386C">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F6386C">
              <w:rPr>
                <w:rFonts w:ascii="Times New Roman" w:hAnsi="Times New Roman" w:cs="Times New Roman"/>
                <w:sz w:val="28"/>
                <w:szCs w:val="28"/>
                <w:lang w:val="uk-UA"/>
              </w:rPr>
              <w:t xml:space="preserve"> um mehr als 10% unterschreiten.</w:t>
            </w:r>
          </w:p>
        </w:tc>
      </w:tr>
    </w:tbl>
    <w:p w:rsidR="003F7297" w:rsidRDefault="003F7297" w:rsidP="003F7297">
      <w:pPr>
        <w:widowControl w:val="0"/>
        <w:autoSpaceDE w:val="0"/>
        <w:autoSpaceDN w:val="0"/>
        <w:adjustRightInd w:val="0"/>
        <w:spacing w:after="0" w:line="240" w:lineRule="auto"/>
        <w:rPr>
          <w:rFonts w:ascii="Times New Roman" w:hAnsi="Times New Roman" w:cs="Times New Roman"/>
          <w:sz w:val="28"/>
          <w:szCs w:val="28"/>
          <w:lang w:val="uk-UA"/>
        </w:rPr>
      </w:pPr>
    </w:p>
    <w:p w:rsidR="00F6386C" w:rsidRDefault="00F6386C" w:rsidP="003F7297">
      <w:pPr>
        <w:widowControl w:val="0"/>
        <w:autoSpaceDE w:val="0"/>
        <w:autoSpaceDN w:val="0"/>
        <w:adjustRightInd w:val="0"/>
        <w:spacing w:after="0" w:line="240" w:lineRule="auto"/>
        <w:rPr>
          <w:rFonts w:ascii="Times New Roman" w:hAnsi="Times New Roman" w:cs="Times New Roman"/>
          <w:sz w:val="28"/>
          <w:szCs w:val="28"/>
          <w:lang w:val="uk-UA"/>
        </w:rPr>
      </w:pPr>
    </w:p>
    <w:p w:rsidR="00F6386C" w:rsidRDefault="00F6386C" w:rsidP="003F7297">
      <w:pPr>
        <w:widowControl w:val="0"/>
        <w:autoSpaceDE w:val="0"/>
        <w:autoSpaceDN w:val="0"/>
        <w:adjustRightInd w:val="0"/>
        <w:spacing w:after="0" w:line="240" w:lineRule="auto"/>
        <w:rPr>
          <w:rFonts w:ascii="Times New Roman" w:hAnsi="Times New Roman" w:cs="Times New Roman"/>
          <w:sz w:val="28"/>
          <w:szCs w:val="28"/>
          <w:lang w:val="uk-UA"/>
        </w:rPr>
      </w:pPr>
    </w:p>
    <w:p w:rsidR="00F6386C" w:rsidRDefault="00F6386C" w:rsidP="003F7297">
      <w:pPr>
        <w:widowControl w:val="0"/>
        <w:autoSpaceDE w:val="0"/>
        <w:autoSpaceDN w:val="0"/>
        <w:adjustRightInd w:val="0"/>
        <w:spacing w:after="0" w:line="240" w:lineRule="auto"/>
        <w:rPr>
          <w:rFonts w:ascii="Times New Roman" w:hAnsi="Times New Roman" w:cs="Times New Roman"/>
          <w:sz w:val="28"/>
          <w:szCs w:val="28"/>
          <w:lang w:val="uk-UA"/>
        </w:rPr>
      </w:pPr>
    </w:p>
    <w:p w:rsidR="00F6386C" w:rsidRDefault="00F6386C" w:rsidP="003F7297">
      <w:pPr>
        <w:widowControl w:val="0"/>
        <w:autoSpaceDE w:val="0"/>
        <w:autoSpaceDN w:val="0"/>
        <w:adjustRightInd w:val="0"/>
        <w:spacing w:after="0" w:line="240" w:lineRule="auto"/>
        <w:rPr>
          <w:rFonts w:ascii="Times New Roman" w:hAnsi="Times New Roman" w:cs="Times New Roman"/>
          <w:sz w:val="28"/>
          <w:szCs w:val="28"/>
          <w:lang w:val="uk-UA"/>
        </w:rPr>
      </w:pPr>
    </w:p>
    <w:p w:rsidR="00F6386C" w:rsidRDefault="00F6386C" w:rsidP="003F7297">
      <w:pPr>
        <w:widowControl w:val="0"/>
        <w:autoSpaceDE w:val="0"/>
        <w:autoSpaceDN w:val="0"/>
        <w:adjustRightInd w:val="0"/>
        <w:spacing w:after="0" w:line="240" w:lineRule="auto"/>
        <w:rPr>
          <w:rFonts w:ascii="Times New Roman" w:hAnsi="Times New Roman" w:cs="Times New Roman"/>
          <w:sz w:val="28"/>
          <w:szCs w:val="28"/>
          <w:lang w:val="uk-UA"/>
        </w:rPr>
      </w:pPr>
    </w:p>
    <w:p w:rsidR="00F6386C" w:rsidRDefault="00F6386C" w:rsidP="003F7297">
      <w:pPr>
        <w:widowControl w:val="0"/>
        <w:autoSpaceDE w:val="0"/>
        <w:autoSpaceDN w:val="0"/>
        <w:adjustRightInd w:val="0"/>
        <w:spacing w:after="0" w:line="240" w:lineRule="auto"/>
        <w:rPr>
          <w:rFonts w:ascii="Times New Roman" w:hAnsi="Times New Roman" w:cs="Times New Roman"/>
          <w:sz w:val="28"/>
          <w:szCs w:val="28"/>
          <w:lang w:val="uk-UA"/>
        </w:rPr>
      </w:pPr>
    </w:p>
    <w:p w:rsidR="00F6386C" w:rsidRPr="003F7297" w:rsidRDefault="00F6386C" w:rsidP="003F7297">
      <w:pPr>
        <w:widowControl w:val="0"/>
        <w:autoSpaceDE w:val="0"/>
        <w:autoSpaceDN w:val="0"/>
        <w:adjustRightInd w:val="0"/>
        <w:spacing w:after="0" w:line="240" w:lineRule="auto"/>
        <w:rPr>
          <w:rFonts w:ascii="Times New Roman" w:hAnsi="Times New Roman" w:cs="Times New Roman"/>
          <w:sz w:val="28"/>
          <w:szCs w:val="28"/>
          <w:lang w:val="uk-UA"/>
        </w:rPr>
      </w:pPr>
    </w:p>
    <w:p w:rsidR="003F7297" w:rsidRPr="003F7297" w:rsidRDefault="003F7297" w:rsidP="003F7297">
      <w:pPr>
        <w:widowControl w:val="0"/>
        <w:autoSpaceDE w:val="0"/>
        <w:autoSpaceDN w:val="0"/>
        <w:adjustRightInd w:val="0"/>
        <w:spacing w:after="0" w:line="240" w:lineRule="auto"/>
        <w:rPr>
          <w:rFonts w:ascii="Times New Roman" w:hAnsi="Times New Roman" w:cs="Times New Roman"/>
          <w:sz w:val="28"/>
          <w:szCs w:val="28"/>
          <w:lang w:val="uk-UA"/>
        </w:rPr>
      </w:pPr>
    </w:p>
    <w:tbl>
      <w:tblPr>
        <w:tblW w:w="5000" w:type="pct"/>
        <w:tblCellMar>
          <w:left w:w="0" w:type="dxa"/>
          <w:right w:w="0" w:type="dxa"/>
        </w:tblCellMar>
        <w:tblLook w:val="0000" w:firstRow="0" w:lastRow="0" w:firstColumn="0" w:lastColumn="0" w:noHBand="0" w:noVBand="0"/>
      </w:tblPr>
      <w:tblGrid>
        <w:gridCol w:w="3342"/>
        <w:gridCol w:w="3342"/>
        <w:gridCol w:w="3407"/>
      </w:tblGrid>
      <w:tr w:rsidR="00F6386C" w:rsidRPr="008A37AE" w:rsidTr="00F6386C">
        <w:trPr>
          <w:trHeight w:val="20"/>
        </w:trPr>
        <w:tc>
          <w:tcPr>
            <w:tcW w:w="5000" w:type="pct"/>
            <w:gridSpan w:val="3"/>
            <w:tcBorders>
              <w:left w:val="double" w:sz="12" w:space="0" w:color="auto"/>
            </w:tcBorders>
            <w:tcMar>
              <w:top w:w="28" w:type="dxa"/>
              <w:left w:w="85" w:type="dxa"/>
              <w:bottom w:w="28" w:type="dxa"/>
              <w:right w:w="85" w:type="dxa"/>
            </w:tcMar>
            <w:vAlign w:val="center"/>
          </w:tcPr>
          <w:p w:rsidR="00F6386C" w:rsidRPr="00F6386C" w:rsidRDefault="00F6386C" w:rsidP="00F6386C">
            <w:pPr>
              <w:widowControl w:val="0"/>
              <w:autoSpaceDE w:val="0"/>
              <w:autoSpaceDN w:val="0"/>
              <w:adjustRightInd w:val="0"/>
              <w:spacing w:after="0" w:line="240" w:lineRule="auto"/>
              <w:ind w:left="170" w:firstLine="709"/>
              <w:jc w:val="both"/>
              <w:rPr>
                <w:rFonts w:ascii="Times New Roman" w:hAnsi="Times New Roman" w:cs="Times New Roman"/>
                <w:b/>
                <w:bCs/>
                <w:sz w:val="28"/>
                <w:szCs w:val="28"/>
                <w:lang w:val="uk-UA"/>
              </w:rPr>
            </w:pPr>
            <w:r w:rsidRPr="00F6386C">
              <w:rPr>
                <w:noProof/>
                <w:sz w:val="28"/>
                <w:szCs w:val="28"/>
                <w:lang w:eastAsia="ru-RU"/>
              </w:rPr>
              <mc:AlternateContent>
                <mc:Choice Requires="wps">
                  <w:drawing>
                    <wp:inline distT="0" distB="0" distL="0" distR="0" wp14:anchorId="2B81BCFF" wp14:editId="2B3C43D3">
                      <wp:extent cx="352425" cy="161925"/>
                      <wp:effectExtent l="0" t="0" r="28575" b="28575"/>
                      <wp:docPr id="325" name="Пятиугольник 325"/>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F6386C">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25" o:spid="_x0000_s1113"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" adj="16638" fillcolor="window" strokecolor="windowText" strokeweight="1.5pt">
                      <v:textbox inset="0,0,0,0">
                        <w:txbxContent>
                          <w:p w:rsidR="00727622" w:rsidRPr="00496349" w:rsidRDefault="00727622" w:rsidP="00F6386C">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F6386C">
              <w:rPr>
                <w:rFonts w:ascii="Times New Roman" w:hAnsi="Times New Roman" w:cs="Times New Roman"/>
                <w:b/>
                <w:bCs/>
                <w:sz w:val="28"/>
                <w:szCs w:val="28"/>
                <w:lang w:val="uk-UA"/>
              </w:rPr>
              <w:t xml:space="preserve">Таблиця 4  </w:t>
            </w:r>
            <w:r w:rsidRPr="00F6386C">
              <w:rPr>
                <w:rFonts w:ascii="Times New Roman" w:hAnsi="Times New Roman" w:cs="Times New Roman"/>
                <w:noProof/>
                <w:sz w:val="28"/>
                <w:szCs w:val="28"/>
                <w:lang w:eastAsia="ru-RU"/>
              </w:rPr>
              <mc:AlternateContent>
                <mc:Choice Requires="wps">
                  <w:drawing>
                    <wp:inline distT="0" distB="0" distL="0" distR="0" wp14:anchorId="4202D08A" wp14:editId="010724A4">
                      <wp:extent cx="333375" cy="171450"/>
                      <wp:effectExtent l="0" t="0" r="28575" b="19050"/>
                      <wp:docPr id="326" name="Пятиугольник 326"/>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F6386C">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26" o:spid="_x0000_s1114"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" adj="16046" fillcolor="window" strokecolor="windowText" strokeweight="1.5pt">
                      <v:textbox inset="0,0,0,0">
                        <w:txbxContent>
                          <w:p w:rsidR="00727622" w:rsidRPr="00671802" w:rsidRDefault="00727622" w:rsidP="00F6386C">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F6386C">
              <w:rPr>
                <w:rFonts w:ascii="Times New Roman" w:hAnsi="Times New Roman" w:cs="Times New Roman"/>
                <w:b/>
                <w:bCs/>
                <w:sz w:val="28"/>
                <w:szCs w:val="28"/>
                <w:lang w:val="uk-UA"/>
              </w:rPr>
              <w:t>— Навантаження розриву при вигині плити-основи під штукатурку (тип P)</w:t>
            </w:r>
          </w:p>
          <w:p w:rsidR="00F6386C" w:rsidRPr="00C96D2C" w:rsidRDefault="00F6386C" w:rsidP="00F6386C">
            <w:pPr>
              <w:widowControl w:val="0"/>
              <w:autoSpaceDE w:val="0"/>
              <w:autoSpaceDN w:val="0"/>
              <w:adjustRightInd w:val="0"/>
              <w:spacing w:after="0" w:line="240" w:lineRule="auto"/>
              <w:ind w:left="170" w:firstLine="709"/>
              <w:jc w:val="both"/>
              <w:rPr>
                <w:rFonts w:ascii="Times New Roman" w:hAnsi="Times New Roman" w:cs="Times New Roman"/>
                <w:b/>
                <w:bCs/>
                <w:sz w:val="24"/>
                <w:szCs w:val="28"/>
                <w:lang w:val="uk-UA"/>
              </w:rPr>
            </w:pPr>
            <w:r w:rsidRPr="00F6386C">
              <w:rPr>
                <w:noProof/>
                <w:sz w:val="28"/>
                <w:szCs w:val="28"/>
                <w:lang w:eastAsia="ru-RU"/>
              </w:rPr>
              <mc:AlternateContent>
                <mc:Choice Requires="wps">
                  <w:drawing>
                    <wp:inline distT="0" distB="0" distL="0" distR="0" wp14:anchorId="0A154747" wp14:editId="6D5C1BE6">
                      <wp:extent cx="352425" cy="161925"/>
                      <wp:effectExtent l="0" t="0" r="28575" b="28575"/>
                      <wp:docPr id="327" name="Пятиугольник 327"/>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F6386C">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27" o:spid="_x0000_s1115"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" adj="16638" fillcolor="window" strokecolor="windowText" strokeweight="1.5pt">
                      <v:textbox inset="0,0,0,0">
                        <w:txbxContent>
                          <w:p w:rsidR="00727622" w:rsidRPr="00496349" w:rsidRDefault="00727622" w:rsidP="00F6386C">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F6386C">
              <w:rPr>
                <w:rFonts w:ascii="Times New Roman" w:hAnsi="Times New Roman" w:cs="Times New Roman"/>
                <w:b/>
                <w:bCs/>
                <w:sz w:val="28"/>
                <w:szCs w:val="28"/>
                <w:lang w:val="en-US"/>
              </w:rPr>
              <w:t>Tabelle</w:t>
            </w:r>
            <w:r w:rsidRPr="00F6386C">
              <w:rPr>
                <w:rFonts w:ascii="Times New Roman" w:hAnsi="Times New Roman" w:cs="Times New Roman"/>
                <w:b/>
                <w:bCs/>
                <w:sz w:val="28"/>
                <w:szCs w:val="28"/>
                <w:lang w:val="uk-UA"/>
              </w:rPr>
              <w:t xml:space="preserve"> 4 </w:t>
            </w:r>
            <w:r w:rsidRPr="00F6386C">
              <w:rPr>
                <w:rFonts w:ascii="Times New Roman" w:hAnsi="Times New Roman" w:cs="Times New Roman"/>
                <w:noProof/>
                <w:sz w:val="28"/>
                <w:szCs w:val="28"/>
                <w:lang w:eastAsia="ru-RU"/>
              </w:rPr>
              <mc:AlternateContent>
                <mc:Choice Requires="wps">
                  <w:drawing>
                    <wp:inline distT="0" distB="0" distL="0" distR="0" wp14:anchorId="01A7393D" wp14:editId="074B799C">
                      <wp:extent cx="333375" cy="171450"/>
                      <wp:effectExtent l="0" t="0" r="28575" b="19050"/>
                      <wp:docPr id="328" name="Пятиугольник 328"/>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F6386C">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28" o:spid="_x0000_s1116"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" adj="16046" fillcolor="window" strokecolor="windowText" strokeweight="1.5pt">
                      <v:textbox inset="0,0,0,0">
                        <w:txbxContent>
                          <w:p w:rsidR="00727622" w:rsidRPr="00671802" w:rsidRDefault="00727622" w:rsidP="00F6386C">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F6386C">
              <w:rPr>
                <w:rFonts w:ascii="Times New Roman" w:hAnsi="Times New Roman" w:cs="Times New Roman"/>
                <w:b/>
                <w:bCs/>
                <w:sz w:val="28"/>
                <w:szCs w:val="28"/>
                <w:lang w:val="uk-UA"/>
              </w:rPr>
              <w:t xml:space="preserve"> — Biegebruchlast von Putzträgerplatten (Typ P)</w:t>
            </w:r>
          </w:p>
        </w:tc>
      </w:tr>
      <w:tr w:rsidR="00F6386C" w:rsidRPr="008A37AE" w:rsidTr="00F6386C">
        <w:trPr>
          <w:trHeight w:val="20"/>
        </w:trPr>
        <w:tc>
          <w:tcPr>
            <w:tcW w:w="5000" w:type="pct"/>
            <w:gridSpan w:val="3"/>
            <w:tcBorders>
              <w:bottom w:val="single" w:sz="18" w:space="0" w:color="000000"/>
            </w:tcBorders>
            <w:tcMar>
              <w:top w:w="28" w:type="dxa"/>
              <w:left w:w="85" w:type="dxa"/>
              <w:bottom w:w="28" w:type="dxa"/>
              <w:right w:w="85" w:type="dxa"/>
            </w:tcMar>
            <w:vAlign w:val="center"/>
          </w:tcPr>
          <w:p w:rsidR="00F6386C" w:rsidRPr="00F6386C" w:rsidRDefault="00F6386C" w:rsidP="00F6386C">
            <w:pPr>
              <w:widowControl w:val="0"/>
              <w:autoSpaceDE w:val="0"/>
              <w:autoSpaceDN w:val="0"/>
              <w:adjustRightInd w:val="0"/>
              <w:spacing w:after="0" w:line="240" w:lineRule="auto"/>
              <w:jc w:val="center"/>
              <w:rPr>
                <w:noProof/>
                <w:lang w:val="en-US"/>
              </w:rPr>
            </w:pPr>
          </w:p>
        </w:tc>
      </w:tr>
      <w:tr w:rsidR="00F6386C" w:rsidRPr="003F7297" w:rsidTr="00F6386C">
        <w:trPr>
          <w:trHeight w:val="20"/>
        </w:trPr>
        <w:tc>
          <w:tcPr>
            <w:tcW w:w="1656" w:type="pct"/>
            <w:vMerge w:val="restart"/>
            <w:tcBorders>
              <w:top w:val="single" w:sz="18" w:space="0" w:color="000000"/>
              <w:left w:val="single" w:sz="4" w:space="0" w:color="000000"/>
              <w:bottom w:val="single" w:sz="13" w:space="0" w:color="000000"/>
              <w:right w:val="single" w:sz="4" w:space="0" w:color="000000"/>
            </w:tcBorders>
            <w:tcMar>
              <w:top w:w="28" w:type="dxa"/>
              <w:left w:w="85" w:type="dxa"/>
              <w:bottom w:w="28" w:type="dxa"/>
              <w:right w:w="85" w:type="dxa"/>
            </w:tcMar>
            <w:vAlign w:val="center"/>
          </w:tcPr>
          <w:p w:rsidR="00F6386C" w:rsidRDefault="00F6386C" w:rsidP="00F6386C">
            <w:pPr>
              <w:widowControl w:val="0"/>
              <w:autoSpaceDE w:val="0"/>
              <w:autoSpaceDN w:val="0"/>
              <w:adjustRightInd w:val="0"/>
              <w:spacing w:after="0" w:line="240" w:lineRule="auto"/>
              <w:jc w:val="center"/>
              <w:rPr>
                <w:rFonts w:ascii="Times New Roman" w:hAnsi="Times New Roman" w:cs="Times New Roman"/>
                <w:b/>
                <w:sz w:val="24"/>
                <w:szCs w:val="28"/>
                <w:lang w:val="uk-UA"/>
              </w:rPr>
            </w:pPr>
            <w:r w:rsidRPr="00C96D2C">
              <w:rPr>
                <w:rFonts w:ascii="Times New Roman" w:hAnsi="Times New Roman" w:cs="Times New Roman"/>
                <w:b/>
                <w:bCs/>
                <w:sz w:val="24"/>
                <w:szCs w:val="28"/>
                <w:lang w:val="uk-UA"/>
              </w:rPr>
              <w:t>Номінальна товщина плити</w:t>
            </w:r>
            <w:r>
              <w:rPr>
                <w:rFonts w:ascii="Times New Roman" w:hAnsi="Times New Roman" w:cs="Times New Roman"/>
                <w:b/>
                <w:bCs/>
                <w:sz w:val="24"/>
                <w:szCs w:val="28"/>
                <w:lang w:val="uk-UA"/>
              </w:rPr>
              <w:t xml:space="preserve">, </w:t>
            </w:r>
            <w:r w:rsidRPr="00C96D2C">
              <w:rPr>
                <w:rFonts w:ascii="Times New Roman" w:hAnsi="Times New Roman" w:cs="Times New Roman"/>
                <w:b/>
                <w:sz w:val="24"/>
                <w:szCs w:val="28"/>
                <w:lang w:val="uk-UA"/>
              </w:rPr>
              <w:t>мм</w:t>
            </w:r>
          </w:p>
          <w:p w:rsidR="00F6386C" w:rsidRPr="003F7297" w:rsidRDefault="00F6386C" w:rsidP="00F6386C">
            <w:pPr>
              <w:widowControl w:val="0"/>
              <w:autoSpaceDE w:val="0"/>
              <w:autoSpaceDN w:val="0"/>
              <w:adjustRightInd w:val="0"/>
              <w:spacing w:before="120" w:after="0" w:line="240" w:lineRule="auto"/>
              <w:jc w:val="center"/>
              <w:rPr>
                <w:rFonts w:ascii="Times New Roman" w:hAnsi="Times New Roman" w:cs="Times New Roman"/>
                <w:b/>
                <w:sz w:val="24"/>
                <w:szCs w:val="28"/>
                <w:lang w:val="uk-UA"/>
              </w:rPr>
            </w:pPr>
            <w:r w:rsidRPr="003F7297">
              <w:rPr>
                <w:rFonts w:ascii="Times New Roman" w:hAnsi="Times New Roman" w:cs="Times New Roman"/>
                <w:b/>
                <w:sz w:val="24"/>
                <w:szCs w:val="28"/>
                <w:lang w:val="uk-UA"/>
              </w:rPr>
              <w:t>Nenndicke der Platte</w:t>
            </w:r>
          </w:p>
          <w:p w:rsidR="00F6386C" w:rsidRPr="00C96D2C" w:rsidRDefault="00F6386C" w:rsidP="00F6386C">
            <w:pPr>
              <w:widowControl w:val="0"/>
              <w:autoSpaceDE w:val="0"/>
              <w:autoSpaceDN w:val="0"/>
              <w:adjustRightInd w:val="0"/>
              <w:spacing w:after="0" w:line="240" w:lineRule="auto"/>
              <w:jc w:val="center"/>
              <w:rPr>
                <w:rFonts w:ascii="Times New Roman" w:hAnsi="Times New Roman" w:cs="Times New Roman"/>
                <w:sz w:val="24"/>
                <w:szCs w:val="28"/>
                <w:lang w:val="uk-UA"/>
              </w:rPr>
            </w:pPr>
            <w:r w:rsidRPr="003F7297">
              <w:rPr>
                <w:rFonts w:ascii="Times New Roman" w:hAnsi="Times New Roman" w:cs="Times New Roman"/>
                <w:b/>
                <w:sz w:val="24"/>
                <w:szCs w:val="28"/>
                <w:lang w:val="uk-UA"/>
              </w:rPr>
              <w:t>mm</w:t>
            </w:r>
          </w:p>
        </w:tc>
        <w:tc>
          <w:tcPr>
            <w:tcW w:w="3344" w:type="pct"/>
            <w:gridSpan w:val="2"/>
            <w:tcBorders>
              <w:top w:val="single" w:sz="18" w:space="0" w:color="000000"/>
              <w:left w:val="single" w:sz="4" w:space="0" w:color="000000"/>
              <w:bottom w:val="nil"/>
              <w:right w:val="single" w:sz="12" w:space="0" w:color="000000"/>
            </w:tcBorders>
            <w:tcMar>
              <w:top w:w="28" w:type="dxa"/>
              <w:left w:w="85" w:type="dxa"/>
              <w:bottom w:w="28" w:type="dxa"/>
              <w:right w:w="85" w:type="dxa"/>
            </w:tcMar>
            <w:vAlign w:val="center"/>
          </w:tcPr>
          <w:p w:rsidR="00F6386C" w:rsidRPr="00C96D2C" w:rsidRDefault="00F6386C" w:rsidP="00F6386C">
            <w:pPr>
              <w:widowControl w:val="0"/>
              <w:autoSpaceDE w:val="0"/>
              <w:autoSpaceDN w:val="0"/>
              <w:adjustRightInd w:val="0"/>
              <w:spacing w:after="0" w:line="240" w:lineRule="auto"/>
              <w:jc w:val="center"/>
              <w:rPr>
                <w:rFonts w:ascii="Times New Roman" w:hAnsi="Times New Roman" w:cs="Times New Roman"/>
                <w:sz w:val="24"/>
                <w:szCs w:val="28"/>
                <w:lang w:val="uk-UA"/>
              </w:rPr>
            </w:pPr>
            <w:r w:rsidRPr="00C96D2C">
              <w:rPr>
                <w:rFonts w:ascii="Times New Roman" w:hAnsi="Times New Roman" w:cs="Times New Roman"/>
                <w:b/>
                <w:bCs/>
                <w:sz w:val="24"/>
                <w:szCs w:val="28"/>
                <w:lang w:val="uk-UA"/>
              </w:rPr>
              <w:t>Навантаження розриву при вигині</w:t>
            </w:r>
          </w:p>
          <w:p w:rsidR="00F6386C" w:rsidRDefault="00F6386C" w:rsidP="00F6386C">
            <w:pPr>
              <w:widowControl w:val="0"/>
              <w:autoSpaceDE w:val="0"/>
              <w:autoSpaceDN w:val="0"/>
              <w:adjustRightInd w:val="0"/>
              <w:spacing w:after="0" w:line="240" w:lineRule="auto"/>
              <w:jc w:val="center"/>
              <w:rPr>
                <w:rFonts w:ascii="Times New Roman" w:hAnsi="Times New Roman" w:cs="Times New Roman"/>
                <w:sz w:val="24"/>
                <w:szCs w:val="28"/>
                <w:lang w:val="uk-UA"/>
              </w:rPr>
            </w:pPr>
            <w:r w:rsidRPr="00C96D2C">
              <w:rPr>
                <w:rFonts w:ascii="Times New Roman" w:hAnsi="Times New Roman" w:cs="Times New Roman"/>
                <w:sz w:val="24"/>
                <w:szCs w:val="28"/>
                <w:lang w:val="uk-UA"/>
              </w:rPr>
              <w:t>Н</w:t>
            </w:r>
          </w:p>
          <w:p w:rsidR="00F6386C" w:rsidRPr="00673020" w:rsidRDefault="00F6386C" w:rsidP="00F6386C">
            <w:pPr>
              <w:widowControl w:val="0"/>
              <w:autoSpaceDE w:val="0"/>
              <w:autoSpaceDN w:val="0"/>
              <w:adjustRightInd w:val="0"/>
              <w:spacing w:before="120" w:after="0" w:line="240" w:lineRule="auto"/>
              <w:jc w:val="center"/>
              <w:rPr>
                <w:rFonts w:ascii="Times New Roman" w:hAnsi="Times New Roman" w:cs="Times New Roman"/>
                <w:b/>
                <w:bCs/>
                <w:sz w:val="24"/>
                <w:szCs w:val="28"/>
              </w:rPr>
            </w:pPr>
            <w:r w:rsidRPr="003F7297">
              <w:rPr>
                <w:rFonts w:ascii="Times New Roman" w:hAnsi="Times New Roman" w:cs="Times New Roman"/>
                <w:b/>
                <w:bCs/>
                <w:sz w:val="24"/>
                <w:szCs w:val="28"/>
              </w:rPr>
              <w:t>Biegebruchlast</w:t>
            </w:r>
          </w:p>
          <w:p w:rsidR="00F6386C" w:rsidRPr="003F7297" w:rsidRDefault="00F6386C" w:rsidP="00F6386C">
            <w:pPr>
              <w:widowControl w:val="0"/>
              <w:autoSpaceDE w:val="0"/>
              <w:autoSpaceDN w:val="0"/>
              <w:adjustRightInd w:val="0"/>
              <w:spacing w:after="0" w:line="240" w:lineRule="auto"/>
              <w:jc w:val="center"/>
              <w:rPr>
                <w:rFonts w:ascii="Times New Roman" w:hAnsi="Times New Roman" w:cs="Times New Roman"/>
                <w:sz w:val="28"/>
                <w:szCs w:val="28"/>
                <w:lang w:val="en-US"/>
              </w:rPr>
            </w:pPr>
            <w:r>
              <w:rPr>
                <w:rFonts w:ascii="Times New Roman" w:hAnsi="Times New Roman" w:cs="Times New Roman"/>
                <w:b/>
                <w:bCs/>
                <w:sz w:val="24"/>
                <w:szCs w:val="28"/>
                <w:lang w:val="en-US"/>
              </w:rPr>
              <w:t>N</w:t>
            </w:r>
          </w:p>
        </w:tc>
      </w:tr>
      <w:tr w:rsidR="00F6386C" w:rsidRPr="00673020" w:rsidTr="00F6386C">
        <w:trPr>
          <w:trHeight w:val="20"/>
        </w:trPr>
        <w:tc>
          <w:tcPr>
            <w:tcW w:w="1656" w:type="pct"/>
            <w:vMerge/>
            <w:tcBorders>
              <w:top w:val="single" w:sz="13" w:space="0" w:color="000000"/>
              <w:left w:val="single" w:sz="4" w:space="0" w:color="000000"/>
              <w:bottom w:val="single" w:sz="18" w:space="0" w:color="000000"/>
              <w:right w:val="single" w:sz="4" w:space="0" w:color="000000"/>
            </w:tcBorders>
            <w:tcMar>
              <w:top w:w="28" w:type="dxa"/>
              <w:left w:w="85" w:type="dxa"/>
              <w:bottom w:w="28" w:type="dxa"/>
              <w:right w:w="85" w:type="dxa"/>
            </w:tcMar>
            <w:vAlign w:val="center"/>
          </w:tcPr>
          <w:p w:rsidR="00F6386C" w:rsidRPr="00C96D2C" w:rsidRDefault="00F6386C" w:rsidP="00F6386C">
            <w:pPr>
              <w:widowControl w:val="0"/>
              <w:autoSpaceDE w:val="0"/>
              <w:autoSpaceDN w:val="0"/>
              <w:adjustRightInd w:val="0"/>
              <w:spacing w:after="0" w:line="240" w:lineRule="auto"/>
              <w:jc w:val="center"/>
              <w:rPr>
                <w:rFonts w:ascii="Times New Roman" w:hAnsi="Times New Roman" w:cs="Times New Roman"/>
                <w:sz w:val="24"/>
                <w:szCs w:val="28"/>
                <w:lang w:val="uk-UA"/>
              </w:rPr>
            </w:pPr>
          </w:p>
        </w:tc>
        <w:tc>
          <w:tcPr>
            <w:tcW w:w="1656" w:type="pct"/>
            <w:tcBorders>
              <w:top w:val="nil"/>
              <w:left w:val="single" w:sz="4" w:space="0" w:color="000000"/>
              <w:bottom w:val="single" w:sz="18" w:space="0" w:color="000000"/>
              <w:right w:val="single" w:sz="4" w:space="0" w:color="000000"/>
            </w:tcBorders>
            <w:tcMar>
              <w:top w:w="28" w:type="dxa"/>
              <w:left w:w="85" w:type="dxa"/>
              <w:bottom w:w="28" w:type="dxa"/>
              <w:right w:w="85" w:type="dxa"/>
            </w:tcMar>
            <w:vAlign w:val="center"/>
          </w:tcPr>
          <w:p w:rsidR="00F6386C" w:rsidRPr="00673020" w:rsidRDefault="00F6386C" w:rsidP="00F6386C">
            <w:pPr>
              <w:widowControl w:val="0"/>
              <w:autoSpaceDE w:val="0"/>
              <w:autoSpaceDN w:val="0"/>
              <w:adjustRightInd w:val="0"/>
              <w:spacing w:after="0" w:line="240" w:lineRule="auto"/>
              <w:jc w:val="center"/>
              <w:rPr>
                <w:rFonts w:ascii="Times New Roman" w:hAnsi="Times New Roman" w:cs="Times New Roman"/>
                <w:b/>
                <w:bCs/>
                <w:sz w:val="24"/>
                <w:szCs w:val="28"/>
              </w:rPr>
            </w:pPr>
            <w:r w:rsidRPr="00C96D2C">
              <w:rPr>
                <w:rFonts w:ascii="Times New Roman" w:hAnsi="Times New Roman" w:cs="Times New Roman"/>
                <w:b/>
                <w:bCs/>
                <w:sz w:val="24"/>
                <w:szCs w:val="28"/>
                <w:lang w:val="uk-UA"/>
              </w:rPr>
              <w:t>в поперечному напрямку</w:t>
            </w:r>
          </w:p>
          <w:p w:rsidR="00F6386C" w:rsidRPr="00673020" w:rsidRDefault="00F6386C" w:rsidP="00F6386C">
            <w:pPr>
              <w:widowControl w:val="0"/>
              <w:autoSpaceDE w:val="0"/>
              <w:autoSpaceDN w:val="0"/>
              <w:adjustRightInd w:val="0"/>
              <w:spacing w:before="120" w:after="0" w:line="240" w:lineRule="auto"/>
              <w:jc w:val="center"/>
              <w:rPr>
                <w:rFonts w:ascii="Times New Roman" w:hAnsi="Times New Roman" w:cs="Times New Roman"/>
                <w:b/>
                <w:bCs/>
                <w:sz w:val="32"/>
                <w:szCs w:val="28"/>
              </w:rPr>
            </w:pPr>
            <w:r w:rsidRPr="003F7297">
              <w:rPr>
                <w:rFonts w:ascii="Times New Roman" w:hAnsi="Times New Roman" w:cs="Times New Roman"/>
                <w:b/>
                <w:bCs/>
                <w:sz w:val="24"/>
                <w:szCs w:val="20"/>
              </w:rPr>
              <w:t>in Querrichtung</w:t>
            </w:r>
          </w:p>
        </w:tc>
        <w:tc>
          <w:tcPr>
            <w:tcW w:w="1688" w:type="pct"/>
            <w:tcBorders>
              <w:top w:val="nil"/>
              <w:left w:val="single" w:sz="4" w:space="0" w:color="000000"/>
              <w:bottom w:val="single" w:sz="18" w:space="0" w:color="000000"/>
              <w:right w:val="single" w:sz="12" w:space="0" w:color="000000"/>
            </w:tcBorders>
            <w:tcMar>
              <w:top w:w="28" w:type="dxa"/>
              <w:left w:w="85" w:type="dxa"/>
              <w:bottom w:w="28" w:type="dxa"/>
              <w:right w:w="85" w:type="dxa"/>
            </w:tcMar>
            <w:vAlign w:val="center"/>
          </w:tcPr>
          <w:p w:rsidR="00F6386C" w:rsidRPr="00673020" w:rsidRDefault="00F6386C" w:rsidP="00F6386C">
            <w:pPr>
              <w:widowControl w:val="0"/>
              <w:autoSpaceDE w:val="0"/>
              <w:autoSpaceDN w:val="0"/>
              <w:adjustRightInd w:val="0"/>
              <w:spacing w:after="0" w:line="240" w:lineRule="auto"/>
              <w:jc w:val="center"/>
              <w:rPr>
                <w:rFonts w:ascii="Times New Roman" w:hAnsi="Times New Roman" w:cs="Times New Roman"/>
                <w:b/>
                <w:bCs/>
                <w:sz w:val="24"/>
                <w:szCs w:val="28"/>
              </w:rPr>
            </w:pPr>
            <w:r w:rsidRPr="00C96D2C">
              <w:rPr>
                <w:rFonts w:ascii="Times New Roman" w:hAnsi="Times New Roman" w:cs="Times New Roman"/>
                <w:b/>
                <w:bCs/>
                <w:sz w:val="24"/>
                <w:szCs w:val="28"/>
                <w:lang w:val="uk-UA"/>
              </w:rPr>
              <w:t>в поздовжньому напрямку</w:t>
            </w:r>
          </w:p>
          <w:p w:rsidR="00F6386C" w:rsidRPr="00673020" w:rsidRDefault="00F6386C" w:rsidP="00F6386C">
            <w:pPr>
              <w:widowControl w:val="0"/>
              <w:autoSpaceDE w:val="0"/>
              <w:autoSpaceDN w:val="0"/>
              <w:adjustRightInd w:val="0"/>
              <w:spacing w:before="120" w:after="0" w:line="240" w:lineRule="auto"/>
              <w:jc w:val="center"/>
              <w:rPr>
                <w:rFonts w:ascii="Times New Roman" w:hAnsi="Times New Roman" w:cs="Times New Roman"/>
                <w:b/>
                <w:sz w:val="24"/>
                <w:szCs w:val="28"/>
              </w:rPr>
            </w:pPr>
            <w:r w:rsidRPr="003F7297">
              <w:rPr>
                <w:rFonts w:ascii="Times New Roman" w:hAnsi="Times New Roman" w:cs="Times New Roman"/>
                <w:b/>
                <w:sz w:val="24"/>
                <w:szCs w:val="28"/>
                <w:lang w:val="en-US"/>
              </w:rPr>
              <w:t>in</w:t>
            </w:r>
            <w:r w:rsidRPr="00673020">
              <w:rPr>
                <w:rFonts w:ascii="Times New Roman" w:hAnsi="Times New Roman" w:cs="Times New Roman"/>
                <w:b/>
                <w:sz w:val="24"/>
                <w:szCs w:val="28"/>
              </w:rPr>
              <w:t xml:space="preserve"> </w:t>
            </w:r>
            <w:r w:rsidRPr="003F7297">
              <w:rPr>
                <w:rFonts w:ascii="Times New Roman" w:hAnsi="Times New Roman" w:cs="Times New Roman"/>
                <w:b/>
                <w:sz w:val="24"/>
                <w:szCs w:val="28"/>
                <w:lang w:val="en-US"/>
              </w:rPr>
              <w:t>L</w:t>
            </w:r>
            <w:r w:rsidRPr="00673020">
              <w:rPr>
                <w:rFonts w:ascii="Times New Roman" w:hAnsi="Times New Roman" w:cs="Times New Roman"/>
                <w:b/>
                <w:sz w:val="24"/>
                <w:szCs w:val="28"/>
              </w:rPr>
              <w:t>ä</w:t>
            </w:r>
            <w:r w:rsidRPr="003F7297">
              <w:rPr>
                <w:rFonts w:ascii="Times New Roman" w:hAnsi="Times New Roman" w:cs="Times New Roman"/>
                <w:b/>
                <w:sz w:val="24"/>
                <w:szCs w:val="28"/>
                <w:lang w:val="en-US"/>
              </w:rPr>
              <w:t>ngsrichtung</w:t>
            </w:r>
          </w:p>
        </w:tc>
      </w:tr>
      <w:tr w:rsidR="00F6386C" w:rsidRPr="00673020" w:rsidTr="00F6386C">
        <w:trPr>
          <w:trHeight w:val="20"/>
        </w:trPr>
        <w:tc>
          <w:tcPr>
            <w:tcW w:w="1656" w:type="pct"/>
            <w:tcBorders>
              <w:top w:val="single" w:sz="13" w:space="0" w:color="000000"/>
              <w:left w:val="single" w:sz="4" w:space="0" w:color="000000"/>
              <w:bottom w:val="single" w:sz="18" w:space="0" w:color="000000"/>
              <w:right w:val="single" w:sz="4" w:space="0" w:color="000000"/>
            </w:tcBorders>
            <w:tcMar>
              <w:top w:w="28" w:type="dxa"/>
              <w:left w:w="85" w:type="dxa"/>
              <w:bottom w:w="28" w:type="dxa"/>
              <w:right w:w="85" w:type="dxa"/>
            </w:tcMar>
            <w:vAlign w:val="center"/>
          </w:tcPr>
          <w:p w:rsidR="00F6386C" w:rsidRPr="00F6386C" w:rsidRDefault="00F6386C" w:rsidP="00F6386C">
            <w:pPr>
              <w:widowControl w:val="0"/>
              <w:autoSpaceDE w:val="0"/>
              <w:autoSpaceDN w:val="0"/>
              <w:adjustRightInd w:val="0"/>
              <w:spacing w:after="0" w:line="240"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1</w:t>
            </w:r>
          </w:p>
        </w:tc>
        <w:tc>
          <w:tcPr>
            <w:tcW w:w="1656" w:type="pct"/>
            <w:tcBorders>
              <w:top w:val="nil"/>
              <w:left w:val="single" w:sz="4" w:space="0" w:color="000000"/>
              <w:bottom w:val="single" w:sz="18" w:space="0" w:color="000000"/>
              <w:right w:val="single" w:sz="4" w:space="0" w:color="000000"/>
            </w:tcBorders>
            <w:tcMar>
              <w:top w:w="28" w:type="dxa"/>
              <w:left w:w="85" w:type="dxa"/>
              <w:bottom w:w="28" w:type="dxa"/>
              <w:right w:w="85" w:type="dxa"/>
            </w:tcMar>
            <w:vAlign w:val="center"/>
          </w:tcPr>
          <w:p w:rsidR="00F6386C" w:rsidRPr="00F6386C" w:rsidRDefault="00F6386C" w:rsidP="00F6386C">
            <w:pPr>
              <w:widowControl w:val="0"/>
              <w:autoSpaceDE w:val="0"/>
              <w:autoSpaceDN w:val="0"/>
              <w:adjustRightInd w:val="0"/>
              <w:spacing w:after="0" w:line="240" w:lineRule="auto"/>
              <w:jc w:val="center"/>
              <w:rPr>
                <w:rFonts w:ascii="Times New Roman" w:hAnsi="Times New Roman" w:cs="Times New Roman"/>
                <w:b/>
                <w:bCs/>
                <w:sz w:val="24"/>
                <w:szCs w:val="28"/>
                <w:lang w:val="uk-UA"/>
              </w:rPr>
            </w:pPr>
            <w:r>
              <w:rPr>
                <w:rFonts w:ascii="Times New Roman" w:hAnsi="Times New Roman" w:cs="Times New Roman"/>
                <w:b/>
                <w:bCs/>
                <w:sz w:val="24"/>
                <w:szCs w:val="28"/>
                <w:lang w:val="uk-UA"/>
              </w:rPr>
              <w:t>2</w:t>
            </w:r>
          </w:p>
        </w:tc>
        <w:tc>
          <w:tcPr>
            <w:tcW w:w="1688" w:type="pct"/>
            <w:tcBorders>
              <w:top w:val="nil"/>
              <w:left w:val="single" w:sz="4" w:space="0" w:color="000000"/>
              <w:bottom w:val="single" w:sz="18" w:space="0" w:color="000000"/>
              <w:right w:val="single" w:sz="12" w:space="0" w:color="000000"/>
            </w:tcBorders>
            <w:tcMar>
              <w:top w:w="28" w:type="dxa"/>
              <w:left w:w="85" w:type="dxa"/>
              <w:bottom w:w="28" w:type="dxa"/>
              <w:right w:w="85" w:type="dxa"/>
            </w:tcMar>
            <w:vAlign w:val="center"/>
          </w:tcPr>
          <w:p w:rsidR="00F6386C" w:rsidRPr="00F6386C" w:rsidRDefault="00F6386C" w:rsidP="00F6386C">
            <w:pPr>
              <w:widowControl w:val="0"/>
              <w:autoSpaceDE w:val="0"/>
              <w:autoSpaceDN w:val="0"/>
              <w:adjustRightInd w:val="0"/>
              <w:spacing w:after="0" w:line="240" w:lineRule="auto"/>
              <w:jc w:val="center"/>
              <w:rPr>
                <w:rFonts w:ascii="Times New Roman" w:hAnsi="Times New Roman" w:cs="Times New Roman"/>
                <w:b/>
                <w:bCs/>
                <w:sz w:val="24"/>
                <w:szCs w:val="28"/>
                <w:lang w:val="uk-UA"/>
              </w:rPr>
            </w:pPr>
            <w:r>
              <w:rPr>
                <w:rFonts w:ascii="Times New Roman" w:hAnsi="Times New Roman" w:cs="Times New Roman"/>
                <w:b/>
                <w:bCs/>
                <w:sz w:val="24"/>
                <w:szCs w:val="28"/>
                <w:lang w:val="uk-UA"/>
              </w:rPr>
              <w:t>3</w:t>
            </w:r>
          </w:p>
        </w:tc>
      </w:tr>
      <w:tr w:rsidR="00F6386C" w:rsidRPr="00C96D2C" w:rsidTr="00F6386C">
        <w:trPr>
          <w:trHeight w:val="464"/>
        </w:trPr>
        <w:tc>
          <w:tcPr>
            <w:tcW w:w="1656" w:type="pct"/>
            <w:tcBorders>
              <w:top w:val="single" w:sz="18" w:space="0" w:color="000000"/>
              <w:left w:val="single" w:sz="4" w:space="0" w:color="000000"/>
              <w:right w:val="single" w:sz="4" w:space="0" w:color="000000"/>
            </w:tcBorders>
            <w:tcMar>
              <w:top w:w="28" w:type="dxa"/>
              <w:left w:w="85" w:type="dxa"/>
              <w:bottom w:w="28" w:type="dxa"/>
              <w:right w:w="85" w:type="dxa"/>
            </w:tcMar>
            <w:vAlign w:val="center"/>
          </w:tcPr>
          <w:p w:rsidR="00F6386C" w:rsidRPr="00C96D2C" w:rsidRDefault="00F6386C" w:rsidP="00F6386C">
            <w:pPr>
              <w:widowControl w:val="0"/>
              <w:autoSpaceDE w:val="0"/>
              <w:autoSpaceDN w:val="0"/>
              <w:adjustRightInd w:val="0"/>
              <w:spacing w:after="0" w:line="240"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9</w:t>
            </w:r>
            <w:r w:rsidRPr="00C96D2C">
              <w:rPr>
                <w:rFonts w:ascii="Times New Roman" w:hAnsi="Times New Roman" w:cs="Times New Roman"/>
                <w:sz w:val="24"/>
                <w:szCs w:val="28"/>
                <w:lang w:val="uk-UA"/>
              </w:rPr>
              <w:t>,5</w:t>
            </w:r>
          </w:p>
        </w:tc>
        <w:tc>
          <w:tcPr>
            <w:tcW w:w="1656" w:type="pct"/>
            <w:tcBorders>
              <w:top w:val="single" w:sz="18" w:space="0" w:color="000000"/>
              <w:left w:val="single" w:sz="4" w:space="0" w:color="000000"/>
              <w:right w:val="single" w:sz="4" w:space="0" w:color="000000"/>
            </w:tcBorders>
            <w:tcMar>
              <w:top w:w="28" w:type="dxa"/>
              <w:left w:w="85" w:type="dxa"/>
              <w:bottom w:w="28" w:type="dxa"/>
              <w:right w:w="85" w:type="dxa"/>
            </w:tcMar>
            <w:vAlign w:val="center"/>
          </w:tcPr>
          <w:p w:rsidR="00F6386C" w:rsidRPr="00F6386C" w:rsidRDefault="00F6386C" w:rsidP="00F6386C">
            <w:pPr>
              <w:widowControl w:val="0"/>
              <w:autoSpaceDE w:val="0"/>
              <w:autoSpaceDN w:val="0"/>
              <w:adjustRightInd w:val="0"/>
              <w:spacing w:after="0" w:line="240"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125</w:t>
            </w:r>
          </w:p>
        </w:tc>
        <w:tc>
          <w:tcPr>
            <w:tcW w:w="1688" w:type="pct"/>
            <w:tcBorders>
              <w:top w:val="single" w:sz="18" w:space="0" w:color="000000"/>
              <w:left w:val="single" w:sz="4" w:space="0" w:color="000000"/>
              <w:right w:val="single" w:sz="12" w:space="0" w:color="000000"/>
            </w:tcBorders>
            <w:tcMar>
              <w:top w:w="28" w:type="dxa"/>
              <w:left w:w="85" w:type="dxa"/>
              <w:bottom w:w="28" w:type="dxa"/>
              <w:right w:w="85" w:type="dxa"/>
            </w:tcMar>
            <w:vAlign w:val="center"/>
          </w:tcPr>
          <w:p w:rsidR="00F6386C" w:rsidRPr="00F6386C" w:rsidRDefault="00F6386C" w:rsidP="00F6386C">
            <w:pPr>
              <w:widowControl w:val="0"/>
              <w:autoSpaceDE w:val="0"/>
              <w:autoSpaceDN w:val="0"/>
              <w:adjustRightInd w:val="0"/>
              <w:spacing w:after="0" w:line="240"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180</w:t>
            </w:r>
          </w:p>
        </w:tc>
      </w:tr>
      <w:tr w:rsidR="00F6386C" w:rsidRPr="00673020" w:rsidTr="00F6386C">
        <w:trPr>
          <w:trHeight w:val="464"/>
        </w:trPr>
        <w:tc>
          <w:tcPr>
            <w:tcW w:w="1656" w:type="pct"/>
            <w:tcBorders>
              <w:left w:val="single" w:sz="4" w:space="0" w:color="000000"/>
              <w:bottom w:val="single" w:sz="4" w:space="0" w:color="000000"/>
              <w:right w:val="single" w:sz="4" w:space="0" w:color="000000"/>
            </w:tcBorders>
            <w:tcMar>
              <w:top w:w="28" w:type="dxa"/>
              <w:left w:w="85" w:type="dxa"/>
              <w:bottom w:w="28" w:type="dxa"/>
              <w:right w:w="85" w:type="dxa"/>
            </w:tcMar>
            <w:vAlign w:val="center"/>
          </w:tcPr>
          <w:p w:rsidR="00F6386C" w:rsidRPr="00C96D2C" w:rsidRDefault="00F6386C" w:rsidP="00F6386C">
            <w:pPr>
              <w:widowControl w:val="0"/>
              <w:autoSpaceDE w:val="0"/>
              <w:autoSpaceDN w:val="0"/>
              <w:adjustRightInd w:val="0"/>
              <w:spacing w:after="0" w:line="240" w:lineRule="auto"/>
              <w:jc w:val="center"/>
              <w:rPr>
                <w:rFonts w:ascii="Times New Roman" w:hAnsi="Times New Roman" w:cs="Times New Roman"/>
                <w:sz w:val="24"/>
                <w:szCs w:val="28"/>
                <w:lang w:val="uk-UA"/>
              </w:rPr>
            </w:pPr>
            <w:r w:rsidRPr="00C96D2C">
              <w:rPr>
                <w:rFonts w:ascii="Times New Roman" w:hAnsi="Times New Roman" w:cs="Times New Roman"/>
                <w:sz w:val="24"/>
                <w:szCs w:val="28"/>
                <w:lang w:val="uk-UA"/>
              </w:rPr>
              <w:t>1</w:t>
            </w:r>
            <w:r>
              <w:rPr>
                <w:rFonts w:ascii="Times New Roman" w:hAnsi="Times New Roman" w:cs="Times New Roman"/>
                <w:sz w:val="24"/>
                <w:szCs w:val="28"/>
                <w:lang w:val="uk-UA"/>
              </w:rPr>
              <w:t>2</w:t>
            </w:r>
            <w:r w:rsidRPr="00C96D2C">
              <w:rPr>
                <w:rFonts w:ascii="Times New Roman" w:hAnsi="Times New Roman" w:cs="Times New Roman"/>
                <w:sz w:val="24"/>
                <w:szCs w:val="28"/>
                <w:lang w:val="uk-UA"/>
              </w:rPr>
              <w:t>,</w:t>
            </w:r>
            <w:r>
              <w:rPr>
                <w:rFonts w:ascii="Times New Roman" w:hAnsi="Times New Roman" w:cs="Times New Roman"/>
                <w:sz w:val="24"/>
                <w:szCs w:val="28"/>
                <w:lang w:val="uk-UA"/>
              </w:rPr>
              <w:t>5</w:t>
            </w:r>
          </w:p>
        </w:tc>
        <w:tc>
          <w:tcPr>
            <w:tcW w:w="1656" w:type="pct"/>
            <w:tcBorders>
              <w:left w:val="single" w:sz="4" w:space="0" w:color="000000"/>
              <w:bottom w:val="single" w:sz="4" w:space="0" w:color="000000"/>
              <w:right w:val="single" w:sz="4" w:space="0" w:color="000000"/>
            </w:tcBorders>
            <w:tcMar>
              <w:top w:w="28" w:type="dxa"/>
              <w:left w:w="85" w:type="dxa"/>
              <w:bottom w:w="28" w:type="dxa"/>
              <w:right w:w="85" w:type="dxa"/>
            </w:tcMar>
            <w:vAlign w:val="center"/>
          </w:tcPr>
          <w:p w:rsidR="00F6386C" w:rsidRPr="00F6386C" w:rsidRDefault="00F6386C" w:rsidP="00F6386C">
            <w:pPr>
              <w:widowControl w:val="0"/>
              <w:autoSpaceDE w:val="0"/>
              <w:autoSpaceDN w:val="0"/>
              <w:adjustRightInd w:val="0"/>
              <w:spacing w:after="0" w:line="240"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165</w:t>
            </w:r>
          </w:p>
        </w:tc>
        <w:tc>
          <w:tcPr>
            <w:tcW w:w="1688" w:type="pct"/>
            <w:tcBorders>
              <w:left w:val="single" w:sz="4" w:space="0" w:color="000000"/>
              <w:bottom w:val="single" w:sz="4" w:space="0" w:color="000000"/>
              <w:right w:val="single" w:sz="12" w:space="0" w:color="000000"/>
            </w:tcBorders>
            <w:tcMar>
              <w:top w:w="28" w:type="dxa"/>
              <w:left w:w="85" w:type="dxa"/>
              <w:bottom w:w="28" w:type="dxa"/>
              <w:right w:w="85" w:type="dxa"/>
            </w:tcMar>
            <w:vAlign w:val="center"/>
          </w:tcPr>
          <w:p w:rsidR="00F6386C" w:rsidRPr="00F6386C" w:rsidRDefault="00F6386C" w:rsidP="00F6386C">
            <w:pPr>
              <w:widowControl w:val="0"/>
              <w:autoSpaceDE w:val="0"/>
              <w:autoSpaceDN w:val="0"/>
              <w:adjustRightInd w:val="0"/>
              <w:spacing w:after="0" w:line="240"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235</w:t>
            </w:r>
          </w:p>
        </w:tc>
      </w:tr>
    </w:tbl>
    <w:p w:rsidR="003F7297" w:rsidRPr="003F7297" w:rsidRDefault="003F7297" w:rsidP="003F7297">
      <w:pPr>
        <w:widowControl w:val="0"/>
        <w:autoSpaceDE w:val="0"/>
        <w:autoSpaceDN w:val="0"/>
        <w:adjustRightInd w:val="0"/>
        <w:spacing w:after="0" w:line="240" w:lineRule="auto"/>
        <w:rPr>
          <w:rFonts w:ascii="Times New Roman" w:hAnsi="Times New Roman" w:cs="Times New Roman"/>
          <w:sz w:val="28"/>
          <w:szCs w:val="28"/>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F6386C" w:rsidRPr="008A37AE" w:rsidTr="00F6386C">
        <w:tc>
          <w:tcPr>
            <w:tcW w:w="5068" w:type="dxa"/>
          </w:tcPr>
          <w:p w:rsidR="00F6386C" w:rsidRPr="003F7297" w:rsidRDefault="00F6386C" w:rsidP="00F6386C">
            <w:pPr>
              <w:widowControl w:val="0"/>
              <w:tabs>
                <w:tab w:val="left" w:pos="760"/>
              </w:tabs>
              <w:autoSpaceDE w:val="0"/>
              <w:autoSpaceDN w:val="0"/>
              <w:adjustRightInd w:val="0"/>
              <w:ind w:left="170" w:firstLine="709"/>
              <w:jc w:val="both"/>
              <w:rPr>
                <w:rFonts w:ascii="Times New Roman" w:hAnsi="Times New Roman" w:cs="Times New Roman"/>
                <w:sz w:val="28"/>
                <w:szCs w:val="28"/>
                <w:lang w:val="uk-UA"/>
              </w:rPr>
            </w:pPr>
            <w:r w:rsidRPr="003F7297">
              <w:rPr>
                <w:rFonts w:ascii="Times New Roman" w:hAnsi="Times New Roman" w:cs="Times New Roman"/>
                <w:b/>
                <w:bCs/>
                <w:sz w:val="28"/>
                <w:szCs w:val="28"/>
                <w:lang w:val="uk-UA"/>
              </w:rPr>
              <w:t>4.1.3</w:t>
            </w:r>
            <w:r w:rsidRPr="003F7297">
              <w:rPr>
                <w:rFonts w:ascii="Times New Roman" w:hAnsi="Times New Roman" w:cs="Times New Roman"/>
                <w:b/>
                <w:bCs/>
                <w:sz w:val="28"/>
                <w:szCs w:val="28"/>
                <w:lang w:val="uk-UA"/>
              </w:rPr>
              <w:tab/>
              <w:t>Прогин під навантаженням</w:t>
            </w:r>
          </w:p>
          <w:p w:rsidR="00F6386C" w:rsidRPr="003F7297" w:rsidRDefault="00F6386C" w:rsidP="00F6386C">
            <w:pPr>
              <w:widowControl w:val="0"/>
              <w:autoSpaceDE w:val="0"/>
              <w:autoSpaceDN w:val="0"/>
              <w:adjustRightInd w:val="0"/>
              <w:ind w:left="170" w:firstLine="709"/>
              <w:jc w:val="both"/>
              <w:rPr>
                <w:rFonts w:ascii="Times New Roman" w:hAnsi="Times New Roman" w:cs="Times New Roman"/>
                <w:sz w:val="28"/>
                <w:szCs w:val="28"/>
                <w:lang w:val="uk-UA"/>
              </w:rPr>
            </w:pPr>
          </w:p>
          <w:p w:rsidR="00F6386C" w:rsidRPr="003F7297" w:rsidRDefault="00F6386C" w:rsidP="00F6386C">
            <w:pPr>
              <w:widowControl w:val="0"/>
              <w:autoSpaceDE w:val="0"/>
              <w:autoSpaceDN w:val="0"/>
              <w:adjustRightInd w:val="0"/>
              <w:ind w:left="170" w:firstLine="709"/>
              <w:jc w:val="both"/>
              <w:rPr>
                <w:rFonts w:ascii="Times New Roman" w:hAnsi="Times New Roman" w:cs="Times New Roman"/>
                <w:sz w:val="28"/>
                <w:szCs w:val="28"/>
                <w:lang w:val="uk-UA"/>
              </w:rPr>
            </w:pPr>
            <w:r w:rsidRPr="003F7297">
              <w:rPr>
                <w:rFonts w:ascii="Times New Roman" w:hAnsi="Times New Roman" w:cs="Times New Roman"/>
                <w:sz w:val="28"/>
                <w:szCs w:val="28"/>
                <w:lang w:val="uk-UA"/>
              </w:rPr>
              <w:t>Якщо необхідно, прогин під навантаженням визначається згідно з методом випробувань, що вказаний у розділі 5.8.</w:t>
            </w:r>
          </w:p>
          <w:p w:rsidR="00F6386C" w:rsidRDefault="00F6386C" w:rsidP="00F6386C">
            <w:pPr>
              <w:widowControl w:val="0"/>
              <w:autoSpaceDE w:val="0"/>
              <w:autoSpaceDN w:val="0"/>
              <w:adjustRightInd w:val="0"/>
              <w:ind w:left="170" w:firstLine="709"/>
              <w:jc w:val="both"/>
              <w:rPr>
                <w:rFonts w:ascii="Times New Roman" w:hAnsi="Times New Roman" w:cs="Times New Roman"/>
                <w:sz w:val="28"/>
                <w:szCs w:val="28"/>
                <w:lang w:val="uk-UA"/>
              </w:rPr>
            </w:pPr>
          </w:p>
        </w:tc>
        <w:tc>
          <w:tcPr>
            <w:tcW w:w="5069" w:type="dxa"/>
          </w:tcPr>
          <w:p w:rsidR="00F6386C" w:rsidRPr="00F6386C" w:rsidRDefault="00F6386C" w:rsidP="00F6386C">
            <w:pPr>
              <w:widowControl w:val="0"/>
              <w:autoSpaceDE w:val="0"/>
              <w:autoSpaceDN w:val="0"/>
              <w:adjustRightInd w:val="0"/>
              <w:ind w:left="170" w:firstLine="709"/>
              <w:jc w:val="both"/>
              <w:rPr>
                <w:rFonts w:ascii="Times New Roman" w:hAnsi="Times New Roman" w:cs="Times New Roman"/>
                <w:b/>
                <w:sz w:val="28"/>
                <w:szCs w:val="28"/>
                <w:lang w:val="uk-UA"/>
              </w:rPr>
            </w:pPr>
            <w:r w:rsidRPr="00F6386C">
              <w:rPr>
                <w:rFonts w:ascii="Times New Roman" w:hAnsi="Times New Roman" w:cs="Times New Roman"/>
                <w:b/>
                <w:sz w:val="28"/>
                <w:szCs w:val="28"/>
                <w:lang w:val="uk-UA"/>
              </w:rPr>
              <w:t>4.1.3 Durchbiegung unter Belastung</w:t>
            </w:r>
          </w:p>
          <w:p w:rsidR="00F6386C" w:rsidRDefault="00F6386C" w:rsidP="00F6386C">
            <w:pPr>
              <w:widowControl w:val="0"/>
              <w:autoSpaceDE w:val="0"/>
              <w:autoSpaceDN w:val="0"/>
              <w:adjustRightInd w:val="0"/>
              <w:ind w:left="170" w:firstLine="709"/>
              <w:jc w:val="both"/>
              <w:rPr>
                <w:rFonts w:ascii="Times New Roman" w:hAnsi="Times New Roman" w:cs="Times New Roman"/>
                <w:sz w:val="28"/>
                <w:szCs w:val="28"/>
                <w:lang w:val="uk-UA"/>
              </w:rPr>
            </w:pPr>
          </w:p>
          <w:p w:rsidR="00F6386C" w:rsidRDefault="00F6386C" w:rsidP="00F6386C">
            <w:pPr>
              <w:widowControl w:val="0"/>
              <w:autoSpaceDE w:val="0"/>
              <w:autoSpaceDN w:val="0"/>
              <w:adjustRightInd w:val="0"/>
              <w:ind w:left="170" w:firstLine="709"/>
              <w:jc w:val="both"/>
              <w:rPr>
                <w:rFonts w:ascii="Times New Roman" w:hAnsi="Times New Roman" w:cs="Times New Roman"/>
                <w:sz w:val="28"/>
                <w:szCs w:val="28"/>
                <w:lang w:val="uk-UA"/>
              </w:rPr>
            </w:pPr>
            <w:r w:rsidRPr="00F6386C">
              <w:rPr>
                <w:rFonts w:ascii="Times New Roman" w:hAnsi="Times New Roman" w:cs="Times New Roman"/>
                <w:sz w:val="28"/>
                <w:szCs w:val="28"/>
                <w:lang w:val="uk-UA"/>
              </w:rPr>
              <w:t xml:space="preserve">Falls erforderlich, ist die Durchbiegung unter Belastung nach dem </w:t>
            </w:r>
            <w:r>
              <w:rPr>
                <w:rFonts w:ascii="Times New Roman" w:hAnsi="Times New Roman" w:cs="Times New Roman"/>
                <w:sz w:val="28"/>
                <w:szCs w:val="28"/>
                <w:lang w:val="uk-UA"/>
              </w:rPr>
              <w:t xml:space="preserve">in 5.8 angegebenen Verfahren zu </w:t>
            </w:r>
            <w:r w:rsidRPr="00F6386C">
              <w:rPr>
                <w:rFonts w:ascii="Times New Roman" w:hAnsi="Times New Roman" w:cs="Times New Roman"/>
                <w:sz w:val="28"/>
                <w:szCs w:val="28"/>
                <w:lang w:val="uk-UA"/>
              </w:rPr>
              <w:t>bestimmen.</w:t>
            </w:r>
          </w:p>
        </w:tc>
      </w:tr>
      <w:tr w:rsidR="00F6386C" w:rsidTr="00F6386C">
        <w:tc>
          <w:tcPr>
            <w:tcW w:w="5068" w:type="dxa"/>
          </w:tcPr>
          <w:p w:rsidR="00F6386C" w:rsidRPr="00F6386C" w:rsidRDefault="00F6386C" w:rsidP="00783B83">
            <w:pPr>
              <w:widowControl w:val="0"/>
              <w:autoSpaceDE w:val="0"/>
              <w:autoSpaceDN w:val="0"/>
              <w:adjustRightInd w:val="0"/>
              <w:ind w:left="170" w:firstLine="709"/>
              <w:jc w:val="both"/>
              <w:rPr>
                <w:rFonts w:ascii="Times New Roman" w:hAnsi="Times New Roman" w:cs="Times New Roman"/>
                <w:sz w:val="28"/>
                <w:szCs w:val="28"/>
                <w:lang w:val="uk-UA"/>
              </w:rPr>
            </w:pPr>
            <w:r w:rsidRPr="00F6386C">
              <w:rPr>
                <w:rFonts w:ascii="Times New Roman" w:hAnsi="Times New Roman" w:cs="Times New Roman"/>
                <w:b/>
                <w:bCs/>
                <w:sz w:val="28"/>
                <w:szCs w:val="28"/>
                <w:lang w:val="uk-UA"/>
              </w:rPr>
              <w:t>4.2</w:t>
            </w:r>
            <w:r w:rsidRPr="00F6386C">
              <w:rPr>
                <w:rFonts w:ascii="Times New Roman" w:hAnsi="Times New Roman" w:cs="Times New Roman"/>
                <w:b/>
                <w:bCs/>
                <w:sz w:val="28"/>
                <w:szCs w:val="28"/>
                <w:lang w:val="uk-UA"/>
              </w:rPr>
              <w:tab/>
              <w:t>Протипожежний захист</w:t>
            </w:r>
          </w:p>
          <w:p w:rsidR="00F6386C" w:rsidRPr="003F7297" w:rsidRDefault="00F6386C" w:rsidP="00783B83">
            <w:pPr>
              <w:widowControl w:val="0"/>
              <w:tabs>
                <w:tab w:val="left" w:pos="760"/>
              </w:tabs>
              <w:autoSpaceDE w:val="0"/>
              <w:autoSpaceDN w:val="0"/>
              <w:adjustRightInd w:val="0"/>
              <w:ind w:left="170" w:firstLine="709"/>
              <w:jc w:val="both"/>
              <w:rPr>
                <w:rFonts w:ascii="Times New Roman" w:hAnsi="Times New Roman" w:cs="Times New Roman"/>
                <w:b/>
                <w:bCs/>
                <w:sz w:val="28"/>
                <w:szCs w:val="28"/>
                <w:lang w:val="uk-UA"/>
              </w:rPr>
            </w:pPr>
          </w:p>
        </w:tc>
        <w:tc>
          <w:tcPr>
            <w:tcW w:w="5069" w:type="dxa"/>
          </w:tcPr>
          <w:p w:rsidR="00783B83" w:rsidRPr="00783B83" w:rsidRDefault="00783B83" w:rsidP="00783B83">
            <w:pPr>
              <w:widowControl w:val="0"/>
              <w:autoSpaceDE w:val="0"/>
              <w:autoSpaceDN w:val="0"/>
              <w:adjustRightInd w:val="0"/>
              <w:ind w:left="170" w:firstLine="709"/>
              <w:jc w:val="both"/>
              <w:rPr>
                <w:rFonts w:ascii="Times New Roman" w:hAnsi="Times New Roman" w:cs="Times New Roman"/>
                <w:b/>
                <w:sz w:val="28"/>
                <w:szCs w:val="28"/>
                <w:lang w:val="uk-UA"/>
              </w:rPr>
            </w:pPr>
            <w:r w:rsidRPr="00783B83">
              <w:rPr>
                <w:rFonts w:ascii="Times New Roman" w:hAnsi="Times New Roman" w:cs="Times New Roman"/>
                <w:b/>
                <w:sz w:val="28"/>
                <w:szCs w:val="28"/>
                <w:lang w:val="uk-UA"/>
              </w:rPr>
              <w:t>4.2 Brandschutz</w:t>
            </w:r>
          </w:p>
          <w:p w:rsidR="00F6386C" w:rsidRPr="00F6386C" w:rsidRDefault="00F6386C" w:rsidP="00F6386C">
            <w:pPr>
              <w:widowControl w:val="0"/>
              <w:autoSpaceDE w:val="0"/>
              <w:autoSpaceDN w:val="0"/>
              <w:adjustRightInd w:val="0"/>
              <w:ind w:left="170" w:firstLine="709"/>
              <w:jc w:val="both"/>
              <w:rPr>
                <w:rFonts w:ascii="Times New Roman" w:hAnsi="Times New Roman" w:cs="Times New Roman"/>
                <w:b/>
                <w:sz w:val="28"/>
                <w:szCs w:val="28"/>
                <w:lang w:val="uk-UA"/>
              </w:rPr>
            </w:pPr>
          </w:p>
        </w:tc>
      </w:tr>
      <w:tr w:rsidR="00F6386C" w:rsidRPr="008A37AE" w:rsidTr="00F6386C">
        <w:tc>
          <w:tcPr>
            <w:tcW w:w="5068" w:type="dxa"/>
          </w:tcPr>
          <w:p w:rsidR="00F6386C" w:rsidRDefault="00F6386C" w:rsidP="00783B83">
            <w:pPr>
              <w:widowControl w:val="0"/>
              <w:autoSpaceDE w:val="0"/>
              <w:autoSpaceDN w:val="0"/>
              <w:adjustRightInd w:val="0"/>
              <w:ind w:left="170" w:firstLine="709"/>
              <w:jc w:val="both"/>
              <w:rPr>
                <w:rFonts w:ascii="Times New Roman" w:hAnsi="Times New Roman" w:cs="Times New Roman"/>
                <w:b/>
                <w:bCs/>
                <w:sz w:val="28"/>
                <w:szCs w:val="28"/>
                <w:lang w:val="uk-UA"/>
              </w:rPr>
            </w:pPr>
            <w:r w:rsidRPr="00F6386C">
              <w:rPr>
                <w:rFonts w:ascii="Times New Roman" w:hAnsi="Times New Roman" w:cs="Times New Roman"/>
                <w:b/>
                <w:bCs/>
                <w:sz w:val="28"/>
                <w:szCs w:val="28"/>
                <w:lang w:val="uk-UA"/>
              </w:rPr>
              <w:t>4.2.1</w:t>
            </w:r>
            <w:r w:rsidRPr="00F6386C">
              <w:rPr>
                <w:rFonts w:ascii="Times New Roman" w:hAnsi="Times New Roman" w:cs="Times New Roman"/>
                <w:b/>
                <w:bCs/>
                <w:sz w:val="28"/>
                <w:szCs w:val="28"/>
                <w:lang w:val="uk-UA"/>
              </w:rPr>
              <w:tab/>
              <w:t>Пожежні характеристики</w:t>
            </w:r>
          </w:p>
          <w:p w:rsidR="00F6386C" w:rsidRPr="00F6386C" w:rsidRDefault="00F6386C" w:rsidP="00783B83">
            <w:pPr>
              <w:widowControl w:val="0"/>
              <w:autoSpaceDE w:val="0"/>
              <w:autoSpaceDN w:val="0"/>
              <w:adjustRightInd w:val="0"/>
              <w:ind w:left="170" w:firstLine="709"/>
              <w:jc w:val="both"/>
              <w:rPr>
                <w:rFonts w:ascii="Times New Roman" w:hAnsi="Times New Roman" w:cs="Times New Roman"/>
                <w:sz w:val="28"/>
                <w:szCs w:val="28"/>
                <w:lang w:val="uk-UA"/>
              </w:rPr>
            </w:pPr>
          </w:p>
          <w:p w:rsidR="00F6386C" w:rsidRPr="00783B83" w:rsidRDefault="00783B83" w:rsidP="00783B83">
            <w:pPr>
              <w:widowControl w:val="0"/>
              <w:autoSpaceDE w:val="0"/>
              <w:autoSpaceDN w:val="0"/>
              <w:adjustRightInd w:val="0"/>
              <w:ind w:left="170" w:firstLine="709"/>
              <w:jc w:val="both"/>
              <w:rPr>
                <w:rFonts w:ascii="Times New Roman" w:hAnsi="Times New Roman" w:cs="Times New Roman"/>
                <w:sz w:val="28"/>
                <w:szCs w:val="28"/>
                <w:lang w:val="uk-UA"/>
              </w:rPr>
            </w:pPr>
            <w:r w:rsidRPr="00F6386C">
              <w:rPr>
                <w:rFonts w:ascii="Times New Roman" w:hAnsi="Times New Roman" w:cs="Times New Roman"/>
                <w:sz w:val="28"/>
                <w:szCs w:val="28"/>
                <w:lang w:val="uk-UA"/>
              </w:rPr>
              <w:t>Якщо визначені вимоги, класифікацію гіпсо</w:t>
            </w:r>
            <w:r>
              <w:rPr>
                <w:rFonts w:ascii="Times New Roman" w:hAnsi="Times New Roman" w:cs="Times New Roman"/>
                <w:sz w:val="28"/>
                <w:szCs w:val="28"/>
                <w:lang w:val="uk-UA"/>
              </w:rPr>
              <w:t>картонн</w:t>
            </w:r>
            <w:r w:rsidRPr="00F6386C">
              <w:rPr>
                <w:rFonts w:ascii="Times New Roman" w:hAnsi="Times New Roman" w:cs="Times New Roman"/>
                <w:sz w:val="28"/>
                <w:szCs w:val="28"/>
                <w:lang w:val="uk-UA"/>
              </w:rPr>
              <w:t xml:space="preserve">их плит слід виконувати або за процедурою «Класифікація без подальшого випробування» (англ.: Classified Without Further Testing </w:t>
            </w:r>
            <w:r w:rsidRPr="00F6386C">
              <w:rPr>
                <w:rFonts w:ascii="Cambria Math" w:hAnsi="Cambria Math" w:cs="Cambria Math"/>
                <w:sz w:val="28"/>
                <w:szCs w:val="28"/>
                <w:lang w:val="uk-UA"/>
              </w:rPr>
              <w:t>⎯</w:t>
            </w:r>
            <w:r w:rsidRPr="00F6386C">
              <w:rPr>
                <w:rFonts w:ascii="Times New Roman" w:hAnsi="Times New Roman" w:cs="Times New Roman"/>
                <w:sz w:val="28"/>
                <w:szCs w:val="28"/>
                <w:lang w:val="uk-UA"/>
              </w:rPr>
              <w:t xml:space="preserve"> CWFT) відповідно до Додатку B, або необхідно виконати їх випробування та класифікацію згідно з EN 13501-1.</w:t>
            </w:r>
          </w:p>
        </w:tc>
        <w:tc>
          <w:tcPr>
            <w:tcW w:w="5069" w:type="dxa"/>
          </w:tcPr>
          <w:p w:rsidR="00783B83" w:rsidRDefault="00783B83" w:rsidP="00783B83">
            <w:pPr>
              <w:widowControl w:val="0"/>
              <w:autoSpaceDE w:val="0"/>
              <w:autoSpaceDN w:val="0"/>
              <w:adjustRightInd w:val="0"/>
              <w:ind w:left="170"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4.2.1 Brandverhalten </w:t>
            </w:r>
            <w:r w:rsidRPr="00783B83">
              <w:rPr>
                <w:rFonts w:ascii="Times New Roman" w:hAnsi="Times New Roman" w:cs="Times New Roman"/>
                <w:b/>
                <w:sz w:val="28"/>
                <w:szCs w:val="28"/>
                <w:lang w:val="uk-UA"/>
              </w:rPr>
              <w:t xml:space="preserve">Liegen </w:t>
            </w:r>
          </w:p>
          <w:p w:rsidR="00783B83" w:rsidRDefault="00783B83" w:rsidP="00783B83">
            <w:pPr>
              <w:widowControl w:val="0"/>
              <w:autoSpaceDE w:val="0"/>
              <w:autoSpaceDN w:val="0"/>
              <w:adjustRightInd w:val="0"/>
              <w:ind w:left="170" w:firstLine="709"/>
              <w:jc w:val="both"/>
              <w:rPr>
                <w:rFonts w:ascii="Times New Roman" w:hAnsi="Times New Roman" w:cs="Times New Roman"/>
                <w:b/>
                <w:sz w:val="28"/>
                <w:szCs w:val="28"/>
                <w:lang w:val="uk-UA"/>
              </w:rPr>
            </w:pPr>
          </w:p>
          <w:p w:rsidR="00783B83" w:rsidRDefault="00783B83" w:rsidP="00783B83">
            <w:pPr>
              <w:widowControl w:val="0"/>
              <w:autoSpaceDE w:val="0"/>
              <w:autoSpaceDN w:val="0"/>
              <w:adjustRightInd w:val="0"/>
              <w:ind w:left="170" w:firstLine="709"/>
              <w:jc w:val="both"/>
              <w:rPr>
                <w:rFonts w:ascii="Times New Roman" w:hAnsi="Times New Roman" w:cs="Times New Roman"/>
                <w:b/>
                <w:sz w:val="28"/>
                <w:szCs w:val="28"/>
                <w:lang w:val="uk-UA"/>
              </w:rPr>
            </w:pPr>
          </w:p>
          <w:p w:rsidR="00783B83" w:rsidRPr="00783B83" w:rsidRDefault="00783B83" w:rsidP="00783B83">
            <w:pPr>
              <w:widowControl w:val="0"/>
              <w:autoSpaceDE w:val="0"/>
              <w:autoSpaceDN w:val="0"/>
              <w:adjustRightInd w:val="0"/>
              <w:ind w:left="170" w:firstLine="709"/>
              <w:jc w:val="both"/>
              <w:rPr>
                <w:rFonts w:ascii="Times New Roman" w:hAnsi="Times New Roman" w:cs="Times New Roman"/>
                <w:sz w:val="28"/>
                <w:szCs w:val="28"/>
                <w:lang w:val="uk-UA"/>
              </w:rPr>
            </w:pPr>
            <w:r w:rsidRPr="00783B83">
              <w:rPr>
                <w:rFonts w:ascii="Times New Roman" w:hAnsi="Times New Roman" w:cs="Times New Roman"/>
                <w:sz w:val="28"/>
                <w:szCs w:val="28"/>
                <w:lang w:val="uk-UA"/>
              </w:rPr>
              <w:t>Anforderungsbestimmungen vor, ist die Gipsplatte entweder nach dem Verfahren „Klassifiziert ohne</w:t>
            </w:r>
            <w:r>
              <w:rPr>
                <w:rFonts w:ascii="Times New Roman" w:hAnsi="Times New Roman" w:cs="Times New Roman"/>
                <w:sz w:val="28"/>
                <w:szCs w:val="28"/>
                <w:lang w:val="uk-UA"/>
              </w:rPr>
              <w:t xml:space="preserve"> </w:t>
            </w:r>
            <w:r w:rsidRPr="00783B83">
              <w:rPr>
                <w:rFonts w:ascii="Times New Roman" w:hAnsi="Times New Roman" w:cs="Times New Roman"/>
                <w:sz w:val="28"/>
                <w:szCs w:val="28"/>
                <w:lang w:val="uk-UA"/>
              </w:rPr>
              <w:t xml:space="preserve">weitere Prüfung“ (en: Classified Without Further Testing </w:t>
            </w:r>
            <w:r w:rsidRPr="00783B83">
              <w:rPr>
                <w:rFonts w:ascii="Cambria Math" w:hAnsi="Cambria Math" w:cs="Cambria Math"/>
                <w:sz w:val="28"/>
                <w:szCs w:val="28"/>
                <w:lang w:val="uk-UA"/>
              </w:rPr>
              <w:t>⎯</w:t>
            </w:r>
            <w:r w:rsidRPr="00783B83">
              <w:rPr>
                <w:rFonts w:ascii="Times New Roman" w:hAnsi="Times New Roman" w:cs="Times New Roman"/>
                <w:sz w:val="28"/>
                <w:szCs w:val="28"/>
                <w:lang w:val="uk-UA"/>
              </w:rPr>
              <w:t xml:space="preserve"> CWFT) nach den Maßgaben in Anhang B zu</w:t>
            </w:r>
            <w:r>
              <w:rPr>
                <w:rFonts w:ascii="Times New Roman" w:hAnsi="Times New Roman" w:cs="Times New Roman"/>
                <w:sz w:val="28"/>
                <w:szCs w:val="28"/>
                <w:lang w:val="uk-UA"/>
              </w:rPr>
              <w:t xml:space="preserve"> </w:t>
            </w:r>
            <w:r w:rsidRPr="00783B83">
              <w:rPr>
                <w:rFonts w:ascii="Times New Roman" w:hAnsi="Times New Roman" w:cs="Times New Roman"/>
                <w:sz w:val="28"/>
                <w:szCs w:val="28"/>
                <w:lang w:val="uk-UA"/>
              </w:rPr>
              <w:t xml:space="preserve">klassifizieren, oder sie ist nach </w:t>
            </w:r>
            <w:r>
              <w:rPr>
                <w:rFonts w:ascii="Times New Roman" w:hAnsi="Times New Roman" w:cs="Times New Roman"/>
                <w:sz w:val="28"/>
                <w:szCs w:val="28"/>
                <w:lang w:val="uk-UA"/>
              </w:rPr>
              <w:t xml:space="preserve">            </w:t>
            </w:r>
            <w:r w:rsidRPr="00783B83">
              <w:rPr>
                <w:rFonts w:ascii="Times New Roman" w:hAnsi="Times New Roman" w:cs="Times New Roman"/>
                <w:sz w:val="28"/>
                <w:szCs w:val="28"/>
                <w:lang w:val="uk-UA"/>
              </w:rPr>
              <w:t>EN 13501-1 zu prüfen und zu klassifizieren.</w:t>
            </w:r>
          </w:p>
          <w:p w:rsidR="00F6386C" w:rsidRPr="00F6386C" w:rsidRDefault="00F6386C" w:rsidP="00783B83">
            <w:pPr>
              <w:widowControl w:val="0"/>
              <w:autoSpaceDE w:val="0"/>
              <w:autoSpaceDN w:val="0"/>
              <w:adjustRightInd w:val="0"/>
              <w:ind w:left="170" w:firstLine="709"/>
              <w:jc w:val="both"/>
              <w:rPr>
                <w:rFonts w:ascii="Times New Roman" w:hAnsi="Times New Roman" w:cs="Times New Roman"/>
                <w:b/>
                <w:sz w:val="28"/>
                <w:szCs w:val="28"/>
                <w:lang w:val="uk-UA"/>
              </w:rPr>
            </w:pPr>
          </w:p>
        </w:tc>
      </w:tr>
      <w:tr w:rsidR="00783B83" w:rsidRPr="008A37AE" w:rsidTr="00F6386C">
        <w:tc>
          <w:tcPr>
            <w:tcW w:w="5068" w:type="dxa"/>
          </w:tcPr>
          <w:p w:rsidR="00783B83" w:rsidRPr="00783B83" w:rsidRDefault="00783B83" w:rsidP="00783B83">
            <w:pPr>
              <w:widowControl w:val="0"/>
              <w:autoSpaceDE w:val="0"/>
              <w:autoSpaceDN w:val="0"/>
              <w:adjustRightInd w:val="0"/>
              <w:ind w:left="170" w:firstLine="709"/>
              <w:jc w:val="both"/>
              <w:rPr>
                <w:rFonts w:ascii="Times New Roman" w:hAnsi="Times New Roman" w:cs="Times New Roman"/>
                <w:sz w:val="28"/>
                <w:szCs w:val="28"/>
                <w:lang w:val="uk-UA"/>
              </w:rPr>
            </w:pPr>
            <w:r w:rsidRPr="00F6386C">
              <w:rPr>
                <w:rFonts w:ascii="Times New Roman" w:hAnsi="Times New Roman" w:cs="Times New Roman"/>
                <w:sz w:val="28"/>
                <w:szCs w:val="28"/>
                <w:lang w:val="uk-UA"/>
              </w:rPr>
              <w:t>Гіпсо</w:t>
            </w:r>
            <w:r>
              <w:rPr>
                <w:rFonts w:ascii="Times New Roman" w:hAnsi="Times New Roman" w:cs="Times New Roman"/>
                <w:sz w:val="28"/>
                <w:szCs w:val="28"/>
                <w:lang w:val="uk-UA"/>
              </w:rPr>
              <w:t>картонн</w:t>
            </w:r>
            <w:r w:rsidRPr="00F6386C">
              <w:rPr>
                <w:rFonts w:ascii="Times New Roman" w:hAnsi="Times New Roman" w:cs="Times New Roman"/>
                <w:sz w:val="28"/>
                <w:szCs w:val="28"/>
                <w:lang w:val="uk-UA"/>
              </w:rPr>
              <w:t xml:space="preserve">і плити, що перевіряються згідно з EN 13823 (Випробування за методом SBI (термічний вплив одного джерела </w:t>
            </w:r>
            <w:r w:rsidRPr="00F6386C">
              <w:rPr>
                <w:rFonts w:ascii="Times New Roman" w:hAnsi="Times New Roman" w:cs="Times New Roman"/>
                <w:sz w:val="28"/>
                <w:szCs w:val="28"/>
                <w:lang w:val="uk-UA"/>
              </w:rPr>
              <w:lastRenderedPageBreak/>
              <w:t>горіння)), необхідно для випробування змонтувати та закріпити відповідно до Додатку C. Якщо виробник бажає визначити відповідні експлуатаційні характеристики для встановленої мети застосування, монтаж та кріплення повинні бути репрезентативними для цього призначення.</w:t>
            </w:r>
          </w:p>
        </w:tc>
        <w:tc>
          <w:tcPr>
            <w:tcW w:w="5069" w:type="dxa"/>
          </w:tcPr>
          <w:p w:rsidR="00783B83" w:rsidRPr="00783B83" w:rsidRDefault="00783B83" w:rsidP="00783B83">
            <w:pPr>
              <w:widowControl w:val="0"/>
              <w:autoSpaceDE w:val="0"/>
              <w:autoSpaceDN w:val="0"/>
              <w:adjustRightInd w:val="0"/>
              <w:ind w:left="170" w:firstLine="709"/>
              <w:jc w:val="both"/>
              <w:rPr>
                <w:rFonts w:ascii="Times New Roman" w:hAnsi="Times New Roman" w:cs="Times New Roman"/>
                <w:sz w:val="28"/>
                <w:szCs w:val="28"/>
                <w:lang w:val="uk-UA"/>
              </w:rPr>
            </w:pPr>
            <w:r w:rsidRPr="00783B83">
              <w:rPr>
                <w:rFonts w:ascii="Times New Roman" w:hAnsi="Times New Roman" w:cs="Times New Roman"/>
                <w:sz w:val="28"/>
                <w:szCs w:val="28"/>
                <w:lang w:val="uk-UA"/>
              </w:rPr>
              <w:lastRenderedPageBreak/>
              <w:t>Gipsplatten, die nach EN 13823 (SBI-Prüfung) geprüft werden, sind für die Prüfung nach Anhang C</w:t>
            </w:r>
            <w:r>
              <w:rPr>
                <w:rFonts w:ascii="Times New Roman" w:hAnsi="Times New Roman" w:cs="Times New Roman"/>
                <w:sz w:val="28"/>
                <w:szCs w:val="28"/>
                <w:lang w:val="uk-UA"/>
              </w:rPr>
              <w:t xml:space="preserve"> </w:t>
            </w:r>
            <w:r w:rsidRPr="00783B83">
              <w:rPr>
                <w:rFonts w:ascii="Times New Roman" w:hAnsi="Times New Roman" w:cs="Times New Roman"/>
                <w:sz w:val="28"/>
                <w:szCs w:val="28"/>
                <w:lang w:val="uk-UA"/>
              </w:rPr>
              <w:t xml:space="preserve">einzubauen und zu befestigen. Sollte der Hersteller </w:t>
            </w:r>
            <w:r w:rsidRPr="00783B83">
              <w:rPr>
                <w:rFonts w:ascii="Times New Roman" w:hAnsi="Times New Roman" w:cs="Times New Roman"/>
                <w:sz w:val="28"/>
                <w:szCs w:val="28"/>
                <w:lang w:val="uk-UA"/>
              </w:rPr>
              <w:lastRenderedPageBreak/>
              <w:t>die Bestimmung entsp</w:t>
            </w:r>
            <w:r>
              <w:rPr>
                <w:rFonts w:ascii="Times New Roman" w:hAnsi="Times New Roman" w:cs="Times New Roman"/>
                <w:sz w:val="28"/>
                <w:szCs w:val="28"/>
                <w:lang w:val="uk-UA"/>
              </w:rPr>
              <w:t xml:space="preserve">rechender Leistungsmerkmale für </w:t>
            </w:r>
            <w:r w:rsidRPr="00783B83">
              <w:rPr>
                <w:rFonts w:ascii="Times New Roman" w:hAnsi="Times New Roman" w:cs="Times New Roman"/>
                <w:sz w:val="28"/>
                <w:szCs w:val="28"/>
                <w:lang w:val="uk-UA"/>
              </w:rPr>
              <w:t>einen definierten Verwendungszweck wünschen, müssen Einbau und Befestigung für diesen Verwendungszweck</w:t>
            </w:r>
            <w:r>
              <w:rPr>
                <w:rFonts w:ascii="Times New Roman" w:hAnsi="Times New Roman" w:cs="Times New Roman"/>
                <w:sz w:val="28"/>
                <w:szCs w:val="28"/>
                <w:lang w:val="uk-UA"/>
              </w:rPr>
              <w:t xml:space="preserve"> </w:t>
            </w:r>
            <w:r w:rsidRPr="00783B83">
              <w:rPr>
                <w:rFonts w:ascii="Times New Roman" w:hAnsi="Times New Roman" w:cs="Times New Roman"/>
                <w:sz w:val="28"/>
                <w:szCs w:val="28"/>
                <w:lang w:val="uk-UA"/>
              </w:rPr>
              <w:t>repräsentativ sein.</w:t>
            </w:r>
          </w:p>
          <w:p w:rsidR="00783B83" w:rsidRPr="00F6386C" w:rsidRDefault="00783B83" w:rsidP="00783B83">
            <w:pPr>
              <w:widowControl w:val="0"/>
              <w:autoSpaceDE w:val="0"/>
              <w:autoSpaceDN w:val="0"/>
              <w:adjustRightInd w:val="0"/>
              <w:ind w:left="170" w:firstLine="709"/>
              <w:jc w:val="both"/>
              <w:rPr>
                <w:rFonts w:ascii="Times New Roman" w:hAnsi="Times New Roman" w:cs="Times New Roman"/>
                <w:b/>
                <w:sz w:val="28"/>
                <w:szCs w:val="28"/>
                <w:lang w:val="uk-UA"/>
              </w:rPr>
            </w:pPr>
          </w:p>
        </w:tc>
      </w:tr>
      <w:tr w:rsidR="00783B83" w:rsidRPr="008A37AE" w:rsidTr="00F6386C">
        <w:tc>
          <w:tcPr>
            <w:tcW w:w="5068" w:type="dxa"/>
          </w:tcPr>
          <w:p w:rsidR="00783B83" w:rsidRDefault="00783B83" w:rsidP="00783B83">
            <w:pPr>
              <w:widowControl w:val="0"/>
              <w:autoSpaceDE w:val="0"/>
              <w:autoSpaceDN w:val="0"/>
              <w:adjustRightInd w:val="0"/>
              <w:ind w:left="170" w:firstLine="709"/>
              <w:jc w:val="both"/>
              <w:rPr>
                <w:rFonts w:ascii="Times New Roman" w:hAnsi="Times New Roman" w:cs="Times New Roman"/>
                <w:sz w:val="28"/>
                <w:szCs w:val="28"/>
                <w:lang w:val="uk-UA"/>
              </w:rPr>
            </w:pPr>
            <w:r w:rsidRPr="00F6386C">
              <w:rPr>
                <w:rFonts w:ascii="Times New Roman" w:hAnsi="Times New Roman" w:cs="Times New Roman"/>
                <w:sz w:val="28"/>
                <w:szCs w:val="28"/>
                <w:lang w:val="uk-UA"/>
              </w:rPr>
              <w:lastRenderedPageBreak/>
              <w:t>Якщо вимагається,</w:t>
            </w:r>
            <w:r w:rsidR="009A3672">
              <w:rPr>
                <w:rFonts w:ascii="Times New Roman" w:hAnsi="Times New Roman" w:cs="Times New Roman"/>
                <w:sz w:val="28"/>
                <w:szCs w:val="28"/>
                <w:lang w:val="uk-UA"/>
              </w:rPr>
              <w:t xml:space="preserve"> </w:t>
            </w:r>
            <w:r w:rsidRPr="00F6386C">
              <w:rPr>
                <w:rFonts w:ascii="Times New Roman" w:hAnsi="Times New Roman" w:cs="Times New Roman"/>
                <w:sz w:val="28"/>
                <w:szCs w:val="28"/>
                <w:lang w:val="uk-UA"/>
              </w:rPr>
              <w:t>необхідно визначити масу картону на одиницю  площі згідно з EN ISO 536.</w:t>
            </w:r>
          </w:p>
          <w:p w:rsidR="00783B83" w:rsidRPr="00F6386C" w:rsidRDefault="00783B83" w:rsidP="00783B83">
            <w:pPr>
              <w:widowControl w:val="0"/>
              <w:autoSpaceDE w:val="0"/>
              <w:autoSpaceDN w:val="0"/>
              <w:adjustRightInd w:val="0"/>
              <w:ind w:left="170" w:firstLine="709"/>
              <w:jc w:val="both"/>
              <w:rPr>
                <w:rFonts w:ascii="Times New Roman" w:hAnsi="Times New Roman" w:cs="Times New Roman"/>
                <w:sz w:val="28"/>
                <w:szCs w:val="28"/>
                <w:lang w:val="uk-UA"/>
              </w:rPr>
            </w:pPr>
          </w:p>
        </w:tc>
        <w:tc>
          <w:tcPr>
            <w:tcW w:w="5069" w:type="dxa"/>
          </w:tcPr>
          <w:p w:rsidR="00783B83" w:rsidRPr="00783B83" w:rsidRDefault="00783B83" w:rsidP="00783B83">
            <w:pPr>
              <w:widowControl w:val="0"/>
              <w:autoSpaceDE w:val="0"/>
              <w:autoSpaceDN w:val="0"/>
              <w:adjustRightInd w:val="0"/>
              <w:ind w:left="170" w:firstLine="709"/>
              <w:jc w:val="both"/>
              <w:rPr>
                <w:rFonts w:ascii="Times New Roman" w:hAnsi="Times New Roman" w:cs="Times New Roman"/>
                <w:sz w:val="28"/>
                <w:szCs w:val="28"/>
                <w:lang w:val="uk-UA"/>
              </w:rPr>
            </w:pPr>
            <w:r w:rsidRPr="00783B83">
              <w:rPr>
                <w:rFonts w:ascii="Times New Roman" w:hAnsi="Times New Roman" w:cs="Times New Roman"/>
                <w:sz w:val="28"/>
                <w:szCs w:val="28"/>
                <w:lang w:val="uk-UA"/>
              </w:rPr>
              <w:t>Falls gefordert, ist die flächenbezogene Masse des Kartons nach EN ISO 536 zu bestimmen.</w:t>
            </w:r>
          </w:p>
          <w:p w:rsidR="00783B83" w:rsidRPr="00F6386C" w:rsidRDefault="00783B83" w:rsidP="00F6386C">
            <w:pPr>
              <w:widowControl w:val="0"/>
              <w:autoSpaceDE w:val="0"/>
              <w:autoSpaceDN w:val="0"/>
              <w:adjustRightInd w:val="0"/>
              <w:ind w:left="170" w:firstLine="709"/>
              <w:jc w:val="both"/>
              <w:rPr>
                <w:rFonts w:ascii="Times New Roman" w:hAnsi="Times New Roman" w:cs="Times New Roman"/>
                <w:b/>
                <w:sz w:val="28"/>
                <w:szCs w:val="28"/>
                <w:lang w:val="uk-UA"/>
              </w:rPr>
            </w:pPr>
          </w:p>
        </w:tc>
      </w:tr>
      <w:tr w:rsidR="00783B83" w:rsidRPr="008A37AE" w:rsidTr="00F6386C">
        <w:tc>
          <w:tcPr>
            <w:tcW w:w="5068" w:type="dxa"/>
          </w:tcPr>
          <w:p w:rsidR="00783B83" w:rsidRPr="00F6386C" w:rsidRDefault="00783B83" w:rsidP="00783B83">
            <w:pPr>
              <w:widowControl w:val="0"/>
              <w:autoSpaceDE w:val="0"/>
              <w:autoSpaceDN w:val="0"/>
              <w:adjustRightInd w:val="0"/>
              <w:ind w:left="170" w:firstLine="709"/>
              <w:jc w:val="both"/>
              <w:rPr>
                <w:rFonts w:ascii="Times New Roman" w:hAnsi="Times New Roman" w:cs="Times New Roman"/>
                <w:sz w:val="28"/>
                <w:szCs w:val="28"/>
                <w:lang w:val="uk-UA"/>
              </w:rPr>
            </w:pPr>
            <w:r w:rsidRPr="00F6386C">
              <w:rPr>
                <w:rFonts w:ascii="Times New Roman" w:hAnsi="Times New Roman" w:cs="Times New Roman"/>
                <w:b/>
                <w:bCs/>
                <w:sz w:val="28"/>
                <w:szCs w:val="28"/>
                <w:lang w:val="uk-UA"/>
              </w:rPr>
              <w:t>4.2.2</w:t>
            </w:r>
            <w:r w:rsidRPr="00F6386C">
              <w:rPr>
                <w:rFonts w:ascii="Times New Roman" w:hAnsi="Times New Roman" w:cs="Times New Roman"/>
                <w:b/>
                <w:bCs/>
                <w:sz w:val="28"/>
                <w:szCs w:val="28"/>
                <w:lang w:val="uk-UA"/>
              </w:rPr>
              <w:tab/>
              <w:t>Вогнестійкість</w:t>
            </w:r>
          </w:p>
          <w:p w:rsidR="00783B83" w:rsidRPr="00F6386C" w:rsidRDefault="00783B83" w:rsidP="00783B83">
            <w:pPr>
              <w:widowControl w:val="0"/>
              <w:autoSpaceDE w:val="0"/>
              <w:autoSpaceDN w:val="0"/>
              <w:adjustRightInd w:val="0"/>
              <w:ind w:left="170" w:firstLine="709"/>
              <w:jc w:val="both"/>
              <w:rPr>
                <w:rFonts w:ascii="Times New Roman" w:hAnsi="Times New Roman" w:cs="Times New Roman"/>
                <w:sz w:val="28"/>
                <w:szCs w:val="28"/>
                <w:lang w:val="uk-UA"/>
              </w:rPr>
            </w:pPr>
          </w:p>
          <w:p w:rsidR="00783B83" w:rsidRPr="00783B83" w:rsidRDefault="00783B83" w:rsidP="00783B83">
            <w:pPr>
              <w:widowControl w:val="0"/>
              <w:autoSpaceDE w:val="0"/>
              <w:autoSpaceDN w:val="0"/>
              <w:adjustRightInd w:val="0"/>
              <w:ind w:left="170" w:firstLine="709"/>
              <w:jc w:val="both"/>
              <w:rPr>
                <w:rFonts w:ascii="Times New Roman" w:hAnsi="Times New Roman" w:cs="Times New Roman"/>
                <w:sz w:val="24"/>
                <w:szCs w:val="28"/>
                <w:lang w:val="uk-UA"/>
              </w:rPr>
            </w:pPr>
            <w:r w:rsidRPr="00783B83">
              <w:rPr>
                <w:rFonts w:ascii="Times New Roman" w:hAnsi="Times New Roman" w:cs="Times New Roman"/>
                <w:sz w:val="24"/>
                <w:szCs w:val="28"/>
                <w:lang w:val="uk-UA"/>
              </w:rPr>
              <w:t>ПРИМІТКА</w:t>
            </w:r>
            <w:r w:rsidRPr="00783B83">
              <w:rPr>
                <w:rFonts w:ascii="Times New Roman" w:hAnsi="Times New Roman" w:cs="Times New Roman"/>
                <w:sz w:val="24"/>
                <w:szCs w:val="28"/>
                <w:lang w:val="uk-UA"/>
              </w:rPr>
              <w:tab/>
              <w:t>Вогнестійкість </w:t>
            </w:r>
            <w:r>
              <w:rPr>
                <w:rFonts w:ascii="Times New Roman" w:hAnsi="Times New Roman" w:cs="Times New Roman"/>
                <w:sz w:val="24"/>
                <w:szCs w:val="28"/>
                <w:lang w:val="uk-UA"/>
              </w:rPr>
              <w:t xml:space="preserve"> </w:t>
            </w:r>
            <w:r w:rsidRPr="00783B83">
              <w:rPr>
                <w:rFonts w:ascii="Times New Roman" w:hAnsi="Times New Roman" w:cs="Times New Roman"/>
                <w:sz w:val="24"/>
                <w:szCs w:val="28"/>
                <w:lang w:val="uk-UA"/>
              </w:rPr>
              <w:t>— це властивість змонтованої системи, а не окремого виробу.</w:t>
            </w:r>
          </w:p>
          <w:p w:rsidR="00783B83" w:rsidRPr="00F6386C" w:rsidRDefault="00783B83" w:rsidP="009A3672">
            <w:pPr>
              <w:widowControl w:val="0"/>
              <w:autoSpaceDE w:val="0"/>
              <w:autoSpaceDN w:val="0"/>
              <w:adjustRightInd w:val="0"/>
              <w:spacing w:before="120"/>
              <w:ind w:left="170" w:firstLine="709"/>
              <w:jc w:val="both"/>
              <w:rPr>
                <w:rFonts w:ascii="Times New Roman" w:hAnsi="Times New Roman" w:cs="Times New Roman"/>
                <w:sz w:val="28"/>
                <w:szCs w:val="28"/>
                <w:lang w:val="uk-UA"/>
              </w:rPr>
            </w:pPr>
            <w:r w:rsidRPr="00F6386C">
              <w:rPr>
                <w:rFonts w:ascii="Times New Roman" w:hAnsi="Times New Roman" w:cs="Times New Roman"/>
                <w:sz w:val="28"/>
                <w:szCs w:val="28"/>
                <w:lang w:val="uk-UA"/>
              </w:rPr>
              <w:t>Якщо вимагається, виконується класифікація вогнестійкості системи з гіпсо</w:t>
            </w:r>
            <w:r>
              <w:rPr>
                <w:rFonts w:ascii="Times New Roman" w:hAnsi="Times New Roman" w:cs="Times New Roman"/>
                <w:sz w:val="28"/>
                <w:szCs w:val="28"/>
                <w:lang w:val="uk-UA"/>
              </w:rPr>
              <w:t>картонн</w:t>
            </w:r>
            <w:r w:rsidRPr="00F6386C">
              <w:rPr>
                <w:rFonts w:ascii="Times New Roman" w:hAnsi="Times New Roman" w:cs="Times New Roman"/>
                <w:sz w:val="28"/>
                <w:szCs w:val="28"/>
                <w:lang w:val="uk-UA"/>
              </w:rPr>
              <w:t xml:space="preserve">ими плитами згідно з </w:t>
            </w:r>
            <w:r>
              <w:rPr>
                <w:rFonts w:ascii="Times New Roman" w:hAnsi="Times New Roman" w:cs="Times New Roman"/>
                <w:sz w:val="28"/>
                <w:szCs w:val="28"/>
                <w:lang w:val="uk-UA"/>
              </w:rPr>
              <w:t xml:space="preserve">                         </w:t>
            </w:r>
            <w:r w:rsidRPr="00F6386C">
              <w:rPr>
                <w:rFonts w:ascii="Times New Roman" w:hAnsi="Times New Roman" w:cs="Times New Roman"/>
                <w:sz w:val="28"/>
                <w:szCs w:val="28"/>
                <w:lang w:val="uk-UA"/>
              </w:rPr>
              <w:t>EN 13501-2.</w:t>
            </w:r>
          </w:p>
          <w:p w:rsidR="00783B83" w:rsidRPr="00F6386C" w:rsidRDefault="00783B83" w:rsidP="00783B83">
            <w:pPr>
              <w:widowControl w:val="0"/>
              <w:autoSpaceDE w:val="0"/>
              <w:autoSpaceDN w:val="0"/>
              <w:adjustRightInd w:val="0"/>
              <w:ind w:left="170" w:firstLine="709"/>
              <w:jc w:val="both"/>
              <w:rPr>
                <w:rFonts w:ascii="Times New Roman" w:hAnsi="Times New Roman" w:cs="Times New Roman"/>
                <w:sz w:val="28"/>
                <w:szCs w:val="28"/>
                <w:lang w:val="uk-UA"/>
              </w:rPr>
            </w:pPr>
          </w:p>
        </w:tc>
        <w:tc>
          <w:tcPr>
            <w:tcW w:w="5069" w:type="dxa"/>
          </w:tcPr>
          <w:p w:rsidR="00783B83" w:rsidRPr="00783B83" w:rsidRDefault="00783B83" w:rsidP="00783B83">
            <w:pPr>
              <w:widowControl w:val="0"/>
              <w:autoSpaceDE w:val="0"/>
              <w:autoSpaceDN w:val="0"/>
              <w:adjustRightInd w:val="0"/>
              <w:ind w:left="170" w:firstLine="709"/>
              <w:jc w:val="both"/>
              <w:rPr>
                <w:rFonts w:ascii="Times New Roman" w:hAnsi="Times New Roman" w:cs="Times New Roman"/>
                <w:b/>
                <w:sz w:val="28"/>
                <w:szCs w:val="28"/>
                <w:lang w:val="uk-UA"/>
              </w:rPr>
            </w:pPr>
            <w:r w:rsidRPr="00783B83">
              <w:rPr>
                <w:rFonts w:ascii="Times New Roman" w:hAnsi="Times New Roman" w:cs="Times New Roman"/>
                <w:b/>
                <w:sz w:val="28"/>
                <w:szCs w:val="28"/>
                <w:lang w:val="uk-UA"/>
              </w:rPr>
              <w:t>4.2.2 Feuerwiderstand</w:t>
            </w:r>
          </w:p>
          <w:p w:rsidR="00783B83" w:rsidRDefault="00783B83" w:rsidP="00783B83">
            <w:pPr>
              <w:widowControl w:val="0"/>
              <w:autoSpaceDE w:val="0"/>
              <w:autoSpaceDN w:val="0"/>
              <w:adjustRightInd w:val="0"/>
              <w:ind w:left="170" w:firstLine="709"/>
              <w:jc w:val="both"/>
              <w:rPr>
                <w:rFonts w:ascii="Times New Roman" w:hAnsi="Times New Roman" w:cs="Times New Roman"/>
                <w:sz w:val="24"/>
                <w:szCs w:val="28"/>
                <w:lang w:val="uk-UA"/>
              </w:rPr>
            </w:pPr>
          </w:p>
          <w:p w:rsidR="00783B83" w:rsidRPr="00783B83" w:rsidRDefault="00783B83" w:rsidP="00783B83">
            <w:pPr>
              <w:widowControl w:val="0"/>
              <w:autoSpaceDE w:val="0"/>
              <w:autoSpaceDN w:val="0"/>
              <w:adjustRightInd w:val="0"/>
              <w:ind w:left="170" w:firstLine="709"/>
              <w:jc w:val="both"/>
              <w:rPr>
                <w:rFonts w:ascii="Times New Roman" w:hAnsi="Times New Roman" w:cs="Times New Roman"/>
                <w:sz w:val="24"/>
                <w:szCs w:val="28"/>
                <w:lang w:val="uk-UA"/>
              </w:rPr>
            </w:pPr>
            <w:r w:rsidRPr="00783B83">
              <w:rPr>
                <w:rFonts w:ascii="Times New Roman" w:hAnsi="Times New Roman" w:cs="Times New Roman"/>
                <w:sz w:val="24"/>
                <w:szCs w:val="28"/>
                <w:lang w:val="uk-UA"/>
              </w:rPr>
              <w:t>ANMERKUNG Der Feuerwiderstand ist eine Eigenschaft des zusammengebauten Systems und nicht des einzelnen Produktes.</w:t>
            </w:r>
          </w:p>
          <w:p w:rsidR="00783B83" w:rsidRPr="00783B83" w:rsidRDefault="00783B83" w:rsidP="009A3672">
            <w:pPr>
              <w:widowControl w:val="0"/>
              <w:autoSpaceDE w:val="0"/>
              <w:autoSpaceDN w:val="0"/>
              <w:adjustRightInd w:val="0"/>
              <w:spacing w:before="120"/>
              <w:ind w:left="170" w:firstLine="709"/>
              <w:jc w:val="both"/>
              <w:rPr>
                <w:rFonts w:ascii="Times New Roman" w:hAnsi="Times New Roman" w:cs="Times New Roman"/>
                <w:sz w:val="28"/>
                <w:szCs w:val="28"/>
                <w:lang w:val="uk-UA"/>
              </w:rPr>
            </w:pPr>
            <w:r w:rsidRPr="00783B83">
              <w:rPr>
                <w:rFonts w:ascii="Times New Roman" w:hAnsi="Times New Roman" w:cs="Times New Roman"/>
                <w:sz w:val="28"/>
                <w:szCs w:val="28"/>
                <w:lang w:val="uk-UA"/>
              </w:rPr>
              <w:t>Sofern erforderlich, ist der Feuerwiderstand eines Systems mit Gipsplatten nach EN 13501-2 zu klassifizieren.</w:t>
            </w:r>
          </w:p>
        </w:tc>
      </w:tr>
      <w:tr w:rsidR="00783B83" w:rsidRPr="008A37AE" w:rsidTr="00F6386C">
        <w:tc>
          <w:tcPr>
            <w:tcW w:w="5068" w:type="dxa"/>
          </w:tcPr>
          <w:p w:rsidR="00783B83" w:rsidRPr="00F6386C" w:rsidRDefault="00783B83" w:rsidP="00783B83">
            <w:pPr>
              <w:widowControl w:val="0"/>
              <w:autoSpaceDE w:val="0"/>
              <w:autoSpaceDN w:val="0"/>
              <w:adjustRightInd w:val="0"/>
              <w:ind w:left="170" w:firstLine="709"/>
              <w:jc w:val="both"/>
              <w:rPr>
                <w:rFonts w:ascii="Times New Roman" w:hAnsi="Times New Roman" w:cs="Times New Roman"/>
                <w:sz w:val="28"/>
                <w:szCs w:val="28"/>
                <w:lang w:val="uk-UA"/>
              </w:rPr>
            </w:pPr>
            <w:r w:rsidRPr="00F6386C">
              <w:rPr>
                <w:rFonts w:ascii="Times New Roman" w:hAnsi="Times New Roman" w:cs="Times New Roman"/>
                <w:b/>
                <w:bCs/>
                <w:sz w:val="28"/>
                <w:szCs w:val="28"/>
                <w:lang w:val="uk-UA"/>
              </w:rPr>
              <w:t>4.3</w:t>
            </w:r>
            <w:r w:rsidRPr="00F6386C">
              <w:rPr>
                <w:rFonts w:ascii="Times New Roman" w:hAnsi="Times New Roman" w:cs="Times New Roman"/>
                <w:b/>
                <w:bCs/>
                <w:sz w:val="28"/>
                <w:szCs w:val="28"/>
                <w:lang w:val="uk-UA"/>
              </w:rPr>
              <w:tab/>
              <w:t>Ударостійкість</w:t>
            </w:r>
          </w:p>
          <w:p w:rsidR="00783B83" w:rsidRPr="00F6386C" w:rsidRDefault="00783B83" w:rsidP="00783B83">
            <w:pPr>
              <w:widowControl w:val="0"/>
              <w:autoSpaceDE w:val="0"/>
              <w:autoSpaceDN w:val="0"/>
              <w:adjustRightInd w:val="0"/>
              <w:ind w:left="170" w:firstLine="709"/>
              <w:jc w:val="both"/>
              <w:rPr>
                <w:rFonts w:ascii="Times New Roman" w:hAnsi="Times New Roman" w:cs="Times New Roman"/>
                <w:sz w:val="28"/>
                <w:szCs w:val="28"/>
                <w:lang w:val="uk-UA"/>
              </w:rPr>
            </w:pPr>
          </w:p>
          <w:p w:rsidR="00783B83" w:rsidRPr="00783B83" w:rsidRDefault="00783B83" w:rsidP="00783B83">
            <w:pPr>
              <w:widowControl w:val="0"/>
              <w:autoSpaceDE w:val="0"/>
              <w:autoSpaceDN w:val="0"/>
              <w:adjustRightInd w:val="0"/>
              <w:ind w:left="170" w:firstLine="709"/>
              <w:jc w:val="both"/>
              <w:rPr>
                <w:rFonts w:ascii="Times New Roman" w:hAnsi="Times New Roman" w:cs="Times New Roman"/>
                <w:sz w:val="24"/>
                <w:szCs w:val="28"/>
                <w:lang w:val="uk-UA"/>
              </w:rPr>
            </w:pPr>
            <w:r w:rsidRPr="00783B83">
              <w:rPr>
                <w:rFonts w:ascii="Times New Roman" w:hAnsi="Times New Roman" w:cs="Times New Roman"/>
                <w:sz w:val="24"/>
                <w:szCs w:val="28"/>
                <w:lang w:val="uk-UA"/>
              </w:rPr>
              <w:t xml:space="preserve">ПРИМІТКА </w:t>
            </w:r>
            <w:r w:rsidRPr="00783B83">
              <w:rPr>
                <w:rFonts w:ascii="Times New Roman" w:hAnsi="Times New Roman" w:cs="Times New Roman"/>
                <w:sz w:val="24"/>
                <w:szCs w:val="28"/>
                <w:lang w:val="uk-UA"/>
              </w:rPr>
              <w:tab/>
              <w:t>Ударостійкість  — це властивість змонтованої системи, а не окремого виробу.</w:t>
            </w:r>
          </w:p>
          <w:p w:rsidR="00783B83" w:rsidRPr="00F6386C" w:rsidRDefault="00783B83" w:rsidP="009A3672">
            <w:pPr>
              <w:widowControl w:val="0"/>
              <w:autoSpaceDE w:val="0"/>
              <w:autoSpaceDN w:val="0"/>
              <w:adjustRightInd w:val="0"/>
              <w:spacing w:before="120"/>
              <w:ind w:left="170" w:firstLine="709"/>
              <w:jc w:val="both"/>
              <w:rPr>
                <w:rFonts w:ascii="Times New Roman" w:hAnsi="Times New Roman" w:cs="Times New Roman"/>
                <w:sz w:val="28"/>
                <w:szCs w:val="28"/>
                <w:lang w:val="uk-UA"/>
              </w:rPr>
            </w:pPr>
            <w:r w:rsidRPr="00F6386C">
              <w:rPr>
                <w:rFonts w:ascii="Times New Roman" w:hAnsi="Times New Roman" w:cs="Times New Roman"/>
                <w:sz w:val="28"/>
                <w:szCs w:val="28"/>
                <w:lang w:val="uk-UA"/>
              </w:rPr>
              <w:t>Якщо вимагається, ударостійкість системи з гіпсо</w:t>
            </w:r>
            <w:r>
              <w:rPr>
                <w:rFonts w:ascii="Times New Roman" w:hAnsi="Times New Roman" w:cs="Times New Roman"/>
                <w:sz w:val="28"/>
                <w:szCs w:val="28"/>
                <w:lang w:val="uk-UA"/>
              </w:rPr>
              <w:t>картонн</w:t>
            </w:r>
            <w:r w:rsidRPr="00F6386C">
              <w:rPr>
                <w:rFonts w:ascii="Times New Roman" w:hAnsi="Times New Roman" w:cs="Times New Roman"/>
                <w:sz w:val="28"/>
                <w:szCs w:val="28"/>
                <w:lang w:val="uk-UA"/>
              </w:rPr>
              <w:t>ими плитами визначається згідно з ISO 7892.</w:t>
            </w:r>
          </w:p>
          <w:p w:rsidR="00783B83" w:rsidRPr="00F6386C" w:rsidRDefault="00783B83" w:rsidP="00783B83">
            <w:pPr>
              <w:widowControl w:val="0"/>
              <w:autoSpaceDE w:val="0"/>
              <w:autoSpaceDN w:val="0"/>
              <w:adjustRightInd w:val="0"/>
              <w:ind w:left="170" w:firstLine="709"/>
              <w:jc w:val="both"/>
              <w:rPr>
                <w:rFonts w:ascii="Times New Roman" w:hAnsi="Times New Roman" w:cs="Times New Roman"/>
                <w:b/>
                <w:bCs/>
                <w:sz w:val="28"/>
                <w:szCs w:val="28"/>
                <w:lang w:val="uk-UA"/>
              </w:rPr>
            </w:pPr>
          </w:p>
        </w:tc>
        <w:tc>
          <w:tcPr>
            <w:tcW w:w="5069" w:type="dxa"/>
          </w:tcPr>
          <w:p w:rsidR="00783B83" w:rsidRPr="00783B83" w:rsidRDefault="00783B83" w:rsidP="00783B83">
            <w:pPr>
              <w:autoSpaceDE w:val="0"/>
              <w:autoSpaceDN w:val="0"/>
              <w:adjustRightInd w:val="0"/>
              <w:ind w:left="170" w:firstLine="709"/>
              <w:jc w:val="both"/>
              <w:rPr>
                <w:rFonts w:ascii="Times New Roman" w:hAnsi="Times New Roman" w:cs="Times New Roman"/>
                <w:b/>
                <w:bCs/>
                <w:sz w:val="28"/>
                <w:szCs w:val="28"/>
                <w:lang w:val="en-US"/>
              </w:rPr>
            </w:pPr>
            <w:r w:rsidRPr="00783B83">
              <w:rPr>
                <w:rFonts w:ascii="Times New Roman" w:hAnsi="Times New Roman" w:cs="Times New Roman"/>
                <w:b/>
                <w:bCs/>
                <w:sz w:val="28"/>
                <w:szCs w:val="28"/>
                <w:lang w:val="en-US"/>
              </w:rPr>
              <w:t>4.3 Stoßwiderstand</w:t>
            </w:r>
          </w:p>
          <w:p w:rsidR="00783B83" w:rsidRDefault="00783B83" w:rsidP="00783B83">
            <w:pPr>
              <w:autoSpaceDE w:val="0"/>
              <w:autoSpaceDN w:val="0"/>
              <w:adjustRightInd w:val="0"/>
              <w:ind w:left="170" w:firstLine="709"/>
              <w:jc w:val="both"/>
              <w:rPr>
                <w:rFonts w:ascii="Times New Roman" w:hAnsi="Times New Roman" w:cs="Times New Roman"/>
                <w:sz w:val="28"/>
                <w:szCs w:val="28"/>
                <w:lang w:val="uk-UA"/>
              </w:rPr>
            </w:pPr>
          </w:p>
          <w:p w:rsidR="00783B83" w:rsidRPr="00783B83" w:rsidRDefault="00783B83" w:rsidP="00783B83">
            <w:pPr>
              <w:autoSpaceDE w:val="0"/>
              <w:autoSpaceDN w:val="0"/>
              <w:adjustRightInd w:val="0"/>
              <w:ind w:left="170" w:firstLine="709"/>
              <w:jc w:val="both"/>
              <w:rPr>
                <w:rFonts w:ascii="Times New Roman" w:hAnsi="Times New Roman" w:cs="Times New Roman"/>
                <w:sz w:val="24"/>
                <w:szCs w:val="28"/>
                <w:lang w:val="en-US"/>
              </w:rPr>
            </w:pPr>
            <w:r w:rsidRPr="00783B83">
              <w:rPr>
                <w:rFonts w:ascii="Times New Roman" w:hAnsi="Times New Roman" w:cs="Times New Roman"/>
                <w:sz w:val="24"/>
                <w:szCs w:val="28"/>
                <w:lang w:val="en-US"/>
              </w:rPr>
              <w:t>ANMERKUNG Der Stoßwiderstand ist eine Eigenschaft des zusammengebauten Systems und nicht des einzelnen</w:t>
            </w:r>
            <w:r w:rsidRPr="00783B83">
              <w:rPr>
                <w:rFonts w:ascii="Times New Roman" w:hAnsi="Times New Roman" w:cs="Times New Roman"/>
                <w:sz w:val="24"/>
                <w:szCs w:val="28"/>
                <w:lang w:val="uk-UA"/>
              </w:rPr>
              <w:t xml:space="preserve"> </w:t>
            </w:r>
            <w:r w:rsidRPr="00783B83">
              <w:rPr>
                <w:rFonts w:ascii="Times New Roman" w:hAnsi="Times New Roman" w:cs="Times New Roman"/>
                <w:sz w:val="24"/>
                <w:szCs w:val="28"/>
                <w:lang w:val="en-US"/>
              </w:rPr>
              <w:t>Produktes.</w:t>
            </w:r>
          </w:p>
          <w:p w:rsidR="00783B83" w:rsidRPr="00783B83" w:rsidRDefault="00783B83" w:rsidP="009A3672">
            <w:pPr>
              <w:widowControl w:val="0"/>
              <w:autoSpaceDE w:val="0"/>
              <w:autoSpaceDN w:val="0"/>
              <w:adjustRightInd w:val="0"/>
              <w:spacing w:before="120"/>
              <w:ind w:left="170" w:firstLine="709"/>
              <w:jc w:val="both"/>
              <w:rPr>
                <w:rFonts w:ascii="Times New Roman" w:hAnsi="Times New Roman" w:cs="Times New Roman"/>
                <w:b/>
                <w:sz w:val="28"/>
                <w:szCs w:val="28"/>
                <w:lang w:val="en-US"/>
              </w:rPr>
            </w:pPr>
            <w:r w:rsidRPr="00783B83">
              <w:rPr>
                <w:rFonts w:ascii="Times New Roman" w:hAnsi="Times New Roman" w:cs="Times New Roman"/>
                <w:sz w:val="28"/>
                <w:szCs w:val="28"/>
                <w:lang w:val="en-US"/>
              </w:rPr>
              <w:t>Sofern erforderlich, ist die Stoßfestigkeit eines Systems mit Gipsplatten nach ISO 7892 zu bestimmen.</w:t>
            </w:r>
          </w:p>
        </w:tc>
      </w:tr>
      <w:tr w:rsidR="00783B83" w:rsidRPr="008A37AE" w:rsidTr="00F6386C">
        <w:tc>
          <w:tcPr>
            <w:tcW w:w="5068" w:type="dxa"/>
          </w:tcPr>
          <w:p w:rsidR="00783B83" w:rsidRPr="00783B83" w:rsidRDefault="00783B83" w:rsidP="00783B83">
            <w:pPr>
              <w:widowControl w:val="0"/>
              <w:autoSpaceDE w:val="0"/>
              <w:autoSpaceDN w:val="0"/>
              <w:adjustRightInd w:val="0"/>
              <w:ind w:left="170" w:firstLine="709"/>
              <w:jc w:val="both"/>
              <w:rPr>
                <w:rFonts w:ascii="Times New Roman" w:hAnsi="Times New Roman" w:cs="Times New Roman"/>
                <w:b/>
                <w:bCs/>
                <w:sz w:val="28"/>
                <w:szCs w:val="28"/>
                <w:lang w:val="uk-UA"/>
              </w:rPr>
            </w:pPr>
            <w:r w:rsidRPr="00783B83">
              <w:rPr>
                <w:rFonts w:ascii="Times New Roman" w:hAnsi="Times New Roman" w:cs="Times New Roman"/>
                <w:b/>
                <w:bCs/>
                <w:sz w:val="28"/>
                <w:szCs w:val="28"/>
                <w:lang w:val="uk-UA"/>
              </w:rPr>
              <w:t>4.4</w:t>
            </w:r>
            <w:r w:rsidRPr="00783B83">
              <w:rPr>
                <w:rFonts w:ascii="Times New Roman" w:hAnsi="Times New Roman" w:cs="Times New Roman"/>
                <w:b/>
                <w:bCs/>
                <w:sz w:val="28"/>
                <w:szCs w:val="28"/>
                <w:lang w:val="uk-UA"/>
              </w:rPr>
              <w:tab/>
              <w:t>Паропроникність (опір дифузії водяної пари)</w:t>
            </w:r>
          </w:p>
          <w:p w:rsidR="00783B83" w:rsidRPr="00783B83" w:rsidRDefault="00783B83" w:rsidP="00783B83">
            <w:pPr>
              <w:widowControl w:val="0"/>
              <w:autoSpaceDE w:val="0"/>
              <w:autoSpaceDN w:val="0"/>
              <w:adjustRightInd w:val="0"/>
              <w:ind w:left="170" w:firstLine="709"/>
              <w:jc w:val="both"/>
              <w:rPr>
                <w:rFonts w:ascii="Times New Roman" w:hAnsi="Times New Roman" w:cs="Times New Roman"/>
                <w:b/>
                <w:bCs/>
                <w:sz w:val="28"/>
                <w:szCs w:val="28"/>
                <w:lang w:val="uk-UA"/>
              </w:rPr>
            </w:pPr>
          </w:p>
          <w:p w:rsidR="00783B83" w:rsidRPr="00783B83" w:rsidRDefault="00783B83" w:rsidP="00783B83">
            <w:pPr>
              <w:widowControl w:val="0"/>
              <w:autoSpaceDE w:val="0"/>
              <w:autoSpaceDN w:val="0"/>
              <w:adjustRightInd w:val="0"/>
              <w:ind w:left="170" w:firstLine="709"/>
              <w:jc w:val="both"/>
              <w:rPr>
                <w:rFonts w:ascii="Times New Roman" w:hAnsi="Times New Roman" w:cs="Times New Roman"/>
                <w:bCs/>
                <w:sz w:val="28"/>
                <w:szCs w:val="28"/>
                <w:lang w:val="uk-UA"/>
              </w:rPr>
            </w:pPr>
            <w:r w:rsidRPr="00783B83">
              <w:rPr>
                <w:rFonts w:ascii="Times New Roman" w:hAnsi="Times New Roman" w:cs="Times New Roman"/>
                <w:bCs/>
                <w:sz w:val="28"/>
                <w:szCs w:val="28"/>
                <w:lang w:val="uk-UA"/>
              </w:rPr>
              <w:t>Якщо гіпсокартонні плити застосовуються для регулювання дифузії водяної пари, можна використовувати табульовані розрахункові значення для опору дифузії водяної пари гіпсокартонних плит, вказані у EN 12524.</w:t>
            </w:r>
          </w:p>
          <w:p w:rsidR="00783B83" w:rsidRPr="00F6386C" w:rsidRDefault="00783B83" w:rsidP="00783B83">
            <w:pPr>
              <w:widowControl w:val="0"/>
              <w:autoSpaceDE w:val="0"/>
              <w:autoSpaceDN w:val="0"/>
              <w:adjustRightInd w:val="0"/>
              <w:ind w:left="170" w:firstLine="709"/>
              <w:jc w:val="both"/>
              <w:rPr>
                <w:rFonts w:ascii="Times New Roman" w:hAnsi="Times New Roman" w:cs="Times New Roman"/>
                <w:b/>
                <w:bCs/>
                <w:sz w:val="28"/>
                <w:szCs w:val="28"/>
                <w:lang w:val="uk-UA"/>
              </w:rPr>
            </w:pPr>
            <w:r w:rsidRPr="00783B83">
              <w:rPr>
                <w:rFonts w:ascii="Times New Roman" w:hAnsi="Times New Roman" w:cs="Times New Roman"/>
                <w:bCs/>
                <w:sz w:val="28"/>
                <w:szCs w:val="28"/>
                <w:lang w:val="uk-UA"/>
              </w:rPr>
              <w:t xml:space="preserve">Альтернативно можна визначати </w:t>
            </w:r>
            <w:r w:rsidRPr="00783B83">
              <w:rPr>
                <w:rFonts w:ascii="Times New Roman" w:hAnsi="Times New Roman" w:cs="Times New Roman"/>
                <w:bCs/>
                <w:sz w:val="28"/>
                <w:szCs w:val="28"/>
                <w:lang w:val="uk-UA"/>
              </w:rPr>
              <w:lastRenderedPageBreak/>
              <w:t>опір дифузії водяної пари за методом, вказаним у EN ISO 12572.</w:t>
            </w:r>
          </w:p>
        </w:tc>
        <w:tc>
          <w:tcPr>
            <w:tcW w:w="5069" w:type="dxa"/>
          </w:tcPr>
          <w:p w:rsidR="00783B83" w:rsidRPr="00783B83" w:rsidRDefault="00783B83" w:rsidP="00783B83">
            <w:pPr>
              <w:autoSpaceDE w:val="0"/>
              <w:autoSpaceDN w:val="0"/>
              <w:adjustRightInd w:val="0"/>
              <w:ind w:left="170" w:firstLine="709"/>
              <w:jc w:val="both"/>
              <w:rPr>
                <w:rFonts w:ascii="Times New Roman" w:hAnsi="Times New Roman" w:cs="Times New Roman"/>
                <w:b/>
                <w:bCs/>
                <w:sz w:val="28"/>
                <w:szCs w:val="28"/>
                <w:lang w:val="en-US"/>
              </w:rPr>
            </w:pPr>
            <w:r w:rsidRPr="00783B83">
              <w:rPr>
                <w:rFonts w:ascii="Times New Roman" w:hAnsi="Times New Roman" w:cs="Times New Roman"/>
                <w:b/>
                <w:bCs/>
                <w:sz w:val="28"/>
                <w:szCs w:val="28"/>
                <w:lang w:val="en-US"/>
              </w:rPr>
              <w:lastRenderedPageBreak/>
              <w:t>4.4 Wasserdampfdurchlässigkeit (Wasserdampf-Diffusionswiderstand)</w:t>
            </w:r>
          </w:p>
          <w:p w:rsidR="00783B83" w:rsidRDefault="00783B83" w:rsidP="00783B83">
            <w:pPr>
              <w:autoSpaceDE w:val="0"/>
              <w:autoSpaceDN w:val="0"/>
              <w:adjustRightInd w:val="0"/>
              <w:ind w:left="170" w:firstLine="709"/>
              <w:jc w:val="both"/>
              <w:rPr>
                <w:rFonts w:ascii="Times New Roman" w:hAnsi="Times New Roman" w:cs="Times New Roman"/>
                <w:bCs/>
                <w:sz w:val="28"/>
                <w:szCs w:val="28"/>
                <w:lang w:val="uk-UA"/>
              </w:rPr>
            </w:pPr>
          </w:p>
          <w:p w:rsidR="00783B83" w:rsidRPr="00783B83" w:rsidRDefault="00783B83" w:rsidP="00783B83">
            <w:pPr>
              <w:autoSpaceDE w:val="0"/>
              <w:autoSpaceDN w:val="0"/>
              <w:adjustRightInd w:val="0"/>
              <w:ind w:left="170" w:firstLine="709"/>
              <w:jc w:val="both"/>
              <w:rPr>
                <w:rFonts w:ascii="Times New Roman" w:hAnsi="Times New Roman" w:cs="Times New Roman"/>
                <w:bCs/>
                <w:sz w:val="28"/>
                <w:szCs w:val="28"/>
                <w:lang w:val="en-US"/>
              </w:rPr>
            </w:pPr>
            <w:r w:rsidRPr="00783B83">
              <w:rPr>
                <w:rFonts w:ascii="Times New Roman" w:hAnsi="Times New Roman" w:cs="Times New Roman"/>
                <w:bCs/>
                <w:sz w:val="28"/>
                <w:szCs w:val="28"/>
                <w:lang w:val="en-US"/>
              </w:rPr>
              <w:t>Wenn Gipsplatten zur Regulierung der Wasserdampfdiffusion eingesetzt werden, dürfen die in EN 12524</w:t>
            </w:r>
            <w:r>
              <w:rPr>
                <w:rFonts w:ascii="Times New Roman" w:hAnsi="Times New Roman" w:cs="Times New Roman"/>
                <w:bCs/>
                <w:sz w:val="28"/>
                <w:szCs w:val="28"/>
                <w:lang w:val="uk-UA"/>
              </w:rPr>
              <w:t xml:space="preserve"> </w:t>
            </w:r>
            <w:r w:rsidRPr="00783B83">
              <w:rPr>
                <w:rFonts w:ascii="Times New Roman" w:hAnsi="Times New Roman" w:cs="Times New Roman"/>
                <w:bCs/>
                <w:sz w:val="28"/>
                <w:szCs w:val="28"/>
                <w:lang w:val="en-US"/>
              </w:rPr>
              <w:t>angegebenen tabellierten Bemessungswerte für den Wasserdampf-Diffu</w:t>
            </w:r>
            <w:r>
              <w:rPr>
                <w:rFonts w:ascii="Times New Roman" w:hAnsi="Times New Roman" w:cs="Times New Roman"/>
                <w:bCs/>
                <w:sz w:val="28"/>
                <w:szCs w:val="28"/>
                <w:lang w:val="en-US"/>
              </w:rPr>
              <w:t>sionswiderstand von Gipsplatten</w:t>
            </w:r>
            <w:r>
              <w:rPr>
                <w:rFonts w:ascii="Times New Roman" w:hAnsi="Times New Roman" w:cs="Times New Roman"/>
                <w:bCs/>
                <w:sz w:val="28"/>
                <w:szCs w:val="28"/>
                <w:lang w:val="uk-UA"/>
              </w:rPr>
              <w:t xml:space="preserve"> </w:t>
            </w:r>
            <w:r w:rsidRPr="00783B83">
              <w:rPr>
                <w:rFonts w:ascii="Times New Roman" w:hAnsi="Times New Roman" w:cs="Times New Roman"/>
                <w:bCs/>
                <w:sz w:val="28"/>
                <w:szCs w:val="28"/>
                <w:lang w:val="en-US"/>
              </w:rPr>
              <w:t>verwendet werden.</w:t>
            </w:r>
          </w:p>
          <w:p w:rsidR="00783B83" w:rsidRDefault="00783B83" w:rsidP="00783B83">
            <w:pPr>
              <w:autoSpaceDE w:val="0"/>
              <w:autoSpaceDN w:val="0"/>
              <w:adjustRightInd w:val="0"/>
              <w:ind w:left="170" w:firstLine="709"/>
              <w:jc w:val="both"/>
              <w:rPr>
                <w:rFonts w:ascii="Times New Roman" w:hAnsi="Times New Roman" w:cs="Times New Roman"/>
                <w:bCs/>
                <w:sz w:val="28"/>
                <w:szCs w:val="28"/>
                <w:lang w:val="uk-UA"/>
              </w:rPr>
            </w:pPr>
            <w:r w:rsidRPr="00783B83">
              <w:rPr>
                <w:rFonts w:ascii="Times New Roman" w:hAnsi="Times New Roman" w:cs="Times New Roman"/>
                <w:bCs/>
                <w:sz w:val="28"/>
                <w:szCs w:val="28"/>
                <w:lang w:val="en-US"/>
              </w:rPr>
              <w:t>Alternativ kann der Wasserdampf-</w:t>
            </w:r>
            <w:r w:rsidRPr="00783B83">
              <w:rPr>
                <w:rFonts w:ascii="Times New Roman" w:hAnsi="Times New Roman" w:cs="Times New Roman"/>
                <w:bCs/>
                <w:sz w:val="28"/>
                <w:szCs w:val="28"/>
                <w:lang w:val="en-US"/>
              </w:rPr>
              <w:lastRenderedPageBreak/>
              <w:t xml:space="preserve">Diffusionswiderstand nach dem in </w:t>
            </w:r>
            <w:r>
              <w:rPr>
                <w:rFonts w:ascii="Times New Roman" w:hAnsi="Times New Roman" w:cs="Times New Roman"/>
                <w:bCs/>
                <w:sz w:val="28"/>
                <w:szCs w:val="28"/>
                <w:lang w:val="uk-UA"/>
              </w:rPr>
              <w:t xml:space="preserve">                    </w:t>
            </w:r>
            <w:r w:rsidRPr="00783B83">
              <w:rPr>
                <w:rFonts w:ascii="Times New Roman" w:hAnsi="Times New Roman" w:cs="Times New Roman"/>
                <w:bCs/>
                <w:sz w:val="28"/>
                <w:szCs w:val="28"/>
                <w:lang w:val="en-US"/>
              </w:rPr>
              <w:t xml:space="preserve">EN </w:t>
            </w:r>
            <w:r>
              <w:rPr>
                <w:rFonts w:ascii="Times New Roman" w:hAnsi="Times New Roman" w:cs="Times New Roman"/>
                <w:bCs/>
                <w:sz w:val="28"/>
                <w:szCs w:val="28"/>
                <w:lang w:val="en-US"/>
              </w:rPr>
              <w:t>ISO 12572 angegebenen Verfahren</w:t>
            </w:r>
            <w:r>
              <w:rPr>
                <w:rFonts w:ascii="Times New Roman" w:hAnsi="Times New Roman" w:cs="Times New Roman"/>
                <w:bCs/>
                <w:sz w:val="28"/>
                <w:szCs w:val="28"/>
                <w:lang w:val="uk-UA"/>
              </w:rPr>
              <w:t xml:space="preserve"> </w:t>
            </w:r>
            <w:r w:rsidRPr="00783B83">
              <w:rPr>
                <w:rFonts w:ascii="Times New Roman" w:hAnsi="Times New Roman" w:cs="Times New Roman"/>
                <w:bCs/>
                <w:sz w:val="28"/>
                <w:szCs w:val="28"/>
                <w:lang w:val="en-US"/>
              </w:rPr>
              <w:t>bestimmt werden.</w:t>
            </w:r>
          </w:p>
          <w:p w:rsidR="00783B83" w:rsidRPr="00783B83" w:rsidRDefault="00783B83" w:rsidP="00783B83">
            <w:pPr>
              <w:autoSpaceDE w:val="0"/>
              <w:autoSpaceDN w:val="0"/>
              <w:adjustRightInd w:val="0"/>
              <w:ind w:left="170" w:firstLine="709"/>
              <w:jc w:val="both"/>
              <w:rPr>
                <w:rFonts w:ascii="Times New Roman" w:hAnsi="Times New Roman" w:cs="Times New Roman"/>
                <w:bCs/>
                <w:sz w:val="28"/>
                <w:szCs w:val="28"/>
                <w:lang w:val="uk-UA"/>
              </w:rPr>
            </w:pPr>
          </w:p>
        </w:tc>
      </w:tr>
      <w:tr w:rsidR="00783B83" w:rsidRPr="008A37AE" w:rsidTr="00F6386C">
        <w:tc>
          <w:tcPr>
            <w:tcW w:w="5068" w:type="dxa"/>
          </w:tcPr>
          <w:p w:rsidR="00783B83" w:rsidRPr="00F6386C" w:rsidRDefault="00783B83" w:rsidP="00783B83">
            <w:pPr>
              <w:widowControl w:val="0"/>
              <w:autoSpaceDE w:val="0"/>
              <w:autoSpaceDN w:val="0"/>
              <w:adjustRightInd w:val="0"/>
              <w:ind w:left="170" w:firstLine="709"/>
              <w:jc w:val="both"/>
              <w:rPr>
                <w:rFonts w:ascii="Times New Roman" w:hAnsi="Times New Roman" w:cs="Times New Roman"/>
                <w:sz w:val="28"/>
                <w:szCs w:val="28"/>
                <w:lang w:val="uk-UA"/>
              </w:rPr>
            </w:pPr>
            <w:r w:rsidRPr="00F6386C">
              <w:rPr>
                <w:rFonts w:ascii="Times New Roman" w:hAnsi="Times New Roman" w:cs="Times New Roman"/>
                <w:b/>
                <w:bCs/>
                <w:sz w:val="28"/>
                <w:szCs w:val="28"/>
                <w:lang w:val="uk-UA"/>
              </w:rPr>
              <w:lastRenderedPageBreak/>
              <w:t>4.5</w:t>
            </w:r>
            <w:r w:rsidRPr="00F6386C">
              <w:rPr>
                <w:rFonts w:ascii="Times New Roman" w:hAnsi="Times New Roman" w:cs="Times New Roman"/>
                <w:b/>
                <w:bCs/>
                <w:sz w:val="28"/>
                <w:szCs w:val="28"/>
                <w:lang w:val="uk-UA"/>
              </w:rPr>
              <w:tab/>
              <w:t>Повітропроникність</w:t>
            </w:r>
          </w:p>
          <w:p w:rsidR="00783B83" w:rsidRPr="00F6386C" w:rsidRDefault="00783B83" w:rsidP="00783B83">
            <w:pPr>
              <w:widowControl w:val="0"/>
              <w:autoSpaceDE w:val="0"/>
              <w:autoSpaceDN w:val="0"/>
              <w:adjustRightInd w:val="0"/>
              <w:ind w:left="170" w:firstLine="709"/>
              <w:jc w:val="both"/>
              <w:rPr>
                <w:rFonts w:ascii="Times New Roman" w:hAnsi="Times New Roman" w:cs="Times New Roman"/>
                <w:sz w:val="28"/>
                <w:szCs w:val="28"/>
                <w:lang w:val="uk-UA"/>
              </w:rPr>
            </w:pPr>
          </w:p>
          <w:p w:rsidR="00990237" w:rsidRDefault="00783B83" w:rsidP="00783B83">
            <w:pPr>
              <w:widowControl w:val="0"/>
              <w:autoSpaceDE w:val="0"/>
              <w:autoSpaceDN w:val="0"/>
              <w:adjustRightInd w:val="0"/>
              <w:ind w:left="170" w:firstLine="709"/>
              <w:jc w:val="both"/>
              <w:rPr>
                <w:rFonts w:ascii="Times New Roman" w:hAnsi="Times New Roman" w:cs="Times New Roman"/>
                <w:sz w:val="28"/>
                <w:szCs w:val="28"/>
                <w:lang w:val="uk-UA"/>
              </w:rPr>
            </w:pPr>
            <w:r w:rsidRPr="00F6386C">
              <w:rPr>
                <w:rFonts w:ascii="Times New Roman" w:hAnsi="Times New Roman" w:cs="Times New Roman"/>
                <w:sz w:val="28"/>
                <w:szCs w:val="28"/>
                <w:lang w:val="uk-UA"/>
              </w:rPr>
              <w:t>Якщо гіпсо</w:t>
            </w:r>
            <w:r w:rsidR="009A3672">
              <w:rPr>
                <w:rFonts w:ascii="Times New Roman" w:hAnsi="Times New Roman" w:cs="Times New Roman"/>
                <w:sz w:val="28"/>
                <w:szCs w:val="28"/>
                <w:lang w:val="uk-UA"/>
              </w:rPr>
              <w:t>картонн</w:t>
            </w:r>
            <w:r w:rsidRPr="00F6386C">
              <w:rPr>
                <w:rFonts w:ascii="Times New Roman" w:hAnsi="Times New Roman" w:cs="Times New Roman"/>
                <w:sz w:val="28"/>
                <w:szCs w:val="28"/>
                <w:lang w:val="uk-UA"/>
              </w:rPr>
              <w:t>і плити мають застосовуватися для обшиття зовнішніх стін, можна вважати, що повітропроникність гіпсо</w:t>
            </w:r>
            <w:r w:rsidR="009A3672">
              <w:rPr>
                <w:rFonts w:ascii="Times New Roman" w:hAnsi="Times New Roman" w:cs="Times New Roman"/>
                <w:sz w:val="28"/>
                <w:szCs w:val="28"/>
                <w:lang w:val="uk-UA"/>
              </w:rPr>
              <w:t>картонн</w:t>
            </w:r>
            <w:r w:rsidRPr="00F6386C">
              <w:rPr>
                <w:rFonts w:ascii="Times New Roman" w:hAnsi="Times New Roman" w:cs="Times New Roman"/>
                <w:sz w:val="28"/>
                <w:szCs w:val="28"/>
                <w:lang w:val="uk-UA"/>
              </w:rPr>
              <w:t xml:space="preserve">их плит дорівнює розрахунковому значенню 1,4 </w:t>
            </w:r>
            <w:r w:rsidR="00990237">
              <w:rPr>
                <w:rFonts w:ascii="Times New Roman" w:hAnsi="Times New Roman" w:cs="Times New Roman"/>
                <w:sz w:val="28"/>
                <w:szCs w:val="28"/>
                <w:lang w:val="uk-UA"/>
              </w:rPr>
              <w:t>×</w:t>
            </w:r>
            <w:r w:rsidRPr="00F6386C">
              <w:rPr>
                <w:rFonts w:ascii="Times New Roman" w:hAnsi="Times New Roman" w:cs="Times New Roman"/>
                <w:sz w:val="28"/>
                <w:szCs w:val="28"/>
                <w:lang w:val="uk-UA"/>
              </w:rPr>
              <w:t xml:space="preserve"> 10</w:t>
            </w:r>
            <w:r w:rsidRPr="00F6386C">
              <w:rPr>
                <w:rFonts w:ascii="Times New Roman" w:hAnsi="Times New Roman" w:cs="Times New Roman"/>
                <w:sz w:val="28"/>
                <w:szCs w:val="28"/>
                <w:vertAlign w:val="superscript"/>
                <w:lang w:val="uk-UA"/>
              </w:rPr>
              <w:t>–6</w:t>
            </w:r>
            <w:r w:rsidRPr="00F6386C">
              <w:rPr>
                <w:rFonts w:ascii="Times New Roman" w:hAnsi="Times New Roman" w:cs="Times New Roman"/>
                <w:sz w:val="28"/>
                <w:szCs w:val="28"/>
                <w:lang w:val="uk-UA"/>
              </w:rPr>
              <w:t xml:space="preserve"> м</w:t>
            </w:r>
            <w:r w:rsidRPr="00F6386C">
              <w:rPr>
                <w:rFonts w:ascii="Times New Roman" w:hAnsi="Times New Roman" w:cs="Times New Roman"/>
                <w:sz w:val="28"/>
                <w:szCs w:val="28"/>
                <w:vertAlign w:val="superscript"/>
                <w:lang w:val="uk-UA"/>
              </w:rPr>
              <w:t>3</w:t>
            </w:r>
            <w:r w:rsidRPr="00F6386C">
              <w:rPr>
                <w:rFonts w:ascii="Times New Roman" w:hAnsi="Times New Roman" w:cs="Times New Roman"/>
                <w:sz w:val="28"/>
                <w:szCs w:val="28"/>
                <w:lang w:val="uk-UA"/>
              </w:rPr>
              <w:t>/(м</w:t>
            </w:r>
            <w:r w:rsidRPr="00F6386C">
              <w:rPr>
                <w:rFonts w:ascii="Times New Roman" w:hAnsi="Times New Roman" w:cs="Times New Roman"/>
                <w:sz w:val="28"/>
                <w:szCs w:val="28"/>
                <w:vertAlign w:val="superscript"/>
                <w:lang w:val="uk-UA"/>
              </w:rPr>
              <w:t>2</w:t>
            </w:r>
            <w:r w:rsidR="00990237">
              <w:rPr>
                <w:rFonts w:ascii="Times New Roman" w:hAnsi="Times New Roman" w:cs="Times New Roman"/>
                <w:sz w:val="28"/>
                <w:szCs w:val="28"/>
                <w:lang w:val="uk-UA"/>
              </w:rPr>
              <w:t>·</w:t>
            </w:r>
            <w:r w:rsidRPr="00F6386C">
              <w:rPr>
                <w:rFonts w:ascii="Times New Roman" w:hAnsi="Times New Roman" w:cs="Times New Roman"/>
                <w:sz w:val="28"/>
                <w:szCs w:val="28"/>
                <w:lang w:val="uk-UA"/>
              </w:rPr>
              <w:t>с</w:t>
            </w:r>
            <w:r w:rsidR="00990237">
              <w:rPr>
                <w:rFonts w:ascii="Times New Roman" w:hAnsi="Times New Roman" w:cs="Times New Roman"/>
                <w:sz w:val="28"/>
                <w:szCs w:val="28"/>
                <w:lang w:val="uk-UA"/>
              </w:rPr>
              <w:t>·</w:t>
            </w:r>
            <w:r w:rsidRPr="00F6386C">
              <w:rPr>
                <w:rFonts w:ascii="Times New Roman" w:hAnsi="Times New Roman" w:cs="Times New Roman"/>
                <w:sz w:val="28"/>
                <w:szCs w:val="28"/>
                <w:lang w:val="uk-UA"/>
              </w:rPr>
              <w:t xml:space="preserve">Па). </w:t>
            </w:r>
          </w:p>
          <w:p w:rsidR="00783B83" w:rsidRPr="00F6386C" w:rsidRDefault="00783B83" w:rsidP="00783B83">
            <w:pPr>
              <w:widowControl w:val="0"/>
              <w:autoSpaceDE w:val="0"/>
              <w:autoSpaceDN w:val="0"/>
              <w:adjustRightInd w:val="0"/>
              <w:ind w:left="170" w:firstLine="709"/>
              <w:jc w:val="both"/>
              <w:rPr>
                <w:rFonts w:ascii="Times New Roman" w:hAnsi="Times New Roman" w:cs="Times New Roman"/>
                <w:sz w:val="28"/>
                <w:szCs w:val="28"/>
                <w:lang w:val="uk-UA"/>
              </w:rPr>
            </w:pPr>
            <w:r w:rsidRPr="00F6386C">
              <w:rPr>
                <w:rFonts w:ascii="Times New Roman" w:hAnsi="Times New Roman" w:cs="Times New Roman"/>
                <w:sz w:val="28"/>
                <w:szCs w:val="28"/>
                <w:lang w:val="uk-UA"/>
              </w:rPr>
              <w:t>Якщо необхідно, повітропроникність слід визначити згідно з EN 12114.</w:t>
            </w:r>
          </w:p>
          <w:p w:rsidR="00783B83" w:rsidRPr="00783B83" w:rsidRDefault="00783B83" w:rsidP="00783B83">
            <w:pPr>
              <w:widowControl w:val="0"/>
              <w:autoSpaceDE w:val="0"/>
              <w:autoSpaceDN w:val="0"/>
              <w:adjustRightInd w:val="0"/>
              <w:ind w:left="170" w:firstLine="709"/>
              <w:jc w:val="both"/>
              <w:rPr>
                <w:rFonts w:ascii="Times New Roman" w:hAnsi="Times New Roman" w:cs="Times New Roman"/>
                <w:b/>
                <w:bCs/>
                <w:sz w:val="28"/>
                <w:szCs w:val="28"/>
                <w:lang w:val="uk-UA"/>
              </w:rPr>
            </w:pPr>
          </w:p>
        </w:tc>
        <w:tc>
          <w:tcPr>
            <w:tcW w:w="5069" w:type="dxa"/>
          </w:tcPr>
          <w:p w:rsidR="00783B83" w:rsidRPr="00783B83" w:rsidRDefault="00783B83" w:rsidP="00783B83">
            <w:pPr>
              <w:autoSpaceDE w:val="0"/>
              <w:autoSpaceDN w:val="0"/>
              <w:adjustRightInd w:val="0"/>
              <w:ind w:left="170" w:firstLine="709"/>
              <w:jc w:val="both"/>
              <w:rPr>
                <w:rFonts w:ascii="Times New Roman" w:hAnsi="Times New Roman" w:cs="Times New Roman"/>
                <w:b/>
                <w:bCs/>
                <w:sz w:val="28"/>
                <w:szCs w:val="28"/>
                <w:lang w:val="en-US"/>
              </w:rPr>
            </w:pPr>
            <w:r w:rsidRPr="00783B83">
              <w:rPr>
                <w:rFonts w:ascii="Times New Roman" w:hAnsi="Times New Roman" w:cs="Times New Roman"/>
                <w:b/>
                <w:bCs/>
                <w:sz w:val="28"/>
                <w:szCs w:val="28"/>
                <w:lang w:val="en-US"/>
              </w:rPr>
              <w:t>4.5 Luftdurchlässigkeit</w:t>
            </w:r>
          </w:p>
          <w:p w:rsidR="00783B83" w:rsidRDefault="00783B83" w:rsidP="00783B83">
            <w:pPr>
              <w:autoSpaceDE w:val="0"/>
              <w:autoSpaceDN w:val="0"/>
              <w:adjustRightInd w:val="0"/>
              <w:ind w:left="170" w:firstLine="709"/>
              <w:jc w:val="both"/>
              <w:rPr>
                <w:rFonts w:ascii="Times New Roman" w:hAnsi="Times New Roman" w:cs="Times New Roman"/>
                <w:b/>
                <w:bCs/>
                <w:sz w:val="28"/>
                <w:szCs w:val="28"/>
                <w:lang w:val="uk-UA"/>
              </w:rPr>
            </w:pPr>
          </w:p>
          <w:p w:rsidR="00783B83" w:rsidRPr="00783B83" w:rsidRDefault="00783B83" w:rsidP="00783B83">
            <w:pPr>
              <w:autoSpaceDE w:val="0"/>
              <w:autoSpaceDN w:val="0"/>
              <w:adjustRightInd w:val="0"/>
              <w:ind w:left="170" w:firstLine="709"/>
              <w:jc w:val="both"/>
              <w:rPr>
                <w:rFonts w:ascii="Times New Roman" w:hAnsi="Times New Roman" w:cs="Times New Roman"/>
                <w:bCs/>
                <w:sz w:val="28"/>
                <w:szCs w:val="28"/>
                <w:lang w:val="en-US"/>
              </w:rPr>
            </w:pPr>
            <w:r w:rsidRPr="00783B83">
              <w:rPr>
                <w:rFonts w:ascii="Times New Roman" w:hAnsi="Times New Roman" w:cs="Times New Roman"/>
                <w:bCs/>
                <w:sz w:val="28"/>
                <w:szCs w:val="28"/>
                <w:lang w:val="en-US"/>
              </w:rPr>
              <w:t>Sollen die Gipsplatten als Außenwandbeplankung verwendet werden, darf für die Luftdurchlässigkeit der</w:t>
            </w:r>
            <w:r w:rsidRPr="00783B83">
              <w:rPr>
                <w:rFonts w:ascii="Times New Roman" w:hAnsi="Times New Roman" w:cs="Times New Roman"/>
                <w:bCs/>
                <w:sz w:val="28"/>
                <w:szCs w:val="28"/>
                <w:lang w:val="uk-UA"/>
              </w:rPr>
              <w:t xml:space="preserve"> </w:t>
            </w:r>
            <w:r w:rsidRPr="00783B83">
              <w:rPr>
                <w:rFonts w:ascii="Times New Roman" w:hAnsi="Times New Roman" w:cs="Times New Roman"/>
                <w:bCs/>
                <w:sz w:val="28"/>
                <w:szCs w:val="28"/>
                <w:lang w:val="en-US"/>
              </w:rPr>
              <w:t>Gipsplatten ein</w:t>
            </w:r>
            <w:r w:rsidRPr="00783B83">
              <w:rPr>
                <w:rFonts w:ascii="Times New Roman" w:hAnsi="Times New Roman" w:cs="Times New Roman"/>
                <w:bCs/>
                <w:sz w:val="28"/>
                <w:szCs w:val="28"/>
                <w:vertAlign w:val="superscript"/>
                <w:lang w:val="en-US"/>
              </w:rPr>
              <w:t xml:space="preserve"> </w:t>
            </w:r>
            <w:r w:rsidRPr="00783B83">
              <w:rPr>
                <w:rFonts w:ascii="Times New Roman" w:hAnsi="Times New Roman" w:cs="Times New Roman"/>
                <w:bCs/>
                <w:sz w:val="28"/>
                <w:szCs w:val="28"/>
                <w:lang w:val="en-US"/>
              </w:rPr>
              <w:t>Bemessungswert von 1</w:t>
            </w:r>
            <w:proofErr w:type="gramStart"/>
            <w:r w:rsidRPr="00783B83">
              <w:rPr>
                <w:rFonts w:ascii="Times New Roman" w:hAnsi="Times New Roman" w:cs="Times New Roman"/>
                <w:bCs/>
                <w:sz w:val="28"/>
                <w:szCs w:val="28"/>
                <w:lang w:val="en-US"/>
              </w:rPr>
              <w:t>,4</w:t>
            </w:r>
            <w:proofErr w:type="gramEnd"/>
            <w:r w:rsidRPr="00783B83">
              <w:rPr>
                <w:rFonts w:ascii="Times New Roman" w:hAnsi="Times New Roman" w:cs="Times New Roman"/>
                <w:bCs/>
                <w:sz w:val="28"/>
                <w:szCs w:val="28"/>
                <w:vertAlign w:val="superscript"/>
                <w:lang w:val="en-US"/>
              </w:rPr>
              <w:t xml:space="preserve"> </w:t>
            </w:r>
            <w:r w:rsidRPr="00783B83">
              <w:rPr>
                <w:rFonts w:ascii="Times New Roman" w:hAnsi="Times New Roman" w:cs="Times New Roman"/>
                <w:bCs/>
                <w:sz w:val="28"/>
                <w:szCs w:val="28"/>
                <w:lang w:val="en-US"/>
              </w:rPr>
              <w:t>× 10</w:t>
            </w:r>
            <w:r w:rsidRPr="00783B83">
              <w:rPr>
                <w:rFonts w:ascii="Times New Roman" w:hAnsi="Times New Roman" w:cs="Times New Roman"/>
                <w:bCs/>
                <w:sz w:val="28"/>
                <w:szCs w:val="28"/>
                <w:vertAlign w:val="superscript"/>
                <w:lang w:val="en-US"/>
              </w:rPr>
              <w:t xml:space="preserve">–6 </w:t>
            </w:r>
            <w:r w:rsidRPr="00783B83">
              <w:rPr>
                <w:rFonts w:ascii="Times New Roman" w:hAnsi="Times New Roman" w:cs="Times New Roman"/>
                <w:bCs/>
                <w:sz w:val="28"/>
                <w:szCs w:val="28"/>
                <w:lang w:val="en-US"/>
              </w:rPr>
              <w:t>m</w:t>
            </w:r>
            <w:r w:rsidRPr="00783B83">
              <w:rPr>
                <w:rFonts w:ascii="Times New Roman" w:hAnsi="Times New Roman" w:cs="Times New Roman"/>
                <w:bCs/>
                <w:sz w:val="28"/>
                <w:szCs w:val="28"/>
                <w:vertAlign w:val="superscript"/>
                <w:lang w:val="en-US"/>
              </w:rPr>
              <w:t>3</w:t>
            </w:r>
            <w:r w:rsidRPr="00783B83">
              <w:rPr>
                <w:rFonts w:ascii="Times New Roman" w:hAnsi="Times New Roman" w:cs="Times New Roman"/>
                <w:bCs/>
                <w:sz w:val="28"/>
                <w:szCs w:val="28"/>
                <w:lang w:val="en-US"/>
              </w:rPr>
              <w:t>/(m</w:t>
            </w:r>
            <w:r w:rsidRPr="00783B83">
              <w:rPr>
                <w:rFonts w:ascii="Times New Roman" w:hAnsi="Times New Roman" w:cs="Times New Roman"/>
                <w:bCs/>
                <w:sz w:val="28"/>
                <w:szCs w:val="28"/>
                <w:vertAlign w:val="superscript"/>
                <w:lang w:val="en-US"/>
              </w:rPr>
              <w:t>2</w:t>
            </w:r>
            <w:r w:rsidRPr="00783B83">
              <w:rPr>
                <w:rFonts w:ascii="Cambria Math" w:hAnsi="Cambria Math" w:cs="Cambria Math"/>
                <w:bCs/>
                <w:sz w:val="28"/>
                <w:szCs w:val="28"/>
                <w:lang w:val="en-US"/>
              </w:rPr>
              <w:t>⋅</w:t>
            </w:r>
            <w:r w:rsidRPr="00783B83">
              <w:rPr>
                <w:rFonts w:ascii="Times New Roman" w:hAnsi="Times New Roman" w:cs="Times New Roman"/>
                <w:bCs/>
                <w:sz w:val="28"/>
                <w:szCs w:val="28"/>
                <w:lang w:val="en-US"/>
              </w:rPr>
              <w:t>s</w:t>
            </w:r>
            <w:r w:rsidRPr="00783B83">
              <w:rPr>
                <w:rFonts w:ascii="Cambria Math" w:hAnsi="Cambria Math" w:cs="Cambria Math"/>
                <w:bCs/>
                <w:sz w:val="28"/>
                <w:szCs w:val="28"/>
                <w:lang w:val="en-US"/>
              </w:rPr>
              <w:t>⋅</w:t>
            </w:r>
            <w:r w:rsidRPr="00783B83">
              <w:rPr>
                <w:rFonts w:ascii="Times New Roman" w:hAnsi="Times New Roman" w:cs="Times New Roman"/>
                <w:bCs/>
                <w:sz w:val="28"/>
                <w:szCs w:val="28"/>
                <w:lang w:val="en-US"/>
              </w:rPr>
              <w:t>Pa) angesetzt werden.</w:t>
            </w:r>
          </w:p>
          <w:p w:rsidR="00783B83" w:rsidRPr="00783B83" w:rsidRDefault="00783B83" w:rsidP="00783B83">
            <w:pPr>
              <w:autoSpaceDE w:val="0"/>
              <w:autoSpaceDN w:val="0"/>
              <w:adjustRightInd w:val="0"/>
              <w:ind w:left="170" w:firstLine="709"/>
              <w:jc w:val="both"/>
              <w:rPr>
                <w:rFonts w:ascii="Times New Roman" w:hAnsi="Times New Roman" w:cs="Times New Roman"/>
                <w:b/>
                <w:bCs/>
                <w:sz w:val="28"/>
                <w:szCs w:val="28"/>
                <w:lang w:val="en-US"/>
              </w:rPr>
            </w:pPr>
            <w:r w:rsidRPr="00783B83">
              <w:rPr>
                <w:rFonts w:ascii="Times New Roman" w:hAnsi="Times New Roman" w:cs="Times New Roman"/>
                <w:bCs/>
                <w:sz w:val="28"/>
                <w:szCs w:val="28"/>
                <w:lang w:val="en-US"/>
              </w:rPr>
              <w:t>Falls erforderlich, ist die Luftdurchlässigkeit nach EN 12114 zu bestimmen.</w:t>
            </w:r>
          </w:p>
        </w:tc>
      </w:tr>
      <w:tr w:rsidR="000B1516" w:rsidRPr="006E528C" w:rsidTr="00F6386C">
        <w:tc>
          <w:tcPr>
            <w:tcW w:w="5068" w:type="dxa"/>
          </w:tcPr>
          <w:p w:rsidR="009A3672" w:rsidRPr="009A3672" w:rsidRDefault="009A3672" w:rsidP="009A3672">
            <w:pPr>
              <w:widowControl w:val="0"/>
              <w:autoSpaceDE w:val="0"/>
              <w:autoSpaceDN w:val="0"/>
              <w:adjustRightInd w:val="0"/>
              <w:ind w:left="170" w:firstLine="709"/>
              <w:jc w:val="both"/>
              <w:rPr>
                <w:rFonts w:ascii="Times New Roman" w:hAnsi="Times New Roman" w:cs="Times New Roman"/>
                <w:b/>
                <w:bCs/>
                <w:sz w:val="28"/>
                <w:szCs w:val="28"/>
                <w:lang w:val="uk-UA"/>
              </w:rPr>
            </w:pPr>
            <w:r w:rsidRPr="009A3672">
              <w:rPr>
                <w:rFonts w:ascii="Times New Roman" w:hAnsi="Times New Roman" w:cs="Times New Roman"/>
                <w:b/>
                <w:bCs/>
                <w:sz w:val="28"/>
                <w:szCs w:val="28"/>
                <w:lang w:val="uk-UA"/>
              </w:rPr>
              <w:t>4.6</w:t>
            </w:r>
            <w:r w:rsidRPr="009A3672">
              <w:rPr>
                <w:rFonts w:ascii="Times New Roman" w:hAnsi="Times New Roman" w:cs="Times New Roman"/>
                <w:b/>
                <w:bCs/>
                <w:sz w:val="28"/>
                <w:szCs w:val="28"/>
                <w:lang w:val="uk-UA"/>
              </w:rPr>
              <w:tab/>
              <w:t>Акустичні властивості</w:t>
            </w:r>
          </w:p>
          <w:p w:rsidR="000B1516" w:rsidRPr="00F6386C" w:rsidRDefault="000B1516" w:rsidP="009A3672">
            <w:pPr>
              <w:widowControl w:val="0"/>
              <w:autoSpaceDE w:val="0"/>
              <w:autoSpaceDN w:val="0"/>
              <w:adjustRightInd w:val="0"/>
              <w:jc w:val="both"/>
              <w:rPr>
                <w:rFonts w:ascii="Times New Roman" w:hAnsi="Times New Roman" w:cs="Times New Roman"/>
                <w:b/>
                <w:bCs/>
                <w:sz w:val="28"/>
                <w:szCs w:val="28"/>
                <w:lang w:val="uk-UA"/>
              </w:rPr>
            </w:pPr>
          </w:p>
        </w:tc>
        <w:tc>
          <w:tcPr>
            <w:tcW w:w="5069" w:type="dxa"/>
          </w:tcPr>
          <w:p w:rsidR="000B1516" w:rsidRPr="00783B83" w:rsidRDefault="009A3672" w:rsidP="00783B83">
            <w:pPr>
              <w:autoSpaceDE w:val="0"/>
              <w:autoSpaceDN w:val="0"/>
              <w:adjustRightInd w:val="0"/>
              <w:ind w:left="170" w:firstLine="709"/>
              <w:jc w:val="both"/>
              <w:rPr>
                <w:rFonts w:ascii="Times New Roman" w:hAnsi="Times New Roman" w:cs="Times New Roman"/>
                <w:b/>
                <w:bCs/>
                <w:sz w:val="28"/>
                <w:szCs w:val="28"/>
                <w:lang w:val="en-US"/>
              </w:rPr>
            </w:pPr>
            <w:r w:rsidRPr="009A3672">
              <w:rPr>
                <w:rFonts w:ascii="Times New Roman" w:hAnsi="Times New Roman" w:cs="Times New Roman"/>
                <w:b/>
                <w:bCs/>
                <w:sz w:val="28"/>
                <w:szCs w:val="28"/>
                <w:lang w:val="en-US"/>
              </w:rPr>
              <w:t>4.6 Akustische Eigenschaften</w:t>
            </w:r>
          </w:p>
        </w:tc>
      </w:tr>
      <w:tr w:rsidR="000B1516" w:rsidRPr="006E528C" w:rsidTr="00F6386C">
        <w:tc>
          <w:tcPr>
            <w:tcW w:w="5068" w:type="dxa"/>
          </w:tcPr>
          <w:p w:rsidR="000B1516" w:rsidRPr="00F6386C" w:rsidRDefault="000B1516" w:rsidP="00783B83">
            <w:pPr>
              <w:widowControl w:val="0"/>
              <w:autoSpaceDE w:val="0"/>
              <w:autoSpaceDN w:val="0"/>
              <w:adjustRightInd w:val="0"/>
              <w:ind w:left="170" w:firstLine="709"/>
              <w:jc w:val="both"/>
              <w:rPr>
                <w:rFonts w:ascii="Times New Roman" w:hAnsi="Times New Roman" w:cs="Times New Roman"/>
                <w:b/>
                <w:bCs/>
                <w:sz w:val="28"/>
                <w:szCs w:val="28"/>
                <w:lang w:val="uk-UA"/>
              </w:rPr>
            </w:pPr>
          </w:p>
        </w:tc>
        <w:tc>
          <w:tcPr>
            <w:tcW w:w="5069" w:type="dxa"/>
          </w:tcPr>
          <w:p w:rsidR="000B1516" w:rsidRPr="00783B83" w:rsidRDefault="000B1516" w:rsidP="00783B83">
            <w:pPr>
              <w:autoSpaceDE w:val="0"/>
              <w:autoSpaceDN w:val="0"/>
              <w:adjustRightInd w:val="0"/>
              <w:ind w:left="170" w:firstLine="709"/>
              <w:jc w:val="both"/>
              <w:rPr>
                <w:rFonts w:ascii="Times New Roman" w:hAnsi="Times New Roman" w:cs="Times New Roman"/>
                <w:b/>
                <w:bCs/>
                <w:sz w:val="28"/>
                <w:szCs w:val="28"/>
                <w:lang w:val="en-US"/>
              </w:rPr>
            </w:pPr>
          </w:p>
        </w:tc>
      </w:tr>
      <w:tr w:rsidR="000B1516" w:rsidRPr="008A37AE" w:rsidTr="00F6386C">
        <w:tc>
          <w:tcPr>
            <w:tcW w:w="5068" w:type="dxa"/>
          </w:tcPr>
          <w:p w:rsidR="009A3672" w:rsidRPr="00771544" w:rsidRDefault="00771544" w:rsidP="00771544">
            <w:pPr>
              <w:widowControl w:val="0"/>
              <w:autoSpaceDE w:val="0"/>
              <w:autoSpaceDN w:val="0"/>
              <w:adjustRightInd w:val="0"/>
              <w:ind w:left="170" w:firstLine="709"/>
              <w:jc w:val="both"/>
              <w:rPr>
                <w:rFonts w:ascii="Times New Roman" w:hAnsi="Times New Roman" w:cs="Times New Roman"/>
                <w:b/>
                <w:bCs/>
                <w:spacing w:val="-6"/>
                <w:sz w:val="28"/>
                <w:szCs w:val="28"/>
                <w:lang w:val="en-US"/>
              </w:rPr>
            </w:pPr>
            <w:r w:rsidRPr="00771544">
              <w:rPr>
                <w:rFonts w:ascii="Times New Roman" w:hAnsi="Times New Roman" w:cs="Times New Roman"/>
                <w:b/>
                <w:bCs/>
                <w:spacing w:val="-6"/>
                <w:sz w:val="28"/>
                <w:szCs w:val="28"/>
                <w:lang w:val="uk-UA"/>
              </w:rPr>
              <w:t>4.6.1</w:t>
            </w:r>
            <w:r w:rsidRPr="00771544">
              <w:rPr>
                <w:rFonts w:ascii="Times New Roman" w:hAnsi="Times New Roman" w:cs="Times New Roman"/>
                <w:b/>
                <w:bCs/>
                <w:spacing w:val="-6"/>
                <w:sz w:val="28"/>
                <w:szCs w:val="28"/>
                <w:lang w:val="en-US"/>
              </w:rPr>
              <w:t xml:space="preserve"> </w:t>
            </w:r>
            <w:r w:rsidR="009A3672" w:rsidRPr="00771544">
              <w:rPr>
                <w:rFonts w:ascii="Times New Roman" w:hAnsi="Times New Roman" w:cs="Times New Roman"/>
                <w:b/>
                <w:bCs/>
                <w:spacing w:val="-6"/>
                <w:sz w:val="28"/>
                <w:szCs w:val="28"/>
                <w:lang w:val="uk-UA"/>
              </w:rPr>
              <w:t>Ізоляція повітряного шуму</w:t>
            </w:r>
          </w:p>
          <w:p w:rsidR="009A3672" w:rsidRPr="009A3672" w:rsidRDefault="009A3672" w:rsidP="00771544">
            <w:pPr>
              <w:widowControl w:val="0"/>
              <w:autoSpaceDE w:val="0"/>
              <w:autoSpaceDN w:val="0"/>
              <w:adjustRightInd w:val="0"/>
              <w:spacing w:before="120"/>
              <w:ind w:left="170" w:firstLine="709"/>
              <w:jc w:val="both"/>
              <w:rPr>
                <w:rFonts w:ascii="Times New Roman" w:hAnsi="Times New Roman" w:cs="Times New Roman"/>
                <w:bCs/>
                <w:sz w:val="24"/>
                <w:szCs w:val="28"/>
                <w:lang w:val="uk-UA"/>
              </w:rPr>
            </w:pPr>
            <w:r w:rsidRPr="009A3672">
              <w:rPr>
                <w:rFonts w:ascii="Times New Roman" w:hAnsi="Times New Roman" w:cs="Times New Roman"/>
                <w:bCs/>
                <w:sz w:val="24"/>
                <w:szCs w:val="28"/>
                <w:lang w:val="uk-UA"/>
              </w:rPr>
              <w:t>ПРИМІТКА</w:t>
            </w:r>
            <w:r w:rsidRPr="009A3672">
              <w:rPr>
                <w:rFonts w:ascii="Times New Roman" w:hAnsi="Times New Roman" w:cs="Times New Roman"/>
                <w:bCs/>
                <w:sz w:val="24"/>
                <w:szCs w:val="28"/>
                <w:lang w:val="uk-UA"/>
              </w:rPr>
              <w:tab/>
              <w:t>Ізоляція повітряного шуму — це властивість змонтованої системи, а не окремого виробу.</w:t>
            </w:r>
          </w:p>
          <w:p w:rsidR="000B1516" w:rsidRPr="00F6386C" w:rsidRDefault="009A3672" w:rsidP="009A3672">
            <w:pPr>
              <w:widowControl w:val="0"/>
              <w:autoSpaceDE w:val="0"/>
              <w:autoSpaceDN w:val="0"/>
              <w:adjustRightInd w:val="0"/>
              <w:spacing w:before="120"/>
              <w:ind w:left="170" w:firstLine="709"/>
              <w:jc w:val="both"/>
              <w:rPr>
                <w:rFonts w:ascii="Times New Roman" w:hAnsi="Times New Roman" w:cs="Times New Roman"/>
                <w:b/>
                <w:bCs/>
                <w:sz w:val="28"/>
                <w:szCs w:val="28"/>
                <w:lang w:val="uk-UA"/>
              </w:rPr>
            </w:pPr>
            <w:r w:rsidRPr="009A3672">
              <w:rPr>
                <w:rFonts w:ascii="Times New Roman" w:hAnsi="Times New Roman" w:cs="Times New Roman"/>
                <w:bCs/>
                <w:sz w:val="28"/>
                <w:szCs w:val="28"/>
                <w:lang w:val="uk-UA"/>
              </w:rPr>
              <w:t>Якщо вимагається, ізоляцію повітряного шуму системи з гіпсо</w:t>
            </w:r>
            <w:r>
              <w:rPr>
                <w:rFonts w:ascii="Times New Roman" w:hAnsi="Times New Roman" w:cs="Times New Roman"/>
                <w:bCs/>
                <w:sz w:val="28"/>
                <w:szCs w:val="28"/>
                <w:lang w:val="uk-UA"/>
              </w:rPr>
              <w:t>картонни</w:t>
            </w:r>
            <w:r w:rsidRPr="009A3672">
              <w:rPr>
                <w:rFonts w:ascii="Times New Roman" w:hAnsi="Times New Roman" w:cs="Times New Roman"/>
                <w:bCs/>
                <w:sz w:val="28"/>
                <w:szCs w:val="28"/>
                <w:lang w:val="uk-UA"/>
              </w:rPr>
              <w:t xml:space="preserve">ми плитами слід визначити згідно з </w:t>
            </w:r>
            <w:r>
              <w:rPr>
                <w:rFonts w:ascii="Times New Roman" w:hAnsi="Times New Roman" w:cs="Times New Roman"/>
                <w:bCs/>
                <w:sz w:val="28"/>
                <w:szCs w:val="28"/>
                <w:lang w:val="uk-UA"/>
              </w:rPr>
              <w:t xml:space="preserve"> </w:t>
            </w:r>
            <w:r w:rsidRPr="009A3672">
              <w:rPr>
                <w:rFonts w:ascii="Times New Roman" w:hAnsi="Times New Roman" w:cs="Times New Roman"/>
                <w:bCs/>
                <w:sz w:val="28"/>
                <w:szCs w:val="28"/>
                <w:lang w:val="uk-UA"/>
              </w:rPr>
              <w:t xml:space="preserve">EN ISO 140-3 та </w:t>
            </w:r>
            <w:r>
              <w:rPr>
                <w:rFonts w:ascii="Times New Roman" w:hAnsi="Times New Roman" w:cs="Times New Roman"/>
                <w:bCs/>
                <w:sz w:val="28"/>
                <w:szCs w:val="28"/>
                <w:lang w:val="uk-UA"/>
              </w:rPr>
              <w:t xml:space="preserve">                                  </w:t>
            </w:r>
            <w:r w:rsidRPr="009A3672">
              <w:rPr>
                <w:rFonts w:ascii="Times New Roman" w:hAnsi="Times New Roman" w:cs="Times New Roman"/>
                <w:bCs/>
                <w:sz w:val="28"/>
                <w:szCs w:val="28"/>
                <w:lang w:val="uk-UA"/>
              </w:rPr>
              <w:t>EN ISO 717-1.</w:t>
            </w:r>
          </w:p>
        </w:tc>
        <w:tc>
          <w:tcPr>
            <w:tcW w:w="5069" w:type="dxa"/>
          </w:tcPr>
          <w:p w:rsidR="009A3672" w:rsidRPr="00771544" w:rsidRDefault="009A3672" w:rsidP="00771544">
            <w:pPr>
              <w:autoSpaceDE w:val="0"/>
              <w:autoSpaceDN w:val="0"/>
              <w:adjustRightInd w:val="0"/>
              <w:ind w:left="170" w:firstLine="709"/>
              <w:jc w:val="both"/>
              <w:rPr>
                <w:rFonts w:ascii="Times New Roman" w:hAnsi="Times New Roman" w:cs="Times New Roman"/>
                <w:b/>
                <w:bCs/>
                <w:sz w:val="28"/>
                <w:szCs w:val="28"/>
                <w:lang w:val="en-US"/>
              </w:rPr>
            </w:pPr>
            <w:r w:rsidRPr="009A3672">
              <w:rPr>
                <w:rFonts w:ascii="Times New Roman" w:hAnsi="Times New Roman" w:cs="Times New Roman"/>
                <w:b/>
                <w:bCs/>
                <w:sz w:val="28"/>
                <w:szCs w:val="28"/>
                <w:lang w:val="en-US"/>
              </w:rPr>
              <w:t>4.6.1 Luftschalldämmung</w:t>
            </w:r>
          </w:p>
          <w:p w:rsidR="009A3672" w:rsidRPr="009A3672" w:rsidRDefault="009A3672" w:rsidP="00771544">
            <w:pPr>
              <w:autoSpaceDE w:val="0"/>
              <w:autoSpaceDN w:val="0"/>
              <w:adjustRightInd w:val="0"/>
              <w:spacing w:before="120"/>
              <w:ind w:left="170" w:firstLine="709"/>
              <w:jc w:val="both"/>
              <w:rPr>
                <w:rFonts w:ascii="Times New Roman" w:hAnsi="Times New Roman" w:cs="Times New Roman"/>
                <w:bCs/>
                <w:sz w:val="24"/>
                <w:szCs w:val="28"/>
                <w:lang w:val="en-US"/>
              </w:rPr>
            </w:pPr>
            <w:r w:rsidRPr="009A3672">
              <w:rPr>
                <w:rFonts w:ascii="Times New Roman" w:hAnsi="Times New Roman" w:cs="Times New Roman"/>
                <w:bCs/>
                <w:sz w:val="24"/>
                <w:szCs w:val="28"/>
                <w:lang w:val="en-US"/>
              </w:rPr>
              <w:t>ANMERKUNG Die Luftschalldämmung ist eine Eigenschaft eines zusammengesetzten Systems und nicht des</w:t>
            </w:r>
            <w:r w:rsidRPr="009A3672">
              <w:rPr>
                <w:rFonts w:ascii="Times New Roman" w:hAnsi="Times New Roman" w:cs="Times New Roman"/>
                <w:bCs/>
                <w:sz w:val="24"/>
                <w:szCs w:val="28"/>
                <w:lang w:val="uk-UA"/>
              </w:rPr>
              <w:t xml:space="preserve"> </w:t>
            </w:r>
            <w:r w:rsidRPr="009A3672">
              <w:rPr>
                <w:rFonts w:ascii="Times New Roman" w:hAnsi="Times New Roman" w:cs="Times New Roman"/>
                <w:bCs/>
                <w:sz w:val="24"/>
                <w:szCs w:val="28"/>
                <w:lang w:val="en-US"/>
              </w:rPr>
              <w:t>einzelnen Produktes.</w:t>
            </w:r>
          </w:p>
          <w:p w:rsidR="009A3672" w:rsidRDefault="009A3672" w:rsidP="009A3672">
            <w:pPr>
              <w:autoSpaceDE w:val="0"/>
              <w:autoSpaceDN w:val="0"/>
              <w:adjustRightInd w:val="0"/>
              <w:spacing w:before="120"/>
              <w:ind w:left="170" w:firstLine="709"/>
              <w:jc w:val="both"/>
              <w:rPr>
                <w:rFonts w:ascii="Times New Roman" w:hAnsi="Times New Roman" w:cs="Times New Roman"/>
                <w:b/>
                <w:bCs/>
                <w:sz w:val="28"/>
                <w:szCs w:val="28"/>
                <w:lang w:val="uk-UA"/>
              </w:rPr>
            </w:pPr>
            <w:r w:rsidRPr="009A3672">
              <w:rPr>
                <w:rFonts w:ascii="Times New Roman" w:hAnsi="Times New Roman" w:cs="Times New Roman"/>
                <w:bCs/>
                <w:sz w:val="28"/>
                <w:szCs w:val="28"/>
                <w:lang w:val="en-US"/>
              </w:rPr>
              <w:t>Sofern erforderlich, ist die Luftschalldämmung eines Systems mit Gipspla</w:t>
            </w:r>
            <w:r>
              <w:rPr>
                <w:rFonts w:ascii="Times New Roman" w:hAnsi="Times New Roman" w:cs="Times New Roman"/>
                <w:bCs/>
                <w:sz w:val="28"/>
                <w:szCs w:val="28"/>
                <w:lang w:val="en-US"/>
              </w:rPr>
              <w:t>tten nach EN ISO 140-3 und</w:t>
            </w:r>
            <w:r>
              <w:rPr>
                <w:rFonts w:ascii="Times New Roman" w:hAnsi="Times New Roman" w:cs="Times New Roman"/>
                <w:bCs/>
                <w:sz w:val="28"/>
                <w:szCs w:val="28"/>
                <w:lang w:val="uk-UA"/>
              </w:rPr>
              <w:t xml:space="preserve">               </w:t>
            </w:r>
            <w:r w:rsidRPr="009A3672">
              <w:rPr>
                <w:rFonts w:ascii="Times New Roman" w:hAnsi="Times New Roman" w:cs="Times New Roman"/>
                <w:bCs/>
                <w:sz w:val="28"/>
                <w:szCs w:val="28"/>
                <w:lang w:val="en-US"/>
              </w:rPr>
              <w:t>EN ISO 717-1 zu bestimmen.</w:t>
            </w:r>
          </w:p>
          <w:p w:rsidR="000B1516" w:rsidRPr="00783B83" w:rsidRDefault="000B1516" w:rsidP="009A3672">
            <w:pPr>
              <w:autoSpaceDE w:val="0"/>
              <w:autoSpaceDN w:val="0"/>
              <w:adjustRightInd w:val="0"/>
              <w:ind w:left="170" w:firstLine="709"/>
              <w:jc w:val="both"/>
              <w:rPr>
                <w:rFonts w:ascii="Times New Roman" w:hAnsi="Times New Roman" w:cs="Times New Roman"/>
                <w:b/>
                <w:bCs/>
                <w:sz w:val="28"/>
                <w:szCs w:val="28"/>
                <w:lang w:val="en-US"/>
              </w:rPr>
            </w:pPr>
          </w:p>
        </w:tc>
      </w:tr>
      <w:tr w:rsidR="000B1516" w:rsidRPr="008A37AE" w:rsidTr="00F6386C">
        <w:tc>
          <w:tcPr>
            <w:tcW w:w="5068" w:type="dxa"/>
          </w:tcPr>
          <w:p w:rsidR="000B1516" w:rsidRPr="00F6386C" w:rsidRDefault="000B1516" w:rsidP="009A3672">
            <w:pPr>
              <w:widowControl w:val="0"/>
              <w:autoSpaceDE w:val="0"/>
              <w:autoSpaceDN w:val="0"/>
              <w:adjustRightInd w:val="0"/>
              <w:spacing w:before="120"/>
              <w:ind w:left="170" w:firstLine="709"/>
              <w:jc w:val="both"/>
              <w:rPr>
                <w:rFonts w:ascii="Times New Roman" w:hAnsi="Times New Roman" w:cs="Times New Roman"/>
                <w:b/>
                <w:bCs/>
                <w:sz w:val="28"/>
                <w:szCs w:val="28"/>
                <w:lang w:val="uk-UA"/>
              </w:rPr>
            </w:pPr>
          </w:p>
        </w:tc>
        <w:tc>
          <w:tcPr>
            <w:tcW w:w="5069" w:type="dxa"/>
          </w:tcPr>
          <w:p w:rsidR="009A3672" w:rsidRPr="009A3672" w:rsidRDefault="009A3672" w:rsidP="009A3672">
            <w:pPr>
              <w:autoSpaceDE w:val="0"/>
              <w:autoSpaceDN w:val="0"/>
              <w:adjustRightInd w:val="0"/>
              <w:spacing w:before="120"/>
              <w:ind w:left="170" w:firstLine="709"/>
              <w:jc w:val="both"/>
              <w:rPr>
                <w:rFonts w:ascii="Times New Roman" w:hAnsi="Times New Roman" w:cs="Times New Roman"/>
                <w:bCs/>
                <w:sz w:val="28"/>
                <w:szCs w:val="28"/>
                <w:lang w:val="uk-UA"/>
              </w:rPr>
            </w:pPr>
          </w:p>
        </w:tc>
      </w:tr>
      <w:tr w:rsidR="000B1516" w:rsidRPr="008A37AE" w:rsidTr="00F6386C">
        <w:tc>
          <w:tcPr>
            <w:tcW w:w="5068" w:type="dxa"/>
          </w:tcPr>
          <w:p w:rsidR="009A3672" w:rsidRPr="00771544" w:rsidRDefault="00771544" w:rsidP="00771544">
            <w:pPr>
              <w:widowControl w:val="0"/>
              <w:autoSpaceDE w:val="0"/>
              <w:autoSpaceDN w:val="0"/>
              <w:adjustRightInd w:val="0"/>
              <w:ind w:left="170" w:firstLine="709"/>
              <w:jc w:val="both"/>
              <w:rPr>
                <w:rFonts w:ascii="Times New Roman" w:hAnsi="Times New Roman" w:cs="Times New Roman"/>
                <w:b/>
                <w:bCs/>
                <w:sz w:val="28"/>
                <w:szCs w:val="28"/>
                <w:lang w:val="en-US"/>
              </w:rPr>
            </w:pPr>
            <w:r>
              <w:rPr>
                <w:rFonts w:ascii="Times New Roman" w:hAnsi="Times New Roman" w:cs="Times New Roman"/>
                <w:b/>
                <w:bCs/>
                <w:sz w:val="28"/>
                <w:szCs w:val="28"/>
                <w:lang w:val="uk-UA"/>
              </w:rPr>
              <w:t>4.6.2</w:t>
            </w:r>
            <w:r>
              <w:rPr>
                <w:rFonts w:ascii="Times New Roman" w:hAnsi="Times New Roman" w:cs="Times New Roman"/>
                <w:b/>
                <w:bCs/>
                <w:sz w:val="28"/>
                <w:szCs w:val="28"/>
                <w:lang w:val="uk-UA"/>
              </w:rPr>
              <w:tab/>
              <w:t>Шумопоглинання</w:t>
            </w:r>
          </w:p>
          <w:p w:rsidR="009A3672" w:rsidRPr="009A3672" w:rsidRDefault="009A3672" w:rsidP="00771544">
            <w:pPr>
              <w:widowControl w:val="0"/>
              <w:autoSpaceDE w:val="0"/>
              <w:autoSpaceDN w:val="0"/>
              <w:adjustRightInd w:val="0"/>
              <w:spacing w:before="120"/>
              <w:ind w:left="170" w:firstLine="709"/>
              <w:jc w:val="both"/>
              <w:rPr>
                <w:rFonts w:ascii="Times New Roman" w:hAnsi="Times New Roman" w:cs="Times New Roman"/>
                <w:bCs/>
                <w:sz w:val="24"/>
                <w:szCs w:val="28"/>
                <w:lang w:val="uk-UA"/>
              </w:rPr>
            </w:pPr>
            <w:r w:rsidRPr="009A3672">
              <w:rPr>
                <w:rFonts w:ascii="Times New Roman" w:hAnsi="Times New Roman" w:cs="Times New Roman"/>
                <w:bCs/>
                <w:sz w:val="24"/>
                <w:szCs w:val="28"/>
                <w:lang w:val="uk-UA"/>
              </w:rPr>
              <w:t>ПРИМІТКА Шумопоглинання — це властивість змонтованої системи, а не окремого виробу.</w:t>
            </w:r>
          </w:p>
          <w:p w:rsidR="000B1516" w:rsidRPr="00F6386C" w:rsidRDefault="009A3672" w:rsidP="009A3672">
            <w:pPr>
              <w:widowControl w:val="0"/>
              <w:autoSpaceDE w:val="0"/>
              <w:autoSpaceDN w:val="0"/>
              <w:adjustRightInd w:val="0"/>
              <w:spacing w:before="120"/>
              <w:ind w:left="170" w:firstLine="709"/>
              <w:jc w:val="both"/>
              <w:rPr>
                <w:rFonts w:ascii="Times New Roman" w:hAnsi="Times New Roman" w:cs="Times New Roman"/>
                <w:b/>
                <w:bCs/>
                <w:sz w:val="28"/>
                <w:szCs w:val="28"/>
                <w:lang w:val="uk-UA"/>
              </w:rPr>
            </w:pPr>
            <w:r w:rsidRPr="009A3672">
              <w:rPr>
                <w:rFonts w:ascii="Times New Roman" w:hAnsi="Times New Roman" w:cs="Times New Roman"/>
                <w:bCs/>
                <w:sz w:val="28"/>
                <w:szCs w:val="28"/>
                <w:lang w:val="uk-UA"/>
              </w:rPr>
              <w:t>Якщо гіпсо</w:t>
            </w:r>
            <w:r>
              <w:rPr>
                <w:rFonts w:ascii="Times New Roman" w:hAnsi="Times New Roman" w:cs="Times New Roman"/>
                <w:bCs/>
                <w:sz w:val="28"/>
                <w:szCs w:val="28"/>
                <w:lang w:val="uk-UA"/>
              </w:rPr>
              <w:t>картонн</w:t>
            </w:r>
            <w:r w:rsidRPr="009A3672">
              <w:rPr>
                <w:rFonts w:ascii="Times New Roman" w:hAnsi="Times New Roman" w:cs="Times New Roman"/>
                <w:bCs/>
                <w:sz w:val="28"/>
                <w:szCs w:val="28"/>
                <w:lang w:val="uk-UA"/>
              </w:rPr>
              <w:t>і</w:t>
            </w:r>
            <w:r>
              <w:rPr>
                <w:rFonts w:ascii="Times New Roman" w:hAnsi="Times New Roman" w:cs="Times New Roman"/>
                <w:bCs/>
                <w:sz w:val="28"/>
                <w:szCs w:val="28"/>
                <w:lang w:val="uk-UA"/>
              </w:rPr>
              <w:t xml:space="preserve"> плити</w:t>
            </w:r>
            <w:r w:rsidRPr="009A3672">
              <w:rPr>
                <w:rFonts w:ascii="Times New Roman" w:hAnsi="Times New Roman" w:cs="Times New Roman"/>
                <w:bCs/>
                <w:sz w:val="28"/>
                <w:szCs w:val="28"/>
                <w:lang w:val="uk-UA"/>
              </w:rPr>
              <w:t xml:space="preserve"> мають застосовуватися для регулювання акустики у приміщенні, шумопоглинання визначається згідно з EN ISO 354.</w:t>
            </w:r>
          </w:p>
        </w:tc>
        <w:tc>
          <w:tcPr>
            <w:tcW w:w="5069" w:type="dxa"/>
          </w:tcPr>
          <w:p w:rsidR="009A3672" w:rsidRPr="00771544" w:rsidRDefault="009A3672" w:rsidP="00771544">
            <w:pPr>
              <w:autoSpaceDE w:val="0"/>
              <w:autoSpaceDN w:val="0"/>
              <w:adjustRightInd w:val="0"/>
              <w:ind w:left="170" w:firstLine="709"/>
              <w:jc w:val="both"/>
              <w:rPr>
                <w:rFonts w:ascii="Times New Roman" w:hAnsi="Times New Roman" w:cs="Times New Roman"/>
                <w:b/>
                <w:bCs/>
                <w:sz w:val="28"/>
                <w:szCs w:val="28"/>
                <w:lang w:val="en-US"/>
              </w:rPr>
            </w:pPr>
            <w:r w:rsidRPr="009A3672">
              <w:rPr>
                <w:rFonts w:ascii="Times New Roman" w:hAnsi="Times New Roman" w:cs="Times New Roman"/>
                <w:b/>
                <w:bCs/>
                <w:sz w:val="28"/>
                <w:szCs w:val="28"/>
                <w:lang w:val="uk-UA"/>
              </w:rPr>
              <w:t>4.6.2 Schallabsorption</w:t>
            </w:r>
          </w:p>
          <w:p w:rsidR="009A3672" w:rsidRPr="009A3672" w:rsidRDefault="009A3672" w:rsidP="00771544">
            <w:pPr>
              <w:autoSpaceDE w:val="0"/>
              <w:autoSpaceDN w:val="0"/>
              <w:adjustRightInd w:val="0"/>
              <w:spacing w:before="120"/>
              <w:ind w:left="170" w:firstLine="709"/>
              <w:jc w:val="both"/>
              <w:rPr>
                <w:rFonts w:ascii="Times New Roman" w:hAnsi="Times New Roman" w:cs="Times New Roman"/>
                <w:bCs/>
                <w:sz w:val="24"/>
                <w:szCs w:val="28"/>
                <w:lang w:val="uk-UA"/>
              </w:rPr>
            </w:pPr>
            <w:r w:rsidRPr="009A3672">
              <w:rPr>
                <w:rFonts w:ascii="Times New Roman" w:hAnsi="Times New Roman" w:cs="Times New Roman"/>
                <w:bCs/>
                <w:sz w:val="24"/>
                <w:szCs w:val="28"/>
                <w:lang w:val="uk-UA"/>
              </w:rPr>
              <w:t>ANMERKUNG Die Schallabsorption ist eine Eigenschaft eines zusammengesetzten Systems und nicht des einzelnen Produktes.</w:t>
            </w:r>
          </w:p>
          <w:p w:rsidR="000B1516" w:rsidRPr="009A3672" w:rsidRDefault="009A3672" w:rsidP="009A3672">
            <w:pPr>
              <w:autoSpaceDE w:val="0"/>
              <w:autoSpaceDN w:val="0"/>
              <w:adjustRightInd w:val="0"/>
              <w:spacing w:before="120"/>
              <w:ind w:left="170" w:firstLine="709"/>
              <w:jc w:val="both"/>
              <w:rPr>
                <w:rFonts w:ascii="Times New Roman" w:hAnsi="Times New Roman" w:cs="Times New Roman"/>
                <w:bCs/>
                <w:sz w:val="28"/>
                <w:szCs w:val="28"/>
                <w:lang w:val="uk-UA"/>
              </w:rPr>
            </w:pPr>
            <w:r w:rsidRPr="009A3672">
              <w:rPr>
                <w:rFonts w:ascii="Times New Roman" w:hAnsi="Times New Roman" w:cs="Times New Roman"/>
                <w:bCs/>
                <w:sz w:val="28"/>
                <w:szCs w:val="28"/>
                <w:lang w:val="uk-UA"/>
              </w:rPr>
              <w:t>Sollen Gipsplatten zur Steuerung der Raumakustik dienen, ist die Schallabsorption nach EN ISO 354 zu</w:t>
            </w:r>
            <w:r>
              <w:rPr>
                <w:rFonts w:ascii="Times New Roman" w:hAnsi="Times New Roman" w:cs="Times New Roman"/>
                <w:bCs/>
                <w:sz w:val="28"/>
                <w:szCs w:val="28"/>
                <w:lang w:val="uk-UA"/>
              </w:rPr>
              <w:t xml:space="preserve"> </w:t>
            </w:r>
            <w:r w:rsidRPr="009A3672">
              <w:rPr>
                <w:rFonts w:ascii="Times New Roman" w:hAnsi="Times New Roman" w:cs="Times New Roman"/>
                <w:bCs/>
                <w:sz w:val="28"/>
                <w:szCs w:val="28"/>
                <w:lang w:val="uk-UA"/>
              </w:rPr>
              <w:t>ermitteln.</w:t>
            </w:r>
          </w:p>
        </w:tc>
      </w:tr>
      <w:tr w:rsidR="000B1516" w:rsidRPr="008A37AE" w:rsidTr="00F6386C">
        <w:tc>
          <w:tcPr>
            <w:tcW w:w="5068" w:type="dxa"/>
          </w:tcPr>
          <w:p w:rsidR="005624ED" w:rsidRPr="005624ED" w:rsidRDefault="005624ED" w:rsidP="00771544">
            <w:pPr>
              <w:widowControl w:val="0"/>
              <w:autoSpaceDE w:val="0"/>
              <w:autoSpaceDN w:val="0"/>
              <w:adjustRightInd w:val="0"/>
              <w:jc w:val="both"/>
              <w:rPr>
                <w:rFonts w:ascii="Times New Roman" w:hAnsi="Times New Roman" w:cs="Times New Roman"/>
                <w:b/>
                <w:bCs/>
                <w:sz w:val="28"/>
                <w:szCs w:val="28"/>
                <w:lang w:val="en-US"/>
              </w:rPr>
            </w:pPr>
          </w:p>
        </w:tc>
        <w:tc>
          <w:tcPr>
            <w:tcW w:w="5069" w:type="dxa"/>
          </w:tcPr>
          <w:p w:rsidR="000B1516" w:rsidRPr="009A3672" w:rsidRDefault="000B1516" w:rsidP="00783B83">
            <w:pPr>
              <w:autoSpaceDE w:val="0"/>
              <w:autoSpaceDN w:val="0"/>
              <w:adjustRightInd w:val="0"/>
              <w:ind w:left="170" w:firstLine="709"/>
              <w:jc w:val="both"/>
              <w:rPr>
                <w:rFonts w:ascii="Times New Roman" w:hAnsi="Times New Roman" w:cs="Times New Roman"/>
                <w:b/>
                <w:bCs/>
                <w:sz w:val="28"/>
                <w:szCs w:val="28"/>
                <w:lang w:val="uk-UA"/>
              </w:rPr>
            </w:pPr>
          </w:p>
        </w:tc>
      </w:tr>
      <w:tr w:rsidR="000B1516" w:rsidRPr="008A37AE" w:rsidTr="00F6386C">
        <w:tc>
          <w:tcPr>
            <w:tcW w:w="5068" w:type="dxa"/>
          </w:tcPr>
          <w:p w:rsidR="009A3672" w:rsidRPr="00771544" w:rsidRDefault="009A3672" w:rsidP="00771544">
            <w:pPr>
              <w:widowControl w:val="0"/>
              <w:autoSpaceDE w:val="0"/>
              <w:autoSpaceDN w:val="0"/>
              <w:adjustRightInd w:val="0"/>
              <w:ind w:left="170" w:firstLine="709"/>
              <w:jc w:val="both"/>
              <w:rPr>
                <w:rFonts w:ascii="Times New Roman" w:hAnsi="Times New Roman" w:cs="Times New Roman"/>
                <w:b/>
                <w:bCs/>
                <w:sz w:val="28"/>
                <w:szCs w:val="28"/>
                <w:lang w:val="en-US"/>
              </w:rPr>
            </w:pPr>
            <w:r w:rsidRPr="009A3672">
              <w:rPr>
                <w:rFonts w:ascii="Times New Roman" w:hAnsi="Times New Roman" w:cs="Times New Roman"/>
                <w:b/>
                <w:bCs/>
                <w:sz w:val="28"/>
                <w:szCs w:val="28"/>
                <w:lang w:val="uk-UA"/>
              </w:rPr>
              <w:t>4.7</w:t>
            </w:r>
            <w:r w:rsidRPr="009A3672">
              <w:rPr>
                <w:rFonts w:ascii="Times New Roman" w:hAnsi="Times New Roman" w:cs="Times New Roman"/>
                <w:b/>
                <w:bCs/>
                <w:sz w:val="28"/>
                <w:szCs w:val="28"/>
                <w:lang w:val="uk-UA"/>
              </w:rPr>
              <w:tab/>
              <w:t>Те</w:t>
            </w:r>
            <w:r w:rsidR="00771544">
              <w:rPr>
                <w:rFonts w:ascii="Times New Roman" w:hAnsi="Times New Roman" w:cs="Times New Roman"/>
                <w:b/>
                <w:bCs/>
                <w:sz w:val="28"/>
                <w:szCs w:val="28"/>
                <w:lang w:val="uk-UA"/>
              </w:rPr>
              <w:t>рмічний опір (теплопровідність)</w:t>
            </w:r>
          </w:p>
          <w:p w:rsidR="009A3672" w:rsidRPr="009A3672" w:rsidRDefault="009A3672" w:rsidP="009A3672">
            <w:pPr>
              <w:widowControl w:val="0"/>
              <w:autoSpaceDE w:val="0"/>
              <w:autoSpaceDN w:val="0"/>
              <w:adjustRightInd w:val="0"/>
              <w:ind w:left="170" w:firstLine="709"/>
              <w:jc w:val="both"/>
              <w:rPr>
                <w:rFonts w:ascii="Times New Roman" w:hAnsi="Times New Roman" w:cs="Times New Roman"/>
                <w:bCs/>
                <w:sz w:val="28"/>
                <w:szCs w:val="28"/>
                <w:lang w:val="uk-UA"/>
              </w:rPr>
            </w:pPr>
            <w:r w:rsidRPr="009A3672">
              <w:rPr>
                <w:rFonts w:ascii="Times New Roman" w:hAnsi="Times New Roman" w:cs="Times New Roman"/>
                <w:bCs/>
                <w:sz w:val="28"/>
                <w:szCs w:val="28"/>
                <w:lang w:val="uk-UA"/>
              </w:rPr>
              <w:t>Якщо гіпсо</w:t>
            </w:r>
            <w:r>
              <w:rPr>
                <w:rFonts w:ascii="Times New Roman" w:hAnsi="Times New Roman" w:cs="Times New Roman"/>
                <w:bCs/>
                <w:sz w:val="28"/>
                <w:szCs w:val="28"/>
                <w:lang w:val="uk-UA"/>
              </w:rPr>
              <w:t>картонн</w:t>
            </w:r>
            <w:r w:rsidRPr="009A3672">
              <w:rPr>
                <w:rFonts w:ascii="Times New Roman" w:hAnsi="Times New Roman" w:cs="Times New Roman"/>
                <w:bCs/>
                <w:sz w:val="28"/>
                <w:szCs w:val="28"/>
                <w:lang w:val="uk-UA"/>
              </w:rPr>
              <w:t xml:space="preserve">і плити мають покращувати теплоізоляцію </w:t>
            </w:r>
            <w:r w:rsidRPr="009A3672">
              <w:rPr>
                <w:rFonts w:ascii="Times New Roman" w:hAnsi="Times New Roman" w:cs="Times New Roman"/>
                <w:bCs/>
                <w:sz w:val="28"/>
                <w:szCs w:val="28"/>
                <w:lang w:val="uk-UA"/>
              </w:rPr>
              <w:lastRenderedPageBreak/>
              <w:t>будівель (у стінах, перегородках, перекриттях та ін.), можна застосовувати розрахункові значення теплопровідності гіпсо</w:t>
            </w:r>
            <w:r>
              <w:rPr>
                <w:rFonts w:ascii="Times New Roman" w:hAnsi="Times New Roman" w:cs="Times New Roman"/>
                <w:bCs/>
                <w:sz w:val="28"/>
                <w:szCs w:val="28"/>
                <w:lang w:val="uk-UA"/>
              </w:rPr>
              <w:t>картонн</w:t>
            </w:r>
            <w:r w:rsidRPr="009A3672">
              <w:rPr>
                <w:rFonts w:ascii="Times New Roman" w:hAnsi="Times New Roman" w:cs="Times New Roman"/>
                <w:bCs/>
                <w:sz w:val="28"/>
                <w:szCs w:val="28"/>
                <w:lang w:val="uk-UA"/>
              </w:rPr>
              <w:t xml:space="preserve">их плит, </w:t>
            </w:r>
            <w:r>
              <w:rPr>
                <w:rFonts w:ascii="Times New Roman" w:hAnsi="Times New Roman" w:cs="Times New Roman"/>
                <w:bCs/>
                <w:sz w:val="28"/>
                <w:szCs w:val="28"/>
                <w:lang w:val="uk-UA"/>
              </w:rPr>
              <w:t xml:space="preserve">що </w:t>
            </w:r>
            <w:r w:rsidRPr="009A3672">
              <w:rPr>
                <w:rFonts w:ascii="Times New Roman" w:hAnsi="Times New Roman" w:cs="Times New Roman"/>
                <w:bCs/>
                <w:sz w:val="28"/>
                <w:szCs w:val="28"/>
                <w:lang w:val="uk-UA"/>
              </w:rPr>
              <w:t>наведен</w:t>
            </w:r>
            <w:r>
              <w:rPr>
                <w:rFonts w:ascii="Times New Roman" w:hAnsi="Times New Roman" w:cs="Times New Roman"/>
                <w:bCs/>
                <w:sz w:val="28"/>
                <w:szCs w:val="28"/>
                <w:lang w:val="uk-UA"/>
              </w:rPr>
              <w:t>о</w:t>
            </w:r>
            <w:r w:rsidRPr="009A3672">
              <w:rPr>
                <w:rFonts w:ascii="Times New Roman" w:hAnsi="Times New Roman" w:cs="Times New Roman"/>
                <w:bCs/>
                <w:sz w:val="28"/>
                <w:szCs w:val="28"/>
                <w:lang w:val="uk-UA"/>
              </w:rPr>
              <w:t xml:space="preserve"> у EN 12524.</w:t>
            </w:r>
          </w:p>
          <w:p w:rsidR="000B1516" w:rsidRPr="00F6386C" w:rsidRDefault="009A3672" w:rsidP="009A3672">
            <w:pPr>
              <w:widowControl w:val="0"/>
              <w:autoSpaceDE w:val="0"/>
              <w:autoSpaceDN w:val="0"/>
              <w:adjustRightInd w:val="0"/>
              <w:ind w:left="170" w:firstLine="709"/>
              <w:jc w:val="both"/>
              <w:rPr>
                <w:rFonts w:ascii="Times New Roman" w:hAnsi="Times New Roman" w:cs="Times New Roman"/>
                <w:b/>
                <w:bCs/>
                <w:sz w:val="28"/>
                <w:szCs w:val="28"/>
                <w:lang w:val="uk-UA"/>
              </w:rPr>
            </w:pPr>
            <w:r w:rsidRPr="009A3672">
              <w:rPr>
                <w:rFonts w:ascii="Times New Roman" w:hAnsi="Times New Roman" w:cs="Times New Roman"/>
                <w:bCs/>
                <w:sz w:val="28"/>
                <w:szCs w:val="28"/>
                <w:lang w:val="uk-UA"/>
              </w:rPr>
              <w:t>Якщо вимагається, теплопровідність слід визначити згідно з EN 12664.</w:t>
            </w:r>
          </w:p>
        </w:tc>
        <w:tc>
          <w:tcPr>
            <w:tcW w:w="5069" w:type="dxa"/>
          </w:tcPr>
          <w:p w:rsidR="009A3672" w:rsidRPr="009A3672" w:rsidRDefault="009A3672" w:rsidP="009A3672">
            <w:pPr>
              <w:autoSpaceDE w:val="0"/>
              <w:autoSpaceDN w:val="0"/>
              <w:adjustRightInd w:val="0"/>
              <w:ind w:left="170" w:firstLine="709"/>
              <w:jc w:val="both"/>
              <w:rPr>
                <w:rFonts w:ascii="Times New Roman" w:hAnsi="Times New Roman" w:cs="Times New Roman"/>
                <w:b/>
                <w:bCs/>
                <w:sz w:val="28"/>
                <w:szCs w:val="28"/>
                <w:lang w:val="uk-UA"/>
              </w:rPr>
            </w:pPr>
            <w:r w:rsidRPr="009A3672">
              <w:rPr>
                <w:rFonts w:ascii="Times New Roman" w:hAnsi="Times New Roman" w:cs="Times New Roman"/>
                <w:b/>
                <w:bCs/>
                <w:sz w:val="28"/>
                <w:szCs w:val="28"/>
                <w:lang w:val="uk-UA"/>
              </w:rPr>
              <w:lastRenderedPageBreak/>
              <w:t>4.7 Wärmedurchlasswiderstand (Wärmeleitfähigkeit)</w:t>
            </w:r>
          </w:p>
          <w:p w:rsidR="009A3672" w:rsidRPr="009A3672" w:rsidRDefault="009A3672" w:rsidP="009A3672">
            <w:pPr>
              <w:autoSpaceDE w:val="0"/>
              <w:autoSpaceDN w:val="0"/>
              <w:adjustRightInd w:val="0"/>
              <w:ind w:left="170" w:firstLine="709"/>
              <w:jc w:val="both"/>
              <w:rPr>
                <w:rFonts w:ascii="Times New Roman" w:hAnsi="Times New Roman" w:cs="Times New Roman"/>
                <w:bCs/>
                <w:sz w:val="28"/>
                <w:szCs w:val="28"/>
                <w:lang w:val="uk-UA"/>
              </w:rPr>
            </w:pPr>
            <w:r w:rsidRPr="009A3672">
              <w:rPr>
                <w:rFonts w:ascii="Times New Roman" w:hAnsi="Times New Roman" w:cs="Times New Roman"/>
                <w:bCs/>
                <w:sz w:val="28"/>
                <w:szCs w:val="28"/>
                <w:lang w:val="uk-UA"/>
              </w:rPr>
              <w:t xml:space="preserve">Sollen die Gipsplatten zum Wärmeschutz von Gebäuden (in </w:t>
            </w:r>
            <w:r w:rsidRPr="009A3672">
              <w:rPr>
                <w:rFonts w:ascii="Times New Roman" w:hAnsi="Times New Roman" w:cs="Times New Roman"/>
                <w:bCs/>
                <w:sz w:val="28"/>
                <w:szCs w:val="28"/>
                <w:lang w:val="uk-UA"/>
              </w:rPr>
              <w:lastRenderedPageBreak/>
              <w:t>Wänden, Trennwänden, Decken usw.) beitragen,</w:t>
            </w:r>
            <w:r>
              <w:rPr>
                <w:rFonts w:ascii="Times New Roman" w:hAnsi="Times New Roman" w:cs="Times New Roman"/>
                <w:bCs/>
                <w:sz w:val="28"/>
                <w:szCs w:val="28"/>
                <w:lang w:val="uk-UA"/>
              </w:rPr>
              <w:t xml:space="preserve"> </w:t>
            </w:r>
            <w:r w:rsidRPr="009A3672">
              <w:rPr>
                <w:rFonts w:ascii="Times New Roman" w:hAnsi="Times New Roman" w:cs="Times New Roman"/>
                <w:bCs/>
                <w:sz w:val="28"/>
                <w:szCs w:val="28"/>
                <w:lang w:val="uk-UA"/>
              </w:rPr>
              <w:t>dürfen die in EN 12524 angegebenen Bemessungswerte für die Wärmeleitfähigkeit von Gipsplatten angewendet</w:t>
            </w:r>
            <w:r>
              <w:rPr>
                <w:rFonts w:ascii="Times New Roman" w:hAnsi="Times New Roman" w:cs="Times New Roman"/>
                <w:bCs/>
                <w:sz w:val="28"/>
                <w:szCs w:val="28"/>
                <w:lang w:val="uk-UA"/>
              </w:rPr>
              <w:t xml:space="preserve"> </w:t>
            </w:r>
            <w:r w:rsidRPr="009A3672">
              <w:rPr>
                <w:rFonts w:ascii="Times New Roman" w:hAnsi="Times New Roman" w:cs="Times New Roman"/>
                <w:bCs/>
                <w:sz w:val="28"/>
                <w:szCs w:val="28"/>
                <w:lang w:val="uk-UA"/>
              </w:rPr>
              <w:t>werden.</w:t>
            </w:r>
          </w:p>
          <w:p w:rsidR="000B1516" w:rsidRPr="009A3672" w:rsidRDefault="009A3672" w:rsidP="009A3672">
            <w:pPr>
              <w:autoSpaceDE w:val="0"/>
              <w:autoSpaceDN w:val="0"/>
              <w:adjustRightInd w:val="0"/>
              <w:ind w:left="170" w:firstLine="709"/>
              <w:jc w:val="both"/>
              <w:rPr>
                <w:rFonts w:ascii="Times New Roman" w:hAnsi="Times New Roman" w:cs="Times New Roman"/>
                <w:b/>
                <w:bCs/>
                <w:sz w:val="28"/>
                <w:szCs w:val="28"/>
                <w:lang w:val="uk-UA"/>
              </w:rPr>
            </w:pPr>
            <w:r w:rsidRPr="009A3672">
              <w:rPr>
                <w:rFonts w:ascii="Times New Roman" w:hAnsi="Times New Roman" w:cs="Times New Roman"/>
                <w:bCs/>
                <w:sz w:val="28"/>
                <w:szCs w:val="28"/>
                <w:lang w:val="uk-UA"/>
              </w:rPr>
              <w:t>Sofern erforderlich, ist die Wärmeleitfähigkeit nach EN 12664 zu bestimmen.</w:t>
            </w:r>
          </w:p>
        </w:tc>
      </w:tr>
      <w:tr w:rsidR="000B1516" w:rsidRPr="008A37AE" w:rsidTr="00F6386C">
        <w:tc>
          <w:tcPr>
            <w:tcW w:w="5068" w:type="dxa"/>
          </w:tcPr>
          <w:p w:rsidR="000B1516" w:rsidRPr="00F6386C" w:rsidRDefault="000B1516" w:rsidP="00783B83">
            <w:pPr>
              <w:widowControl w:val="0"/>
              <w:autoSpaceDE w:val="0"/>
              <w:autoSpaceDN w:val="0"/>
              <w:adjustRightInd w:val="0"/>
              <w:ind w:left="170" w:firstLine="709"/>
              <w:jc w:val="both"/>
              <w:rPr>
                <w:rFonts w:ascii="Times New Roman" w:hAnsi="Times New Roman" w:cs="Times New Roman"/>
                <w:b/>
                <w:bCs/>
                <w:sz w:val="28"/>
                <w:szCs w:val="28"/>
                <w:lang w:val="uk-UA"/>
              </w:rPr>
            </w:pPr>
          </w:p>
        </w:tc>
        <w:tc>
          <w:tcPr>
            <w:tcW w:w="5069" w:type="dxa"/>
          </w:tcPr>
          <w:p w:rsidR="000B1516" w:rsidRPr="009A3672" w:rsidRDefault="000B1516" w:rsidP="00783B83">
            <w:pPr>
              <w:autoSpaceDE w:val="0"/>
              <w:autoSpaceDN w:val="0"/>
              <w:adjustRightInd w:val="0"/>
              <w:ind w:left="170" w:firstLine="709"/>
              <w:jc w:val="both"/>
              <w:rPr>
                <w:rFonts w:ascii="Times New Roman" w:hAnsi="Times New Roman" w:cs="Times New Roman"/>
                <w:b/>
                <w:bCs/>
                <w:sz w:val="28"/>
                <w:szCs w:val="28"/>
                <w:lang w:val="uk-UA"/>
              </w:rPr>
            </w:pPr>
          </w:p>
        </w:tc>
      </w:tr>
      <w:tr w:rsidR="000B1516" w:rsidRPr="008A37AE" w:rsidTr="00F6386C">
        <w:tc>
          <w:tcPr>
            <w:tcW w:w="5068" w:type="dxa"/>
          </w:tcPr>
          <w:p w:rsidR="00EE54D3" w:rsidRPr="00EE54D3" w:rsidRDefault="00EE54D3" w:rsidP="00EE54D3">
            <w:pPr>
              <w:widowControl w:val="0"/>
              <w:autoSpaceDE w:val="0"/>
              <w:autoSpaceDN w:val="0"/>
              <w:adjustRightInd w:val="0"/>
              <w:ind w:left="170" w:firstLine="709"/>
              <w:jc w:val="both"/>
              <w:rPr>
                <w:rFonts w:ascii="Times New Roman" w:hAnsi="Times New Roman" w:cs="Times New Roman"/>
                <w:b/>
                <w:bCs/>
                <w:sz w:val="28"/>
                <w:szCs w:val="28"/>
                <w:lang w:val="uk-UA"/>
              </w:rPr>
            </w:pPr>
            <w:r w:rsidRPr="00EE54D3">
              <w:rPr>
                <w:rFonts w:ascii="Times New Roman" w:hAnsi="Times New Roman" w:cs="Times New Roman"/>
                <w:b/>
                <w:bCs/>
                <w:sz w:val="28"/>
                <w:szCs w:val="28"/>
                <w:lang w:val="uk-UA"/>
              </w:rPr>
              <w:t>4.8</w:t>
            </w:r>
            <w:r w:rsidRPr="00EE54D3">
              <w:rPr>
                <w:rFonts w:ascii="Times New Roman" w:hAnsi="Times New Roman" w:cs="Times New Roman"/>
                <w:b/>
                <w:bCs/>
                <w:sz w:val="28"/>
                <w:szCs w:val="28"/>
                <w:lang w:val="uk-UA"/>
              </w:rPr>
              <w:tab/>
              <w:t>Вивільнення речовин, що підлягають регулюванню</w:t>
            </w:r>
          </w:p>
          <w:p w:rsidR="00EE54D3" w:rsidRPr="00EE54D3" w:rsidRDefault="00EE54D3" w:rsidP="00EE54D3">
            <w:pPr>
              <w:widowControl w:val="0"/>
              <w:autoSpaceDE w:val="0"/>
              <w:autoSpaceDN w:val="0"/>
              <w:adjustRightInd w:val="0"/>
              <w:ind w:left="170" w:firstLine="709"/>
              <w:jc w:val="both"/>
              <w:rPr>
                <w:rFonts w:ascii="Times New Roman" w:hAnsi="Times New Roman" w:cs="Times New Roman"/>
                <w:b/>
                <w:bCs/>
                <w:sz w:val="28"/>
                <w:szCs w:val="28"/>
                <w:lang w:val="uk-UA"/>
              </w:rPr>
            </w:pPr>
          </w:p>
          <w:p w:rsidR="000B1516" w:rsidRPr="00EE54D3" w:rsidRDefault="00EE54D3" w:rsidP="00EE54D3">
            <w:pPr>
              <w:widowControl w:val="0"/>
              <w:autoSpaceDE w:val="0"/>
              <w:autoSpaceDN w:val="0"/>
              <w:adjustRightInd w:val="0"/>
              <w:ind w:left="170" w:firstLine="709"/>
              <w:jc w:val="both"/>
              <w:rPr>
                <w:rFonts w:ascii="Times New Roman" w:hAnsi="Times New Roman" w:cs="Times New Roman"/>
                <w:bCs/>
                <w:sz w:val="28"/>
                <w:szCs w:val="28"/>
                <w:lang w:val="uk-UA"/>
              </w:rPr>
            </w:pPr>
            <w:r w:rsidRPr="00EE54D3">
              <w:rPr>
                <w:rFonts w:ascii="Times New Roman" w:hAnsi="Times New Roman" w:cs="Times New Roman"/>
                <w:bCs/>
                <w:sz w:val="28"/>
                <w:szCs w:val="28"/>
                <w:lang w:val="uk-UA"/>
              </w:rPr>
              <w:t xml:space="preserve">Речовини, що підлягають регулюванню і </w:t>
            </w:r>
            <w:r>
              <w:rPr>
                <w:rFonts w:ascii="Times New Roman" w:hAnsi="Times New Roman" w:cs="Times New Roman"/>
                <w:bCs/>
                <w:sz w:val="28"/>
                <w:szCs w:val="28"/>
                <w:lang w:val="uk-UA"/>
              </w:rPr>
              <w:t>які</w:t>
            </w:r>
            <w:r w:rsidRPr="00EE54D3">
              <w:rPr>
                <w:rFonts w:ascii="Times New Roman" w:hAnsi="Times New Roman" w:cs="Times New Roman"/>
                <w:bCs/>
                <w:sz w:val="28"/>
                <w:szCs w:val="28"/>
                <w:lang w:val="uk-UA"/>
              </w:rPr>
              <w:t xml:space="preserve"> вивільняються з матеріалів для виробництва продукції, не повинні перевищувати граничні значення, встановлені в документах стосовно цих матеріалів та/або в національних нормативних актах країни призначення.</w:t>
            </w:r>
          </w:p>
        </w:tc>
        <w:tc>
          <w:tcPr>
            <w:tcW w:w="5069" w:type="dxa"/>
          </w:tcPr>
          <w:p w:rsidR="00EE54D3" w:rsidRPr="00EE54D3" w:rsidRDefault="00EE54D3" w:rsidP="00EE54D3">
            <w:pPr>
              <w:autoSpaceDE w:val="0"/>
              <w:autoSpaceDN w:val="0"/>
              <w:adjustRightInd w:val="0"/>
              <w:ind w:left="170" w:firstLine="709"/>
              <w:jc w:val="both"/>
              <w:rPr>
                <w:rFonts w:ascii="Times New Roman" w:hAnsi="Times New Roman" w:cs="Times New Roman"/>
                <w:b/>
                <w:bCs/>
                <w:sz w:val="28"/>
                <w:szCs w:val="28"/>
                <w:lang w:val="uk-UA"/>
              </w:rPr>
            </w:pPr>
            <w:r w:rsidRPr="00EE54D3">
              <w:rPr>
                <w:rFonts w:ascii="Times New Roman" w:hAnsi="Times New Roman" w:cs="Times New Roman"/>
                <w:b/>
                <w:bCs/>
                <w:sz w:val="28"/>
                <w:szCs w:val="28"/>
                <w:lang w:val="uk-UA"/>
              </w:rPr>
              <w:t>4.8 Freisetzung geregelter Stoffe</w:t>
            </w:r>
          </w:p>
          <w:p w:rsidR="001F0F21" w:rsidRDefault="001F0F21" w:rsidP="00EE54D3">
            <w:pPr>
              <w:autoSpaceDE w:val="0"/>
              <w:autoSpaceDN w:val="0"/>
              <w:adjustRightInd w:val="0"/>
              <w:ind w:left="170" w:firstLine="709"/>
              <w:jc w:val="both"/>
              <w:rPr>
                <w:rFonts w:ascii="Times New Roman" w:hAnsi="Times New Roman" w:cs="Times New Roman"/>
                <w:bCs/>
                <w:sz w:val="28"/>
                <w:szCs w:val="28"/>
                <w:lang w:val="uk-UA"/>
              </w:rPr>
            </w:pPr>
          </w:p>
          <w:p w:rsidR="000B1516" w:rsidRPr="00EE54D3" w:rsidRDefault="00EE54D3" w:rsidP="00EE54D3">
            <w:pPr>
              <w:autoSpaceDE w:val="0"/>
              <w:autoSpaceDN w:val="0"/>
              <w:adjustRightInd w:val="0"/>
              <w:ind w:left="170" w:firstLine="709"/>
              <w:jc w:val="both"/>
              <w:rPr>
                <w:rFonts w:ascii="Times New Roman" w:hAnsi="Times New Roman" w:cs="Times New Roman"/>
                <w:bCs/>
                <w:sz w:val="28"/>
                <w:szCs w:val="28"/>
                <w:lang w:val="uk-UA"/>
              </w:rPr>
            </w:pPr>
            <w:r w:rsidRPr="00EE54D3">
              <w:rPr>
                <w:rFonts w:ascii="Times New Roman" w:hAnsi="Times New Roman" w:cs="Times New Roman"/>
                <w:bCs/>
                <w:sz w:val="28"/>
                <w:szCs w:val="28"/>
                <w:lang w:val="uk-UA"/>
              </w:rPr>
              <w:t>Die von Materialien zur Herstellung von Produkten freigesetzten geregelt</w:t>
            </w:r>
            <w:r>
              <w:rPr>
                <w:rFonts w:ascii="Times New Roman" w:hAnsi="Times New Roman" w:cs="Times New Roman"/>
                <w:bCs/>
                <w:sz w:val="28"/>
                <w:szCs w:val="28"/>
                <w:lang w:val="uk-UA"/>
              </w:rPr>
              <w:t xml:space="preserve">en Stoffe dürfen die in den das </w:t>
            </w:r>
            <w:r w:rsidRPr="00EE54D3">
              <w:rPr>
                <w:rFonts w:ascii="Times New Roman" w:hAnsi="Times New Roman" w:cs="Times New Roman"/>
                <w:bCs/>
                <w:sz w:val="28"/>
                <w:szCs w:val="28"/>
                <w:lang w:val="uk-UA"/>
              </w:rPr>
              <w:t>Material betreffenden Dokumenten bzw. den nationalen Vorschriften des</w:t>
            </w:r>
            <w:r>
              <w:rPr>
                <w:rFonts w:ascii="Times New Roman" w:hAnsi="Times New Roman" w:cs="Times New Roman"/>
                <w:bCs/>
                <w:sz w:val="28"/>
                <w:szCs w:val="28"/>
                <w:lang w:val="uk-UA"/>
              </w:rPr>
              <w:t xml:space="preserve"> Bestimmungslandes festgelegten </w:t>
            </w:r>
            <w:r w:rsidRPr="00EE54D3">
              <w:rPr>
                <w:rFonts w:ascii="Times New Roman" w:hAnsi="Times New Roman" w:cs="Times New Roman"/>
                <w:bCs/>
                <w:sz w:val="28"/>
                <w:szCs w:val="28"/>
                <w:lang w:val="uk-UA"/>
              </w:rPr>
              <w:t>Grenzwerte nicht überschreiten.</w:t>
            </w:r>
          </w:p>
        </w:tc>
      </w:tr>
      <w:tr w:rsidR="00EE54D3" w:rsidRPr="008A37AE" w:rsidTr="00F6386C">
        <w:tc>
          <w:tcPr>
            <w:tcW w:w="5068" w:type="dxa"/>
          </w:tcPr>
          <w:p w:rsidR="00EE54D3" w:rsidRPr="00EE54D3" w:rsidRDefault="00EE54D3" w:rsidP="00EE54D3">
            <w:pPr>
              <w:widowControl w:val="0"/>
              <w:autoSpaceDE w:val="0"/>
              <w:autoSpaceDN w:val="0"/>
              <w:adjustRightInd w:val="0"/>
              <w:ind w:left="170" w:firstLine="709"/>
              <w:jc w:val="both"/>
              <w:rPr>
                <w:rFonts w:ascii="Times New Roman" w:hAnsi="Times New Roman" w:cs="Times New Roman"/>
                <w:b/>
                <w:bCs/>
                <w:sz w:val="28"/>
                <w:szCs w:val="28"/>
                <w:lang w:val="uk-UA"/>
              </w:rPr>
            </w:pPr>
          </w:p>
        </w:tc>
        <w:tc>
          <w:tcPr>
            <w:tcW w:w="5069" w:type="dxa"/>
          </w:tcPr>
          <w:p w:rsidR="00EE54D3" w:rsidRPr="00EE54D3" w:rsidRDefault="00EE54D3" w:rsidP="00EE54D3">
            <w:pPr>
              <w:autoSpaceDE w:val="0"/>
              <w:autoSpaceDN w:val="0"/>
              <w:adjustRightInd w:val="0"/>
              <w:ind w:left="170" w:firstLine="709"/>
              <w:jc w:val="both"/>
              <w:rPr>
                <w:rFonts w:ascii="Times New Roman" w:hAnsi="Times New Roman" w:cs="Times New Roman"/>
                <w:b/>
                <w:bCs/>
                <w:sz w:val="28"/>
                <w:szCs w:val="28"/>
                <w:lang w:val="uk-UA"/>
              </w:rPr>
            </w:pPr>
          </w:p>
        </w:tc>
      </w:tr>
      <w:tr w:rsidR="00EE54D3" w:rsidRPr="009A3672" w:rsidTr="00F6386C">
        <w:tc>
          <w:tcPr>
            <w:tcW w:w="5068" w:type="dxa"/>
          </w:tcPr>
          <w:p w:rsidR="00EE54D3" w:rsidRPr="00EE54D3" w:rsidRDefault="00EE54D3" w:rsidP="00EE54D3">
            <w:pPr>
              <w:widowControl w:val="0"/>
              <w:autoSpaceDE w:val="0"/>
              <w:autoSpaceDN w:val="0"/>
              <w:adjustRightInd w:val="0"/>
              <w:ind w:left="170" w:firstLine="709"/>
              <w:jc w:val="both"/>
              <w:rPr>
                <w:rFonts w:ascii="Times New Roman" w:hAnsi="Times New Roman" w:cs="Times New Roman"/>
                <w:b/>
                <w:bCs/>
                <w:sz w:val="28"/>
                <w:szCs w:val="28"/>
                <w:lang w:val="uk-UA"/>
              </w:rPr>
            </w:pPr>
            <w:r w:rsidRPr="00EE54D3">
              <w:rPr>
                <w:rFonts w:ascii="Times New Roman" w:hAnsi="Times New Roman" w:cs="Times New Roman"/>
                <w:b/>
                <w:bCs/>
                <w:sz w:val="28"/>
                <w:szCs w:val="28"/>
                <w:lang w:val="uk-UA"/>
              </w:rPr>
              <w:t>4.9</w:t>
            </w:r>
            <w:r w:rsidRPr="00EE54D3">
              <w:rPr>
                <w:rFonts w:ascii="Times New Roman" w:hAnsi="Times New Roman" w:cs="Times New Roman"/>
                <w:b/>
                <w:bCs/>
                <w:sz w:val="28"/>
                <w:szCs w:val="28"/>
                <w:lang w:val="uk-UA"/>
              </w:rPr>
              <w:tab/>
              <w:t>Розміри та граничні відхилення</w:t>
            </w:r>
          </w:p>
        </w:tc>
        <w:tc>
          <w:tcPr>
            <w:tcW w:w="5069" w:type="dxa"/>
          </w:tcPr>
          <w:p w:rsidR="00EE54D3" w:rsidRPr="00EE54D3" w:rsidRDefault="00EE54D3" w:rsidP="00EE54D3">
            <w:pPr>
              <w:autoSpaceDE w:val="0"/>
              <w:autoSpaceDN w:val="0"/>
              <w:adjustRightInd w:val="0"/>
              <w:ind w:left="170" w:firstLine="709"/>
              <w:jc w:val="both"/>
              <w:rPr>
                <w:rFonts w:ascii="Times New Roman" w:hAnsi="Times New Roman" w:cs="Times New Roman"/>
                <w:b/>
                <w:bCs/>
                <w:sz w:val="28"/>
                <w:szCs w:val="28"/>
                <w:lang w:val="uk-UA"/>
              </w:rPr>
            </w:pPr>
            <w:r w:rsidRPr="00EE54D3">
              <w:rPr>
                <w:rFonts w:ascii="Times New Roman" w:hAnsi="Times New Roman" w:cs="Times New Roman"/>
                <w:b/>
                <w:bCs/>
                <w:sz w:val="28"/>
                <w:szCs w:val="28"/>
                <w:lang w:val="uk-UA"/>
              </w:rPr>
              <w:t>4.9 Maße und Grenzabmaße</w:t>
            </w:r>
          </w:p>
        </w:tc>
      </w:tr>
      <w:tr w:rsidR="00EE54D3" w:rsidRPr="009A3672" w:rsidTr="0068147D">
        <w:tc>
          <w:tcPr>
            <w:tcW w:w="5068" w:type="dxa"/>
          </w:tcPr>
          <w:p w:rsidR="00EE54D3" w:rsidRPr="00D35FBE" w:rsidRDefault="00EE54D3" w:rsidP="00EE54D3">
            <w:pPr>
              <w:widowControl w:val="0"/>
              <w:autoSpaceDE w:val="0"/>
              <w:autoSpaceDN w:val="0"/>
              <w:adjustRightInd w:val="0"/>
              <w:ind w:left="170" w:firstLine="709"/>
              <w:jc w:val="both"/>
              <w:rPr>
                <w:rFonts w:ascii="Times New Roman" w:hAnsi="Times New Roman" w:cs="Times New Roman"/>
                <w:b/>
                <w:bCs/>
                <w:sz w:val="18"/>
                <w:szCs w:val="28"/>
                <w:lang w:val="uk-UA"/>
              </w:rPr>
            </w:pPr>
          </w:p>
        </w:tc>
        <w:tc>
          <w:tcPr>
            <w:tcW w:w="5069" w:type="dxa"/>
          </w:tcPr>
          <w:p w:rsidR="00EE54D3" w:rsidRPr="00D35FBE" w:rsidRDefault="00EE54D3" w:rsidP="00EE54D3">
            <w:pPr>
              <w:autoSpaceDE w:val="0"/>
              <w:autoSpaceDN w:val="0"/>
              <w:adjustRightInd w:val="0"/>
              <w:ind w:left="170" w:firstLine="709"/>
              <w:jc w:val="both"/>
              <w:rPr>
                <w:rFonts w:ascii="Times New Roman" w:hAnsi="Times New Roman" w:cs="Times New Roman"/>
                <w:b/>
                <w:bCs/>
                <w:sz w:val="18"/>
                <w:szCs w:val="28"/>
                <w:lang w:val="uk-UA"/>
              </w:rPr>
            </w:pPr>
          </w:p>
        </w:tc>
      </w:tr>
      <w:tr w:rsidR="00EE54D3" w:rsidRPr="009A3672" w:rsidTr="0068147D">
        <w:trPr>
          <w:trHeight w:val="975"/>
        </w:trPr>
        <w:tc>
          <w:tcPr>
            <w:tcW w:w="5068" w:type="dxa"/>
            <w:tcBorders>
              <w:left w:val="double" w:sz="12" w:space="0" w:color="auto"/>
            </w:tcBorders>
          </w:tcPr>
          <w:p w:rsidR="0068147D" w:rsidRPr="00C0080D" w:rsidRDefault="0068147D" w:rsidP="0068147D">
            <w:pPr>
              <w:spacing w:before="120"/>
              <w:ind w:left="170" w:firstLine="709"/>
              <w:jc w:val="both"/>
              <w:rPr>
                <w:rFonts w:ascii="Times New Roman" w:hAnsi="Times New Roman" w:cs="Times New Roman"/>
                <w:sz w:val="28"/>
                <w:szCs w:val="28"/>
                <w:lang w:val="uk-UA"/>
              </w:rPr>
            </w:pPr>
            <w:r>
              <w:rPr>
                <w:rFonts w:ascii="Times New Roman" w:hAnsi="Times New Roman" w:cs="Times New Roman"/>
                <w:b/>
                <w:bCs/>
                <w:spacing w:val="-2"/>
                <w:sz w:val="28"/>
                <w:szCs w:val="28"/>
                <w:lang w:val="uk-UA"/>
              </w:rPr>
              <w:t xml:space="preserve">4.9.1 </w:t>
            </w:r>
            <w:r w:rsidRPr="000A481D">
              <w:rPr>
                <w:noProof/>
                <w:lang w:eastAsia="ru-RU"/>
              </w:rPr>
              <mc:AlternateContent>
                <mc:Choice Requires="wps">
                  <w:drawing>
                    <wp:inline distT="0" distB="0" distL="0" distR="0" wp14:anchorId="7584FBBC" wp14:editId="09BA4B22">
                      <wp:extent cx="352425" cy="161925"/>
                      <wp:effectExtent l="0" t="0" r="28575" b="28575"/>
                      <wp:docPr id="9" name="Пятиугольник 9"/>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68147D">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9" o:spid="_x0000_s1117"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" adj="16638" fillcolor="window" strokecolor="windowText" strokeweight="1.5pt">
                      <v:textbox inset="0,0,0,0">
                        <w:txbxContent>
                          <w:p w:rsidR="00727622" w:rsidRPr="00496349" w:rsidRDefault="00727622" w:rsidP="0068147D">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Pr>
                <w:rFonts w:ascii="Times New Roman" w:hAnsi="Times New Roman" w:cs="Times New Roman"/>
                <w:sz w:val="28"/>
                <w:szCs w:val="28"/>
                <w:lang w:val="uk-UA"/>
              </w:rPr>
              <w:t xml:space="preserve"> </w:t>
            </w:r>
            <w:r w:rsidRPr="0068147D">
              <w:rPr>
                <w:rFonts w:ascii="Times New Roman" w:hAnsi="Times New Roman" w:cs="Times New Roman"/>
                <w:b/>
                <w:bCs/>
                <w:spacing w:val="-2"/>
                <w:sz w:val="28"/>
                <w:szCs w:val="28"/>
                <w:lang w:val="uk-UA"/>
              </w:rPr>
              <w:t>Гіпсокартонн</w:t>
            </w:r>
            <w:r>
              <w:rPr>
                <w:rFonts w:ascii="Times New Roman" w:hAnsi="Times New Roman" w:cs="Times New Roman"/>
                <w:b/>
                <w:bCs/>
                <w:spacing w:val="-2"/>
                <w:sz w:val="28"/>
                <w:szCs w:val="28"/>
                <w:lang w:val="uk-UA"/>
              </w:rPr>
              <w:t xml:space="preserve">і </w:t>
            </w:r>
            <w:r w:rsidRPr="0068147D">
              <w:rPr>
                <w:rFonts w:ascii="Times New Roman" w:hAnsi="Times New Roman" w:cs="Times New Roman"/>
                <w:b/>
                <w:bCs/>
                <w:spacing w:val="-2"/>
                <w:sz w:val="28"/>
                <w:szCs w:val="28"/>
                <w:lang w:val="uk-UA"/>
              </w:rPr>
              <w:t xml:space="preserve">плити </w:t>
            </w:r>
            <w:r>
              <w:rPr>
                <w:rFonts w:ascii="Times New Roman" w:hAnsi="Times New Roman" w:cs="Times New Roman"/>
                <w:b/>
                <w:bCs/>
                <w:spacing w:val="-2"/>
                <w:sz w:val="28"/>
                <w:szCs w:val="28"/>
                <w:lang w:val="uk-UA"/>
              </w:rPr>
              <w:t xml:space="preserve">   </w:t>
            </w:r>
            <w:r w:rsidRPr="0068147D">
              <w:rPr>
                <w:rFonts w:ascii="Times New Roman" w:hAnsi="Times New Roman" w:cs="Times New Roman"/>
                <w:b/>
                <w:bCs/>
                <w:spacing w:val="-2"/>
                <w:sz w:val="28"/>
                <w:szCs w:val="28"/>
                <w:lang w:val="uk-UA"/>
              </w:rPr>
              <w:t>(тип P)</w:t>
            </w:r>
            <w:r>
              <w:rPr>
                <w:rFonts w:ascii="Times New Roman" w:hAnsi="Times New Roman" w:cs="Times New Roman"/>
                <w:b/>
                <w:bCs/>
                <w:spacing w:val="-2"/>
                <w:sz w:val="28"/>
                <w:szCs w:val="28"/>
                <w:lang w:val="uk-UA"/>
              </w:rPr>
              <w:t xml:space="preserve"> </w:t>
            </w:r>
            <w:r w:rsidRPr="000A481D">
              <w:rPr>
                <w:noProof/>
                <w:lang w:eastAsia="ru-RU"/>
              </w:rPr>
              <mc:AlternateContent>
                <mc:Choice Requires="wps">
                  <w:drawing>
                    <wp:inline distT="0" distB="0" distL="0" distR="0" wp14:anchorId="4AE0FB8B" wp14:editId="341ED312">
                      <wp:extent cx="333375" cy="171450"/>
                      <wp:effectExtent l="0" t="0" r="28575" b="19050"/>
                      <wp:docPr id="10" name="Пятиугольник 10"/>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68147D">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10" o:spid="_x0000_s1118"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" adj="16046" fillcolor="window" strokecolor="windowText" strokeweight="1.5pt">
                      <v:textbox inset="0,0,0,0">
                        <w:txbxContent>
                          <w:p w:rsidR="00727622" w:rsidRPr="00671802" w:rsidRDefault="00727622" w:rsidP="0068147D">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0A481D">
              <w:rPr>
                <w:rFonts w:ascii="Times New Roman" w:hAnsi="Times New Roman" w:cs="Times New Roman"/>
                <w:sz w:val="28"/>
                <w:szCs w:val="28"/>
                <w:lang w:val="uk-UA"/>
              </w:rPr>
              <w:t xml:space="preserve"> </w:t>
            </w:r>
            <w:r w:rsidRPr="00C0080D">
              <w:rPr>
                <w:rFonts w:ascii="Times New Roman" w:hAnsi="Times New Roman" w:cs="Times New Roman"/>
                <w:sz w:val="28"/>
                <w:szCs w:val="28"/>
                <w:lang w:val="uk-UA"/>
              </w:rPr>
              <w:t xml:space="preserve">   </w:t>
            </w:r>
          </w:p>
          <w:p w:rsidR="00EE54D3" w:rsidRPr="0068147D" w:rsidRDefault="00EE54D3" w:rsidP="0068147D">
            <w:pPr>
              <w:widowControl w:val="0"/>
              <w:autoSpaceDE w:val="0"/>
              <w:autoSpaceDN w:val="0"/>
              <w:adjustRightInd w:val="0"/>
              <w:spacing w:before="120"/>
              <w:ind w:left="170" w:firstLine="709"/>
              <w:jc w:val="both"/>
              <w:rPr>
                <w:rFonts w:ascii="Times New Roman" w:hAnsi="Times New Roman" w:cs="Times New Roman"/>
                <w:bCs/>
                <w:sz w:val="28"/>
                <w:szCs w:val="28"/>
                <w:lang w:val="uk-UA"/>
              </w:rPr>
            </w:pPr>
          </w:p>
        </w:tc>
        <w:tc>
          <w:tcPr>
            <w:tcW w:w="5069" w:type="dxa"/>
          </w:tcPr>
          <w:p w:rsidR="0068147D" w:rsidRPr="00C0080D" w:rsidRDefault="0068147D" w:rsidP="0068147D">
            <w:pPr>
              <w:spacing w:before="120"/>
              <w:jc w:val="center"/>
              <w:rPr>
                <w:rFonts w:ascii="Times New Roman" w:hAnsi="Times New Roman" w:cs="Times New Roman"/>
                <w:sz w:val="28"/>
                <w:szCs w:val="28"/>
                <w:lang w:val="uk-UA"/>
              </w:rPr>
            </w:pPr>
            <w:r w:rsidRPr="0068147D">
              <w:rPr>
                <w:rFonts w:ascii="Times New Roman" w:hAnsi="Times New Roman" w:cs="Times New Roman"/>
                <w:b/>
                <w:bCs/>
                <w:sz w:val="28"/>
                <w:szCs w:val="28"/>
                <w:lang w:val="uk-UA"/>
              </w:rPr>
              <w:t xml:space="preserve">4.9.1 </w:t>
            </w:r>
            <w:r w:rsidRPr="000A481D">
              <w:rPr>
                <w:noProof/>
                <w:lang w:eastAsia="ru-RU"/>
              </w:rPr>
              <mc:AlternateContent>
                <mc:Choice Requires="wps">
                  <w:drawing>
                    <wp:inline distT="0" distB="0" distL="0" distR="0" wp14:anchorId="1D942FA2" wp14:editId="58F42860">
                      <wp:extent cx="352425" cy="161925"/>
                      <wp:effectExtent l="0" t="0" r="28575" b="28575"/>
                      <wp:docPr id="12" name="Пятиугольник 12"/>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68147D">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12" o:spid="_x0000_s1119"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" adj="16638" fillcolor="window" strokecolor="windowText" strokeweight="1.5pt">
                      <v:textbox inset="0,0,0,0">
                        <w:txbxContent>
                          <w:p w:rsidR="00727622" w:rsidRPr="00496349" w:rsidRDefault="00727622" w:rsidP="0068147D">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Pr>
                <w:rFonts w:ascii="Times New Roman" w:hAnsi="Times New Roman" w:cs="Times New Roman"/>
                <w:sz w:val="28"/>
                <w:szCs w:val="28"/>
                <w:lang w:val="uk-UA"/>
              </w:rPr>
              <w:t xml:space="preserve">  </w:t>
            </w:r>
            <w:r w:rsidRPr="0068147D">
              <w:rPr>
                <w:rFonts w:ascii="Times New Roman" w:hAnsi="Times New Roman" w:cs="Times New Roman"/>
                <w:b/>
                <w:bCs/>
                <w:sz w:val="28"/>
                <w:szCs w:val="28"/>
                <w:lang w:val="uk-UA"/>
              </w:rPr>
              <w:t>Gipsplatten (Typ P)</w:t>
            </w:r>
            <w:r>
              <w:rPr>
                <w:rFonts w:ascii="Times New Roman" w:hAnsi="Times New Roman" w:cs="Times New Roman"/>
                <w:sz w:val="28"/>
                <w:szCs w:val="28"/>
                <w:lang w:val="uk-UA"/>
              </w:rPr>
              <w:t xml:space="preserve">  </w:t>
            </w:r>
            <w:r w:rsidRPr="000A481D">
              <w:rPr>
                <w:noProof/>
                <w:lang w:eastAsia="ru-RU"/>
              </w:rPr>
              <mc:AlternateContent>
                <mc:Choice Requires="wps">
                  <w:drawing>
                    <wp:inline distT="0" distB="0" distL="0" distR="0" wp14:anchorId="29BDD281" wp14:editId="72415A5B">
                      <wp:extent cx="333375" cy="171450"/>
                      <wp:effectExtent l="0" t="0" r="28575" b="19050"/>
                      <wp:docPr id="17" name="Пятиугольник 17"/>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68147D">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17" o:spid="_x0000_s1120"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" adj="16046" fillcolor="window" strokecolor="windowText" strokeweight="1.5pt">
                      <v:textbox inset="0,0,0,0">
                        <w:txbxContent>
                          <w:p w:rsidR="00727622" w:rsidRPr="00671802" w:rsidRDefault="00727622" w:rsidP="0068147D">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0A481D">
              <w:rPr>
                <w:rFonts w:ascii="Times New Roman" w:hAnsi="Times New Roman" w:cs="Times New Roman"/>
                <w:sz w:val="28"/>
                <w:szCs w:val="28"/>
                <w:lang w:val="uk-UA"/>
              </w:rPr>
              <w:t xml:space="preserve"> </w:t>
            </w:r>
            <w:r w:rsidRPr="00C0080D">
              <w:rPr>
                <w:rFonts w:ascii="Times New Roman" w:hAnsi="Times New Roman" w:cs="Times New Roman"/>
                <w:sz w:val="28"/>
                <w:szCs w:val="28"/>
                <w:lang w:val="uk-UA"/>
              </w:rPr>
              <w:t xml:space="preserve">   </w:t>
            </w:r>
          </w:p>
          <w:p w:rsidR="00EE54D3" w:rsidRPr="00EE54D3" w:rsidRDefault="00EE54D3" w:rsidP="0068147D">
            <w:pPr>
              <w:autoSpaceDE w:val="0"/>
              <w:autoSpaceDN w:val="0"/>
              <w:adjustRightInd w:val="0"/>
              <w:jc w:val="both"/>
              <w:rPr>
                <w:rFonts w:ascii="Times New Roman" w:hAnsi="Times New Roman" w:cs="Times New Roman"/>
                <w:b/>
                <w:bCs/>
                <w:sz w:val="28"/>
                <w:szCs w:val="28"/>
                <w:lang w:val="uk-UA"/>
              </w:rPr>
            </w:pPr>
          </w:p>
        </w:tc>
      </w:tr>
      <w:tr w:rsidR="0068147D" w:rsidRPr="009A3672" w:rsidTr="0068147D">
        <w:trPr>
          <w:trHeight w:val="3795"/>
        </w:trPr>
        <w:tc>
          <w:tcPr>
            <w:tcW w:w="5068" w:type="dxa"/>
          </w:tcPr>
          <w:p w:rsidR="0068147D" w:rsidRPr="0068147D" w:rsidRDefault="0068147D" w:rsidP="0068147D">
            <w:pPr>
              <w:widowControl w:val="0"/>
              <w:autoSpaceDE w:val="0"/>
              <w:autoSpaceDN w:val="0"/>
              <w:adjustRightInd w:val="0"/>
              <w:ind w:left="170" w:firstLine="709"/>
              <w:jc w:val="both"/>
              <w:rPr>
                <w:rFonts w:ascii="Times New Roman" w:hAnsi="Times New Roman" w:cs="Times New Roman"/>
                <w:b/>
                <w:bCs/>
                <w:sz w:val="28"/>
                <w:szCs w:val="28"/>
                <w:lang w:val="uk-UA"/>
              </w:rPr>
            </w:pPr>
            <w:r w:rsidRPr="0068147D">
              <w:rPr>
                <w:rFonts w:ascii="Times New Roman" w:hAnsi="Times New Roman" w:cs="Times New Roman"/>
                <w:b/>
                <w:bCs/>
                <w:sz w:val="28"/>
                <w:szCs w:val="28"/>
                <w:lang w:val="uk-UA"/>
              </w:rPr>
              <w:t>4.9.1.1</w:t>
            </w:r>
            <w:r w:rsidRPr="0068147D">
              <w:rPr>
                <w:rFonts w:ascii="Times New Roman" w:hAnsi="Times New Roman" w:cs="Times New Roman"/>
                <w:b/>
                <w:bCs/>
                <w:sz w:val="28"/>
                <w:szCs w:val="28"/>
                <w:lang w:val="uk-UA"/>
              </w:rPr>
              <w:tab/>
              <w:t>Ширина</w:t>
            </w:r>
          </w:p>
          <w:p w:rsidR="0068147D" w:rsidRPr="0068147D" w:rsidRDefault="0068147D" w:rsidP="0068147D">
            <w:pPr>
              <w:widowControl w:val="0"/>
              <w:autoSpaceDE w:val="0"/>
              <w:autoSpaceDN w:val="0"/>
              <w:adjustRightInd w:val="0"/>
              <w:ind w:left="170" w:firstLine="709"/>
              <w:jc w:val="both"/>
              <w:rPr>
                <w:rFonts w:ascii="Times New Roman" w:hAnsi="Times New Roman" w:cs="Times New Roman"/>
                <w:bCs/>
                <w:sz w:val="28"/>
                <w:szCs w:val="28"/>
                <w:lang w:val="uk-UA"/>
              </w:rPr>
            </w:pPr>
          </w:p>
          <w:p w:rsidR="0068147D" w:rsidRPr="0068147D" w:rsidRDefault="0068147D" w:rsidP="0068147D">
            <w:pPr>
              <w:widowControl w:val="0"/>
              <w:autoSpaceDE w:val="0"/>
              <w:autoSpaceDN w:val="0"/>
              <w:adjustRightInd w:val="0"/>
              <w:ind w:left="170" w:firstLine="709"/>
              <w:jc w:val="both"/>
              <w:rPr>
                <w:rFonts w:ascii="Times New Roman" w:hAnsi="Times New Roman" w:cs="Times New Roman"/>
                <w:bCs/>
                <w:sz w:val="24"/>
                <w:szCs w:val="28"/>
                <w:lang w:val="uk-UA"/>
              </w:rPr>
            </w:pPr>
            <w:r>
              <w:rPr>
                <w:rFonts w:ascii="Times New Roman" w:hAnsi="Times New Roman" w:cs="Times New Roman"/>
                <w:bCs/>
                <w:sz w:val="24"/>
                <w:szCs w:val="28"/>
                <w:lang w:val="uk-UA"/>
              </w:rPr>
              <w:t xml:space="preserve">ПРИМІТКА Звичайна </w:t>
            </w:r>
            <w:r w:rsidRPr="0068147D">
              <w:rPr>
                <w:rFonts w:ascii="Times New Roman" w:hAnsi="Times New Roman" w:cs="Times New Roman"/>
                <w:bCs/>
                <w:sz w:val="24"/>
                <w:szCs w:val="28"/>
                <w:lang w:val="uk-UA"/>
              </w:rPr>
              <w:t>номінальна ширина становить: 400 мм, 600 мм, 900 мм та 1200 мм. Також припустимі інші значення ширини.</w:t>
            </w:r>
          </w:p>
          <w:p w:rsidR="0068147D" w:rsidRDefault="0068147D" w:rsidP="0068147D">
            <w:pPr>
              <w:widowControl w:val="0"/>
              <w:autoSpaceDE w:val="0"/>
              <w:autoSpaceDN w:val="0"/>
              <w:adjustRightInd w:val="0"/>
              <w:spacing w:before="120"/>
              <w:ind w:left="170" w:firstLine="709"/>
              <w:jc w:val="both"/>
              <w:rPr>
                <w:rFonts w:ascii="Times New Roman" w:hAnsi="Times New Roman" w:cs="Times New Roman"/>
                <w:bCs/>
                <w:sz w:val="28"/>
                <w:szCs w:val="28"/>
                <w:lang w:val="uk-UA"/>
              </w:rPr>
            </w:pPr>
            <w:r w:rsidRPr="0068147D">
              <w:rPr>
                <w:rFonts w:ascii="Times New Roman" w:hAnsi="Times New Roman" w:cs="Times New Roman"/>
                <w:bCs/>
                <w:sz w:val="28"/>
                <w:szCs w:val="28"/>
                <w:lang w:val="uk-UA"/>
              </w:rPr>
              <w:t>Ширина вимірюється згідно з розділом 5.2 та порівнюється з номінальною шириною.</w:t>
            </w:r>
          </w:p>
          <w:p w:rsidR="00736DAC" w:rsidRPr="00D35FBE" w:rsidRDefault="0068147D" w:rsidP="00736DAC">
            <w:pPr>
              <w:widowControl w:val="0"/>
              <w:autoSpaceDE w:val="0"/>
              <w:autoSpaceDN w:val="0"/>
              <w:adjustRightInd w:val="0"/>
              <w:ind w:left="17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Граничні відхилення становлять </w:t>
            </w:r>
            <m:oMath>
              <m:m>
                <m:mPr>
                  <m:mcs>
                    <m:mc>
                      <m:mcPr>
                        <m:count m:val="1"/>
                        <m:mcJc m:val="center"/>
                      </m:mcPr>
                    </m:mc>
                  </m:mcs>
                  <m:ctrlPr>
                    <w:rPr>
                      <w:rFonts w:ascii="Cambria Math" w:hAnsi="Cambria Math" w:cs="Times New Roman"/>
                      <w:bCs/>
                      <w:i/>
                      <w:sz w:val="24"/>
                      <w:szCs w:val="28"/>
                      <w:lang w:val="uk-UA"/>
                    </w:rPr>
                  </m:ctrlPr>
                </m:mPr>
                <m:mr>
                  <m:e>
                    <m:r>
                      <w:rPr>
                        <w:rFonts w:ascii="Cambria Math" w:hAnsi="Cambria Math" w:cs="Times New Roman"/>
                        <w:sz w:val="24"/>
                        <w:szCs w:val="28"/>
                        <w:lang w:val="uk-UA"/>
                      </w:rPr>
                      <m:t xml:space="preserve">    0</m:t>
                    </m:r>
                  </m:e>
                </m:mr>
                <m:mr>
                  <m:e>
                    <m:r>
                      <w:rPr>
                        <w:rFonts w:ascii="Cambria Math" w:hAnsi="Cambria Math" w:cs="Times New Roman"/>
                        <w:sz w:val="24"/>
                        <w:szCs w:val="28"/>
                        <w:lang w:val="uk-UA"/>
                      </w:rPr>
                      <m:t>-8</m:t>
                    </m:r>
                  </m:e>
                </m:mr>
              </m:m>
            </m:oMath>
            <w:r w:rsidRPr="00736DAC">
              <w:rPr>
                <w:rFonts w:ascii="Times New Roman" w:hAnsi="Times New Roman" w:cs="Times New Roman"/>
                <w:bCs/>
                <w:sz w:val="32"/>
                <w:szCs w:val="28"/>
                <w:lang w:val="uk-UA"/>
              </w:rPr>
              <w:t xml:space="preserve"> </w:t>
            </w:r>
            <w:r w:rsidRPr="0068147D">
              <w:rPr>
                <w:rFonts w:ascii="Times New Roman" w:hAnsi="Times New Roman" w:cs="Times New Roman"/>
                <w:bCs/>
                <w:sz w:val="28"/>
                <w:szCs w:val="28"/>
                <w:lang w:val="uk-UA"/>
              </w:rPr>
              <w:t>мм.</w:t>
            </w:r>
          </w:p>
        </w:tc>
        <w:tc>
          <w:tcPr>
            <w:tcW w:w="5069" w:type="dxa"/>
          </w:tcPr>
          <w:p w:rsidR="0068147D" w:rsidRDefault="0068147D" w:rsidP="0068147D">
            <w:pPr>
              <w:autoSpaceDE w:val="0"/>
              <w:autoSpaceDN w:val="0"/>
              <w:adjustRightInd w:val="0"/>
              <w:ind w:left="170" w:firstLine="709"/>
              <w:jc w:val="both"/>
              <w:rPr>
                <w:rFonts w:ascii="Times New Roman" w:hAnsi="Times New Roman" w:cs="Times New Roman"/>
                <w:b/>
                <w:bCs/>
                <w:sz w:val="28"/>
                <w:szCs w:val="28"/>
                <w:lang w:val="uk-UA"/>
              </w:rPr>
            </w:pPr>
            <w:r w:rsidRPr="0068147D">
              <w:rPr>
                <w:rFonts w:ascii="Times New Roman" w:hAnsi="Times New Roman" w:cs="Times New Roman"/>
                <w:b/>
                <w:bCs/>
                <w:sz w:val="28"/>
                <w:szCs w:val="28"/>
                <w:lang w:val="uk-UA"/>
              </w:rPr>
              <w:t xml:space="preserve">4.9.1.1 Breite </w:t>
            </w:r>
          </w:p>
          <w:p w:rsidR="0068147D" w:rsidRDefault="0068147D" w:rsidP="0068147D">
            <w:pPr>
              <w:autoSpaceDE w:val="0"/>
              <w:autoSpaceDN w:val="0"/>
              <w:adjustRightInd w:val="0"/>
              <w:ind w:left="170" w:firstLine="709"/>
              <w:jc w:val="both"/>
              <w:rPr>
                <w:rFonts w:ascii="Times New Roman" w:hAnsi="Times New Roman" w:cs="Times New Roman"/>
                <w:b/>
                <w:bCs/>
                <w:sz w:val="24"/>
                <w:szCs w:val="28"/>
                <w:lang w:val="uk-UA"/>
              </w:rPr>
            </w:pPr>
          </w:p>
          <w:p w:rsidR="0068147D" w:rsidRPr="0068147D" w:rsidRDefault="0068147D" w:rsidP="0068147D">
            <w:pPr>
              <w:autoSpaceDE w:val="0"/>
              <w:autoSpaceDN w:val="0"/>
              <w:adjustRightInd w:val="0"/>
              <w:ind w:left="170" w:firstLine="709"/>
              <w:jc w:val="both"/>
              <w:rPr>
                <w:rFonts w:ascii="Times New Roman" w:hAnsi="Times New Roman" w:cs="Times New Roman"/>
                <w:bCs/>
                <w:sz w:val="24"/>
                <w:szCs w:val="28"/>
                <w:lang w:val="uk-UA"/>
              </w:rPr>
            </w:pPr>
            <w:r w:rsidRPr="0068147D">
              <w:rPr>
                <w:rFonts w:ascii="Times New Roman" w:hAnsi="Times New Roman" w:cs="Times New Roman"/>
                <w:bCs/>
                <w:sz w:val="24"/>
                <w:szCs w:val="28"/>
                <w:lang w:val="uk-UA"/>
              </w:rPr>
              <w:t>ANMERKUNG Übliche Nennbreiten sind: 400 mm, 600 mm, 900 mm und 1 200 mm. Weitere Breiten sind ebenfalls zulässig.</w:t>
            </w:r>
          </w:p>
          <w:p w:rsidR="0068147D" w:rsidRPr="0068147D" w:rsidRDefault="0068147D" w:rsidP="0068147D">
            <w:pPr>
              <w:autoSpaceDE w:val="0"/>
              <w:autoSpaceDN w:val="0"/>
              <w:adjustRightInd w:val="0"/>
              <w:spacing w:before="120"/>
              <w:ind w:left="170" w:firstLine="709"/>
              <w:jc w:val="both"/>
              <w:rPr>
                <w:rFonts w:ascii="Times New Roman" w:hAnsi="Times New Roman" w:cs="Times New Roman"/>
                <w:bCs/>
                <w:sz w:val="28"/>
                <w:szCs w:val="28"/>
                <w:lang w:val="uk-UA"/>
              </w:rPr>
            </w:pPr>
            <w:r w:rsidRPr="0068147D">
              <w:rPr>
                <w:rFonts w:ascii="Times New Roman" w:hAnsi="Times New Roman" w:cs="Times New Roman"/>
                <w:bCs/>
                <w:sz w:val="28"/>
                <w:szCs w:val="28"/>
                <w:lang w:val="uk-UA"/>
              </w:rPr>
              <w:t>Die Breite ist nach 5.2 zu messen und mit der Nennbreite zu vergleichen.</w:t>
            </w:r>
          </w:p>
          <w:p w:rsidR="0068147D" w:rsidRPr="0068147D" w:rsidRDefault="0068147D" w:rsidP="00736DAC">
            <w:pPr>
              <w:autoSpaceDE w:val="0"/>
              <w:autoSpaceDN w:val="0"/>
              <w:adjustRightInd w:val="0"/>
              <w:ind w:left="170" w:firstLine="709"/>
              <w:jc w:val="both"/>
              <w:rPr>
                <w:rFonts w:ascii="Times New Roman" w:hAnsi="Times New Roman" w:cs="Times New Roman"/>
                <w:b/>
                <w:bCs/>
                <w:sz w:val="28"/>
                <w:szCs w:val="28"/>
                <w:lang w:val="uk-UA"/>
              </w:rPr>
            </w:pPr>
            <w:r w:rsidRPr="0068147D">
              <w:rPr>
                <w:rFonts w:ascii="Times New Roman" w:hAnsi="Times New Roman" w:cs="Times New Roman"/>
                <w:bCs/>
                <w:sz w:val="28"/>
                <w:szCs w:val="28"/>
                <w:lang w:val="uk-UA"/>
              </w:rPr>
              <w:t>Die Grenzabmaße betragen</w:t>
            </w:r>
            <w:r>
              <w:rPr>
                <w:rFonts w:ascii="Times New Roman" w:hAnsi="Times New Roman" w:cs="Times New Roman"/>
                <w:bCs/>
                <w:sz w:val="28"/>
                <w:szCs w:val="28"/>
                <w:lang w:val="uk-UA"/>
              </w:rPr>
              <w:t xml:space="preserve"> </w:t>
            </w:r>
            <w:r w:rsidR="00736DAC">
              <w:rPr>
                <w:rFonts w:ascii="Times New Roman" w:hAnsi="Times New Roman" w:cs="Times New Roman"/>
                <w:bCs/>
                <w:sz w:val="28"/>
                <w:szCs w:val="28"/>
                <w:lang w:val="uk-UA"/>
              </w:rPr>
              <w:t xml:space="preserve">             </w:t>
            </w:r>
            <w:r w:rsidRPr="0068147D">
              <w:rPr>
                <w:rFonts w:ascii="Times New Roman" w:hAnsi="Times New Roman" w:cs="Times New Roman"/>
                <w:bCs/>
                <w:sz w:val="28"/>
                <w:szCs w:val="28"/>
                <w:lang w:val="uk-UA"/>
              </w:rPr>
              <w:t xml:space="preserve"> </w:t>
            </w:r>
            <m:oMath>
              <m:m>
                <m:mPr>
                  <m:mcs>
                    <m:mc>
                      <m:mcPr>
                        <m:count m:val="1"/>
                        <m:mcJc m:val="center"/>
                      </m:mcPr>
                    </m:mc>
                  </m:mcs>
                  <m:ctrlPr>
                    <w:rPr>
                      <w:rFonts w:ascii="Cambria Math" w:hAnsi="Cambria Math" w:cs="Times New Roman"/>
                      <w:bCs/>
                      <w:i/>
                      <w:sz w:val="24"/>
                      <w:szCs w:val="28"/>
                      <w:lang w:val="uk-UA"/>
                    </w:rPr>
                  </m:ctrlPr>
                </m:mPr>
                <m:mr>
                  <m:e>
                    <m:r>
                      <w:rPr>
                        <w:rFonts w:ascii="Cambria Math" w:hAnsi="Cambria Math" w:cs="Times New Roman"/>
                        <w:sz w:val="24"/>
                        <w:szCs w:val="28"/>
                        <w:lang w:val="uk-UA"/>
                      </w:rPr>
                      <m:t xml:space="preserve">    0</m:t>
                    </m:r>
                  </m:e>
                </m:mr>
                <m:mr>
                  <m:e>
                    <m:r>
                      <w:rPr>
                        <w:rFonts w:ascii="Cambria Math" w:hAnsi="Cambria Math" w:cs="Times New Roman"/>
                        <w:sz w:val="24"/>
                        <w:szCs w:val="28"/>
                        <w:lang w:val="uk-UA"/>
                      </w:rPr>
                      <m:t>-8</m:t>
                    </m:r>
                  </m:e>
                </m:mr>
              </m:m>
            </m:oMath>
            <w:r w:rsidR="00736DAC" w:rsidRPr="00736DAC">
              <w:rPr>
                <w:rFonts w:ascii="Times New Roman" w:hAnsi="Times New Roman" w:cs="Times New Roman"/>
                <w:bCs/>
                <w:sz w:val="32"/>
                <w:szCs w:val="28"/>
                <w:lang w:val="uk-UA"/>
              </w:rPr>
              <w:t xml:space="preserve"> </w:t>
            </w:r>
            <w:r w:rsidRPr="0068147D">
              <w:rPr>
                <w:rFonts w:ascii="Times New Roman" w:hAnsi="Times New Roman" w:cs="Times New Roman"/>
                <w:bCs/>
                <w:sz w:val="28"/>
                <w:szCs w:val="28"/>
                <w:lang w:val="uk-UA"/>
              </w:rPr>
              <w:t>mm.</w:t>
            </w:r>
          </w:p>
        </w:tc>
      </w:tr>
      <w:tr w:rsidR="00EE54D3" w:rsidRPr="009A3672" w:rsidTr="00F6386C">
        <w:tc>
          <w:tcPr>
            <w:tcW w:w="5068" w:type="dxa"/>
          </w:tcPr>
          <w:p w:rsidR="0069623D" w:rsidRPr="0069623D" w:rsidRDefault="0069623D" w:rsidP="0069623D">
            <w:pPr>
              <w:widowControl w:val="0"/>
              <w:autoSpaceDE w:val="0"/>
              <w:autoSpaceDN w:val="0"/>
              <w:adjustRightInd w:val="0"/>
              <w:ind w:left="170" w:firstLine="709"/>
              <w:jc w:val="both"/>
              <w:rPr>
                <w:rFonts w:ascii="Times New Roman" w:hAnsi="Times New Roman" w:cs="Times New Roman"/>
                <w:b/>
                <w:bCs/>
                <w:sz w:val="28"/>
                <w:szCs w:val="28"/>
                <w:lang w:val="uk-UA"/>
              </w:rPr>
            </w:pPr>
            <w:r w:rsidRPr="0069623D">
              <w:rPr>
                <w:rFonts w:ascii="Times New Roman" w:hAnsi="Times New Roman" w:cs="Times New Roman"/>
                <w:b/>
                <w:bCs/>
                <w:sz w:val="28"/>
                <w:szCs w:val="28"/>
                <w:lang w:val="uk-UA"/>
              </w:rPr>
              <w:t>4.9.1.2</w:t>
            </w:r>
            <w:r w:rsidRPr="0069623D">
              <w:rPr>
                <w:rFonts w:ascii="Times New Roman" w:hAnsi="Times New Roman" w:cs="Times New Roman"/>
                <w:b/>
                <w:bCs/>
                <w:sz w:val="28"/>
                <w:szCs w:val="28"/>
                <w:lang w:val="uk-UA"/>
              </w:rPr>
              <w:tab/>
              <w:t>Довжина</w:t>
            </w:r>
          </w:p>
          <w:p w:rsidR="0069623D" w:rsidRPr="0069623D" w:rsidRDefault="0069623D" w:rsidP="0069623D">
            <w:pPr>
              <w:widowControl w:val="0"/>
              <w:autoSpaceDE w:val="0"/>
              <w:autoSpaceDN w:val="0"/>
              <w:adjustRightInd w:val="0"/>
              <w:ind w:left="170" w:firstLine="709"/>
              <w:jc w:val="both"/>
              <w:rPr>
                <w:rFonts w:ascii="Times New Roman" w:hAnsi="Times New Roman" w:cs="Times New Roman"/>
                <w:b/>
                <w:bCs/>
                <w:sz w:val="28"/>
                <w:szCs w:val="28"/>
                <w:lang w:val="uk-UA"/>
              </w:rPr>
            </w:pPr>
          </w:p>
          <w:p w:rsidR="0069623D" w:rsidRPr="0069623D" w:rsidRDefault="0069623D" w:rsidP="0069623D">
            <w:pPr>
              <w:widowControl w:val="0"/>
              <w:autoSpaceDE w:val="0"/>
              <w:autoSpaceDN w:val="0"/>
              <w:adjustRightInd w:val="0"/>
              <w:ind w:left="170" w:firstLine="709"/>
              <w:jc w:val="both"/>
              <w:rPr>
                <w:rFonts w:ascii="Times New Roman" w:hAnsi="Times New Roman" w:cs="Times New Roman"/>
                <w:bCs/>
                <w:sz w:val="28"/>
                <w:szCs w:val="28"/>
                <w:lang w:val="uk-UA"/>
              </w:rPr>
            </w:pPr>
            <w:r w:rsidRPr="0069623D">
              <w:rPr>
                <w:rFonts w:ascii="Times New Roman" w:hAnsi="Times New Roman" w:cs="Times New Roman"/>
                <w:bCs/>
                <w:sz w:val="24"/>
                <w:szCs w:val="28"/>
                <w:lang w:val="uk-UA"/>
              </w:rPr>
              <w:t>ПРИМІТКА</w:t>
            </w:r>
            <w:r>
              <w:rPr>
                <w:rFonts w:ascii="Times New Roman" w:hAnsi="Times New Roman" w:cs="Times New Roman"/>
                <w:bCs/>
                <w:sz w:val="24"/>
                <w:szCs w:val="28"/>
                <w:lang w:val="uk-UA"/>
              </w:rPr>
              <w:t xml:space="preserve"> </w:t>
            </w:r>
            <w:r w:rsidRPr="0069623D">
              <w:rPr>
                <w:rFonts w:ascii="Times New Roman" w:hAnsi="Times New Roman" w:cs="Times New Roman"/>
                <w:bCs/>
                <w:sz w:val="24"/>
                <w:szCs w:val="28"/>
                <w:lang w:val="uk-UA"/>
              </w:rPr>
              <w:t xml:space="preserve">Звичайна номінальна довжина становить 1200 мм, 1500 мм, </w:t>
            </w:r>
            <w:r>
              <w:rPr>
                <w:rFonts w:ascii="Times New Roman" w:hAnsi="Times New Roman" w:cs="Times New Roman"/>
                <w:bCs/>
                <w:sz w:val="24"/>
                <w:szCs w:val="28"/>
                <w:lang w:val="uk-UA"/>
              </w:rPr>
              <w:t xml:space="preserve">           </w:t>
            </w:r>
            <w:r w:rsidRPr="0069623D">
              <w:rPr>
                <w:rFonts w:ascii="Times New Roman" w:hAnsi="Times New Roman" w:cs="Times New Roman"/>
                <w:bCs/>
                <w:sz w:val="24"/>
                <w:szCs w:val="28"/>
                <w:lang w:val="uk-UA"/>
              </w:rPr>
              <w:lastRenderedPageBreak/>
              <w:t>1800 мм та 2000 мм. Також припустимі інші значення довжини.</w:t>
            </w:r>
          </w:p>
          <w:p w:rsidR="0069623D" w:rsidRPr="0069623D" w:rsidRDefault="0069623D" w:rsidP="0069623D">
            <w:pPr>
              <w:widowControl w:val="0"/>
              <w:autoSpaceDE w:val="0"/>
              <w:autoSpaceDN w:val="0"/>
              <w:adjustRightInd w:val="0"/>
              <w:spacing w:before="120"/>
              <w:ind w:left="170" w:firstLine="709"/>
              <w:jc w:val="both"/>
              <w:rPr>
                <w:rFonts w:ascii="Times New Roman" w:hAnsi="Times New Roman" w:cs="Times New Roman"/>
                <w:bCs/>
                <w:sz w:val="28"/>
                <w:szCs w:val="28"/>
                <w:lang w:val="uk-UA"/>
              </w:rPr>
            </w:pPr>
            <w:r w:rsidRPr="0069623D">
              <w:rPr>
                <w:rFonts w:ascii="Times New Roman" w:hAnsi="Times New Roman" w:cs="Times New Roman"/>
                <w:bCs/>
                <w:sz w:val="28"/>
                <w:szCs w:val="28"/>
                <w:lang w:val="uk-UA"/>
              </w:rPr>
              <w:t>Довжина вимірюється згідно з розділом 5.3 та порівнюється з номінальною довжиною.</w:t>
            </w:r>
          </w:p>
          <w:p w:rsidR="00EE54D3" w:rsidRPr="00EE54D3" w:rsidRDefault="0069623D" w:rsidP="00736DAC">
            <w:pPr>
              <w:widowControl w:val="0"/>
              <w:autoSpaceDE w:val="0"/>
              <w:autoSpaceDN w:val="0"/>
              <w:adjustRightInd w:val="0"/>
              <w:spacing w:before="120"/>
              <w:ind w:left="170" w:firstLine="709"/>
              <w:jc w:val="both"/>
              <w:rPr>
                <w:rFonts w:ascii="Times New Roman" w:hAnsi="Times New Roman" w:cs="Times New Roman"/>
                <w:b/>
                <w:bCs/>
                <w:sz w:val="28"/>
                <w:szCs w:val="28"/>
                <w:lang w:val="uk-UA"/>
              </w:rPr>
            </w:pPr>
            <w:r w:rsidRPr="0069623D">
              <w:rPr>
                <w:rFonts w:ascii="Times New Roman" w:hAnsi="Times New Roman" w:cs="Times New Roman"/>
                <w:bCs/>
                <w:sz w:val="28"/>
                <w:szCs w:val="28"/>
                <w:lang w:val="uk-UA"/>
              </w:rPr>
              <w:t xml:space="preserve">Граничні відхилення становлять </w:t>
            </w:r>
            <m:oMath>
              <m:m>
                <m:mPr>
                  <m:mcs>
                    <m:mc>
                      <m:mcPr>
                        <m:count m:val="1"/>
                        <m:mcJc m:val="center"/>
                      </m:mcPr>
                    </m:mc>
                  </m:mcs>
                  <m:ctrlPr>
                    <w:rPr>
                      <w:rFonts w:ascii="Cambria Math" w:hAnsi="Cambria Math" w:cs="Times New Roman"/>
                      <w:bCs/>
                      <w:i/>
                      <w:sz w:val="24"/>
                      <w:szCs w:val="28"/>
                      <w:lang w:val="uk-UA"/>
                    </w:rPr>
                  </m:ctrlPr>
                </m:mPr>
                <m:mr>
                  <m:e>
                    <m:r>
                      <w:rPr>
                        <w:rFonts w:ascii="Cambria Math" w:hAnsi="Cambria Math" w:cs="Times New Roman"/>
                        <w:sz w:val="24"/>
                        <w:szCs w:val="28"/>
                        <w:lang w:val="uk-UA"/>
                      </w:rPr>
                      <m:t xml:space="preserve">    0</m:t>
                    </m:r>
                  </m:e>
                </m:mr>
                <m:mr>
                  <m:e>
                    <m:r>
                      <w:rPr>
                        <w:rFonts w:ascii="Cambria Math" w:hAnsi="Cambria Math" w:cs="Times New Roman"/>
                        <w:sz w:val="24"/>
                        <w:szCs w:val="28"/>
                        <w:lang w:val="uk-UA"/>
                      </w:rPr>
                      <m:t>-6</m:t>
                    </m:r>
                  </m:e>
                </m:mr>
              </m:m>
            </m:oMath>
            <w:r w:rsidR="00736DAC" w:rsidRPr="00736DAC">
              <w:rPr>
                <w:rFonts w:ascii="Times New Roman" w:eastAsiaTheme="minorEastAsia" w:hAnsi="Times New Roman" w:cs="Times New Roman"/>
                <w:bCs/>
                <w:sz w:val="24"/>
                <w:szCs w:val="28"/>
                <w:lang w:val="uk-UA"/>
              </w:rPr>
              <w:t xml:space="preserve"> </w:t>
            </w:r>
            <w:r w:rsidRPr="0068147D">
              <w:rPr>
                <w:rFonts w:ascii="Times New Roman" w:hAnsi="Times New Roman" w:cs="Times New Roman"/>
                <w:bCs/>
                <w:sz w:val="28"/>
                <w:szCs w:val="28"/>
                <w:lang w:val="uk-UA"/>
              </w:rPr>
              <w:t>мм.</w:t>
            </w:r>
          </w:p>
        </w:tc>
        <w:tc>
          <w:tcPr>
            <w:tcW w:w="5069" w:type="dxa"/>
          </w:tcPr>
          <w:p w:rsidR="0069623D" w:rsidRPr="0069623D" w:rsidRDefault="0069623D" w:rsidP="0069623D">
            <w:pPr>
              <w:autoSpaceDE w:val="0"/>
              <w:autoSpaceDN w:val="0"/>
              <w:adjustRightInd w:val="0"/>
              <w:ind w:left="170" w:firstLine="709"/>
              <w:jc w:val="both"/>
              <w:rPr>
                <w:rFonts w:ascii="Times New Roman" w:hAnsi="Times New Roman" w:cs="Times New Roman"/>
                <w:b/>
                <w:bCs/>
                <w:sz w:val="28"/>
                <w:szCs w:val="28"/>
                <w:lang w:val="uk-UA"/>
              </w:rPr>
            </w:pPr>
            <w:r w:rsidRPr="0069623D">
              <w:rPr>
                <w:rFonts w:ascii="Times New Roman" w:hAnsi="Times New Roman" w:cs="Times New Roman"/>
                <w:b/>
                <w:bCs/>
                <w:sz w:val="28"/>
                <w:szCs w:val="28"/>
                <w:lang w:val="uk-UA"/>
              </w:rPr>
              <w:lastRenderedPageBreak/>
              <w:t>4.9.1.2 Länge</w:t>
            </w:r>
          </w:p>
          <w:p w:rsidR="0069623D" w:rsidRDefault="0069623D" w:rsidP="0069623D">
            <w:pPr>
              <w:autoSpaceDE w:val="0"/>
              <w:autoSpaceDN w:val="0"/>
              <w:adjustRightInd w:val="0"/>
              <w:ind w:left="170" w:firstLine="709"/>
              <w:jc w:val="both"/>
              <w:rPr>
                <w:rFonts w:ascii="Times New Roman" w:hAnsi="Times New Roman" w:cs="Times New Roman"/>
                <w:bCs/>
                <w:sz w:val="24"/>
                <w:szCs w:val="28"/>
                <w:lang w:val="uk-UA"/>
              </w:rPr>
            </w:pPr>
          </w:p>
          <w:p w:rsidR="0069623D" w:rsidRPr="0069623D" w:rsidRDefault="0069623D" w:rsidP="0069623D">
            <w:pPr>
              <w:autoSpaceDE w:val="0"/>
              <w:autoSpaceDN w:val="0"/>
              <w:adjustRightInd w:val="0"/>
              <w:ind w:left="170" w:firstLine="709"/>
              <w:jc w:val="both"/>
              <w:rPr>
                <w:rFonts w:ascii="Times New Roman" w:hAnsi="Times New Roman" w:cs="Times New Roman"/>
                <w:bCs/>
                <w:sz w:val="24"/>
                <w:szCs w:val="28"/>
                <w:lang w:val="uk-UA"/>
              </w:rPr>
            </w:pPr>
            <w:r w:rsidRPr="0069623D">
              <w:rPr>
                <w:rFonts w:ascii="Times New Roman" w:hAnsi="Times New Roman" w:cs="Times New Roman"/>
                <w:bCs/>
                <w:sz w:val="24"/>
                <w:szCs w:val="28"/>
                <w:lang w:val="uk-UA"/>
              </w:rPr>
              <w:t xml:space="preserve">ANMERKUNG Übliche Nennlängen sind 1 200 mm, 1 500 mm, 1 800 mm und 2 000 </w:t>
            </w:r>
            <w:r w:rsidRPr="0069623D">
              <w:rPr>
                <w:rFonts w:ascii="Times New Roman" w:hAnsi="Times New Roman" w:cs="Times New Roman"/>
                <w:bCs/>
                <w:sz w:val="24"/>
                <w:szCs w:val="28"/>
                <w:lang w:val="uk-UA"/>
              </w:rPr>
              <w:lastRenderedPageBreak/>
              <w:t>mm. Weitere Längen sind ebenfalls zulässig.</w:t>
            </w:r>
          </w:p>
          <w:p w:rsidR="0069623D" w:rsidRPr="0069623D" w:rsidRDefault="0069623D" w:rsidP="0069623D">
            <w:pPr>
              <w:autoSpaceDE w:val="0"/>
              <w:autoSpaceDN w:val="0"/>
              <w:adjustRightInd w:val="0"/>
              <w:spacing w:before="120"/>
              <w:ind w:left="170" w:firstLine="709"/>
              <w:jc w:val="both"/>
              <w:rPr>
                <w:rFonts w:ascii="Times New Roman" w:hAnsi="Times New Roman" w:cs="Times New Roman"/>
                <w:bCs/>
                <w:sz w:val="28"/>
                <w:szCs w:val="28"/>
                <w:lang w:val="uk-UA"/>
              </w:rPr>
            </w:pPr>
            <w:r w:rsidRPr="0069623D">
              <w:rPr>
                <w:rFonts w:ascii="Times New Roman" w:hAnsi="Times New Roman" w:cs="Times New Roman"/>
                <w:bCs/>
                <w:sz w:val="28"/>
                <w:szCs w:val="28"/>
                <w:lang w:val="uk-UA"/>
              </w:rPr>
              <w:t>Die Länge ist nach 5.3 zu messen und mit der Nennlänge zu vergleichen.</w:t>
            </w:r>
          </w:p>
          <w:p w:rsidR="00EE54D3" w:rsidRPr="00EE54D3" w:rsidRDefault="0069623D" w:rsidP="00736DAC">
            <w:pPr>
              <w:autoSpaceDE w:val="0"/>
              <w:autoSpaceDN w:val="0"/>
              <w:adjustRightInd w:val="0"/>
              <w:spacing w:before="120"/>
              <w:ind w:left="170" w:firstLine="709"/>
              <w:jc w:val="both"/>
              <w:rPr>
                <w:rFonts w:ascii="Times New Roman" w:hAnsi="Times New Roman" w:cs="Times New Roman"/>
                <w:b/>
                <w:bCs/>
                <w:sz w:val="28"/>
                <w:szCs w:val="28"/>
                <w:lang w:val="uk-UA"/>
              </w:rPr>
            </w:pPr>
            <w:r w:rsidRPr="0069623D">
              <w:rPr>
                <w:rFonts w:ascii="Times New Roman" w:hAnsi="Times New Roman" w:cs="Times New Roman"/>
                <w:bCs/>
                <w:sz w:val="28"/>
                <w:szCs w:val="28"/>
                <w:lang w:val="uk-UA"/>
              </w:rPr>
              <w:t>Die Grenzabmaße betragen</w:t>
            </w:r>
            <w:r>
              <w:rPr>
                <w:rFonts w:ascii="Times New Roman" w:hAnsi="Times New Roman" w:cs="Times New Roman"/>
                <w:bCs/>
                <w:sz w:val="28"/>
                <w:szCs w:val="28"/>
                <w:lang w:val="uk-UA"/>
              </w:rPr>
              <w:t xml:space="preserve">          </w:t>
            </w:r>
            <w:r w:rsidRPr="0069623D">
              <w:rPr>
                <w:rFonts w:ascii="Times New Roman" w:hAnsi="Times New Roman" w:cs="Times New Roman"/>
                <w:bCs/>
                <w:sz w:val="28"/>
                <w:szCs w:val="28"/>
                <w:lang w:val="uk-UA"/>
              </w:rPr>
              <w:t xml:space="preserve"> </w:t>
            </w:r>
            <m:oMath>
              <m:m>
                <m:mPr>
                  <m:mcs>
                    <m:mc>
                      <m:mcPr>
                        <m:count m:val="1"/>
                        <m:mcJc m:val="center"/>
                      </m:mcPr>
                    </m:mc>
                  </m:mcs>
                  <m:ctrlPr>
                    <w:rPr>
                      <w:rFonts w:ascii="Cambria Math" w:hAnsi="Cambria Math" w:cs="Times New Roman"/>
                      <w:bCs/>
                      <w:i/>
                      <w:sz w:val="24"/>
                      <w:szCs w:val="28"/>
                      <w:lang w:val="uk-UA"/>
                    </w:rPr>
                  </m:ctrlPr>
                </m:mPr>
                <m:mr>
                  <m:e>
                    <m:r>
                      <w:rPr>
                        <w:rFonts w:ascii="Cambria Math" w:hAnsi="Cambria Math" w:cs="Times New Roman"/>
                        <w:sz w:val="24"/>
                        <w:szCs w:val="28"/>
                        <w:lang w:val="uk-UA"/>
                      </w:rPr>
                      <m:t xml:space="preserve">    0</m:t>
                    </m:r>
                  </m:e>
                </m:mr>
                <m:mr>
                  <m:e>
                    <m:r>
                      <w:rPr>
                        <w:rFonts w:ascii="Cambria Math" w:hAnsi="Cambria Math" w:cs="Times New Roman"/>
                        <w:sz w:val="24"/>
                        <w:szCs w:val="28"/>
                        <w:lang w:val="uk-UA"/>
                      </w:rPr>
                      <m:t>-6</m:t>
                    </m:r>
                  </m:e>
                </m:mr>
              </m:m>
            </m:oMath>
            <w:r w:rsidR="00736DAC" w:rsidRPr="00736DAC">
              <w:rPr>
                <w:rFonts w:ascii="Times New Roman" w:eastAsiaTheme="minorEastAsia" w:hAnsi="Times New Roman" w:cs="Times New Roman"/>
                <w:bCs/>
                <w:sz w:val="24"/>
                <w:szCs w:val="28"/>
                <w:lang w:val="uk-UA"/>
              </w:rPr>
              <w:t xml:space="preserve"> </w:t>
            </w:r>
            <w:r w:rsidRPr="0069623D">
              <w:rPr>
                <w:rFonts w:ascii="Times New Roman" w:hAnsi="Times New Roman" w:cs="Times New Roman"/>
                <w:bCs/>
                <w:sz w:val="28"/>
                <w:szCs w:val="28"/>
                <w:lang w:val="uk-UA"/>
              </w:rPr>
              <w:t>mm.</w:t>
            </w:r>
          </w:p>
        </w:tc>
      </w:tr>
      <w:tr w:rsidR="00EE54D3" w:rsidRPr="008A37AE" w:rsidTr="00736DAC">
        <w:tc>
          <w:tcPr>
            <w:tcW w:w="5068" w:type="dxa"/>
          </w:tcPr>
          <w:p w:rsidR="00FA233E" w:rsidRPr="00FA233E" w:rsidRDefault="00FA233E" w:rsidP="00FA233E">
            <w:pPr>
              <w:widowControl w:val="0"/>
              <w:autoSpaceDE w:val="0"/>
              <w:autoSpaceDN w:val="0"/>
              <w:adjustRightInd w:val="0"/>
              <w:ind w:left="170" w:firstLine="709"/>
              <w:jc w:val="both"/>
              <w:rPr>
                <w:rFonts w:ascii="Times New Roman" w:hAnsi="Times New Roman" w:cs="Times New Roman"/>
                <w:b/>
                <w:bCs/>
                <w:sz w:val="28"/>
                <w:szCs w:val="28"/>
                <w:lang w:val="uk-UA"/>
              </w:rPr>
            </w:pPr>
            <w:r w:rsidRPr="00FA233E">
              <w:rPr>
                <w:rFonts w:ascii="Times New Roman" w:hAnsi="Times New Roman" w:cs="Times New Roman"/>
                <w:b/>
                <w:bCs/>
                <w:sz w:val="28"/>
                <w:szCs w:val="28"/>
                <w:lang w:val="uk-UA"/>
              </w:rPr>
              <w:lastRenderedPageBreak/>
              <w:t>4.9.1.3</w:t>
            </w:r>
            <w:r w:rsidRPr="00FA233E">
              <w:rPr>
                <w:rFonts w:ascii="Times New Roman" w:hAnsi="Times New Roman" w:cs="Times New Roman"/>
                <w:b/>
                <w:bCs/>
                <w:sz w:val="28"/>
                <w:szCs w:val="28"/>
                <w:lang w:val="uk-UA"/>
              </w:rPr>
              <w:tab/>
              <w:t>Товщина</w:t>
            </w:r>
          </w:p>
          <w:p w:rsidR="00FA233E" w:rsidRPr="00FA233E" w:rsidRDefault="00FA233E" w:rsidP="00FA233E">
            <w:pPr>
              <w:widowControl w:val="0"/>
              <w:autoSpaceDE w:val="0"/>
              <w:autoSpaceDN w:val="0"/>
              <w:adjustRightInd w:val="0"/>
              <w:ind w:left="170" w:firstLine="709"/>
              <w:jc w:val="both"/>
              <w:rPr>
                <w:rFonts w:ascii="Times New Roman" w:hAnsi="Times New Roman" w:cs="Times New Roman"/>
                <w:b/>
                <w:bCs/>
                <w:sz w:val="28"/>
                <w:szCs w:val="28"/>
                <w:lang w:val="uk-UA"/>
              </w:rPr>
            </w:pPr>
          </w:p>
          <w:p w:rsidR="00FA233E" w:rsidRPr="00FA233E" w:rsidRDefault="00FA233E" w:rsidP="00FA233E">
            <w:pPr>
              <w:widowControl w:val="0"/>
              <w:autoSpaceDE w:val="0"/>
              <w:autoSpaceDN w:val="0"/>
              <w:adjustRightInd w:val="0"/>
              <w:ind w:left="170" w:firstLine="709"/>
              <w:jc w:val="both"/>
              <w:rPr>
                <w:rFonts w:ascii="Times New Roman" w:hAnsi="Times New Roman" w:cs="Times New Roman"/>
                <w:bCs/>
                <w:sz w:val="24"/>
                <w:szCs w:val="28"/>
                <w:lang w:val="uk-UA"/>
              </w:rPr>
            </w:pPr>
            <w:r>
              <w:rPr>
                <w:rFonts w:ascii="Times New Roman" w:hAnsi="Times New Roman" w:cs="Times New Roman"/>
                <w:bCs/>
                <w:sz w:val="24"/>
                <w:szCs w:val="28"/>
                <w:lang w:val="uk-UA"/>
              </w:rPr>
              <w:t xml:space="preserve">ПРИМІТКА </w:t>
            </w:r>
            <w:r w:rsidRPr="00FA233E">
              <w:rPr>
                <w:rFonts w:ascii="Times New Roman" w:hAnsi="Times New Roman" w:cs="Times New Roman"/>
                <w:bCs/>
                <w:sz w:val="24"/>
                <w:szCs w:val="28"/>
                <w:lang w:val="uk-UA"/>
              </w:rPr>
              <w:t>Номінальна товщина становить, як правило, 9,5 мм та 12,5 мм.</w:t>
            </w:r>
          </w:p>
          <w:p w:rsidR="00EE54D3" w:rsidRPr="00736DAC" w:rsidRDefault="00FA233E" w:rsidP="00736DAC">
            <w:pPr>
              <w:widowControl w:val="0"/>
              <w:autoSpaceDE w:val="0"/>
              <w:autoSpaceDN w:val="0"/>
              <w:adjustRightInd w:val="0"/>
              <w:spacing w:after="120"/>
              <w:ind w:left="170" w:firstLine="709"/>
              <w:jc w:val="both"/>
              <w:rPr>
                <w:rFonts w:ascii="Times New Roman" w:hAnsi="Times New Roman" w:cs="Times New Roman"/>
                <w:bCs/>
                <w:sz w:val="28"/>
                <w:szCs w:val="28"/>
                <w:lang w:val="uk-UA"/>
              </w:rPr>
            </w:pPr>
            <w:r w:rsidRPr="00FA233E">
              <w:rPr>
                <w:rFonts w:ascii="Times New Roman" w:hAnsi="Times New Roman" w:cs="Times New Roman"/>
                <w:bCs/>
                <w:sz w:val="28"/>
                <w:szCs w:val="28"/>
                <w:lang w:val="uk-UA"/>
              </w:rPr>
              <w:t>Товщина вимірюється згідно з розділом 5.4 та порівнюється з номінальною товщиною.</w:t>
            </w:r>
          </w:p>
        </w:tc>
        <w:tc>
          <w:tcPr>
            <w:tcW w:w="5069" w:type="dxa"/>
          </w:tcPr>
          <w:p w:rsidR="00FA233E" w:rsidRPr="00FA233E" w:rsidRDefault="00FA233E" w:rsidP="00FA233E">
            <w:pPr>
              <w:autoSpaceDE w:val="0"/>
              <w:autoSpaceDN w:val="0"/>
              <w:adjustRightInd w:val="0"/>
              <w:ind w:left="170" w:firstLine="709"/>
              <w:jc w:val="both"/>
              <w:rPr>
                <w:rFonts w:ascii="Times New Roman" w:hAnsi="Times New Roman" w:cs="Times New Roman"/>
                <w:b/>
                <w:bCs/>
                <w:sz w:val="28"/>
                <w:szCs w:val="28"/>
                <w:lang w:val="uk-UA"/>
              </w:rPr>
            </w:pPr>
            <w:r w:rsidRPr="00FA233E">
              <w:rPr>
                <w:rFonts w:ascii="Times New Roman" w:hAnsi="Times New Roman" w:cs="Times New Roman"/>
                <w:b/>
                <w:bCs/>
                <w:sz w:val="28"/>
                <w:szCs w:val="28"/>
                <w:lang w:val="uk-UA"/>
              </w:rPr>
              <w:t>4.9.1.3 Dicke</w:t>
            </w:r>
          </w:p>
          <w:p w:rsidR="00FA233E" w:rsidRDefault="00FA233E" w:rsidP="00FA233E">
            <w:pPr>
              <w:autoSpaceDE w:val="0"/>
              <w:autoSpaceDN w:val="0"/>
              <w:adjustRightInd w:val="0"/>
              <w:ind w:left="170" w:firstLine="709"/>
              <w:jc w:val="both"/>
              <w:rPr>
                <w:rFonts w:ascii="Times New Roman" w:hAnsi="Times New Roman" w:cs="Times New Roman"/>
                <w:b/>
                <w:bCs/>
                <w:sz w:val="28"/>
                <w:szCs w:val="28"/>
                <w:lang w:val="uk-UA"/>
              </w:rPr>
            </w:pPr>
          </w:p>
          <w:p w:rsidR="00FA233E" w:rsidRPr="00FA233E" w:rsidRDefault="00FA233E" w:rsidP="00FA233E">
            <w:pPr>
              <w:autoSpaceDE w:val="0"/>
              <w:autoSpaceDN w:val="0"/>
              <w:adjustRightInd w:val="0"/>
              <w:ind w:left="170" w:firstLine="709"/>
              <w:jc w:val="both"/>
              <w:rPr>
                <w:rFonts w:ascii="Times New Roman" w:hAnsi="Times New Roman" w:cs="Times New Roman"/>
                <w:bCs/>
                <w:sz w:val="24"/>
                <w:szCs w:val="28"/>
                <w:lang w:val="uk-UA"/>
              </w:rPr>
            </w:pPr>
            <w:r w:rsidRPr="00FA233E">
              <w:rPr>
                <w:rFonts w:ascii="Times New Roman" w:hAnsi="Times New Roman" w:cs="Times New Roman"/>
                <w:bCs/>
                <w:sz w:val="24"/>
                <w:szCs w:val="28"/>
                <w:lang w:val="uk-UA"/>
              </w:rPr>
              <w:t>ANMERKUNG Die Nenndicken betragen in der Regel 9,5 mm und 12,5 mm.</w:t>
            </w:r>
          </w:p>
          <w:p w:rsidR="00FA233E" w:rsidRPr="00FA233E" w:rsidRDefault="00FA233E" w:rsidP="00FA233E">
            <w:pPr>
              <w:autoSpaceDE w:val="0"/>
              <w:autoSpaceDN w:val="0"/>
              <w:adjustRightInd w:val="0"/>
              <w:spacing w:before="120"/>
              <w:ind w:left="170" w:firstLine="709"/>
              <w:jc w:val="both"/>
              <w:rPr>
                <w:rFonts w:ascii="Times New Roman" w:hAnsi="Times New Roman" w:cs="Times New Roman"/>
                <w:bCs/>
                <w:sz w:val="28"/>
                <w:szCs w:val="28"/>
                <w:lang w:val="uk-UA"/>
              </w:rPr>
            </w:pPr>
            <w:r w:rsidRPr="00FA233E">
              <w:rPr>
                <w:rFonts w:ascii="Times New Roman" w:hAnsi="Times New Roman" w:cs="Times New Roman"/>
                <w:bCs/>
                <w:sz w:val="28"/>
                <w:szCs w:val="28"/>
                <w:lang w:val="uk-UA"/>
              </w:rPr>
              <w:t>Die Dicke ist nach 5.4 zu messen und mit der Nenndicke zu vergleichen.</w:t>
            </w:r>
          </w:p>
          <w:p w:rsidR="00EE54D3" w:rsidRPr="00EE54D3" w:rsidRDefault="00EE54D3" w:rsidP="00FA233E">
            <w:pPr>
              <w:autoSpaceDE w:val="0"/>
              <w:autoSpaceDN w:val="0"/>
              <w:adjustRightInd w:val="0"/>
              <w:spacing w:before="120"/>
              <w:ind w:left="170" w:firstLine="709"/>
              <w:jc w:val="both"/>
              <w:rPr>
                <w:rFonts w:ascii="Times New Roman" w:hAnsi="Times New Roman" w:cs="Times New Roman"/>
                <w:b/>
                <w:bCs/>
                <w:sz w:val="28"/>
                <w:szCs w:val="28"/>
                <w:lang w:val="uk-UA"/>
              </w:rPr>
            </w:pPr>
          </w:p>
        </w:tc>
      </w:tr>
      <w:tr w:rsidR="00EE54D3" w:rsidRPr="008A37AE" w:rsidTr="00736DAC">
        <w:tc>
          <w:tcPr>
            <w:tcW w:w="5068" w:type="dxa"/>
            <w:tcBorders>
              <w:left w:val="double" w:sz="12" w:space="0" w:color="auto"/>
            </w:tcBorders>
          </w:tcPr>
          <w:p w:rsidR="00EE54D3" w:rsidRPr="00EE54D3" w:rsidRDefault="00736DAC" w:rsidP="00EE54D3">
            <w:pPr>
              <w:widowControl w:val="0"/>
              <w:autoSpaceDE w:val="0"/>
              <w:autoSpaceDN w:val="0"/>
              <w:adjustRightInd w:val="0"/>
              <w:ind w:left="170" w:firstLine="709"/>
              <w:jc w:val="both"/>
              <w:rPr>
                <w:rFonts w:ascii="Times New Roman" w:hAnsi="Times New Roman" w:cs="Times New Roman"/>
                <w:b/>
                <w:bCs/>
                <w:sz w:val="28"/>
                <w:szCs w:val="28"/>
                <w:lang w:val="uk-UA"/>
              </w:rPr>
            </w:pPr>
            <w:r w:rsidRPr="00736DAC">
              <w:rPr>
                <w:noProof/>
                <w:lang w:eastAsia="ru-RU"/>
              </w:rPr>
              <mc:AlternateContent>
                <mc:Choice Requires="wps">
                  <w:drawing>
                    <wp:inline distT="0" distB="0" distL="0" distR="0" wp14:anchorId="50343770" wp14:editId="7E3FB08E">
                      <wp:extent cx="352425" cy="161925"/>
                      <wp:effectExtent l="0" t="0" r="28575" b="28575"/>
                      <wp:docPr id="18" name="Пятиугольник 18"/>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736DAC">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18" o:spid="_x0000_s1121"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" adj="16638" fillcolor="window" strokecolor="windowText" strokeweight="1.5pt">
                      <v:textbox inset="0,0,0,0">
                        <w:txbxContent>
                          <w:p w:rsidR="00727622" w:rsidRPr="00496349" w:rsidRDefault="00727622" w:rsidP="00736DAC">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FA233E">
              <w:rPr>
                <w:rFonts w:ascii="Times New Roman" w:hAnsi="Times New Roman" w:cs="Times New Roman"/>
                <w:bCs/>
                <w:sz w:val="28"/>
                <w:szCs w:val="28"/>
                <w:lang w:val="uk-UA"/>
              </w:rPr>
              <w:t xml:space="preserve"> Граничні відхилення повинні становити </w:t>
            </w:r>
            <m:oMath>
              <m:m>
                <m:mPr>
                  <m:mcs>
                    <m:mc>
                      <m:mcPr>
                        <m:count m:val="1"/>
                        <m:mcJc m:val="center"/>
                      </m:mcPr>
                    </m:mc>
                  </m:mcs>
                  <m:ctrlPr>
                    <w:rPr>
                      <w:rFonts w:ascii="Cambria Math" w:hAnsi="Cambria Math" w:cs="Times New Roman"/>
                      <w:bCs/>
                      <w:i/>
                      <w:sz w:val="24"/>
                      <w:szCs w:val="28"/>
                      <w:lang w:val="uk-UA"/>
                    </w:rPr>
                  </m:ctrlPr>
                </m:mPr>
                <m:mr>
                  <m:e>
                    <m:r>
                      <w:rPr>
                        <w:rFonts w:ascii="Cambria Math" w:hAnsi="Cambria Math" w:cs="Times New Roman"/>
                        <w:sz w:val="24"/>
                        <w:szCs w:val="28"/>
                        <w:lang w:val="uk-UA"/>
                      </w:rPr>
                      <m:t>+0,6</m:t>
                    </m:r>
                  </m:e>
                </m:mr>
                <m:mr>
                  <m:e>
                    <m:r>
                      <w:rPr>
                        <w:rFonts w:ascii="Cambria Math" w:hAnsi="Cambria Math" w:cs="Times New Roman"/>
                        <w:sz w:val="24"/>
                        <w:szCs w:val="28"/>
                        <w:lang w:val="uk-UA"/>
                      </w:rPr>
                      <m:t>-0,6</m:t>
                    </m:r>
                  </m:e>
                </m:mr>
              </m:m>
            </m:oMath>
            <w:r w:rsidRPr="00736DAC">
              <w:rPr>
                <w:rFonts w:ascii="Times New Roman" w:eastAsiaTheme="minorEastAsia" w:hAnsi="Times New Roman" w:cs="Times New Roman"/>
                <w:bCs/>
                <w:sz w:val="24"/>
                <w:szCs w:val="28"/>
                <w:lang w:val="uk-UA"/>
              </w:rPr>
              <w:t xml:space="preserve"> </w:t>
            </w:r>
            <w:r>
              <w:rPr>
                <w:rFonts w:ascii="Times New Roman" w:hAnsi="Times New Roman" w:cs="Times New Roman"/>
                <w:bCs/>
                <w:sz w:val="28"/>
                <w:szCs w:val="28"/>
                <w:lang w:val="uk-UA"/>
              </w:rPr>
              <w:t xml:space="preserve">мм. </w:t>
            </w:r>
            <w:r w:rsidRPr="00736DAC">
              <w:rPr>
                <w:noProof/>
                <w:lang w:eastAsia="ru-RU"/>
              </w:rPr>
              <mc:AlternateContent>
                <mc:Choice Requires="wps">
                  <w:drawing>
                    <wp:inline distT="0" distB="0" distL="0" distR="0" wp14:anchorId="6C6534DD" wp14:editId="01A9F71A">
                      <wp:extent cx="333375" cy="171450"/>
                      <wp:effectExtent l="0" t="0" r="28575" b="19050"/>
                      <wp:docPr id="20" name="Пятиугольник 20"/>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736DAC">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0" o:spid="_x0000_s1122"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" adj="16046" fillcolor="window" strokecolor="windowText" strokeweight="1.5pt">
                      <v:textbox inset="0,0,0,0">
                        <w:txbxContent>
                          <w:p w:rsidR="00727622" w:rsidRPr="00671802" w:rsidRDefault="00727622" w:rsidP="00736DAC">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p>
        </w:tc>
        <w:tc>
          <w:tcPr>
            <w:tcW w:w="5069" w:type="dxa"/>
          </w:tcPr>
          <w:p w:rsidR="00736DAC" w:rsidRPr="00FC4AAE" w:rsidRDefault="00736DAC" w:rsidP="00FC4AAE">
            <w:pPr>
              <w:autoSpaceDE w:val="0"/>
              <w:autoSpaceDN w:val="0"/>
              <w:adjustRightInd w:val="0"/>
              <w:spacing w:after="120"/>
              <w:ind w:left="170" w:firstLine="709"/>
              <w:jc w:val="both"/>
              <w:rPr>
                <w:noProof/>
                <w:lang w:val="uk-UA" w:eastAsia="ru-RU"/>
              </w:rPr>
            </w:pPr>
            <w:r w:rsidRPr="00736DAC">
              <w:rPr>
                <w:noProof/>
                <w:lang w:eastAsia="ru-RU"/>
              </w:rPr>
              <mc:AlternateContent>
                <mc:Choice Requires="wps">
                  <w:drawing>
                    <wp:inline distT="0" distB="0" distL="0" distR="0" wp14:anchorId="70795AD0" wp14:editId="7A9DCA82">
                      <wp:extent cx="352425" cy="161925"/>
                      <wp:effectExtent l="0" t="0" r="28575" b="28575"/>
                      <wp:docPr id="19" name="Пятиугольник 19"/>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736DAC">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19" o:spid="_x0000_s1123"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" adj="16638" fillcolor="window" strokecolor="windowText" strokeweight="1.5pt">
                      <v:textbox inset="0,0,0,0">
                        <w:txbxContent>
                          <w:p w:rsidR="00727622" w:rsidRPr="00496349" w:rsidRDefault="00727622" w:rsidP="00736DAC">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FA233E">
              <w:rPr>
                <w:rFonts w:ascii="Times New Roman" w:hAnsi="Times New Roman" w:cs="Times New Roman"/>
                <w:bCs/>
                <w:sz w:val="28"/>
                <w:szCs w:val="28"/>
                <w:lang w:val="uk-UA"/>
              </w:rPr>
              <w:t>Die Grenzabmaße müssen</w:t>
            </w:r>
            <w:r>
              <w:rPr>
                <w:rFonts w:ascii="Times New Roman" w:hAnsi="Times New Roman" w:cs="Times New Roman"/>
                <w:bCs/>
                <w:sz w:val="28"/>
                <w:szCs w:val="28"/>
                <w:lang w:val="uk-UA"/>
              </w:rPr>
              <w:t xml:space="preserve">           </w:t>
            </w:r>
            <m:oMath>
              <m:m>
                <m:mPr>
                  <m:mcs>
                    <m:mc>
                      <m:mcPr>
                        <m:count m:val="1"/>
                        <m:mcJc m:val="center"/>
                      </m:mcPr>
                    </m:mc>
                  </m:mcs>
                  <m:ctrlPr>
                    <w:rPr>
                      <w:rFonts w:ascii="Cambria Math" w:hAnsi="Cambria Math" w:cs="Times New Roman"/>
                      <w:bCs/>
                      <w:i/>
                      <w:sz w:val="24"/>
                      <w:szCs w:val="28"/>
                      <w:lang w:val="uk-UA"/>
                    </w:rPr>
                  </m:ctrlPr>
                </m:mPr>
                <m:mr>
                  <m:e>
                    <m:r>
                      <w:rPr>
                        <w:rFonts w:ascii="Cambria Math" w:hAnsi="Cambria Math" w:cs="Times New Roman"/>
                        <w:sz w:val="24"/>
                        <w:szCs w:val="28"/>
                        <w:lang w:val="uk-UA"/>
                      </w:rPr>
                      <m:t>+0,6</m:t>
                    </m:r>
                  </m:e>
                </m:mr>
                <m:mr>
                  <m:e>
                    <m:r>
                      <w:rPr>
                        <w:rFonts w:ascii="Cambria Math" w:hAnsi="Cambria Math" w:cs="Times New Roman"/>
                        <w:sz w:val="24"/>
                        <w:szCs w:val="28"/>
                        <w:lang w:val="uk-UA"/>
                      </w:rPr>
                      <m:t>-0,6</m:t>
                    </m:r>
                  </m:e>
                </m:mr>
              </m:m>
            </m:oMath>
            <w:r w:rsidRPr="00736DAC">
              <w:rPr>
                <w:rFonts w:ascii="Times New Roman" w:eastAsiaTheme="minorEastAsia" w:hAnsi="Times New Roman" w:cs="Times New Roman"/>
                <w:bCs/>
                <w:sz w:val="24"/>
                <w:szCs w:val="28"/>
                <w:lang w:val="uk-UA"/>
              </w:rPr>
              <w:t xml:space="preserve"> </w:t>
            </w:r>
            <w:r w:rsidRPr="00736DAC">
              <w:rPr>
                <w:rFonts w:ascii="Times New Roman" w:hAnsi="Times New Roman" w:cs="Times New Roman"/>
                <w:bCs/>
                <w:sz w:val="24"/>
                <w:szCs w:val="28"/>
                <w:lang w:val="uk-UA"/>
              </w:rPr>
              <w:t xml:space="preserve"> </w:t>
            </w:r>
            <w:r>
              <w:rPr>
                <w:rFonts w:ascii="Times New Roman" w:hAnsi="Times New Roman" w:cs="Times New Roman"/>
                <w:bCs/>
                <w:sz w:val="28"/>
                <w:szCs w:val="28"/>
                <w:lang w:val="uk-UA"/>
              </w:rPr>
              <w:t>mm betragen.</w:t>
            </w:r>
            <w:r w:rsidRPr="00736DAC">
              <w:rPr>
                <w:noProof/>
                <w:lang w:val="en-US" w:eastAsia="ru-RU"/>
              </w:rPr>
              <w:t xml:space="preserve"> </w:t>
            </w:r>
            <w:r w:rsidRPr="00736DAC">
              <w:rPr>
                <w:noProof/>
                <w:lang w:eastAsia="ru-RU"/>
              </w:rPr>
              <mc:AlternateContent>
                <mc:Choice Requires="wps">
                  <w:drawing>
                    <wp:inline distT="0" distB="0" distL="0" distR="0" wp14:anchorId="126EC6A7" wp14:editId="3EC7BE06">
                      <wp:extent cx="333375" cy="171450"/>
                      <wp:effectExtent l="0" t="0" r="28575" b="19050"/>
                      <wp:docPr id="29" name="Пятиугольник 29"/>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736DAC">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9" o:spid="_x0000_s1124"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" adj="16046" fillcolor="window" strokecolor="windowText" strokeweight="1.5pt">
                      <v:textbox inset="0,0,0,0">
                        <w:txbxContent>
                          <w:p w:rsidR="00727622" w:rsidRPr="00671802" w:rsidRDefault="00727622" w:rsidP="00736DAC">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p>
        </w:tc>
      </w:tr>
      <w:tr w:rsidR="00EE54D3" w:rsidRPr="008A37AE" w:rsidTr="00F6386C">
        <w:tc>
          <w:tcPr>
            <w:tcW w:w="5068" w:type="dxa"/>
          </w:tcPr>
          <w:p w:rsidR="00EE54D3" w:rsidRPr="00EE54D3" w:rsidRDefault="00736DAC" w:rsidP="00EE54D3">
            <w:pPr>
              <w:widowControl w:val="0"/>
              <w:autoSpaceDE w:val="0"/>
              <w:autoSpaceDN w:val="0"/>
              <w:adjustRightInd w:val="0"/>
              <w:ind w:left="170" w:firstLine="709"/>
              <w:jc w:val="both"/>
              <w:rPr>
                <w:rFonts w:ascii="Times New Roman" w:hAnsi="Times New Roman" w:cs="Times New Roman"/>
                <w:b/>
                <w:bCs/>
                <w:sz w:val="28"/>
                <w:szCs w:val="28"/>
                <w:lang w:val="uk-UA"/>
              </w:rPr>
            </w:pPr>
            <w:r w:rsidRPr="00736DAC">
              <w:rPr>
                <w:rFonts w:ascii="Times New Roman" w:hAnsi="Times New Roman" w:cs="Times New Roman"/>
                <w:b/>
                <w:bCs/>
                <w:sz w:val="28"/>
                <w:szCs w:val="28"/>
                <w:lang w:val="uk-UA"/>
              </w:rPr>
              <w:t>4.9.2</w:t>
            </w:r>
            <w:r w:rsidRPr="00736DAC">
              <w:rPr>
                <w:rFonts w:ascii="Times New Roman" w:hAnsi="Times New Roman" w:cs="Times New Roman"/>
                <w:b/>
                <w:bCs/>
                <w:sz w:val="28"/>
                <w:szCs w:val="28"/>
                <w:lang w:val="uk-UA"/>
              </w:rPr>
              <w:tab/>
              <w:t>Гіпсові плити типів A, H, D, E, F, I, R або комбіновані</w:t>
            </w:r>
          </w:p>
        </w:tc>
        <w:tc>
          <w:tcPr>
            <w:tcW w:w="5069" w:type="dxa"/>
          </w:tcPr>
          <w:p w:rsidR="00EE54D3" w:rsidRPr="00EE54D3" w:rsidRDefault="00736DAC" w:rsidP="00EE54D3">
            <w:pPr>
              <w:autoSpaceDE w:val="0"/>
              <w:autoSpaceDN w:val="0"/>
              <w:adjustRightInd w:val="0"/>
              <w:ind w:left="170" w:firstLine="709"/>
              <w:jc w:val="both"/>
              <w:rPr>
                <w:rFonts w:ascii="Times New Roman" w:hAnsi="Times New Roman" w:cs="Times New Roman"/>
                <w:b/>
                <w:bCs/>
                <w:sz w:val="28"/>
                <w:szCs w:val="28"/>
                <w:lang w:val="uk-UA"/>
              </w:rPr>
            </w:pPr>
            <w:r w:rsidRPr="00736DAC">
              <w:rPr>
                <w:rFonts w:ascii="Times New Roman" w:hAnsi="Times New Roman" w:cs="Times New Roman"/>
                <w:b/>
                <w:bCs/>
                <w:sz w:val="28"/>
                <w:szCs w:val="28"/>
                <w:lang w:val="uk-UA"/>
              </w:rPr>
              <w:t>4.9.2 Gipsplatten der Typen A, H, D, E, F, I, R oder kombiniert</w:t>
            </w:r>
          </w:p>
        </w:tc>
      </w:tr>
      <w:tr w:rsidR="00736DAC" w:rsidRPr="008A37AE" w:rsidTr="00F6386C">
        <w:tc>
          <w:tcPr>
            <w:tcW w:w="5068" w:type="dxa"/>
          </w:tcPr>
          <w:p w:rsidR="00736DAC" w:rsidRPr="00736DAC" w:rsidRDefault="00736DAC" w:rsidP="00EE54D3">
            <w:pPr>
              <w:widowControl w:val="0"/>
              <w:autoSpaceDE w:val="0"/>
              <w:autoSpaceDN w:val="0"/>
              <w:adjustRightInd w:val="0"/>
              <w:ind w:left="170" w:firstLine="709"/>
              <w:jc w:val="both"/>
              <w:rPr>
                <w:rFonts w:ascii="Times New Roman" w:hAnsi="Times New Roman" w:cs="Times New Roman"/>
                <w:b/>
                <w:bCs/>
                <w:sz w:val="28"/>
                <w:szCs w:val="28"/>
                <w:lang w:val="uk-UA"/>
              </w:rPr>
            </w:pPr>
          </w:p>
        </w:tc>
        <w:tc>
          <w:tcPr>
            <w:tcW w:w="5069" w:type="dxa"/>
          </w:tcPr>
          <w:p w:rsidR="00736DAC" w:rsidRPr="00736DAC" w:rsidRDefault="00736DAC" w:rsidP="00EE54D3">
            <w:pPr>
              <w:autoSpaceDE w:val="0"/>
              <w:autoSpaceDN w:val="0"/>
              <w:adjustRightInd w:val="0"/>
              <w:ind w:left="170" w:firstLine="709"/>
              <w:jc w:val="both"/>
              <w:rPr>
                <w:rFonts w:ascii="Times New Roman" w:hAnsi="Times New Roman" w:cs="Times New Roman"/>
                <w:b/>
                <w:bCs/>
                <w:sz w:val="28"/>
                <w:szCs w:val="28"/>
                <w:lang w:val="uk-UA"/>
              </w:rPr>
            </w:pPr>
          </w:p>
        </w:tc>
      </w:tr>
      <w:tr w:rsidR="00736DAC" w:rsidRPr="008A37AE" w:rsidTr="00F6386C">
        <w:tc>
          <w:tcPr>
            <w:tcW w:w="5068" w:type="dxa"/>
          </w:tcPr>
          <w:p w:rsidR="00736DAC" w:rsidRPr="00736DAC" w:rsidRDefault="00736DAC" w:rsidP="00736DAC">
            <w:pPr>
              <w:widowControl w:val="0"/>
              <w:autoSpaceDE w:val="0"/>
              <w:autoSpaceDN w:val="0"/>
              <w:adjustRightInd w:val="0"/>
              <w:ind w:left="170" w:firstLine="709"/>
              <w:jc w:val="both"/>
              <w:rPr>
                <w:rFonts w:ascii="Times New Roman" w:hAnsi="Times New Roman" w:cs="Times New Roman"/>
                <w:b/>
                <w:bCs/>
                <w:sz w:val="28"/>
                <w:szCs w:val="28"/>
                <w:lang w:val="uk-UA"/>
              </w:rPr>
            </w:pPr>
            <w:r w:rsidRPr="00736DAC">
              <w:rPr>
                <w:rFonts w:ascii="Times New Roman" w:hAnsi="Times New Roman" w:cs="Times New Roman"/>
                <w:b/>
                <w:bCs/>
                <w:sz w:val="28"/>
                <w:szCs w:val="28"/>
                <w:lang w:val="uk-UA"/>
              </w:rPr>
              <w:t>4.9.2.1</w:t>
            </w:r>
            <w:r w:rsidRPr="00736DAC">
              <w:rPr>
                <w:rFonts w:ascii="Times New Roman" w:hAnsi="Times New Roman" w:cs="Times New Roman"/>
                <w:b/>
                <w:bCs/>
                <w:sz w:val="28"/>
                <w:szCs w:val="28"/>
                <w:lang w:val="uk-UA"/>
              </w:rPr>
              <w:tab/>
              <w:t>Ширина</w:t>
            </w:r>
          </w:p>
          <w:p w:rsidR="00736DAC" w:rsidRPr="00736DAC" w:rsidRDefault="00736DAC" w:rsidP="00736DAC">
            <w:pPr>
              <w:widowControl w:val="0"/>
              <w:autoSpaceDE w:val="0"/>
              <w:autoSpaceDN w:val="0"/>
              <w:adjustRightInd w:val="0"/>
              <w:ind w:left="170" w:firstLine="709"/>
              <w:jc w:val="both"/>
              <w:rPr>
                <w:rFonts w:ascii="Times New Roman" w:hAnsi="Times New Roman" w:cs="Times New Roman"/>
                <w:b/>
                <w:bCs/>
                <w:sz w:val="28"/>
                <w:szCs w:val="28"/>
                <w:lang w:val="uk-UA"/>
              </w:rPr>
            </w:pPr>
          </w:p>
          <w:p w:rsidR="00736DAC" w:rsidRPr="00736DAC" w:rsidRDefault="00736DAC" w:rsidP="00736DAC">
            <w:pPr>
              <w:widowControl w:val="0"/>
              <w:autoSpaceDE w:val="0"/>
              <w:autoSpaceDN w:val="0"/>
              <w:adjustRightInd w:val="0"/>
              <w:ind w:left="170" w:firstLine="709"/>
              <w:jc w:val="both"/>
              <w:rPr>
                <w:rFonts w:ascii="Times New Roman" w:hAnsi="Times New Roman" w:cs="Times New Roman"/>
                <w:bCs/>
                <w:sz w:val="24"/>
                <w:szCs w:val="28"/>
                <w:lang w:val="uk-UA"/>
              </w:rPr>
            </w:pPr>
            <w:r>
              <w:rPr>
                <w:rFonts w:ascii="Times New Roman" w:hAnsi="Times New Roman" w:cs="Times New Roman"/>
                <w:bCs/>
                <w:sz w:val="24"/>
                <w:szCs w:val="28"/>
                <w:lang w:val="uk-UA"/>
              </w:rPr>
              <w:t xml:space="preserve">ПРИМІТКА </w:t>
            </w:r>
            <w:r w:rsidRPr="00736DAC">
              <w:rPr>
                <w:rFonts w:ascii="Times New Roman" w:hAnsi="Times New Roman" w:cs="Times New Roman"/>
                <w:bCs/>
                <w:sz w:val="24"/>
                <w:szCs w:val="28"/>
                <w:lang w:val="uk-UA"/>
              </w:rPr>
              <w:t>Звичайна номінальна ширина становить: 600 мм, 625 мм, 900 мм, 1200 мм та 1250 мм. Також припустимі інші значення ширини.</w:t>
            </w:r>
          </w:p>
          <w:p w:rsidR="00736DAC" w:rsidRPr="00736DAC" w:rsidRDefault="00736DAC" w:rsidP="00736DAC">
            <w:pPr>
              <w:widowControl w:val="0"/>
              <w:autoSpaceDE w:val="0"/>
              <w:autoSpaceDN w:val="0"/>
              <w:adjustRightInd w:val="0"/>
              <w:spacing w:before="120"/>
              <w:ind w:left="170" w:firstLine="709"/>
              <w:jc w:val="both"/>
              <w:rPr>
                <w:rFonts w:ascii="Times New Roman" w:hAnsi="Times New Roman" w:cs="Times New Roman"/>
                <w:bCs/>
                <w:sz w:val="28"/>
                <w:szCs w:val="28"/>
                <w:lang w:val="uk-UA"/>
              </w:rPr>
            </w:pPr>
            <w:r w:rsidRPr="00736DAC">
              <w:rPr>
                <w:rFonts w:ascii="Times New Roman" w:hAnsi="Times New Roman" w:cs="Times New Roman"/>
                <w:bCs/>
                <w:sz w:val="28"/>
                <w:szCs w:val="28"/>
                <w:lang w:val="uk-UA"/>
              </w:rPr>
              <w:t>Ширина вимірюється згідно з розділом 5.2 та порівнюється з номінальною шириною.</w:t>
            </w:r>
          </w:p>
          <w:p w:rsidR="00736DAC" w:rsidRPr="00736DAC" w:rsidRDefault="00736DAC" w:rsidP="00736DAC">
            <w:pPr>
              <w:widowControl w:val="0"/>
              <w:autoSpaceDE w:val="0"/>
              <w:autoSpaceDN w:val="0"/>
              <w:adjustRightInd w:val="0"/>
              <w:spacing w:before="120"/>
              <w:ind w:left="170" w:firstLine="709"/>
              <w:jc w:val="both"/>
              <w:rPr>
                <w:rFonts w:ascii="Times New Roman" w:hAnsi="Times New Roman" w:cs="Times New Roman"/>
                <w:b/>
                <w:bCs/>
                <w:sz w:val="28"/>
                <w:szCs w:val="28"/>
                <w:lang w:val="uk-UA"/>
              </w:rPr>
            </w:pPr>
            <w:r w:rsidRPr="00736DAC">
              <w:rPr>
                <w:rFonts w:ascii="Times New Roman" w:hAnsi="Times New Roman" w:cs="Times New Roman"/>
                <w:bCs/>
                <w:sz w:val="28"/>
                <w:szCs w:val="28"/>
                <w:lang w:val="uk-UA"/>
              </w:rPr>
              <w:t xml:space="preserve">Граничні відхилення при кожному окремому вимірюванні становлять </w:t>
            </w:r>
            <m:oMath>
              <m:m>
                <m:mPr>
                  <m:mcs>
                    <m:mc>
                      <m:mcPr>
                        <m:count m:val="1"/>
                        <m:mcJc m:val="center"/>
                      </m:mcPr>
                    </m:mc>
                  </m:mcs>
                  <m:ctrlPr>
                    <w:rPr>
                      <w:rFonts w:ascii="Cambria Math" w:hAnsi="Cambria Math" w:cs="Times New Roman"/>
                      <w:bCs/>
                      <w:i/>
                      <w:sz w:val="24"/>
                      <w:szCs w:val="28"/>
                      <w:lang w:val="uk-UA"/>
                    </w:rPr>
                  </m:ctrlPr>
                </m:mPr>
                <m:mr>
                  <m:e>
                    <m:r>
                      <w:rPr>
                        <w:rFonts w:ascii="Cambria Math" w:hAnsi="Cambria Math" w:cs="Times New Roman"/>
                        <w:sz w:val="24"/>
                        <w:szCs w:val="28"/>
                        <w:lang w:val="uk-UA"/>
                      </w:rPr>
                      <m:t xml:space="preserve">   0</m:t>
                    </m:r>
                  </m:e>
                </m:mr>
                <m:mr>
                  <m:e>
                    <m:r>
                      <w:rPr>
                        <w:rFonts w:ascii="Cambria Math" w:hAnsi="Cambria Math" w:cs="Times New Roman"/>
                        <w:sz w:val="24"/>
                        <w:szCs w:val="28"/>
                        <w:lang w:val="uk-UA"/>
                      </w:rPr>
                      <m:t>-4</m:t>
                    </m:r>
                  </m:e>
                </m:mr>
              </m:m>
            </m:oMath>
            <w:r w:rsidRPr="00736DAC">
              <w:rPr>
                <w:rFonts w:ascii="Times New Roman" w:hAnsi="Times New Roman" w:cs="Times New Roman"/>
                <w:bCs/>
                <w:sz w:val="24"/>
                <w:szCs w:val="28"/>
                <w:lang w:val="uk-UA"/>
              </w:rPr>
              <w:t xml:space="preserve"> </w:t>
            </w:r>
            <w:r w:rsidRPr="00736DAC">
              <w:rPr>
                <w:rFonts w:ascii="Times New Roman" w:hAnsi="Times New Roman" w:cs="Times New Roman"/>
                <w:bCs/>
                <w:sz w:val="28"/>
                <w:szCs w:val="28"/>
                <w:lang w:val="uk-UA"/>
              </w:rPr>
              <w:t>мм</w:t>
            </w:r>
            <w:r w:rsidR="00BB72E9">
              <w:rPr>
                <w:rFonts w:ascii="Times New Roman" w:hAnsi="Times New Roman" w:cs="Times New Roman"/>
                <w:bCs/>
                <w:sz w:val="28"/>
                <w:szCs w:val="28"/>
                <w:lang w:val="uk-UA"/>
              </w:rPr>
              <w:t>.</w:t>
            </w:r>
          </w:p>
        </w:tc>
        <w:tc>
          <w:tcPr>
            <w:tcW w:w="5069" w:type="dxa"/>
          </w:tcPr>
          <w:p w:rsidR="00736DAC" w:rsidRDefault="00736DAC" w:rsidP="00736DAC">
            <w:pPr>
              <w:autoSpaceDE w:val="0"/>
              <w:autoSpaceDN w:val="0"/>
              <w:adjustRightInd w:val="0"/>
              <w:ind w:left="170" w:firstLine="709"/>
              <w:jc w:val="both"/>
              <w:rPr>
                <w:rFonts w:ascii="Times New Roman" w:hAnsi="Times New Roman" w:cs="Times New Roman"/>
                <w:b/>
                <w:bCs/>
                <w:sz w:val="28"/>
                <w:szCs w:val="28"/>
                <w:lang w:val="uk-UA"/>
              </w:rPr>
            </w:pPr>
            <w:r w:rsidRPr="00736DAC">
              <w:rPr>
                <w:rFonts w:ascii="Times New Roman" w:hAnsi="Times New Roman" w:cs="Times New Roman"/>
                <w:b/>
                <w:bCs/>
                <w:sz w:val="28"/>
                <w:szCs w:val="28"/>
                <w:lang w:val="uk-UA"/>
              </w:rPr>
              <w:t>4.9.2.1 Breite</w:t>
            </w:r>
          </w:p>
          <w:p w:rsidR="00736DAC" w:rsidRPr="00736DAC" w:rsidRDefault="00736DAC" w:rsidP="00736DAC">
            <w:pPr>
              <w:autoSpaceDE w:val="0"/>
              <w:autoSpaceDN w:val="0"/>
              <w:adjustRightInd w:val="0"/>
              <w:ind w:left="170" w:firstLine="709"/>
              <w:jc w:val="both"/>
              <w:rPr>
                <w:rFonts w:ascii="Times New Roman" w:hAnsi="Times New Roman" w:cs="Times New Roman"/>
                <w:b/>
                <w:bCs/>
                <w:sz w:val="28"/>
                <w:szCs w:val="28"/>
                <w:lang w:val="uk-UA"/>
              </w:rPr>
            </w:pPr>
          </w:p>
          <w:p w:rsidR="00736DAC" w:rsidRPr="00736DAC" w:rsidRDefault="00736DAC" w:rsidP="00736DAC">
            <w:pPr>
              <w:autoSpaceDE w:val="0"/>
              <w:autoSpaceDN w:val="0"/>
              <w:adjustRightInd w:val="0"/>
              <w:ind w:left="170" w:firstLine="709"/>
              <w:jc w:val="both"/>
              <w:rPr>
                <w:rFonts w:ascii="Times New Roman" w:hAnsi="Times New Roman" w:cs="Times New Roman"/>
                <w:bCs/>
                <w:sz w:val="24"/>
                <w:szCs w:val="28"/>
                <w:lang w:val="uk-UA"/>
              </w:rPr>
            </w:pPr>
            <w:r w:rsidRPr="00736DAC">
              <w:rPr>
                <w:rFonts w:ascii="Times New Roman" w:hAnsi="Times New Roman" w:cs="Times New Roman"/>
                <w:bCs/>
                <w:sz w:val="24"/>
                <w:szCs w:val="28"/>
                <w:lang w:val="uk-UA"/>
              </w:rPr>
              <w:t>ANMERKUNG Übliche Nennbreiten sind: 600 mm, 625 mm, 900 mm, 1 200 mm und 1 250 mm. Weitere Breiten sind ebenfalls zulässig.</w:t>
            </w:r>
          </w:p>
          <w:p w:rsidR="00736DAC" w:rsidRPr="00736DAC" w:rsidRDefault="00736DAC" w:rsidP="00736DAC">
            <w:pPr>
              <w:autoSpaceDE w:val="0"/>
              <w:autoSpaceDN w:val="0"/>
              <w:adjustRightInd w:val="0"/>
              <w:spacing w:before="120"/>
              <w:ind w:left="170" w:firstLine="709"/>
              <w:jc w:val="both"/>
              <w:rPr>
                <w:rFonts w:ascii="Times New Roman" w:hAnsi="Times New Roman" w:cs="Times New Roman"/>
                <w:bCs/>
                <w:sz w:val="28"/>
                <w:szCs w:val="28"/>
                <w:lang w:val="uk-UA"/>
              </w:rPr>
            </w:pPr>
            <w:r w:rsidRPr="00736DAC">
              <w:rPr>
                <w:rFonts w:ascii="Times New Roman" w:hAnsi="Times New Roman" w:cs="Times New Roman"/>
                <w:bCs/>
                <w:sz w:val="28"/>
                <w:szCs w:val="28"/>
                <w:lang w:val="uk-UA"/>
              </w:rPr>
              <w:t>Die Breite ist nach 5.2 zu messen und mit der Nennbreite zu vergleichen.</w:t>
            </w:r>
          </w:p>
          <w:p w:rsidR="00736DAC" w:rsidRPr="00736DAC" w:rsidRDefault="00736DAC" w:rsidP="00BB72E9">
            <w:pPr>
              <w:autoSpaceDE w:val="0"/>
              <w:autoSpaceDN w:val="0"/>
              <w:adjustRightInd w:val="0"/>
              <w:spacing w:before="120"/>
              <w:ind w:left="170" w:firstLine="709"/>
              <w:jc w:val="both"/>
              <w:rPr>
                <w:rFonts w:ascii="Times New Roman" w:hAnsi="Times New Roman" w:cs="Times New Roman"/>
                <w:b/>
                <w:bCs/>
                <w:sz w:val="28"/>
                <w:szCs w:val="28"/>
                <w:lang w:val="uk-UA"/>
              </w:rPr>
            </w:pPr>
            <w:r w:rsidRPr="00736DAC">
              <w:rPr>
                <w:rFonts w:ascii="Times New Roman" w:hAnsi="Times New Roman" w:cs="Times New Roman"/>
                <w:bCs/>
                <w:sz w:val="28"/>
                <w:szCs w:val="28"/>
                <w:lang w:val="uk-UA"/>
              </w:rPr>
              <w:t>Die Grenzabmaße be</w:t>
            </w:r>
            <w:r w:rsidR="00BB72E9">
              <w:rPr>
                <w:rFonts w:ascii="Times New Roman" w:hAnsi="Times New Roman" w:cs="Times New Roman"/>
                <w:bCs/>
                <w:sz w:val="28"/>
                <w:szCs w:val="28"/>
                <w:lang w:val="uk-UA"/>
              </w:rPr>
              <w:t xml:space="preserve">i jeder Einzelmessung betragen </w:t>
            </w:r>
            <m:oMath>
              <m:m>
                <m:mPr>
                  <m:mcs>
                    <m:mc>
                      <m:mcPr>
                        <m:count m:val="1"/>
                        <m:mcJc m:val="center"/>
                      </m:mcPr>
                    </m:mc>
                  </m:mcs>
                  <m:ctrlPr>
                    <w:rPr>
                      <w:rFonts w:ascii="Cambria Math" w:hAnsi="Cambria Math" w:cs="Times New Roman"/>
                      <w:bCs/>
                      <w:i/>
                      <w:sz w:val="24"/>
                      <w:szCs w:val="28"/>
                      <w:lang w:val="uk-UA"/>
                    </w:rPr>
                  </m:ctrlPr>
                </m:mPr>
                <m:mr>
                  <m:e>
                    <m:r>
                      <w:rPr>
                        <w:rFonts w:ascii="Cambria Math" w:hAnsi="Cambria Math" w:cs="Times New Roman"/>
                        <w:sz w:val="24"/>
                        <w:szCs w:val="28"/>
                        <w:lang w:val="uk-UA"/>
                      </w:rPr>
                      <m:t xml:space="preserve">  0</m:t>
                    </m:r>
                  </m:e>
                </m:mr>
                <m:mr>
                  <m:e>
                    <m:r>
                      <w:rPr>
                        <w:rFonts w:ascii="Cambria Math" w:hAnsi="Cambria Math" w:cs="Times New Roman"/>
                        <w:sz w:val="24"/>
                        <w:szCs w:val="28"/>
                        <w:lang w:val="uk-UA"/>
                      </w:rPr>
                      <m:t>-4</m:t>
                    </m:r>
                  </m:e>
                </m:mr>
              </m:m>
            </m:oMath>
            <w:r w:rsidR="00BB72E9">
              <w:rPr>
                <w:rFonts w:ascii="Times New Roman" w:hAnsi="Times New Roman" w:cs="Times New Roman"/>
                <w:bCs/>
                <w:sz w:val="28"/>
                <w:szCs w:val="28"/>
                <w:lang w:val="uk-UA"/>
              </w:rPr>
              <w:t xml:space="preserve"> </w:t>
            </w:r>
            <w:r w:rsidRPr="00736DAC">
              <w:rPr>
                <w:rFonts w:ascii="Times New Roman" w:hAnsi="Times New Roman" w:cs="Times New Roman"/>
                <w:bCs/>
                <w:sz w:val="28"/>
                <w:szCs w:val="28"/>
                <w:lang w:val="uk-UA"/>
              </w:rPr>
              <w:t xml:space="preserve"> mm.</w:t>
            </w:r>
          </w:p>
        </w:tc>
      </w:tr>
      <w:tr w:rsidR="003E62CE" w:rsidRPr="008A37AE" w:rsidTr="00F6386C">
        <w:tc>
          <w:tcPr>
            <w:tcW w:w="5068" w:type="dxa"/>
          </w:tcPr>
          <w:p w:rsidR="003E62CE" w:rsidRPr="003E62CE" w:rsidRDefault="003E62CE" w:rsidP="003E62CE">
            <w:pPr>
              <w:widowControl w:val="0"/>
              <w:autoSpaceDE w:val="0"/>
              <w:autoSpaceDN w:val="0"/>
              <w:adjustRightInd w:val="0"/>
              <w:ind w:left="170" w:firstLine="709"/>
              <w:jc w:val="both"/>
              <w:rPr>
                <w:rFonts w:ascii="Times New Roman" w:hAnsi="Times New Roman" w:cs="Times New Roman"/>
                <w:b/>
                <w:bCs/>
                <w:sz w:val="28"/>
                <w:szCs w:val="28"/>
                <w:lang w:val="uk-UA"/>
              </w:rPr>
            </w:pPr>
            <w:r w:rsidRPr="003E62CE">
              <w:rPr>
                <w:rFonts w:ascii="Times New Roman" w:hAnsi="Times New Roman" w:cs="Times New Roman"/>
                <w:b/>
                <w:bCs/>
                <w:sz w:val="28"/>
                <w:szCs w:val="28"/>
                <w:lang w:val="uk-UA"/>
              </w:rPr>
              <w:t>4.9.2.2</w:t>
            </w:r>
            <w:r w:rsidRPr="003E62CE">
              <w:rPr>
                <w:rFonts w:ascii="Times New Roman" w:hAnsi="Times New Roman" w:cs="Times New Roman"/>
                <w:b/>
                <w:bCs/>
                <w:sz w:val="28"/>
                <w:szCs w:val="28"/>
                <w:lang w:val="uk-UA"/>
              </w:rPr>
              <w:tab/>
              <w:t>Довжина</w:t>
            </w:r>
          </w:p>
          <w:p w:rsidR="003E62CE" w:rsidRPr="003E62CE" w:rsidRDefault="003E62CE" w:rsidP="003E62CE">
            <w:pPr>
              <w:widowControl w:val="0"/>
              <w:autoSpaceDE w:val="0"/>
              <w:autoSpaceDN w:val="0"/>
              <w:adjustRightInd w:val="0"/>
              <w:ind w:left="170" w:firstLine="709"/>
              <w:jc w:val="both"/>
              <w:rPr>
                <w:rFonts w:ascii="Times New Roman" w:hAnsi="Times New Roman" w:cs="Times New Roman"/>
                <w:b/>
                <w:bCs/>
                <w:sz w:val="28"/>
                <w:szCs w:val="28"/>
                <w:lang w:val="uk-UA"/>
              </w:rPr>
            </w:pPr>
          </w:p>
          <w:p w:rsidR="003E62CE" w:rsidRPr="003E62CE" w:rsidRDefault="003E62CE" w:rsidP="003E62CE">
            <w:pPr>
              <w:widowControl w:val="0"/>
              <w:autoSpaceDE w:val="0"/>
              <w:autoSpaceDN w:val="0"/>
              <w:adjustRightInd w:val="0"/>
              <w:ind w:left="170" w:firstLine="709"/>
              <w:jc w:val="both"/>
              <w:rPr>
                <w:rFonts w:ascii="Times New Roman" w:hAnsi="Times New Roman" w:cs="Times New Roman"/>
                <w:bCs/>
                <w:sz w:val="28"/>
                <w:szCs w:val="28"/>
                <w:lang w:val="uk-UA"/>
              </w:rPr>
            </w:pPr>
            <w:r w:rsidRPr="003E62CE">
              <w:rPr>
                <w:rFonts w:ascii="Times New Roman" w:hAnsi="Times New Roman" w:cs="Times New Roman"/>
                <w:bCs/>
                <w:sz w:val="28"/>
                <w:szCs w:val="28"/>
                <w:lang w:val="uk-UA"/>
              </w:rPr>
              <w:t>Довжина вимірюється згідно з розділом 5.3 та порівнюється з номінальною довжиною.</w:t>
            </w:r>
          </w:p>
          <w:p w:rsidR="003E62CE" w:rsidRPr="00715736" w:rsidRDefault="003E62CE" w:rsidP="003E62CE">
            <w:pPr>
              <w:widowControl w:val="0"/>
              <w:autoSpaceDE w:val="0"/>
              <w:autoSpaceDN w:val="0"/>
              <w:adjustRightInd w:val="0"/>
              <w:ind w:left="170" w:firstLine="709"/>
              <w:jc w:val="both"/>
              <w:rPr>
                <w:rFonts w:ascii="Times New Roman" w:hAnsi="Times New Roman" w:cs="Times New Roman"/>
                <w:bCs/>
                <w:sz w:val="28"/>
                <w:szCs w:val="28"/>
              </w:rPr>
            </w:pPr>
            <w:r w:rsidRPr="003E62CE">
              <w:rPr>
                <w:rFonts w:ascii="Times New Roman" w:hAnsi="Times New Roman" w:cs="Times New Roman"/>
                <w:bCs/>
                <w:sz w:val="28"/>
                <w:szCs w:val="28"/>
                <w:lang w:val="uk-UA"/>
              </w:rPr>
              <w:t xml:space="preserve">Граничні відхилення при кожному окремому вимірюванні становлять </w:t>
            </w:r>
            <m:oMath>
              <m:m>
                <m:mPr>
                  <m:mcs>
                    <m:mc>
                      <m:mcPr>
                        <m:count m:val="1"/>
                        <m:mcJc m:val="center"/>
                      </m:mcPr>
                    </m:mc>
                  </m:mcs>
                  <m:ctrlPr>
                    <w:rPr>
                      <w:rFonts w:ascii="Cambria Math" w:hAnsi="Cambria Math" w:cs="Times New Roman"/>
                      <w:bCs/>
                      <w:i/>
                      <w:sz w:val="24"/>
                      <w:szCs w:val="28"/>
                      <w:lang w:val="uk-UA"/>
                    </w:rPr>
                  </m:ctrlPr>
                </m:mPr>
                <m:mr>
                  <m:e>
                    <m:r>
                      <w:rPr>
                        <w:rFonts w:ascii="Cambria Math" w:hAnsi="Cambria Math" w:cs="Times New Roman"/>
                        <w:sz w:val="24"/>
                        <w:szCs w:val="28"/>
                        <w:lang w:val="uk-UA"/>
                      </w:rPr>
                      <m:t xml:space="preserve">   0</m:t>
                    </m:r>
                  </m:e>
                </m:mr>
                <m:mr>
                  <m:e>
                    <m:r>
                      <w:rPr>
                        <w:rFonts w:ascii="Cambria Math" w:hAnsi="Cambria Math" w:cs="Times New Roman"/>
                        <w:sz w:val="24"/>
                        <w:szCs w:val="28"/>
                        <w:lang w:val="uk-UA"/>
                      </w:rPr>
                      <m:t>-5</m:t>
                    </m:r>
                  </m:e>
                </m:mr>
              </m:m>
            </m:oMath>
            <w:r w:rsidRPr="003E62CE">
              <w:rPr>
                <w:rFonts w:ascii="Times New Roman" w:hAnsi="Times New Roman" w:cs="Times New Roman"/>
                <w:bCs/>
                <w:sz w:val="28"/>
                <w:szCs w:val="28"/>
                <w:lang w:val="uk-UA"/>
              </w:rPr>
              <w:t xml:space="preserve"> мм</w:t>
            </w:r>
            <w:r w:rsidR="00715736" w:rsidRPr="00715736">
              <w:rPr>
                <w:rFonts w:ascii="Times New Roman" w:hAnsi="Times New Roman" w:cs="Times New Roman"/>
                <w:bCs/>
                <w:sz w:val="28"/>
                <w:szCs w:val="28"/>
              </w:rPr>
              <w:t>.</w:t>
            </w:r>
          </w:p>
          <w:p w:rsidR="00715736" w:rsidRPr="00715736" w:rsidRDefault="00715736" w:rsidP="003E62CE">
            <w:pPr>
              <w:widowControl w:val="0"/>
              <w:autoSpaceDE w:val="0"/>
              <w:autoSpaceDN w:val="0"/>
              <w:adjustRightInd w:val="0"/>
              <w:ind w:left="170" w:firstLine="709"/>
              <w:jc w:val="both"/>
              <w:rPr>
                <w:rFonts w:ascii="Times New Roman" w:hAnsi="Times New Roman" w:cs="Times New Roman"/>
                <w:b/>
                <w:bCs/>
                <w:sz w:val="28"/>
                <w:szCs w:val="28"/>
              </w:rPr>
            </w:pPr>
          </w:p>
        </w:tc>
        <w:tc>
          <w:tcPr>
            <w:tcW w:w="5069" w:type="dxa"/>
          </w:tcPr>
          <w:p w:rsidR="003E62CE" w:rsidRPr="003E62CE" w:rsidRDefault="003E62CE" w:rsidP="003E62CE">
            <w:pPr>
              <w:autoSpaceDE w:val="0"/>
              <w:autoSpaceDN w:val="0"/>
              <w:adjustRightInd w:val="0"/>
              <w:ind w:left="170" w:firstLine="709"/>
              <w:jc w:val="both"/>
              <w:rPr>
                <w:rFonts w:ascii="Times New Roman" w:hAnsi="Times New Roman" w:cs="Times New Roman"/>
                <w:b/>
                <w:bCs/>
                <w:sz w:val="28"/>
                <w:szCs w:val="28"/>
                <w:lang w:val="uk-UA"/>
              </w:rPr>
            </w:pPr>
            <w:r w:rsidRPr="003E62CE">
              <w:rPr>
                <w:rFonts w:ascii="Times New Roman" w:hAnsi="Times New Roman" w:cs="Times New Roman"/>
                <w:b/>
                <w:bCs/>
                <w:sz w:val="28"/>
                <w:szCs w:val="28"/>
                <w:lang w:val="uk-UA"/>
              </w:rPr>
              <w:t>4.9.2.2 Länge</w:t>
            </w:r>
          </w:p>
          <w:p w:rsidR="003E62CE" w:rsidRDefault="003E62CE" w:rsidP="003E62CE">
            <w:pPr>
              <w:autoSpaceDE w:val="0"/>
              <w:autoSpaceDN w:val="0"/>
              <w:adjustRightInd w:val="0"/>
              <w:ind w:left="170" w:firstLine="709"/>
              <w:jc w:val="both"/>
              <w:rPr>
                <w:rFonts w:ascii="Times New Roman" w:hAnsi="Times New Roman" w:cs="Times New Roman"/>
                <w:bCs/>
                <w:sz w:val="28"/>
                <w:szCs w:val="28"/>
                <w:lang w:val="uk-UA"/>
              </w:rPr>
            </w:pPr>
          </w:p>
          <w:p w:rsidR="003E62CE" w:rsidRPr="003E62CE" w:rsidRDefault="003E62CE" w:rsidP="003E62CE">
            <w:pPr>
              <w:autoSpaceDE w:val="0"/>
              <w:autoSpaceDN w:val="0"/>
              <w:adjustRightInd w:val="0"/>
              <w:ind w:left="170" w:firstLine="709"/>
              <w:jc w:val="both"/>
              <w:rPr>
                <w:rFonts w:ascii="Times New Roman" w:hAnsi="Times New Roman" w:cs="Times New Roman"/>
                <w:bCs/>
                <w:sz w:val="28"/>
                <w:szCs w:val="28"/>
                <w:lang w:val="uk-UA"/>
              </w:rPr>
            </w:pPr>
            <w:r w:rsidRPr="003E62CE">
              <w:rPr>
                <w:rFonts w:ascii="Times New Roman" w:hAnsi="Times New Roman" w:cs="Times New Roman"/>
                <w:bCs/>
                <w:sz w:val="28"/>
                <w:szCs w:val="28"/>
                <w:lang w:val="uk-UA"/>
              </w:rPr>
              <w:t>Die Länge ist nach 5.3 zu messen und mit der Nennlänge zu vergleichen.</w:t>
            </w:r>
          </w:p>
          <w:p w:rsidR="003E62CE" w:rsidRPr="00736DAC" w:rsidRDefault="003E62CE" w:rsidP="003E62CE">
            <w:pPr>
              <w:autoSpaceDE w:val="0"/>
              <w:autoSpaceDN w:val="0"/>
              <w:adjustRightInd w:val="0"/>
              <w:ind w:left="170" w:firstLine="709"/>
              <w:jc w:val="both"/>
              <w:rPr>
                <w:rFonts w:ascii="Times New Roman" w:hAnsi="Times New Roman" w:cs="Times New Roman"/>
                <w:b/>
                <w:bCs/>
                <w:sz w:val="28"/>
                <w:szCs w:val="28"/>
                <w:lang w:val="uk-UA"/>
              </w:rPr>
            </w:pPr>
            <w:r w:rsidRPr="003E62CE">
              <w:rPr>
                <w:rFonts w:ascii="Times New Roman" w:hAnsi="Times New Roman" w:cs="Times New Roman"/>
                <w:bCs/>
                <w:sz w:val="28"/>
                <w:szCs w:val="28"/>
                <w:lang w:val="uk-UA"/>
              </w:rPr>
              <w:t xml:space="preserve">Die Grenzabmaße bei jeder Einzelmessung betragen </w:t>
            </w:r>
            <m:oMath>
              <m:m>
                <m:mPr>
                  <m:mcs>
                    <m:mc>
                      <m:mcPr>
                        <m:count m:val="1"/>
                        <m:mcJc m:val="center"/>
                      </m:mcPr>
                    </m:mc>
                  </m:mcs>
                  <m:ctrlPr>
                    <w:rPr>
                      <w:rFonts w:ascii="Cambria Math" w:hAnsi="Cambria Math" w:cs="Times New Roman"/>
                      <w:bCs/>
                      <w:i/>
                      <w:sz w:val="24"/>
                      <w:szCs w:val="28"/>
                      <w:lang w:val="uk-UA"/>
                    </w:rPr>
                  </m:ctrlPr>
                </m:mPr>
                <m:mr>
                  <m:e>
                    <m:r>
                      <w:rPr>
                        <w:rFonts w:ascii="Cambria Math" w:hAnsi="Cambria Math" w:cs="Times New Roman"/>
                        <w:sz w:val="24"/>
                        <w:szCs w:val="28"/>
                        <w:lang w:val="uk-UA"/>
                      </w:rPr>
                      <m:t xml:space="preserve">   0</m:t>
                    </m:r>
                  </m:e>
                </m:mr>
                <m:mr>
                  <m:e>
                    <m:r>
                      <w:rPr>
                        <w:rFonts w:ascii="Cambria Math" w:hAnsi="Cambria Math" w:cs="Times New Roman"/>
                        <w:sz w:val="24"/>
                        <w:szCs w:val="28"/>
                        <w:lang w:val="uk-UA"/>
                      </w:rPr>
                      <m:t>-5</m:t>
                    </m:r>
                  </m:e>
                </m:mr>
              </m:m>
            </m:oMath>
            <w:r w:rsidR="00045CFD" w:rsidRPr="003E62CE">
              <w:rPr>
                <w:rFonts w:ascii="Times New Roman" w:hAnsi="Times New Roman" w:cs="Times New Roman"/>
                <w:bCs/>
                <w:sz w:val="28"/>
                <w:szCs w:val="28"/>
                <w:lang w:val="uk-UA"/>
              </w:rPr>
              <w:t xml:space="preserve"> </w:t>
            </w:r>
            <w:r w:rsidRPr="003E62CE">
              <w:rPr>
                <w:rFonts w:ascii="Times New Roman" w:hAnsi="Times New Roman" w:cs="Times New Roman"/>
                <w:bCs/>
                <w:sz w:val="28"/>
                <w:szCs w:val="28"/>
                <w:lang w:val="uk-UA"/>
              </w:rPr>
              <w:t xml:space="preserve"> mm.</w:t>
            </w:r>
          </w:p>
        </w:tc>
      </w:tr>
      <w:tr w:rsidR="003E62CE" w:rsidRPr="008A37AE" w:rsidTr="00E13462">
        <w:tc>
          <w:tcPr>
            <w:tcW w:w="5068" w:type="dxa"/>
          </w:tcPr>
          <w:p w:rsidR="00045CFD" w:rsidRPr="00045CFD" w:rsidRDefault="00045CFD" w:rsidP="00045CFD">
            <w:pPr>
              <w:widowControl w:val="0"/>
              <w:autoSpaceDE w:val="0"/>
              <w:autoSpaceDN w:val="0"/>
              <w:adjustRightInd w:val="0"/>
              <w:ind w:left="170" w:firstLine="709"/>
              <w:jc w:val="both"/>
              <w:rPr>
                <w:rFonts w:ascii="Times New Roman" w:hAnsi="Times New Roman" w:cs="Times New Roman"/>
                <w:b/>
                <w:bCs/>
                <w:sz w:val="28"/>
                <w:szCs w:val="28"/>
                <w:lang w:val="uk-UA"/>
              </w:rPr>
            </w:pPr>
            <w:r w:rsidRPr="00045CFD">
              <w:rPr>
                <w:rFonts w:ascii="Times New Roman" w:hAnsi="Times New Roman" w:cs="Times New Roman"/>
                <w:b/>
                <w:bCs/>
                <w:sz w:val="28"/>
                <w:szCs w:val="28"/>
                <w:lang w:val="uk-UA"/>
              </w:rPr>
              <w:lastRenderedPageBreak/>
              <w:t>4.9.2.3</w:t>
            </w:r>
            <w:r w:rsidRPr="00045CFD">
              <w:rPr>
                <w:rFonts w:ascii="Times New Roman" w:hAnsi="Times New Roman" w:cs="Times New Roman"/>
                <w:b/>
                <w:bCs/>
                <w:sz w:val="28"/>
                <w:szCs w:val="28"/>
                <w:lang w:val="uk-UA"/>
              </w:rPr>
              <w:tab/>
              <w:t>Товщина</w:t>
            </w:r>
          </w:p>
          <w:p w:rsidR="00045CFD" w:rsidRPr="00045CFD" w:rsidRDefault="00045CFD" w:rsidP="00045CFD">
            <w:pPr>
              <w:widowControl w:val="0"/>
              <w:autoSpaceDE w:val="0"/>
              <w:autoSpaceDN w:val="0"/>
              <w:adjustRightInd w:val="0"/>
              <w:ind w:left="170" w:firstLine="709"/>
              <w:jc w:val="both"/>
              <w:rPr>
                <w:rFonts w:ascii="Times New Roman" w:hAnsi="Times New Roman" w:cs="Times New Roman"/>
                <w:b/>
                <w:bCs/>
                <w:sz w:val="28"/>
                <w:szCs w:val="28"/>
                <w:lang w:val="uk-UA"/>
              </w:rPr>
            </w:pPr>
          </w:p>
          <w:p w:rsidR="00045CFD" w:rsidRPr="00045CFD" w:rsidRDefault="00045CFD" w:rsidP="00045CFD">
            <w:pPr>
              <w:widowControl w:val="0"/>
              <w:autoSpaceDE w:val="0"/>
              <w:autoSpaceDN w:val="0"/>
              <w:adjustRightInd w:val="0"/>
              <w:ind w:left="170" w:firstLine="709"/>
              <w:jc w:val="both"/>
              <w:rPr>
                <w:rFonts w:ascii="Times New Roman" w:hAnsi="Times New Roman" w:cs="Times New Roman"/>
                <w:bCs/>
                <w:sz w:val="24"/>
                <w:szCs w:val="28"/>
                <w:lang w:val="uk-UA"/>
              </w:rPr>
            </w:pPr>
            <w:r>
              <w:rPr>
                <w:rFonts w:ascii="Times New Roman" w:hAnsi="Times New Roman" w:cs="Times New Roman"/>
                <w:bCs/>
                <w:sz w:val="24"/>
                <w:szCs w:val="28"/>
                <w:lang w:val="uk-UA"/>
              </w:rPr>
              <w:t xml:space="preserve">ПРИМІТКА </w:t>
            </w:r>
            <w:r w:rsidRPr="00045CFD">
              <w:rPr>
                <w:rFonts w:ascii="Times New Roman" w:hAnsi="Times New Roman" w:cs="Times New Roman"/>
                <w:bCs/>
                <w:sz w:val="24"/>
                <w:szCs w:val="28"/>
                <w:lang w:val="uk-UA"/>
              </w:rPr>
              <w:t>Звичайна номінальна товщина становить 9,5 мм, 12,5 мм та 15 мм. Також припустимі інші значення номінальної товщини.</w:t>
            </w:r>
          </w:p>
          <w:p w:rsidR="00045CFD" w:rsidRPr="00045CFD" w:rsidRDefault="00045CFD" w:rsidP="00045CFD">
            <w:pPr>
              <w:widowControl w:val="0"/>
              <w:autoSpaceDE w:val="0"/>
              <w:autoSpaceDN w:val="0"/>
              <w:adjustRightInd w:val="0"/>
              <w:spacing w:before="120"/>
              <w:ind w:left="170" w:firstLine="709"/>
              <w:jc w:val="both"/>
              <w:rPr>
                <w:rFonts w:ascii="Times New Roman" w:hAnsi="Times New Roman" w:cs="Times New Roman"/>
                <w:bCs/>
                <w:sz w:val="28"/>
                <w:szCs w:val="28"/>
                <w:lang w:val="uk-UA"/>
              </w:rPr>
            </w:pPr>
            <w:r w:rsidRPr="00045CFD">
              <w:rPr>
                <w:rFonts w:ascii="Times New Roman" w:hAnsi="Times New Roman" w:cs="Times New Roman"/>
                <w:bCs/>
                <w:sz w:val="28"/>
                <w:szCs w:val="28"/>
                <w:lang w:val="uk-UA"/>
              </w:rPr>
              <w:t xml:space="preserve">Номінальна товщина повинна становити </w:t>
            </w:r>
            <w:r>
              <w:rPr>
                <w:rFonts w:ascii="Times New Roman" w:hAnsi="Times New Roman" w:cs="Times New Roman"/>
                <w:bCs/>
                <w:sz w:val="28"/>
                <w:szCs w:val="28"/>
                <w:lang w:val="uk-UA"/>
              </w:rPr>
              <w:t>не менше</w:t>
            </w:r>
            <w:r w:rsidRPr="00045CFD">
              <w:rPr>
                <w:rFonts w:ascii="Times New Roman" w:hAnsi="Times New Roman" w:cs="Times New Roman"/>
                <w:bCs/>
                <w:sz w:val="28"/>
                <w:szCs w:val="28"/>
                <w:lang w:val="uk-UA"/>
              </w:rPr>
              <w:t xml:space="preserve"> 6,0 мм.</w:t>
            </w:r>
          </w:p>
          <w:p w:rsidR="003E62CE" w:rsidRPr="00E13462" w:rsidRDefault="00045CFD" w:rsidP="00E13462">
            <w:pPr>
              <w:widowControl w:val="0"/>
              <w:autoSpaceDE w:val="0"/>
              <w:autoSpaceDN w:val="0"/>
              <w:adjustRightInd w:val="0"/>
              <w:spacing w:before="120"/>
              <w:ind w:left="170" w:firstLine="709"/>
              <w:jc w:val="both"/>
              <w:rPr>
                <w:rFonts w:ascii="Times New Roman" w:hAnsi="Times New Roman" w:cs="Times New Roman"/>
                <w:bCs/>
                <w:sz w:val="28"/>
                <w:szCs w:val="28"/>
                <w:lang w:val="uk-UA"/>
              </w:rPr>
            </w:pPr>
            <w:r w:rsidRPr="00045CFD">
              <w:rPr>
                <w:rFonts w:ascii="Times New Roman" w:hAnsi="Times New Roman" w:cs="Times New Roman"/>
                <w:bCs/>
                <w:sz w:val="28"/>
                <w:szCs w:val="28"/>
                <w:lang w:val="uk-UA"/>
              </w:rPr>
              <w:t>Товщина вимірюється згідно з розділом 5.4 та порівнюється з н</w:t>
            </w:r>
            <w:r w:rsidR="00E13462">
              <w:rPr>
                <w:rFonts w:ascii="Times New Roman" w:hAnsi="Times New Roman" w:cs="Times New Roman"/>
                <w:bCs/>
                <w:sz w:val="28"/>
                <w:szCs w:val="28"/>
                <w:lang w:val="uk-UA"/>
              </w:rPr>
              <w:t>омінальною товщиною.</w:t>
            </w:r>
          </w:p>
        </w:tc>
        <w:tc>
          <w:tcPr>
            <w:tcW w:w="5069" w:type="dxa"/>
          </w:tcPr>
          <w:p w:rsidR="00694996" w:rsidRPr="00694996" w:rsidRDefault="00694996" w:rsidP="00694996">
            <w:pPr>
              <w:autoSpaceDE w:val="0"/>
              <w:autoSpaceDN w:val="0"/>
              <w:adjustRightInd w:val="0"/>
              <w:ind w:left="170" w:firstLine="709"/>
              <w:jc w:val="both"/>
              <w:rPr>
                <w:rFonts w:ascii="Times New Roman" w:hAnsi="Times New Roman" w:cs="Times New Roman"/>
                <w:b/>
                <w:bCs/>
                <w:sz w:val="28"/>
                <w:szCs w:val="28"/>
                <w:lang w:val="uk-UA"/>
              </w:rPr>
            </w:pPr>
            <w:r w:rsidRPr="00694996">
              <w:rPr>
                <w:rFonts w:ascii="Times New Roman" w:hAnsi="Times New Roman" w:cs="Times New Roman"/>
                <w:b/>
                <w:bCs/>
                <w:sz w:val="28"/>
                <w:szCs w:val="28"/>
                <w:lang w:val="uk-UA"/>
              </w:rPr>
              <w:t>4.9.2.3 Dicke</w:t>
            </w:r>
          </w:p>
          <w:p w:rsidR="00694996" w:rsidRDefault="00694996" w:rsidP="00694996">
            <w:pPr>
              <w:autoSpaceDE w:val="0"/>
              <w:autoSpaceDN w:val="0"/>
              <w:adjustRightInd w:val="0"/>
              <w:ind w:left="170" w:firstLine="709"/>
              <w:jc w:val="both"/>
              <w:rPr>
                <w:rFonts w:ascii="Times New Roman" w:hAnsi="Times New Roman" w:cs="Times New Roman"/>
                <w:b/>
                <w:bCs/>
                <w:sz w:val="28"/>
                <w:szCs w:val="28"/>
                <w:lang w:val="uk-UA"/>
              </w:rPr>
            </w:pPr>
          </w:p>
          <w:p w:rsidR="00694996" w:rsidRPr="00694996" w:rsidRDefault="00694996" w:rsidP="00694996">
            <w:pPr>
              <w:autoSpaceDE w:val="0"/>
              <w:autoSpaceDN w:val="0"/>
              <w:adjustRightInd w:val="0"/>
              <w:ind w:left="170" w:firstLine="709"/>
              <w:jc w:val="both"/>
              <w:rPr>
                <w:rFonts w:ascii="Times New Roman" w:hAnsi="Times New Roman" w:cs="Times New Roman"/>
                <w:bCs/>
                <w:sz w:val="24"/>
                <w:szCs w:val="28"/>
                <w:lang w:val="uk-UA"/>
              </w:rPr>
            </w:pPr>
            <w:r w:rsidRPr="00694996">
              <w:rPr>
                <w:rFonts w:ascii="Times New Roman" w:hAnsi="Times New Roman" w:cs="Times New Roman"/>
                <w:bCs/>
                <w:sz w:val="24"/>
                <w:szCs w:val="28"/>
                <w:lang w:val="uk-UA"/>
              </w:rPr>
              <w:t>ANMERKUNG Übliche Nenndicken sind 9,5 mm, 12,5 mm und 15 mm. Weitere Nenndicken sind ebenfalls zulässig.</w:t>
            </w:r>
          </w:p>
          <w:p w:rsidR="00694996" w:rsidRPr="00694996" w:rsidRDefault="00694996" w:rsidP="00694996">
            <w:pPr>
              <w:autoSpaceDE w:val="0"/>
              <w:autoSpaceDN w:val="0"/>
              <w:adjustRightInd w:val="0"/>
              <w:spacing w:before="120"/>
              <w:ind w:left="170" w:firstLine="709"/>
              <w:jc w:val="both"/>
              <w:rPr>
                <w:rFonts w:ascii="Times New Roman" w:hAnsi="Times New Roman" w:cs="Times New Roman"/>
                <w:bCs/>
                <w:sz w:val="28"/>
                <w:szCs w:val="28"/>
                <w:lang w:val="uk-UA"/>
              </w:rPr>
            </w:pPr>
            <w:r w:rsidRPr="00694996">
              <w:rPr>
                <w:rFonts w:ascii="Times New Roman" w:hAnsi="Times New Roman" w:cs="Times New Roman"/>
                <w:bCs/>
                <w:sz w:val="28"/>
                <w:szCs w:val="28"/>
                <w:lang w:val="uk-UA"/>
              </w:rPr>
              <w:t>Die Nenndicke muss mindestens 6,0 mm betragen.</w:t>
            </w:r>
          </w:p>
          <w:p w:rsidR="00694996" w:rsidRPr="00694996" w:rsidRDefault="00694996" w:rsidP="00694996">
            <w:pPr>
              <w:autoSpaceDE w:val="0"/>
              <w:autoSpaceDN w:val="0"/>
              <w:adjustRightInd w:val="0"/>
              <w:spacing w:before="120"/>
              <w:ind w:left="170" w:firstLine="709"/>
              <w:jc w:val="both"/>
              <w:rPr>
                <w:rFonts w:ascii="Times New Roman" w:hAnsi="Times New Roman" w:cs="Times New Roman"/>
                <w:bCs/>
                <w:sz w:val="28"/>
                <w:szCs w:val="28"/>
                <w:lang w:val="uk-UA"/>
              </w:rPr>
            </w:pPr>
            <w:r w:rsidRPr="00694996">
              <w:rPr>
                <w:rFonts w:ascii="Times New Roman" w:hAnsi="Times New Roman" w:cs="Times New Roman"/>
                <w:bCs/>
                <w:sz w:val="28"/>
                <w:szCs w:val="28"/>
                <w:lang w:val="uk-UA"/>
              </w:rPr>
              <w:t>Die Dicke ist nach 5.4 zu messen und mit der Nenndicke zu vergleichen.</w:t>
            </w:r>
          </w:p>
          <w:p w:rsidR="003E62CE" w:rsidRPr="00736DAC" w:rsidRDefault="003E62CE" w:rsidP="00694996">
            <w:pPr>
              <w:autoSpaceDE w:val="0"/>
              <w:autoSpaceDN w:val="0"/>
              <w:adjustRightInd w:val="0"/>
              <w:ind w:left="170" w:firstLine="709"/>
              <w:jc w:val="both"/>
              <w:rPr>
                <w:rFonts w:ascii="Times New Roman" w:hAnsi="Times New Roman" w:cs="Times New Roman"/>
                <w:b/>
                <w:bCs/>
                <w:sz w:val="28"/>
                <w:szCs w:val="28"/>
                <w:lang w:val="uk-UA"/>
              </w:rPr>
            </w:pPr>
          </w:p>
        </w:tc>
      </w:tr>
      <w:tr w:rsidR="00E13462" w:rsidRPr="00811571" w:rsidTr="00E13462">
        <w:tc>
          <w:tcPr>
            <w:tcW w:w="5068" w:type="dxa"/>
            <w:tcBorders>
              <w:left w:val="double" w:sz="12" w:space="0" w:color="auto"/>
            </w:tcBorders>
          </w:tcPr>
          <w:p w:rsidR="00E13462" w:rsidRPr="00045CFD" w:rsidRDefault="001C7A7C" w:rsidP="00E13462">
            <w:pPr>
              <w:widowControl w:val="0"/>
              <w:autoSpaceDE w:val="0"/>
              <w:autoSpaceDN w:val="0"/>
              <w:adjustRightInd w:val="0"/>
              <w:spacing w:before="120"/>
              <w:ind w:left="170" w:firstLine="709"/>
              <w:jc w:val="both"/>
              <w:rPr>
                <w:rFonts w:ascii="Times New Roman" w:hAnsi="Times New Roman" w:cs="Times New Roman"/>
                <w:bCs/>
                <w:sz w:val="28"/>
                <w:szCs w:val="28"/>
                <w:lang w:val="uk-UA"/>
              </w:rPr>
            </w:pPr>
            <w:r w:rsidRPr="000A481D">
              <w:rPr>
                <w:noProof/>
                <w:lang w:eastAsia="ru-RU"/>
              </w:rPr>
              <mc:AlternateContent>
                <mc:Choice Requires="wps">
                  <w:drawing>
                    <wp:inline distT="0" distB="0" distL="0" distR="0" wp14:anchorId="0FD1BF5A" wp14:editId="7CA6AAFF">
                      <wp:extent cx="352425" cy="161925"/>
                      <wp:effectExtent l="0" t="0" r="28575" b="28575"/>
                      <wp:docPr id="30" name="Пятиугольник 30"/>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1C7A7C">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0" o:spid="_x0000_s1125"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" adj="16638" fillcolor="window" strokecolor="windowText" strokeweight="1.5pt">
                      <v:textbox inset="0,0,0,0">
                        <w:txbxContent>
                          <w:p w:rsidR="00727622" w:rsidRPr="00496349" w:rsidRDefault="00727622" w:rsidP="001C7A7C">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00E13462">
              <w:rPr>
                <w:rFonts w:ascii="Times New Roman" w:hAnsi="Times New Roman" w:cs="Times New Roman"/>
                <w:bCs/>
                <w:sz w:val="28"/>
                <w:szCs w:val="28"/>
                <w:lang w:val="uk-UA"/>
              </w:rPr>
              <w:t xml:space="preserve">Граничні відхилення </w:t>
            </w:r>
            <w:r w:rsidR="00E13462" w:rsidRPr="00045CFD">
              <w:rPr>
                <w:rFonts w:ascii="Times New Roman" w:hAnsi="Times New Roman" w:cs="Times New Roman"/>
                <w:bCs/>
                <w:sz w:val="28"/>
                <w:szCs w:val="28"/>
                <w:lang w:val="uk-UA"/>
              </w:rPr>
              <w:t xml:space="preserve">номінальної товщини менше 18 мм повинні становити </w:t>
            </w:r>
            <m:oMath>
              <m:m>
                <m:mPr>
                  <m:mcs>
                    <m:mc>
                      <m:mcPr>
                        <m:count m:val="1"/>
                        <m:mcJc m:val="center"/>
                      </m:mcPr>
                    </m:mc>
                  </m:mcs>
                  <m:ctrlPr>
                    <w:rPr>
                      <w:rFonts w:ascii="Cambria Math" w:hAnsi="Cambria Math" w:cs="Times New Roman"/>
                      <w:bCs/>
                      <w:i/>
                      <w:sz w:val="24"/>
                      <w:szCs w:val="28"/>
                      <w:lang w:val="uk-UA"/>
                    </w:rPr>
                  </m:ctrlPr>
                </m:mPr>
                <m:mr>
                  <m:e>
                    <m:r>
                      <w:rPr>
                        <w:rFonts w:ascii="Cambria Math" w:hAnsi="Cambria Math" w:cs="Times New Roman"/>
                        <w:sz w:val="24"/>
                        <w:szCs w:val="28"/>
                        <w:lang w:val="uk-UA"/>
                      </w:rPr>
                      <m:t>+0,5</m:t>
                    </m:r>
                  </m:e>
                </m:mr>
                <m:mr>
                  <m:e>
                    <m:r>
                      <w:rPr>
                        <w:rFonts w:ascii="Cambria Math" w:hAnsi="Cambria Math" w:cs="Times New Roman"/>
                        <w:sz w:val="24"/>
                        <w:szCs w:val="28"/>
                        <w:lang w:val="uk-UA"/>
                      </w:rPr>
                      <m:t>-0,5</m:t>
                    </m:r>
                  </m:e>
                </m:mr>
              </m:m>
            </m:oMath>
            <w:r w:rsidR="00E13462">
              <w:rPr>
                <w:rFonts w:ascii="Times New Roman" w:hAnsi="Times New Roman" w:cs="Times New Roman"/>
                <w:bCs/>
                <w:sz w:val="28"/>
                <w:szCs w:val="28"/>
                <w:lang w:val="uk-UA"/>
              </w:rPr>
              <w:t xml:space="preserve"> мм.</w:t>
            </w:r>
            <w:r w:rsidRPr="000A481D">
              <w:rPr>
                <w:noProof/>
                <w:lang w:eastAsia="ru-RU"/>
              </w:rPr>
              <w:t xml:space="preserve"> </w:t>
            </w:r>
            <w:r w:rsidRPr="000A481D">
              <w:rPr>
                <w:noProof/>
                <w:lang w:eastAsia="ru-RU"/>
              </w:rPr>
              <mc:AlternateContent>
                <mc:Choice Requires="wps">
                  <w:drawing>
                    <wp:inline distT="0" distB="0" distL="0" distR="0" wp14:anchorId="20FAE788" wp14:editId="54911FA7">
                      <wp:extent cx="333375" cy="171450"/>
                      <wp:effectExtent l="0" t="0" r="28575" b="19050"/>
                      <wp:docPr id="257" name="Пятиугольник 257"/>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1C7A7C">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57" o:spid="_x0000_s1126"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" adj="16046" fillcolor="window" strokecolor="windowText" strokeweight="1.5pt">
                      <v:textbox inset="0,0,0,0">
                        <w:txbxContent>
                          <w:p w:rsidR="00727622" w:rsidRPr="00671802" w:rsidRDefault="00727622" w:rsidP="001C7A7C">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p>
          <w:p w:rsidR="00E13462" w:rsidRPr="00045CFD" w:rsidRDefault="00E13462" w:rsidP="00045CFD">
            <w:pPr>
              <w:widowControl w:val="0"/>
              <w:autoSpaceDE w:val="0"/>
              <w:autoSpaceDN w:val="0"/>
              <w:adjustRightInd w:val="0"/>
              <w:ind w:left="170" w:firstLine="709"/>
              <w:jc w:val="both"/>
              <w:rPr>
                <w:rFonts w:ascii="Times New Roman" w:hAnsi="Times New Roman" w:cs="Times New Roman"/>
                <w:b/>
                <w:bCs/>
                <w:sz w:val="28"/>
                <w:szCs w:val="28"/>
                <w:lang w:val="uk-UA"/>
              </w:rPr>
            </w:pPr>
          </w:p>
        </w:tc>
        <w:tc>
          <w:tcPr>
            <w:tcW w:w="5069" w:type="dxa"/>
          </w:tcPr>
          <w:p w:rsidR="00E13462" w:rsidRPr="001C7A7C" w:rsidRDefault="001C7A7C" w:rsidP="00E13462">
            <w:pPr>
              <w:autoSpaceDE w:val="0"/>
              <w:autoSpaceDN w:val="0"/>
              <w:adjustRightInd w:val="0"/>
              <w:ind w:left="170" w:firstLine="709"/>
              <w:jc w:val="both"/>
              <w:rPr>
                <w:rFonts w:ascii="Times New Roman" w:hAnsi="Times New Roman" w:cs="Times New Roman"/>
                <w:bCs/>
                <w:sz w:val="28"/>
                <w:szCs w:val="28"/>
                <w:lang w:val="en-US"/>
              </w:rPr>
            </w:pPr>
            <w:r w:rsidRPr="000A481D">
              <w:rPr>
                <w:noProof/>
                <w:lang w:eastAsia="ru-RU"/>
              </w:rPr>
              <mc:AlternateContent>
                <mc:Choice Requires="wps">
                  <w:drawing>
                    <wp:inline distT="0" distB="0" distL="0" distR="0" wp14:anchorId="5E781BF0" wp14:editId="40D4B0F6">
                      <wp:extent cx="352425" cy="161925"/>
                      <wp:effectExtent l="0" t="0" r="28575" b="28575"/>
                      <wp:docPr id="256" name="Пятиугольник 256"/>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1C7A7C">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56" o:spid="_x0000_s1127"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" adj="16638" fillcolor="window" strokecolor="windowText" strokeweight="1.5pt">
                      <v:textbox inset="0,0,0,0">
                        <w:txbxContent>
                          <w:p w:rsidR="00727622" w:rsidRPr="00496349" w:rsidRDefault="00727622" w:rsidP="001C7A7C">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00E13462" w:rsidRPr="001C7A7C">
              <w:rPr>
                <w:rFonts w:ascii="Times New Roman" w:hAnsi="Times New Roman" w:cs="Times New Roman"/>
                <w:bCs/>
                <w:sz w:val="28"/>
                <w:szCs w:val="28"/>
                <w:lang w:val="uk-UA"/>
              </w:rPr>
              <w:t>Die Grenzabmaße für Nenndicken unter 18 mm müssen</w:t>
            </w:r>
            <w:r>
              <w:rPr>
                <w:rFonts w:ascii="Times New Roman" w:hAnsi="Times New Roman" w:cs="Times New Roman"/>
                <w:bCs/>
                <w:sz w:val="28"/>
                <w:szCs w:val="28"/>
                <w:lang w:val="en-US"/>
              </w:rPr>
              <w:t xml:space="preserve">          </w:t>
            </w:r>
            <w:r w:rsidR="00E13462" w:rsidRPr="001C7A7C">
              <w:rPr>
                <w:rFonts w:ascii="Times New Roman" w:hAnsi="Times New Roman" w:cs="Times New Roman"/>
                <w:bCs/>
                <w:sz w:val="28"/>
                <w:szCs w:val="28"/>
                <w:lang w:val="uk-UA"/>
              </w:rPr>
              <w:t xml:space="preserve"> </w:t>
            </w:r>
            <m:oMath>
              <m:m>
                <m:mPr>
                  <m:mcs>
                    <m:mc>
                      <m:mcPr>
                        <m:count m:val="1"/>
                        <m:mcJc m:val="center"/>
                      </m:mcPr>
                    </m:mc>
                  </m:mcs>
                  <m:ctrlPr>
                    <w:rPr>
                      <w:rFonts w:ascii="Cambria Math" w:hAnsi="Cambria Math" w:cs="Times New Roman"/>
                      <w:bCs/>
                      <w:i/>
                      <w:sz w:val="24"/>
                      <w:szCs w:val="28"/>
                      <w:lang w:val="uk-UA"/>
                    </w:rPr>
                  </m:ctrlPr>
                </m:mPr>
                <m:mr>
                  <m:e>
                    <m:r>
                      <w:rPr>
                        <w:rFonts w:ascii="Cambria Math" w:hAnsi="Cambria Math" w:cs="Times New Roman"/>
                        <w:sz w:val="24"/>
                        <w:szCs w:val="28"/>
                        <w:lang w:val="uk-UA"/>
                      </w:rPr>
                      <m:t>+0,5</m:t>
                    </m:r>
                  </m:e>
                </m:mr>
                <m:mr>
                  <m:e>
                    <m:r>
                      <w:rPr>
                        <w:rFonts w:ascii="Cambria Math" w:hAnsi="Cambria Math" w:cs="Times New Roman"/>
                        <w:sz w:val="24"/>
                        <w:szCs w:val="28"/>
                        <w:lang w:val="uk-UA"/>
                      </w:rPr>
                      <m:t>-0,5</m:t>
                    </m:r>
                  </m:e>
                </m:mr>
              </m:m>
            </m:oMath>
            <w:r>
              <w:rPr>
                <w:rFonts w:ascii="Times New Roman" w:hAnsi="Times New Roman" w:cs="Times New Roman"/>
                <w:bCs/>
                <w:sz w:val="28"/>
                <w:szCs w:val="28"/>
                <w:lang w:val="uk-UA"/>
              </w:rPr>
              <w:t xml:space="preserve"> </w:t>
            </w:r>
            <w:proofErr w:type="gramStart"/>
            <w:r>
              <w:rPr>
                <w:rFonts w:ascii="Times New Roman" w:hAnsi="Times New Roman" w:cs="Times New Roman"/>
                <w:bCs/>
                <w:sz w:val="28"/>
                <w:szCs w:val="28"/>
                <w:lang w:val="en-US"/>
              </w:rPr>
              <w:t>mm</w:t>
            </w:r>
            <w:proofErr w:type="gramEnd"/>
            <w:r>
              <w:rPr>
                <w:rFonts w:ascii="Times New Roman" w:hAnsi="Times New Roman" w:cs="Times New Roman"/>
                <w:bCs/>
                <w:sz w:val="28"/>
                <w:szCs w:val="28"/>
                <w:lang w:val="en-US"/>
              </w:rPr>
              <w:t xml:space="preserve"> </w:t>
            </w:r>
            <w:r>
              <w:rPr>
                <w:rFonts w:ascii="Times New Roman" w:hAnsi="Times New Roman" w:cs="Times New Roman"/>
                <w:bCs/>
                <w:sz w:val="28"/>
                <w:szCs w:val="28"/>
                <w:lang w:val="uk-UA"/>
              </w:rPr>
              <w:t>betragen.</w:t>
            </w:r>
            <w:r>
              <w:rPr>
                <w:rFonts w:ascii="Times New Roman" w:hAnsi="Times New Roman" w:cs="Times New Roman"/>
                <w:bCs/>
                <w:sz w:val="28"/>
                <w:szCs w:val="28"/>
                <w:lang w:val="en-US"/>
              </w:rPr>
              <w:t xml:space="preserve">  </w:t>
            </w:r>
            <w:r w:rsidRPr="000A481D">
              <w:rPr>
                <w:noProof/>
                <w:lang w:eastAsia="ru-RU"/>
              </w:rPr>
              <mc:AlternateContent>
                <mc:Choice Requires="wps">
                  <w:drawing>
                    <wp:inline distT="0" distB="0" distL="0" distR="0" wp14:anchorId="3A95A0FD" wp14:editId="194DD8AA">
                      <wp:extent cx="333375" cy="171450"/>
                      <wp:effectExtent l="0" t="0" r="28575" b="19050"/>
                      <wp:docPr id="258" name="Пятиугольник 258"/>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1C7A7C">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58" o:spid="_x0000_s1128"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" adj="16046" fillcolor="window" strokecolor="windowText" strokeweight="1.5pt">
                      <v:textbox inset="0,0,0,0">
                        <w:txbxContent>
                          <w:p w:rsidR="00727622" w:rsidRPr="00671802" w:rsidRDefault="00727622" w:rsidP="001C7A7C">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p>
          <w:p w:rsidR="00E13462" w:rsidRPr="001C7A7C" w:rsidRDefault="00E13462" w:rsidP="00D76B2B">
            <w:pPr>
              <w:autoSpaceDE w:val="0"/>
              <w:autoSpaceDN w:val="0"/>
              <w:adjustRightInd w:val="0"/>
              <w:ind w:left="170" w:firstLine="709"/>
              <w:jc w:val="both"/>
              <w:rPr>
                <w:rFonts w:ascii="Times New Roman" w:hAnsi="Times New Roman" w:cs="Times New Roman"/>
                <w:bCs/>
                <w:sz w:val="28"/>
                <w:szCs w:val="28"/>
                <w:lang w:val="uk-UA"/>
              </w:rPr>
            </w:pPr>
          </w:p>
        </w:tc>
      </w:tr>
      <w:tr w:rsidR="00E13462" w:rsidRPr="008A37AE" w:rsidTr="00E13462">
        <w:tc>
          <w:tcPr>
            <w:tcW w:w="5068" w:type="dxa"/>
            <w:tcBorders>
              <w:left w:val="double" w:sz="12" w:space="0" w:color="auto"/>
            </w:tcBorders>
          </w:tcPr>
          <w:p w:rsidR="00E13462" w:rsidRPr="00101C60" w:rsidRDefault="001C7A7C" w:rsidP="001C7A7C">
            <w:pPr>
              <w:widowControl w:val="0"/>
              <w:autoSpaceDE w:val="0"/>
              <w:autoSpaceDN w:val="0"/>
              <w:adjustRightInd w:val="0"/>
              <w:ind w:left="170" w:firstLine="709"/>
              <w:jc w:val="both"/>
              <w:rPr>
                <w:rFonts w:ascii="Times New Roman" w:hAnsi="Times New Roman" w:cs="Times New Roman"/>
                <w:b/>
                <w:bCs/>
                <w:sz w:val="28"/>
                <w:szCs w:val="28"/>
              </w:rPr>
            </w:pPr>
            <w:r w:rsidRPr="000A481D">
              <w:rPr>
                <w:noProof/>
                <w:lang w:eastAsia="ru-RU"/>
              </w:rPr>
              <mc:AlternateContent>
                <mc:Choice Requires="wps">
                  <w:drawing>
                    <wp:inline distT="0" distB="0" distL="0" distR="0" wp14:anchorId="5A7DA190" wp14:editId="20ABE6CF">
                      <wp:extent cx="352425" cy="161925"/>
                      <wp:effectExtent l="0" t="0" r="28575" b="28575"/>
                      <wp:docPr id="292" name="Пятиугольник 292"/>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1C7A7C">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92" o:spid="_x0000_s1129"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" adj="16638" fillcolor="window" strokecolor="windowText" strokeweight="1.5pt">
                      <v:textbox inset="0,0,0,0">
                        <w:txbxContent>
                          <w:p w:rsidR="00727622" w:rsidRPr="00496349" w:rsidRDefault="00727622" w:rsidP="001C7A7C">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00E13462" w:rsidRPr="00045CFD">
              <w:rPr>
                <w:rFonts w:ascii="Times New Roman" w:hAnsi="Times New Roman" w:cs="Times New Roman"/>
                <w:bCs/>
                <w:sz w:val="28"/>
                <w:szCs w:val="28"/>
                <w:lang w:val="uk-UA"/>
              </w:rPr>
              <w:t>У гіпсо</w:t>
            </w:r>
            <w:r w:rsidR="00E13462">
              <w:rPr>
                <w:rFonts w:ascii="Times New Roman" w:hAnsi="Times New Roman" w:cs="Times New Roman"/>
                <w:bCs/>
                <w:sz w:val="28"/>
                <w:szCs w:val="28"/>
                <w:lang w:val="uk-UA"/>
              </w:rPr>
              <w:t>картонни</w:t>
            </w:r>
            <w:r w:rsidR="00E13462" w:rsidRPr="00045CFD">
              <w:rPr>
                <w:rFonts w:ascii="Times New Roman" w:hAnsi="Times New Roman" w:cs="Times New Roman"/>
                <w:bCs/>
                <w:sz w:val="28"/>
                <w:szCs w:val="28"/>
                <w:lang w:val="uk-UA"/>
              </w:rPr>
              <w:t xml:space="preserve">их плит з товщиною </w:t>
            </w:r>
            <w:r w:rsidR="00E13462">
              <w:rPr>
                <w:rFonts w:ascii="Times New Roman" w:hAnsi="Times New Roman" w:cs="Times New Roman"/>
                <w:bCs/>
                <w:sz w:val="28"/>
                <w:szCs w:val="28"/>
                <w:lang w:val="uk-UA"/>
              </w:rPr>
              <w:t>≥</w:t>
            </w:r>
            <w:r w:rsidR="00E13462" w:rsidRPr="00045CFD">
              <w:rPr>
                <w:rFonts w:ascii="Times New Roman" w:hAnsi="Times New Roman" w:cs="Times New Roman"/>
                <w:bCs/>
                <w:sz w:val="28"/>
                <w:szCs w:val="28"/>
                <w:lang w:val="uk-UA"/>
              </w:rPr>
              <w:t xml:space="preserve"> 18 мм граничні відхилення повинні становити</w:t>
            </w:r>
            <w:r w:rsidR="00E13462">
              <w:rPr>
                <w:rFonts w:ascii="Times New Roman" w:hAnsi="Times New Roman" w:cs="Times New Roman"/>
                <w:bCs/>
                <w:sz w:val="28"/>
                <w:szCs w:val="28"/>
                <w:lang w:val="uk-UA"/>
              </w:rPr>
              <w:t xml:space="preserve">              </w:t>
            </w:r>
            <w:r w:rsidR="00E13462" w:rsidRPr="00045CFD">
              <w:rPr>
                <w:rFonts w:ascii="Times New Roman" w:hAnsi="Times New Roman" w:cs="Times New Roman"/>
                <w:bCs/>
                <w:sz w:val="28"/>
                <w:szCs w:val="28"/>
                <w:lang w:val="uk-UA"/>
              </w:rPr>
              <w:t xml:space="preserve"> </w:t>
            </w:r>
            <m:oMath>
              <m:m>
                <m:mPr>
                  <m:mcs>
                    <m:mc>
                      <m:mcPr>
                        <m:count m:val="1"/>
                        <m:mcJc m:val="center"/>
                      </m:mcPr>
                    </m:mc>
                  </m:mcs>
                  <m:ctrlPr>
                    <w:rPr>
                      <w:rFonts w:ascii="Cambria Math" w:hAnsi="Cambria Math" w:cs="Times New Roman"/>
                      <w:bCs/>
                      <w:i/>
                      <w:sz w:val="24"/>
                      <w:szCs w:val="28"/>
                      <w:lang w:val="uk-UA"/>
                    </w:rPr>
                  </m:ctrlPr>
                </m:mPr>
                <m:mr>
                  <m:e>
                    <m:r>
                      <w:rPr>
                        <w:rFonts w:ascii="Cambria Math" w:hAnsi="Cambria Math" w:cs="Times New Roman"/>
                        <w:sz w:val="24"/>
                        <w:szCs w:val="28"/>
                        <w:lang w:val="uk-UA"/>
                      </w:rPr>
                      <m:t>+0,04</m:t>
                    </m:r>
                  </m:e>
                </m:mr>
                <m:mr>
                  <m:e>
                    <m:r>
                      <w:rPr>
                        <w:rFonts w:ascii="Cambria Math" w:hAnsi="Cambria Math" w:cs="Times New Roman"/>
                        <w:sz w:val="24"/>
                        <w:szCs w:val="28"/>
                        <w:lang w:val="uk-UA"/>
                      </w:rPr>
                      <m:t>-0,04</m:t>
                    </m:r>
                  </m:e>
                </m:mr>
              </m:m>
            </m:oMath>
            <w:r w:rsidR="00E13462" w:rsidRPr="00045CFD">
              <w:rPr>
                <w:rFonts w:ascii="Times New Roman" w:hAnsi="Times New Roman" w:cs="Times New Roman"/>
                <w:bCs/>
                <w:sz w:val="24"/>
                <w:szCs w:val="28"/>
                <w:lang w:val="uk-UA"/>
              </w:rPr>
              <w:t xml:space="preserve"> </w:t>
            </w:r>
            <w:r w:rsidR="00E13462">
              <w:rPr>
                <w:rFonts w:ascii="Times New Roman" w:hAnsi="Times New Roman" w:cs="Times New Roman"/>
                <w:bCs/>
                <w:sz w:val="24"/>
                <w:szCs w:val="28"/>
                <w:lang w:val="uk-UA"/>
              </w:rPr>
              <w:t xml:space="preserve">× </w:t>
            </w:r>
            <w:r w:rsidR="00E13462" w:rsidRPr="00045CFD">
              <w:rPr>
                <w:rFonts w:ascii="Times New Roman" w:hAnsi="Times New Roman" w:cs="Times New Roman"/>
                <w:bCs/>
                <w:sz w:val="28"/>
                <w:szCs w:val="28"/>
                <w:lang w:val="uk-UA"/>
              </w:rPr>
              <w:t>товщина в мм з округленням до 0,1 мм</w:t>
            </w:r>
            <w:r w:rsidR="00E13462">
              <w:rPr>
                <w:rFonts w:ascii="Times New Roman" w:hAnsi="Times New Roman" w:cs="Times New Roman"/>
                <w:bCs/>
                <w:sz w:val="28"/>
                <w:szCs w:val="28"/>
                <w:lang w:val="uk-UA"/>
              </w:rPr>
              <w:t>.</w:t>
            </w:r>
            <w:r w:rsidR="00E13462" w:rsidRPr="00045CFD">
              <w:rPr>
                <w:rFonts w:ascii="Times New Roman" w:hAnsi="Times New Roman" w:cs="Times New Roman"/>
                <w:bCs/>
                <w:sz w:val="28"/>
                <w:szCs w:val="28"/>
                <w:lang w:val="uk-UA"/>
              </w:rPr>
              <w:t xml:space="preserve">  </w:t>
            </w:r>
            <w:r w:rsidRPr="000A481D">
              <w:rPr>
                <w:noProof/>
                <w:lang w:eastAsia="ru-RU"/>
              </w:rPr>
              <mc:AlternateContent>
                <mc:Choice Requires="wps">
                  <w:drawing>
                    <wp:inline distT="0" distB="0" distL="0" distR="0" wp14:anchorId="7DC25056" wp14:editId="2290FBD7">
                      <wp:extent cx="333375" cy="171450"/>
                      <wp:effectExtent l="0" t="0" r="28575" b="19050"/>
                      <wp:docPr id="274" name="Пятиугольник 274"/>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1C7A7C">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74" o:spid="_x0000_s1130"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" adj="16046" fillcolor="window" strokecolor="windowText" strokeweight="1.5pt">
                      <v:textbox inset="0,0,0,0">
                        <w:txbxContent>
                          <w:p w:rsidR="00727622" w:rsidRPr="00671802" w:rsidRDefault="00727622" w:rsidP="001C7A7C">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p>
        </w:tc>
        <w:tc>
          <w:tcPr>
            <w:tcW w:w="5069" w:type="dxa"/>
          </w:tcPr>
          <w:p w:rsidR="00E13462" w:rsidRPr="001C7A7C" w:rsidRDefault="001C7A7C" w:rsidP="001C7A7C">
            <w:pPr>
              <w:autoSpaceDE w:val="0"/>
              <w:autoSpaceDN w:val="0"/>
              <w:adjustRightInd w:val="0"/>
              <w:ind w:left="170" w:firstLine="709"/>
              <w:jc w:val="both"/>
              <w:rPr>
                <w:rFonts w:ascii="Times New Roman" w:hAnsi="Times New Roman" w:cs="Times New Roman"/>
                <w:bCs/>
                <w:sz w:val="28"/>
                <w:szCs w:val="28"/>
                <w:lang w:val="uk-UA"/>
              </w:rPr>
            </w:pPr>
            <w:r w:rsidRPr="000A481D">
              <w:rPr>
                <w:noProof/>
                <w:lang w:eastAsia="ru-RU"/>
              </w:rPr>
              <mc:AlternateContent>
                <mc:Choice Requires="wps">
                  <w:drawing>
                    <wp:inline distT="0" distB="0" distL="0" distR="0" wp14:anchorId="2F1A1FAD" wp14:editId="183E0F02">
                      <wp:extent cx="352425" cy="161925"/>
                      <wp:effectExtent l="0" t="0" r="28575" b="28575"/>
                      <wp:docPr id="281" name="Пятиугольник 281"/>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1C7A7C">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81" o:spid="_x0000_s1131"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" adj="16638" fillcolor="window" strokecolor="windowText" strokeweight="1.5pt">
                      <v:textbox inset="0,0,0,0">
                        <w:txbxContent>
                          <w:p w:rsidR="00727622" w:rsidRPr="00496349" w:rsidRDefault="00727622" w:rsidP="001C7A7C">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00E13462" w:rsidRPr="001C7A7C">
              <w:rPr>
                <w:rFonts w:ascii="Times New Roman" w:hAnsi="Times New Roman" w:cs="Times New Roman"/>
                <w:bCs/>
                <w:sz w:val="28"/>
                <w:szCs w:val="28"/>
                <w:lang w:val="uk-UA"/>
              </w:rPr>
              <w:t xml:space="preserve">Bei Gipsplatten mit Dicken </w:t>
            </w:r>
            <w:r>
              <w:rPr>
                <w:rFonts w:ascii="Times New Roman" w:hAnsi="Times New Roman" w:cs="Times New Roman"/>
                <w:bCs/>
                <w:sz w:val="28"/>
                <w:szCs w:val="28"/>
                <w:lang w:val="en-US"/>
              </w:rPr>
              <w:t xml:space="preserve">      </w:t>
            </w:r>
            <w:r w:rsidR="00E13462" w:rsidRPr="001C7A7C">
              <w:rPr>
                <w:rFonts w:ascii="Times New Roman" w:hAnsi="Times New Roman" w:cs="Times New Roman"/>
                <w:bCs/>
                <w:sz w:val="28"/>
                <w:szCs w:val="28"/>
                <w:lang w:val="uk-UA"/>
              </w:rPr>
              <w:t>≥ 18 mm müssen die Grenzabmaße</w:t>
            </w:r>
            <w:r>
              <w:rPr>
                <w:rFonts w:ascii="Times New Roman" w:hAnsi="Times New Roman" w:cs="Times New Roman"/>
                <w:bCs/>
                <w:sz w:val="28"/>
                <w:szCs w:val="28"/>
                <w:lang w:val="en-US"/>
              </w:rPr>
              <w:t xml:space="preserve">          </w:t>
            </w:r>
            <m:oMath>
              <m:m>
                <m:mPr>
                  <m:mcs>
                    <m:mc>
                      <m:mcPr>
                        <m:count m:val="1"/>
                        <m:mcJc m:val="center"/>
                      </m:mcPr>
                    </m:mc>
                  </m:mcs>
                  <m:ctrlPr>
                    <w:rPr>
                      <w:rFonts w:ascii="Cambria Math" w:hAnsi="Cambria Math" w:cs="Times New Roman"/>
                      <w:bCs/>
                      <w:i/>
                      <w:sz w:val="24"/>
                      <w:szCs w:val="28"/>
                      <w:lang w:val="uk-UA"/>
                    </w:rPr>
                  </m:ctrlPr>
                </m:mPr>
                <m:mr>
                  <m:e>
                    <m:r>
                      <w:rPr>
                        <w:rFonts w:ascii="Cambria Math" w:hAnsi="Cambria Math" w:cs="Times New Roman"/>
                        <w:sz w:val="24"/>
                        <w:szCs w:val="28"/>
                        <w:lang w:val="uk-UA"/>
                      </w:rPr>
                      <m:t>+0,04</m:t>
                    </m:r>
                  </m:e>
                </m:mr>
                <m:mr>
                  <m:e>
                    <m:r>
                      <w:rPr>
                        <w:rFonts w:ascii="Cambria Math" w:hAnsi="Cambria Math" w:cs="Times New Roman"/>
                        <w:sz w:val="24"/>
                        <w:szCs w:val="28"/>
                        <w:lang w:val="uk-UA"/>
                      </w:rPr>
                      <m:t>-0,04</m:t>
                    </m:r>
                  </m:e>
                </m:mr>
              </m:m>
            </m:oMath>
            <w:r>
              <w:rPr>
                <w:rFonts w:ascii="Times New Roman" w:eastAsiaTheme="minorEastAsia" w:hAnsi="Times New Roman" w:cs="Times New Roman"/>
                <w:bCs/>
                <w:sz w:val="24"/>
                <w:szCs w:val="28"/>
                <w:lang w:val="en-US"/>
              </w:rPr>
              <w:t xml:space="preserve"> </w:t>
            </w:r>
            <w:r w:rsidR="00E13462" w:rsidRPr="001C7A7C">
              <w:rPr>
                <w:rFonts w:ascii="Times New Roman" w:hAnsi="Times New Roman" w:cs="Times New Roman"/>
                <w:bCs/>
                <w:sz w:val="28"/>
                <w:szCs w:val="28"/>
                <w:lang w:val="uk-UA"/>
              </w:rPr>
              <w:t>× Dicke in mm auf 0,1 mm gerundet</w:t>
            </w:r>
            <w:r>
              <w:rPr>
                <w:rFonts w:ascii="Times New Roman" w:hAnsi="Times New Roman" w:cs="Times New Roman"/>
                <w:bCs/>
                <w:sz w:val="28"/>
                <w:szCs w:val="28"/>
                <w:lang w:val="en-US"/>
              </w:rPr>
              <w:t xml:space="preserve">  </w:t>
            </w:r>
            <w:r>
              <w:rPr>
                <w:rFonts w:ascii="Times New Roman" w:hAnsi="Times New Roman" w:cs="Times New Roman"/>
                <w:bCs/>
                <w:sz w:val="28"/>
                <w:szCs w:val="28"/>
                <w:lang w:val="uk-UA"/>
              </w:rPr>
              <w:t>betragen.</w:t>
            </w:r>
            <w:r w:rsidRPr="001C7A7C">
              <w:rPr>
                <w:noProof/>
                <w:lang w:val="uk-UA" w:eastAsia="ru-RU"/>
              </w:rPr>
              <w:t xml:space="preserve"> </w:t>
            </w:r>
            <w:r w:rsidRPr="000A481D">
              <w:rPr>
                <w:noProof/>
                <w:lang w:eastAsia="ru-RU"/>
              </w:rPr>
              <mc:AlternateContent>
                <mc:Choice Requires="wps">
                  <w:drawing>
                    <wp:inline distT="0" distB="0" distL="0" distR="0" wp14:anchorId="1FD28D6E" wp14:editId="6B88764C">
                      <wp:extent cx="333375" cy="171450"/>
                      <wp:effectExtent l="0" t="0" r="28575" b="19050"/>
                      <wp:docPr id="275" name="Пятиугольник 275"/>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1C7A7C">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75" o:spid="_x0000_s1132"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" adj="16046" fillcolor="window" strokecolor="windowText" strokeweight="1.5pt">
                      <v:textbox inset="0,0,0,0">
                        <w:txbxContent>
                          <w:p w:rsidR="00727622" w:rsidRPr="00671802" w:rsidRDefault="00727622" w:rsidP="001C7A7C">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p>
          <w:p w:rsidR="00E13462" w:rsidRPr="001C7A7C" w:rsidRDefault="00E13462" w:rsidP="001C7A7C">
            <w:pPr>
              <w:autoSpaceDE w:val="0"/>
              <w:autoSpaceDN w:val="0"/>
              <w:adjustRightInd w:val="0"/>
              <w:ind w:left="170" w:firstLine="709"/>
              <w:jc w:val="both"/>
              <w:rPr>
                <w:rFonts w:ascii="Times New Roman" w:hAnsi="Times New Roman" w:cs="Times New Roman"/>
                <w:bCs/>
                <w:sz w:val="28"/>
                <w:szCs w:val="28"/>
                <w:lang w:val="uk-UA"/>
              </w:rPr>
            </w:pPr>
          </w:p>
        </w:tc>
      </w:tr>
      <w:tr w:rsidR="00694996" w:rsidRPr="008A37AE" w:rsidTr="00F6386C">
        <w:tc>
          <w:tcPr>
            <w:tcW w:w="5068" w:type="dxa"/>
          </w:tcPr>
          <w:p w:rsidR="00694996" w:rsidRPr="00C87F94" w:rsidRDefault="00694996" w:rsidP="00694996">
            <w:pPr>
              <w:widowControl w:val="0"/>
              <w:autoSpaceDE w:val="0"/>
              <w:autoSpaceDN w:val="0"/>
              <w:adjustRightInd w:val="0"/>
              <w:ind w:left="170" w:firstLine="709"/>
              <w:jc w:val="both"/>
              <w:rPr>
                <w:rFonts w:ascii="Times New Roman" w:hAnsi="Times New Roman" w:cs="Times New Roman"/>
                <w:b/>
                <w:bCs/>
                <w:sz w:val="28"/>
                <w:szCs w:val="28"/>
                <w:lang w:val="uk-UA"/>
              </w:rPr>
            </w:pPr>
            <w:r w:rsidRPr="00045CFD">
              <w:rPr>
                <w:rFonts w:ascii="Times New Roman" w:hAnsi="Times New Roman" w:cs="Times New Roman"/>
                <w:bCs/>
                <w:sz w:val="28"/>
                <w:szCs w:val="28"/>
                <w:lang w:val="uk-UA"/>
              </w:rPr>
              <w:t>Результати вимірювання товщини окремих плит не повинні відрізнятися один від одного більш ніж на 0,8 мм.</w:t>
            </w:r>
          </w:p>
          <w:p w:rsidR="00694996" w:rsidRPr="00045CFD" w:rsidRDefault="00694996" w:rsidP="00045CFD">
            <w:pPr>
              <w:widowControl w:val="0"/>
              <w:autoSpaceDE w:val="0"/>
              <w:autoSpaceDN w:val="0"/>
              <w:adjustRightInd w:val="0"/>
              <w:ind w:left="170" w:firstLine="709"/>
              <w:jc w:val="both"/>
              <w:rPr>
                <w:rFonts w:ascii="Times New Roman" w:hAnsi="Times New Roman" w:cs="Times New Roman"/>
                <w:b/>
                <w:bCs/>
                <w:sz w:val="28"/>
                <w:szCs w:val="28"/>
                <w:lang w:val="uk-UA"/>
              </w:rPr>
            </w:pPr>
          </w:p>
        </w:tc>
        <w:tc>
          <w:tcPr>
            <w:tcW w:w="5069" w:type="dxa"/>
          </w:tcPr>
          <w:p w:rsidR="00694996" w:rsidRPr="001C7A7C" w:rsidRDefault="00694996" w:rsidP="001C7A7C">
            <w:pPr>
              <w:autoSpaceDE w:val="0"/>
              <w:autoSpaceDN w:val="0"/>
              <w:adjustRightInd w:val="0"/>
              <w:ind w:left="170" w:firstLine="709"/>
              <w:jc w:val="both"/>
              <w:rPr>
                <w:rFonts w:ascii="Times New Roman" w:hAnsi="Times New Roman" w:cs="Times New Roman"/>
                <w:bCs/>
                <w:sz w:val="28"/>
                <w:szCs w:val="28"/>
                <w:lang w:val="uk-UA"/>
              </w:rPr>
            </w:pPr>
            <w:r w:rsidRPr="001C7A7C">
              <w:rPr>
                <w:rFonts w:ascii="Times New Roman" w:hAnsi="Times New Roman" w:cs="Times New Roman"/>
                <w:bCs/>
                <w:sz w:val="28"/>
                <w:szCs w:val="28"/>
                <w:lang w:val="uk-UA"/>
              </w:rPr>
              <w:t>Die Ergebnisse aus den Dicken-Messungen der einzelnen Platten dürfen um nicht mehr als 0,8 mm</w:t>
            </w:r>
            <w:r w:rsidR="001C7A7C">
              <w:rPr>
                <w:rFonts w:ascii="Times New Roman" w:hAnsi="Times New Roman" w:cs="Times New Roman"/>
                <w:bCs/>
                <w:sz w:val="28"/>
                <w:szCs w:val="28"/>
                <w:lang w:val="en-US"/>
              </w:rPr>
              <w:t xml:space="preserve">  </w:t>
            </w:r>
            <w:r w:rsidRPr="001C7A7C">
              <w:rPr>
                <w:rFonts w:ascii="Times New Roman" w:hAnsi="Times New Roman" w:cs="Times New Roman"/>
                <w:bCs/>
                <w:sz w:val="28"/>
                <w:szCs w:val="28"/>
                <w:lang w:val="uk-UA"/>
              </w:rPr>
              <w:t>voneinander abweichen.</w:t>
            </w:r>
          </w:p>
        </w:tc>
      </w:tr>
      <w:tr w:rsidR="006E044F" w:rsidRPr="008A37AE" w:rsidTr="00F6386C">
        <w:tc>
          <w:tcPr>
            <w:tcW w:w="5068" w:type="dxa"/>
          </w:tcPr>
          <w:p w:rsidR="006E044F" w:rsidRPr="006E044F" w:rsidRDefault="006E044F" w:rsidP="006E044F">
            <w:pPr>
              <w:widowControl w:val="0"/>
              <w:autoSpaceDE w:val="0"/>
              <w:autoSpaceDN w:val="0"/>
              <w:adjustRightInd w:val="0"/>
              <w:ind w:left="170" w:firstLine="709"/>
              <w:jc w:val="both"/>
              <w:rPr>
                <w:rFonts w:ascii="Times New Roman" w:hAnsi="Times New Roman" w:cs="Times New Roman"/>
                <w:b/>
                <w:bCs/>
                <w:sz w:val="28"/>
                <w:szCs w:val="28"/>
                <w:lang w:val="uk-UA"/>
              </w:rPr>
            </w:pPr>
            <w:r w:rsidRPr="006E044F">
              <w:rPr>
                <w:rFonts w:ascii="Times New Roman" w:hAnsi="Times New Roman" w:cs="Times New Roman"/>
                <w:b/>
                <w:bCs/>
                <w:sz w:val="28"/>
                <w:szCs w:val="28"/>
                <w:lang w:val="uk-UA"/>
              </w:rPr>
              <w:t>4.9.2.4</w:t>
            </w:r>
            <w:r w:rsidRPr="006E044F">
              <w:rPr>
                <w:rFonts w:ascii="Times New Roman" w:hAnsi="Times New Roman" w:cs="Times New Roman"/>
                <w:b/>
                <w:bCs/>
                <w:sz w:val="28"/>
                <w:szCs w:val="28"/>
                <w:lang w:val="uk-UA"/>
              </w:rPr>
              <w:tab/>
              <w:t>Прямокутність поперечних крайок</w:t>
            </w:r>
          </w:p>
          <w:p w:rsidR="006E044F" w:rsidRPr="006E044F" w:rsidRDefault="006E044F" w:rsidP="006E044F">
            <w:pPr>
              <w:widowControl w:val="0"/>
              <w:autoSpaceDE w:val="0"/>
              <w:autoSpaceDN w:val="0"/>
              <w:adjustRightInd w:val="0"/>
              <w:ind w:left="170" w:firstLine="709"/>
              <w:jc w:val="both"/>
              <w:rPr>
                <w:rFonts w:ascii="Times New Roman" w:hAnsi="Times New Roman" w:cs="Times New Roman"/>
                <w:bCs/>
                <w:sz w:val="28"/>
                <w:szCs w:val="28"/>
                <w:lang w:val="uk-UA"/>
              </w:rPr>
            </w:pPr>
          </w:p>
          <w:p w:rsidR="006E044F" w:rsidRPr="00101C60" w:rsidRDefault="006E044F" w:rsidP="006E044F">
            <w:pPr>
              <w:widowControl w:val="0"/>
              <w:autoSpaceDE w:val="0"/>
              <w:autoSpaceDN w:val="0"/>
              <w:adjustRightInd w:val="0"/>
              <w:ind w:left="170" w:firstLine="709"/>
              <w:jc w:val="both"/>
              <w:rPr>
                <w:rFonts w:ascii="Times New Roman" w:hAnsi="Times New Roman" w:cs="Times New Roman"/>
                <w:bCs/>
                <w:sz w:val="28"/>
                <w:szCs w:val="28"/>
              </w:rPr>
            </w:pPr>
            <w:r w:rsidRPr="006E044F">
              <w:rPr>
                <w:rFonts w:ascii="Times New Roman" w:hAnsi="Times New Roman" w:cs="Times New Roman"/>
                <w:bCs/>
                <w:sz w:val="28"/>
                <w:szCs w:val="28"/>
                <w:lang w:val="uk-UA"/>
              </w:rPr>
              <w:t>Відхилення від прямокутності, що вимірюється згідно з 5.5, не повинне перевищувати 2,5 мм на 1 м ширини.</w:t>
            </w:r>
          </w:p>
          <w:p w:rsidR="006E044F" w:rsidRPr="00101C60" w:rsidRDefault="006E044F" w:rsidP="006E044F">
            <w:pPr>
              <w:widowControl w:val="0"/>
              <w:autoSpaceDE w:val="0"/>
              <w:autoSpaceDN w:val="0"/>
              <w:adjustRightInd w:val="0"/>
              <w:ind w:left="170" w:firstLine="709"/>
              <w:jc w:val="both"/>
              <w:rPr>
                <w:rFonts w:ascii="Times New Roman" w:hAnsi="Times New Roman" w:cs="Times New Roman"/>
                <w:bCs/>
                <w:sz w:val="28"/>
                <w:szCs w:val="28"/>
              </w:rPr>
            </w:pPr>
          </w:p>
        </w:tc>
        <w:tc>
          <w:tcPr>
            <w:tcW w:w="5069" w:type="dxa"/>
          </w:tcPr>
          <w:p w:rsidR="006E044F" w:rsidRPr="006E044F" w:rsidRDefault="006E044F" w:rsidP="006E044F">
            <w:pPr>
              <w:autoSpaceDE w:val="0"/>
              <w:autoSpaceDN w:val="0"/>
              <w:adjustRightInd w:val="0"/>
              <w:ind w:left="170" w:firstLine="709"/>
              <w:jc w:val="both"/>
              <w:rPr>
                <w:rFonts w:ascii="Times New Roman" w:hAnsi="Times New Roman" w:cs="Times New Roman"/>
                <w:b/>
                <w:bCs/>
                <w:sz w:val="28"/>
                <w:szCs w:val="28"/>
                <w:lang w:val="uk-UA"/>
              </w:rPr>
            </w:pPr>
            <w:r w:rsidRPr="006E044F">
              <w:rPr>
                <w:rFonts w:ascii="Times New Roman" w:hAnsi="Times New Roman" w:cs="Times New Roman"/>
                <w:b/>
                <w:bCs/>
                <w:sz w:val="28"/>
                <w:szCs w:val="28"/>
                <w:lang w:val="uk-UA"/>
              </w:rPr>
              <w:t>4.9.2.4 Rechtwinkligkeit der Querkanten</w:t>
            </w:r>
          </w:p>
          <w:p w:rsidR="006E044F" w:rsidRDefault="006E044F" w:rsidP="006E044F">
            <w:pPr>
              <w:autoSpaceDE w:val="0"/>
              <w:autoSpaceDN w:val="0"/>
              <w:adjustRightInd w:val="0"/>
              <w:ind w:left="170" w:firstLine="709"/>
              <w:jc w:val="both"/>
              <w:rPr>
                <w:rFonts w:ascii="Times New Roman" w:hAnsi="Times New Roman" w:cs="Times New Roman"/>
                <w:bCs/>
                <w:sz w:val="28"/>
                <w:szCs w:val="28"/>
                <w:lang w:val="en-US"/>
              </w:rPr>
            </w:pPr>
          </w:p>
          <w:p w:rsidR="006E044F" w:rsidRPr="001C7A7C" w:rsidRDefault="006E044F" w:rsidP="006E044F">
            <w:pPr>
              <w:autoSpaceDE w:val="0"/>
              <w:autoSpaceDN w:val="0"/>
              <w:adjustRightInd w:val="0"/>
              <w:ind w:left="170" w:firstLine="709"/>
              <w:jc w:val="both"/>
              <w:rPr>
                <w:rFonts w:ascii="Times New Roman" w:hAnsi="Times New Roman" w:cs="Times New Roman"/>
                <w:bCs/>
                <w:sz w:val="28"/>
                <w:szCs w:val="28"/>
                <w:lang w:val="uk-UA"/>
              </w:rPr>
            </w:pPr>
            <w:r w:rsidRPr="006E044F">
              <w:rPr>
                <w:rFonts w:ascii="Times New Roman" w:hAnsi="Times New Roman" w:cs="Times New Roman"/>
                <w:bCs/>
                <w:sz w:val="28"/>
                <w:szCs w:val="28"/>
                <w:lang w:val="uk-UA"/>
              </w:rPr>
              <w:t>Die nach 5.5 gemessene Abweichung von der Rechtwinkligkeit darf 2,5 mm je m Breite nicht überschreiten.</w:t>
            </w:r>
          </w:p>
        </w:tc>
      </w:tr>
      <w:tr w:rsidR="006E044F" w:rsidRPr="008A37AE" w:rsidTr="001A37C2">
        <w:tc>
          <w:tcPr>
            <w:tcW w:w="5068" w:type="dxa"/>
          </w:tcPr>
          <w:p w:rsidR="006E044F" w:rsidRPr="006E044F" w:rsidRDefault="006E044F" w:rsidP="006E044F">
            <w:pPr>
              <w:widowControl w:val="0"/>
              <w:autoSpaceDE w:val="0"/>
              <w:autoSpaceDN w:val="0"/>
              <w:adjustRightInd w:val="0"/>
              <w:ind w:left="170" w:firstLine="709"/>
              <w:jc w:val="both"/>
              <w:rPr>
                <w:rFonts w:ascii="Times New Roman" w:hAnsi="Times New Roman" w:cs="Times New Roman"/>
                <w:b/>
                <w:bCs/>
                <w:sz w:val="28"/>
                <w:szCs w:val="28"/>
                <w:lang w:val="uk-UA"/>
              </w:rPr>
            </w:pPr>
            <w:r w:rsidRPr="006E044F">
              <w:rPr>
                <w:rFonts w:ascii="Times New Roman" w:hAnsi="Times New Roman" w:cs="Times New Roman"/>
                <w:b/>
                <w:bCs/>
                <w:sz w:val="28"/>
                <w:szCs w:val="28"/>
                <w:lang w:val="uk-UA"/>
              </w:rPr>
              <w:t>4.9.2.5</w:t>
            </w:r>
            <w:r w:rsidRPr="006E044F">
              <w:rPr>
                <w:rFonts w:ascii="Times New Roman" w:hAnsi="Times New Roman" w:cs="Times New Roman"/>
                <w:b/>
                <w:bCs/>
                <w:sz w:val="28"/>
                <w:szCs w:val="28"/>
                <w:lang w:val="uk-UA"/>
              </w:rPr>
              <w:tab/>
              <w:t>Профілі поздовжніх та поперечних крайок</w:t>
            </w:r>
          </w:p>
          <w:p w:rsidR="006E044F" w:rsidRPr="006E044F" w:rsidRDefault="006E044F" w:rsidP="006E044F">
            <w:pPr>
              <w:widowControl w:val="0"/>
              <w:autoSpaceDE w:val="0"/>
              <w:autoSpaceDN w:val="0"/>
              <w:adjustRightInd w:val="0"/>
              <w:ind w:left="170" w:firstLine="709"/>
              <w:jc w:val="both"/>
              <w:rPr>
                <w:rFonts w:ascii="Times New Roman" w:hAnsi="Times New Roman" w:cs="Times New Roman"/>
                <w:bCs/>
                <w:sz w:val="28"/>
                <w:szCs w:val="28"/>
                <w:lang w:val="uk-UA"/>
              </w:rPr>
            </w:pPr>
          </w:p>
          <w:p w:rsidR="006E044F" w:rsidRPr="006E044F" w:rsidRDefault="006E044F" w:rsidP="006E044F">
            <w:pPr>
              <w:widowControl w:val="0"/>
              <w:autoSpaceDE w:val="0"/>
              <w:autoSpaceDN w:val="0"/>
              <w:adjustRightInd w:val="0"/>
              <w:ind w:left="170" w:firstLine="709"/>
              <w:jc w:val="both"/>
              <w:rPr>
                <w:rFonts w:ascii="Times New Roman" w:hAnsi="Times New Roman" w:cs="Times New Roman"/>
                <w:bCs/>
                <w:sz w:val="28"/>
                <w:szCs w:val="28"/>
                <w:lang w:val="uk-UA"/>
              </w:rPr>
            </w:pPr>
            <w:r w:rsidRPr="006E044F">
              <w:rPr>
                <w:rFonts w:ascii="Times New Roman" w:hAnsi="Times New Roman" w:cs="Times New Roman"/>
                <w:bCs/>
                <w:sz w:val="28"/>
                <w:szCs w:val="28"/>
                <w:lang w:val="uk-UA"/>
              </w:rPr>
              <w:t xml:space="preserve">Розміри профілів поздовжніх та поперечних крайок не встановлені, бо вони можуть сильно варіюватися залежно від виду заповнення швів, а також від естетичних та декоративних </w:t>
            </w:r>
            <w:r w:rsidRPr="006E044F">
              <w:rPr>
                <w:rFonts w:ascii="Times New Roman" w:hAnsi="Times New Roman" w:cs="Times New Roman"/>
                <w:bCs/>
                <w:sz w:val="28"/>
                <w:szCs w:val="28"/>
                <w:lang w:val="uk-UA"/>
              </w:rPr>
              <w:lastRenderedPageBreak/>
              <w:t>міркувань. Винятком є стоншена крайка та напівкругла стоншена крайка.</w:t>
            </w:r>
          </w:p>
          <w:p w:rsidR="006E044F" w:rsidRDefault="006E044F" w:rsidP="006E044F">
            <w:pPr>
              <w:widowControl w:val="0"/>
              <w:autoSpaceDE w:val="0"/>
              <w:autoSpaceDN w:val="0"/>
              <w:adjustRightInd w:val="0"/>
              <w:ind w:left="170" w:firstLine="709"/>
              <w:jc w:val="both"/>
              <w:rPr>
                <w:rFonts w:ascii="Times New Roman" w:hAnsi="Times New Roman" w:cs="Times New Roman"/>
                <w:bCs/>
                <w:sz w:val="28"/>
                <w:szCs w:val="28"/>
                <w:lang w:val="uk-UA"/>
              </w:rPr>
            </w:pPr>
            <w:r w:rsidRPr="006E044F">
              <w:rPr>
                <w:rFonts w:ascii="Times New Roman" w:hAnsi="Times New Roman" w:cs="Times New Roman"/>
                <w:bCs/>
                <w:sz w:val="28"/>
                <w:szCs w:val="28"/>
                <w:lang w:val="uk-UA"/>
              </w:rPr>
              <w:t>При вимірюванні стоншених крайок та напівкруглих стоншених крайок згідно з розділом 5.6 результат кожного окремого вимірювання повинен знаходитися в межах наступних граничних значень:</w:t>
            </w:r>
          </w:p>
          <w:p w:rsidR="003921F8" w:rsidRPr="00F35C5F" w:rsidRDefault="003921F8" w:rsidP="003921F8">
            <w:pPr>
              <w:widowControl w:val="0"/>
              <w:autoSpaceDE w:val="0"/>
              <w:autoSpaceDN w:val="0"/>
              <w:adjustRightInd w:val="0"/>
              <w:ind w:left="170"/>
              <w:jc w:val="both"/>
              <w:rPr>
                <w:rFonts w:ascii="Times New Roman" w:hAnsi="Times New Roman" w:cs="Times New Roman"/>
                <w:bCs/>
                <w:sz w:val="28"/>
                <w:szCs w:val="28"/>
              </w:rPr>
            </w:pPr>
            <w:r w:rsidRPr="00F35C5F">
              <w:rPr>
                <w:rFonts w:ascii="Cambria Math" w:hAnsi="Cambria Math" w:cs="Cambria Math"/>
                <w:bCs/>
                <w:sz w:val="28"/>
                <w:szCs w:val="28"/>
              </w:rPr>
              <w:t>⎯</w:t>
            </w:r>
            <w:r w:rsidRPr="00F35C5F">
              <w:rPr>
                <w:rFonts w:ascii="Times New Roman" w:hAnsi="Times New Roman" w:cs="Times New Roman"/>
                <w:bCs/>
                <w:sz w:val="28"/>
                <w:szCs w:val="28"/>
                <w:lang w:val="uk-UA"/>
              </w:rPr>
              <w:t xml:space="preserve"> г</w:t>
            </w:r>
            <w:r w:rsidRPr="00F35C5F">
              <w:rPr>
                <w:rFonts w:ascii="Times New Roman" w:hAnsi="Times New Roman" w:cs="Times New Roman"/>
                <w:bCs/>
                <w:sz w:val="28"/>
                <w:szCs w:val="28"/>
              </w:rPr>
              <w:t>либина сплощення:</w:t>
            </w:r>
            <w:r>
              <w:rPr>
                <w:rFonts w:ascii="Times New Roman" w:hAnsi="Times New Roman" w:cs="Times New Roman"/>
                <w:bCs/>
                <w:sz w:val="28"/>
                <w:szCs w:val="28"/>
                <w:lang w:val="uk-UA"/>
              </w:rPr>
              <w:t xml:space="preserve"> </w:t>
            </w:r>
            <w:r w:rsidRPr="00F35C5F">
              <w:rPr>
                <w:rFonts w:ascii="Times New Roman" w:hAnsi="Times New Roman" w:cs="Times New Roman"/>
                <w:bCs/>
                <w:sz w:val="28"/>
                <w:szCs w:val="28"/>
                <w:lang w:val="uk-UA"/>
              </w:rPr>
              <w:t xml:space="preserve">від </w:t>
            </w:r>
            <w:r w:rsidRPr="00F35C5F">
              <w:rPr>
                <w:rFonts w:ascii="Times New Roman" w:hAnsi="Times New Roman" w:cs="Times New Roman"/>
                <w:bCs/>
                <w:sz w:val="28"/>
                <w:szCs w:val="28"/>
              </w:rPr>
              <w:t>0,6 мм</w:t>
            </w:r>
            <w:r>
              <w:rPr>
                <w:rFonts w:ascii="Times New Roman" w:hAnsi="Times New Roman" w:cs="Times New Roman"/>
                <w:bCs/>
                <w:sz w:val="28"/>
                <w:szCs w:val="28"/>
                <w:lang w:val="uk-UA"/>
              </w:rPr>
              <w:t xml:space="preserve">                         </w:t>
            </w:r>
            <w:r w:rsidRPr="00F35C5F">
              <w:rPr>
                <w:rFonts w:ascii="Times New Roman" w:hAnsi="Times New Roman" w:cs="Times New Roman"/>
                <w:bCs/>
                <w:sz w:val="28"/>
                <w:szCs w:val="28"/>
                <w:lang w:val="uk-UA"/>
              </w:rPr>
              <w:t>до</w:t>
            </w:r>
            <w:r w:rsidRPr="00F35C5F">
              <w:rPr>
                <w:rFonts w:ascii="Times New Roman" w:hAnsi="Times New Roman" w:cs="Times New Roman"/>
                <w:bCs/>
                <w:sz w:val="28"/>
                <w:szCs w:val="28"/>
              </w:rPr>
              <w:t xml:space="preserve"> 2,5 мм;</w:t>
            </w:r>
          </w:p>
          <w:p w:rsidR="006E044F" w:rsidRDefault="003921F8" w:rsidP="003921F8">
            <w:pPr>
              <w:widowControl w:val="0"/>
              <w:autoSpaceDE w:val="0"/>
              <w:autoSpaceDN w:val="0"/>
              <w:adjustRightInd w:val="0"/>
              <w:ind w:left="170"/>
              <w:jc w:val="both"/>
              <w:rPr>
                <w:rFonts w:ascii="Times New Roman" w:hAnsi="Times New Roman" w:cs="Times New Roman"/>
                <w:bCs/>
                <w:sz w:val="28"/>
                <w:szCs w:val="28"/>
                <w:lang w:val="uk-UA"/>
              </w:rPr>
            </w:pPr>
            <w:r w:rsidRPr="00F35C5F">
              <w:rPr>
                <w:rFonts w:ascii="Cambria Math" w:hAnsi="Cambria Math" w:cs="Cambria Math"/>
                <w:bCs/>
                <w:sz w:val="28"/>
                <w:szCs w:val="28"/>
              </w:rPr>
              <w:t>⎯</w:t>
            </w:r>
            <w:r w:rsidRPr="00F35C5F">
              <w:rPr>
                <w:rFonts w:ascii="Times New Roman" w:hAnsi="Times New Roman" w:cs="Times New Roman"/>
                <w:bCs/>
                <w:sz w:val="28"/>
                <w:szCs w:val="28"/>
                <w:lang w:val="uk-UA"/>
              </w:rPr>
              <w:t xml:space="preserve"> ш</w:t>
            </w:r>
            <w:r w:rsidRPr="00F35C5F">
              <w:rPr>
                <w:rFonts w:ascii="Times New Roman" w:hAnsi="Times New Roman" w:cs="Times New Roman"/>
                <w:bCs/>
                <w:sz w:val="28"/>
                <w:szCs w:val="28"/>
              </w:rPr>
              <w:t>ирина сплощення:</w:t>
            </w:r>
            <w:r>
              <w:rPr>
                <w:rFonts w:ascii="Times New Roman" w:hAnsi="Times New Roman" w:cs="Times New Roman"/>
                <w:bCs/>
                <w:sz w:val="28"/>
                <w:szCs w:val="28"/>
                <w:lang w:val="uk-UA"/>
              </w:rPr>
              <w:t xml:space="preserve"> </w:t>
            </w:r>
            <w:r w:rsidRPr="00F35C5F">
              <w:rPr>
                <w:rFonts w:ascii="Times New Roman" w:hAnsi="Times New Roman" w:cs="Times New Roman"/>
                <w:bCs/>
                <w:sz w:val="28"/>
                <w:szCs w:val="28"/>
                <w:lang w:val="uk-UA"/>
              </w:rPr>
              <w:t>від</w:t>
            </w:r>
            <w:r w:rsidRPr="00F35C5F">
              <w:rPr>
                <w:rFonts w:ascii="Times New Roman" w:hAnsi="Times New Roman" w:cs="Times New Roman"/>
                <w:bCs/>
                <w:sz w:val="28"/>
                <w:szCs w:val="28"/>
              </w:rPr>
              <w:t xml:space="preserve"> 40 мм </w:t>
            </w:r>
            <w:r>
              <w:rPr>
                <w:rFonts w:ascii="Times New Roman" w:hAnsi="Times New Roman" w:cs="Times New Roman"/>
                <w:bCs/>
                <w:sz w:val="28"/>
                <w:szCs w:val="28"/>
                <w:lang w:val="uk-UA"/>
              </w:rPr>
              <w:t xml:space="preserve">                        </w:t>
            </w:r>
            <w:r w:rsidRPr="00F35C5F">
              <w:rPr>
                <w:rFonts w:ascii="Times New Roman" w:hAnsi="Times New Roman" w:cs="Times New Roman"/>
                <w:bCs/>
                <w:sz w:val="28"/>
                <w:szCs w:val="28"/>
                <w:lang w:val="uk-UA"/>
              </w:rPr>
              <w:t xml:space="preserve">до </w:t>
            </w:r>
            <w:r w:rsidRPr="00F35C5F">
              <w:rPr>
                <w:rFonts w:ascii="Times New Roman" w:hAnsi="Times New Roman" w:cs="Times New Roman"/>
                <w:bCs/>
                <w:sz w:val="28"/>
                <w:szCs w:val="28"/>
              </w:rPr>
              <w:t>80 мм</w:t>
            </w:r>
            <w:r>
              <w:rPr>
                <w:rFonts w:ascii="Times New Roman" w:hAnsi="Times New Roman" w:cs="Times New Roman"/>
                <w:bCs/>
                <w:sz w:val="28"/>
                <w:szCs w:val="28"/>
                <w:lang w:val="uk-UA"/>
              </w:rPr>
              <w:t>.</w:t>
            </w:r>
          </w:p>
          <w:p w:rsidR="003921F8" w:rsidRPr="003921F8" w:rsidRDefault="003921F8" w:rsidP="003921F8">
            <w:pPr>
              <w:widowControl w:val="0"/>
              <w:autoSpaceDE w:val="0"/>
              <w:autoSpaceDN w:val="0"/>
              <w:adjustRightInd w:val="0"/>
              <w:ind w:left="170"/>
              <w:jc w:val="both"/>
              <w:rPr>
                <w:rFonts w:ascii="Times New Roman" w:hAnsi="Times New Roman" w:cs="Times New Roman"/>
                <w:bCs/>
                <w:sz w:val="28"/>
                <w:szCs w:val="28"/>
                <w:lang w:val="uk-UA"/>
              </w:rPr>
            </w:pPr>
          </w:p>
        </w:tc>
        <w:tc>
          <w:tcPr>
            <w:tcW w:w="5069" w:type="dxa"/>
          </w:tcPr>
          <w:p w:rsidR="006E044F" w:rsidRDefault="006E044F" w:rsidP="006E044F">
            <w:pPr>
              <w:autoSpaceDE w:val="0"/>
              <w:autoSpaceDN w:val="0"/>
              <w:adjustRightInd w:val="0"/>
              <w:ind w:left="170" w:firstLine="709"/>
              <w:jc w:val="both"/>
              <w:rPr>
                <w:rFonts w:ascii="Times New Roman" w:hAnsi="Times New Roman" w:cs="Times New Roman"/>
                <w:b/>
                <w:bCs/>
                <w:sz w:val="28"/>
                <w:szCs w:val="28"/>
                <w:lang w:val="en-US"/>
              </w:rPr>
            </w:pPr>
            <w:r w:rsidRPr="006E044F">
              <w:rPr>
                <w:rFonts w:ascii="Times New Roman" w:hAnsi="Times New Roman" w:cs="Times New Roman"/>
                <w:b/>
                <w:bCs/>
                <w:sz w:val="28"/>
                <w:szCs w:val="28"/>
                <w:lang w:val="uk-UA"/>
              </w:rPr>
              <w:lastRenderedPageBreak/>
              <w:t>4.9.2.5 Längs- und Querkantenprofile</w:t>
            </w:r>
          </w:p>
          <w:p w:rsidR="006E044F" w:rsidRPr="006E044F" w:rsidRDefault="006E044F" w:rsidP="006E044F">
            <w:pPr>
              <w:autoSpaceDE w:val="0"/>
              <w:autoSpaceDN w:val="0"/>
              <w:adjustRightInd w:val="0"/>
              <w:ind w:left="170" w:firstLine="709"/>
              <w:jc w:val="both"/>
              <w:rPr>
                <w:rFonts w:ascii="Times New Roman" w:hAnsi="Times New Roman" w:cs="Times New Roman"/>
                <w:b/>
                <w:bCs/>
                <w:sz w:val="28"/>
                <w:szCs w:val="28"/>
                <w:lang w:val="en-US"/>
              </w:rPr>
            </w:pPr>
          </w:p>
          <w:p w:rsidR="006E044F" w:rsidRPr="006E044F" w:rsidRDefault="006E044F" w:rsidP="006E044F">
            <w:pPr>
              <w:autoSpaceDE w:val="0"/>
              <w:autoSpaceDN w:val="0"/>
              <w:adjustRightInd w:val="0"/>
              <w:ind w:left="170" w:firstLine="709"/>
              <w:jc w:val="both"/>
              <w:rPr>
                <w:rFonts w:ascii="Times New Roman" w:hAnsi="Times New Roman" w:cs="Times New Roman"/>
                <w:bCs/>
                <w:sz w:val="28"/>
                <w:szCs w:val="28"/>
                <w:lang w:val="uk-UA"/>
              </w:rPr>
            </w:pPr>
            <w:r w:rsidRPr="006E044F">
              <w:rPr>
                <w:rFonts w:ascii="Times New Roman" w:hAnsi="Times New Roman" w:cs="Times New Roman"/>
                <w:bCs/>
                <w:sz w:val="28"/>
                <w:szCs w:val="28"/>
                <w:lang w:val="uk-UA"/>
              </w:rPr>
              <w:t xml:space="preserve">Die Maße der Längs- und Querkantenprofile sind nicht festgelegt, da sie, abhängig von </w:t>
            </w:r>
            <w:r>
              <w:rPr>
                <w:rFonts w:ascii="Times New Roman" w:hAnsi="Times New Roman" w:cs="Times New Roman"/>
                <w:bCs/>
                <w:sz w:val="28"/>
                <w:szCs w:val="28"/>
                <w:lang w:val="uk-UA"/>
              </w:rPr>
              <w:t>der Art der Fugenverspachtelung</w:t>
            </w:r>
            <w:r>
              <w:rPr>
                <w:rFonts w:ascii="Times New Roman" w:hAnsi="Times New Roman" w:cs="Times New Roman"/>
                <w:bCs/>
                <w:sz w:val="28"/>
                <w:szCs w:val="28"/>
                <w:lang w:val="en-US"/>
              </w:rPr>
              <w:t xml:space="preserve"> </w:t>
            </w:r>
            <w:r w:rsidRPr="006E044F">
              <w:rPr>
                <w:rFonts w:ascii="Times New Roman" w:hAnsi="Times New Roman" w:cs="Times New Roman"/>
                <w:bCs/>
                <w:sz w:val="28"/>
                <w:szCs w:val="28"/>
                <w:lang w:val="uk-UA"/>
              </w:rPr>
              <w:t xml:space="preserve">sowie von ästhetischen und dekorativen </w:t>
            </w:r>
            <w:r w:rsidRPr="006E044F">
              <w:rPr>
                <w:rFonts w:ascii="Times New Roman" w:hAnsi="Times New Roman" w:cs="Times New Roman"/>
                <w:bCs/>
                <w:sz w:val="28"/>
                <w:szCs w:val="28"/>
                <w:lang w:val="uk-UA"/>
              </w:rPr>
              <w:lastRenderedPageBreak/>
              <w:t>Überlegungen, stark variieren können. Ausnahmen</w:t>
            </w:r>
            <w:r>
              <w:rPr>
                <w:rFonts w:ascii="Times New Roman" w:hAnsi="Times New Roman" w:cs="Times New Roman"/>
                <w:bCs/>
                <w:sz w:val="28"/>
                <w:szCs w:val="28"/>
                <w:lang w:val="en-US"/>
              </w:rPr>
              <w:t xml:space="preserve"> </w:t>
            </w:r>
            <w:r w:rsidRPr="006E044F">
              <w:rPr>
                <w:rFonts w:ascii="Times New Roman" w:hAnsi="Times New Roman" w:cs="Times New Roman"/>
                <w:bCs/>
                <w:sz w:val="28"/>
                <w:szCs w:val="28"/>
                <w:lang w:val="uk-UA"/>
              </w:rPr>
              <w:t>sind die abgeflachte Kante sowie die halbrunde abgeflachte Kante.</w:t>
            </w:r>
          </w:p>
          <w:p w:rsidR="006E044F" w:rsidRDefault="006E044F" w:rsidP="006E044F">
            <w:pPr>
              <w:autoSpaceDE w:val="0"/>
              <w:autoSpaceDN w:val="0"/>
              <w:adjustRightInd w:val="0"/>
              <w:ind w:left="170" w:firstLine="709"/>
              <w:jc w:val="both"/>
              <w:rPr>
                <w:rFonts w:ascii="Times New Roman" w:hAnsi="Times New Roman" w:cs="Times New Roman"/>
                <w:bCs/>
                <w:sz w:val="28"/>
                <w:szCs w:val="28"/>
                <w:lang w:val="uk-UA"/>
              </w:rPr>
            </w:pPr>
            <w:r w:rsidRPr="006E044F">
              <w:rPr>
                <w:rFonts w:ascii="Times New Roman" w:hAnsi="Times New Roman" w:cs="Times New Roman"/>
                <w:bCs/>
                <w:sz w:val="28"/>
                <w:szCs w:val="28"/>
                <w:lang w:val="uk-UA"/>
              </w:rPr>
              <w:t>Bei Messung von abgeflachten Kanten sowie halbrunden abgeflachten Kant</w:t>
            </w:r>
            <w:r>
              <w:rPr>
                <w:rFonts w:ascii="Times New Roman" w:hAnsi="Times New Roman" w:cs="Times New Roman"/>
                <w:bCs/>
                <w:sz w:val="28"/>
                <w:szCs w:val="28"/>
                <w:lang w:val="uk-UA"/>
              </w:rPr>
              <w:t>en nach 5.6 muss jedes einzelne</w:t>
            </w:r>
            <w:r>
              <w:rPr>
                <w:rFonts w:ascii="Times New Roman" w:hAnsi="Times New Roman" w:cs="Times New Roman"/>
                <w:bCs/>
                <w:sz w:val="28"/>
                <w:szCs w:val="28"/>
                <w:lang w:val="en-US"/>
              </w:rPr>
              <w:t xml:space="preserve"> </w:t>
            </w:r>
            <w:r w:rsidRPr="006E044F">
              <w:rPr>
                <w:rFonts w:ascii="Times New Roman" w:hAnsi="Times New Roman" w:cs="Times New Roman"/>
                <w:bCs/>
                <w:sz w:val="28"/>
                <w:szCs w:val="28"/>
                <w:lang w:val="uk-UA"/>
              </w:rPr>
              <w:t>Messergebnis innerhalb folgender Grenzwerte liegen:</w:t>
            </w:r>
          </w:p>
          <w:p w:rsidR="003921F8" w:rsidRDefault="003921F8" w:rsidP="003921F8">
            <w:pPr>
              <w:autoSpaceDE w:val="0"/>
              <w:autoSpaceDN w:val="0"/>
              <w:adjustRightInd w:val="0"/>
              <w:ind w:left="170"/>
              <w:jc w:val="both"/>
              <w:rPr>
                <w:rFonts w:ascii="Times New Roman" w:hAnsi="Times New Roman" w:cs="Times New Roman"/>
                <w:bCs/>
                <w:sz w:val="28"/>
                <w:szCs w:val="28"/>
                <w:lang w:val="uk-UA"/>
              </w:rPr>
            </w:pPr>
            <w:r w:rsidRPr="006E044F">
              <w:rPr>
                <w:rFonts w:ascii="Cambria Math" w:hAnsi="Cambria Math" w:cs="Cambria Math"/>
                <w:bCs/>
                <w:sz w:val="28"/>
                <w:szCs w:val="28"/>
                <w:lang w:val="uk-UA"/>
              </w:rPr>
              <w:t>⎯</w:t>
            </w:r>
            <w:r w:rsidRPr="006E044F">
              <w:rPr>
                <w:rFonts w:ascii="Times New Roman" w:hAnsi="Times New Roman" w:cs="Times New Roman"/>
                <w:bCs/>
                <w:sz w:val="28"/>
                <w:szCs w:val="28"/>
                <w:lang w:val="uk-UA"/>
              </w:rPr>
              <w:t xml:space="preserve"> Tiefe der Abflachung:</w:t>
            </w:r>
            <w:r>
              <w:rPr>
                <w:rFonts w:ascii="Times New Roman" w:hAnsi="Times New Roman" w:cs="Times New Roman"/>
                <w:bCs/>
                <w:sz w:val="28"/>
                <w:szCs w:val="28"/>
                <w:lang w:val="uk-UA"/>
              </w:rPr>
              <w:t xml:space="preserve"> zwischen 0,6 mm und 2,5 mm;</w:t>
            </w:r>
          </w:p>
          <w:p w:rsidR="006E044F" w:rsidRPr="001C7A7C" w:rsidRDefault="003921F8" w:rsidP="003921F8">
            <w:pPr>
              <w:autoSpaceDE w:val="0"/>
              <w:autoSpaceDN w:val="0"/>
              <w:adjustRightInd w:val="0"/>
              <w:ind w:left="170"/>
              <w:jc w:val="both"/>
              <w:rPr>
                <w:rFonts w:ascii="Times New Roman" w:hAnsi="Times New Roman" w:cs="Times New Roman"/>
                <w:bCs/>
                <w:sz w:val="28"/>
                <w:szCs w:val="28"/>
                <w:lang w:val="uk-UA"/>
              </w:rPr>
            </w:pPr>
            <w:r w:rsidRPr="006E044F">
              <w:rPr>
                <w:rFonts w:ascii="Cambria Math" w:hAnsi="Cambria Math" w:cs="Cambria Math"/>
                <w:bCs/>
                <w:sz w:val="28"/>
                <w:szCs w:val="28"/>
                <w:lang w:val="uk-UA"/>
              </w:rPr>
              <w:t>⎯</w:t>
            </w:r>
            <w:r w:rsidRPr="006E044F">
              <w:rPr>
                <w:rFonts w:ascii="Times New Roman" w:hAnsi="Times New Roman" w:cs="Times New Roman"/>
                <w:bCs/>
                <w:sz w:val="28"/>
                <w:szCs w:val="28"/>
                <w:lang w:val="uk-UA"/>
              </w:rPr>
              <w:t xml:space="preserve"> Breite der Abflachung:</w:t>
            </w:r>
            <w:r>
              <w:rPr>
                <w:rFonts w:ascii="Times New Roman" w:hAnsi="Times New Roman" w:cs="Times New Roman"/>
                <w:bCs/>
                <w:sz w:val="28"/>
                <w:szCs w:val="28"/>
                <w:lang w:val="uk-UA"/>
              </w:rPr>
              <w:t xml:space="preserve">  </w:t>
            </w:r>
            <w:r w:rsidRPr="006E044F">
              <w:rPr>
                <w:rFonts w:ascii="Times New Roman" w:hAnsi="Times New Roman" w:cs="Times New Roman"/>
                <w:bCs/>
                <w:sz w:val="28"/>
                <w:szCs w:val="28"/>
                <w:lang w:val="uk-UA"/>
              </w:rPr>
              <w:t>zwischen 40 mm und 80 mm.</w:t>
            </w:r>
          </w:p>
        </w:tc>
      </w:tr>
      <w:tr w:rsidR="006E044F" w:rsidRPr="008A37AE" w:rsidTr="001A37C2">
        <w:trPr>
          <w:trHeight w:val="1335"/>
        </w:trPr>
        <w:tc>
          <w:tcPr>
            <w:tcW w:w="5068" w:type="dxa"/>
          </w:tcPr>
          <w:p w:rsidR="006E044F" w:rsidRPr="00045CFD" w:rsidRDefault="003921F8" w:rsidP="003921F8">
            <w:pPr>
              <w:widowControl w:val="0"/>
              <w:autoSpaceDE w:val="0"/>
              <w:autoSpaceDN w:val="0"/>
              <w:adjustRightInd w:val="0"/>
              <w:ind w:left="170" w:firstLine="709"/>
              <w:jc w:val="both"/>
              <w:rPr>
                <w:rFonts w:ascii="Times New Roman" w:hAnsi="Times New Roman" w:cs="Times New Roman"/>
                <w:bCs/>
                <w:sz w:val="28"/>
                <w:szCs w:val="28"/>
                <w:lang w:val="uk-UA"/>
              </w:rPr>
            </w:pPr>
            <w:r w:rsidRPr="003921F8">
              <w:rPr>
                <w:rFonts w:ascii="Times New Roman" w:hAnsi="Times New Roman" w:cs="Times New Roman"/>
                <w:b/>
                <w:bCs/>
                <w:sz w:val="28"/>
                <w:szCs w:val="28"/>
                <w:lang w:val="uk-UA"/>
              </w:rPr>
              <w:lastRenderedPageBreak/>
              <w:t>4.10 Додаткові вимоги для гіпсокартонних плит типів H1, H2, H3 (зі зменшеним водопоглинанням)</w:t>
            </w:r>
          </w:p>
        </w:tc>
        <w:tc>
          <w:tcPr>
            <w:tcW w:w="5069" w:type="dxa"/>
          </w:tcPr>
          <w:p w:rsidR="003921F8" w:rsidRPr="001C7A7C" w:rsidRDefault="003921F8" w:rsidP="003921F8">
            <w:pPr>
              <w:autoSpaceDE w:val="0"/>
              <w:autoSpaceDN w:val="0"/>
              <w:adjustRightInd w:val="0"/>
              <w:ind w:left="170" w:firstLine="709"/>
              <w:jc w:val="both"/>
              <w:rPr>
                <w:rFonts w:ascii="Times New Roman" w:hAnsi="Times New Roman" w:cs="Times New Roman"/>
                <w:bCs/>
                <w:sz w:val="28"/>
                <w:szCs w:val="28"/>
                <w:lang w:val="uk-UA"/>
              </w:rPr>
            </w:pPr>
            <w:r w:rsidRPr="003921F8">
              <w:rPr>
                <w:rFonts w:ascii="Times New Roman" w:hAnsi="Times New Roman" w:cs="Times New Roman"/>
                <w:b/>
                <w:bCs/>
                <w:sz w:val="28"/>
                <w:szCs w:val="28"/>
                <w:lang w:val="uk-UA"/>
              </w:rPr>
              <w:t>4.10 Zusätzliche Anforderungen für G</w:t>
            </w:r>
            <w:r>
              <w:rPr>
                <w:rFonts w:ascii="Times New Roman" w:hAnsi="Times New Roman" w:cs="Times New Roman"/>
                <w:b/>
                <w:bCs/>
                <w:sz w:val="28"/>
                <w:szCs w:val="28"/>
                <w:lang w:val="uk-UA"/>
              </w:rPr>
              <w:t xml:space="preserve">ipsplatten der Typen H1, H2, H3 </w:t>
            </w:r>
            <w:r w:rsidRPr="003921F8">
              <w:rPr>
                <w:rFonts w:ascii="Times New Roman" w:hAnsi="Times New Roman" w:cs="Times New Roman"/>
                <w:b/>
                <w:bCs/>
                <w:sz w:val="28"/>
                <w:szCs w:val="28"/>
                <w:lang w:val="uk-UA"/>
              </w:rPr>
              <w:t>(mit reduzierter Wasseraufnahmefähigkeit)</w:t>
            </w:r>
          </w:p>
        </w:tc>
      </w:tr>
      <w:tr w:rsidR="001A37C2" w:rsidRPr="008A37AE" w:rsidTr="001A37C2">
        <w:trPr>
          <w:trHeight w:val="3210"/>
        </w:trPr>
        <w:tc>
          <w:tcPr>
            <w:tcW w:w="5068" w:type="dxa"/>
            <w:tcBorders>
              <w:left w:val="double" w:sz="12" w:space="0" w:color="auto"/>
            </w:tcBorders>
          </w:tcPr>
          <w:p w:rsidR="001A37C2" w:rsidRPr="003921F8" w:rsidRDefault="001A37C2" w:rsidP="003921F8">
            <w:pPr>
              <w:widowControl w:val="0"/>
              <w:autoSpaceDE w:val="0"/>
              <w:autoSpaceDN w:val="0"/>
              <w:adjustRightInd w:val="0"/>
              <w:ind w:left="170" w:firstLine="709"/>
              <w:jc w:val="both"/>
              <w:rPr>
                <w:rFonts w:ascii="Times New Roman" w:hAnsi="Times New Roman" w:cs="Times New Roman"/>
                <w:bCs/>
                <w:sz w:val="28"/>
                <w:szCs w:val="28"/>
                <w:lang w:val="uk-UA"/>
              </w:rPr>
            </w:pPr>
          </w:p>
          <w:p w:rsidR="001A37C2" w:rsidRPr="003921F8" w:rsidRDefault="001A37C2" w:rsidP="003921F8">
            <w:pPr>
              <w:widowControl w:val="0"/>
              <w:autoSpaceDE w:val="0"/>
              <w:autoSpaceDN w:val="0"/>
              <w:adjustRightInd w:val="0"/>
              <w:ind w:left="170" w:firstLine="709"/>
              <w:jc w:val="both"/>
              <w:rPr>
                <w:rFonts w:ascii="Times New Roman" w:hAnsi="Times New Roman" w:cs="Times New Roman"/>
                <w:bCs/>
                <w:sz w:val="28"/>
                <w:szCs w:val="28"/>
                <w:lang w:val="uk-UA"/>
              </w:rPr>
            </w:pPr>
            <w:r w:rsidRPr="000A481D">
              <w:rPr>
                <w:noProof/>
                <w:lang w:eastAsia="ru-RU"/>
              </w:rPr>
              <mc:AlternateContent>
                <mc:Choice Requires="wps">
                  <w:drawing>
                    <wp:inline distT="0" distB="0" distL="0" distR="0" wp14:anchorId="6D2F2A6E" wp14:editId="457BC2A9">
                      <wp:extent cx="352425" cy="161925"/>
                      <wp:effectExtent l="0" t="0" r="28575" b="28575"/>
                      <wp:docPr id="296" name="Пятиугольник 296"/>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3921F8">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96" o:spid="_x0000_s1133"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" adj="16638" fillcolor="window" strokecolor="windowText" strokeweight="1.5pt">
                      <v:textbox inset="0,0,0,0">
                        <w:txbxContent>
                          <w:p w:rsidR="00727622" w:rsidRPr="00496349" w:rsidRDefault="00727622" w:rsidP="003921F8">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3921F8">
              <w:rPr>
                <w:rFonts w:ascii="Times New Roman" w:hAnsi="Times New Roman" w:cs="Times New Roman"/>
                <w:bCs/>
                <w:sz w:val="28"/>
                <w:szCs w:val="28"/>
                <w:lang w:val="uk-UA"/>
              </w:rPr>
              <w:t xml:space="preserve"> Водопоглинання поверхні плит на передній стороні, визначене згідно з розділом 5.9.1, не повинне перевищувати значення з таблиці 5.</w:t>
            </w:r>
          </w:p>
          <w:p w:rsidR="001A37C2" w:rsidRPr="003921F8" w:rsidRDefault="001A37C2" w:rsidP="003921F8">
            <w:pPr>
              <w:widowControl w:val="0"/>
              <w:autoSpaceDE w:val="0"/>
              <w:autoSpaceDN w:val="0"/>
              <w:adjustRightInd w:val="0"/>
              <w:ind w:left="170" w:firstLine="709"/>
              <w:jc w:val="both"/>
              <w:rPr>
                <w:rFonts w:ascii="Times New Roman" w:hAnsi="Times New Roman" w:cs="Times New Roman"/>
                <w:bCs/>
                <w:sz w:val="28"/>
                <w:szCs w:val="28"/>
                <w:lang w:val="uk-UA"/>
              </w:rPr>
            </w:pPr>
            <w:r w:rsidRPr="003921F8">
              <w:rPr>
                <w:rFonts w:ascii="Times New Roman" w:hAnsi="Times New Roman" w:cs="Times New Roman"/>
                <w:bCs/>
                <w:sz w:val="28"/>
                <w:szCs w:val="28"/>
                <w:lang w:val="uk-UA"/>
              </w:rPr>
              <w:t>Загальне  водопоглинання плит, визначене згідно з розділом 5.9.2, не повинне перевищувати значення з таблиці 5.</w:t>
            </w:r>
          </w:p>
          <w:p w:rsidR="001A37C2" w:rsidRPr="003921F8" w:rsidRDefault="001A37C2" w:rsidP="00694996">
            <w:pPr>
              <w:widowControl w:val="0"/>
              <w:autoSpaceDE w:val="0"/>
              <w:autoSpaceDN w:val="0"/>
              <w:adjustRightInd w:val="0"/>
              <w:ind w:left="170" w:firstLine="709"/>
              <w:jc w:val="both"/>
              <w:rPr>
                <w:rFonts w:ascii="Times New Roman" w:hAnsi="Times New Roman" w:cs="Times New Roman"/>
                <w:b/>
                <w:bCs/>
                <w:sz w:val="28"/>
                <w:szCs w:val="28"/>
                <w:lang w:val="uk-UA"/>
              </w:rPr>
            </w:pPr>
          </w:p>
        </w:tc>
        <w:tc>
          <w:tcPr>
            <w:tcW w:w="5069" w:type="dxa"/>
          </w:tcPr>
          <w:p w:rsidR="001A37C2" w:rsidRDefault="001A37C2" w:rsidP="003921F8">
            <w:pPr>
              <w:autoSpaceDE w:val="0"/>
              <w:autoSpaceDN w:val="0"/>
              <w:adjustRightInd w:val="0"/>
              <w:ind w:left="170" w:firstLine="709"/>
              <w:jc w:val="both"/>
              <w:rPr>
                <w:rFonts w:ascii="Times New Roman" w:hAnsi="Times New Roman" w:cs="Times New Roman"/>
                <w:bCs/>
                <w:sz w:val="28"/>
                <w:szCs w:val="28"/>
                <w:lang w:val="uk-UA"/>
              </w:rPr>
            </w:pPr>
          </w:p>
          <w:p w:rsidR="001A37C2" w:rsidRPr="003921F8" w:rsidRDefault="001A37C2" w:rsidP="003921F8">
            <w:pPr>
              <w:autoSpaceDE w:val="0"/>
              <w:autoSpaceDN w:val="0"/>
              <w:adjustRightInd w:val="0"/>
              <w:ind w:left="170" w:firstLine="709"/>
              <w:jc w:val="both"/>
              <w:rPr>
                <w:rFonts w:ascii="Times New Roman" w:hAnsi="Times New Roman" w:cs="Times New Roman"/>
                <w:bCs/>
                <w:sz w:val="28"/>
                <w:szCs w:val="28"/>
                <w:lang w:val="uk-UA"/>
              </w:rPr>
            </w:pPr>
            <w:r w:rsidRPr="000A481D">
              <w:rPr>
                <w:noProof/>
                <w:lang w:eastAsia="ru-RU"/>
              </w:rPr>
              <mc:AlternateContent>
                <mc:Choice Requires="wps">
                  <w:drawing>
                    <wp:inline distT="0" distB="0" distL="0" distR="0" wp14:anchorId="37E79B3F" wp14:editId="4B3B8F29">
                      <wp:extent cx="352425" cy="161925"/>
                      <wp:effectExtent l="0" t="0" r="28575" b="28575"/>
                      <wp:docPr id="297" name="Пятиугольник 297"/>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3921F8">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97" o:spid="_x0000_s1134"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" adj="16638" fillcolor="window" strokecolor="windowText" strokeweight="1.5pt">
                      <v:textbox inset="0,0,0,0">
                        <w:txbxContent>
                          <w:p w:rsidR="00727622" w:rsidRPr="00496349" w:rsidRDefault="00727622" w:rsidP="003921F8">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3921F8">
              <w:rPr>
                <w:rFonts w:ascii="Times New Roman" w:hAnsi="Times New Roman" w:cs="Times New Roman"/>
                <w:bCs/>
                <w:sz w:val="28"/>
                <w:szCs w:val="28"/>
                <w:lang w:val="uk-UA"/>
              </w:rPr>
              <w:t>Die nach 5.9.1 ermittelte Wasseraufnahme der Plattenoberfläche der An</w:t>
            </w:r>
            <w:r>
              <w:rPr>
                <w:rFonts w:ascii="Times New Roman" w:hAnsi="Times New Roman" w:cs="Times New Roman"/>
                <w:bCs/>
                <w:sz w:val="28"/>
                <w:szCs w:val="28"/>
                <w:lang w:val="uk-UA"/>
              </w:rPr>
              <w:t xml:space="preserve">sichtsseite darf die Werte nach </w:t>
            </w:r>
            <w:r w:rsidRPr="003921F8">
              <w:rPr>
                <w:rFonts w:ascii="Times New Roman" w:hAnsi="Times New Roman" w:cs="Times New Roman"/>
                <w:bCs/>
                <w:sz w:val="28"/>
                <w:szCs w:val="28"/>
                <w:lang w:val="uk-UA"/>
              </w:rPr>
              <w:t>Tabelle 5 nicht überschreiten.</w:t>
            </w:r>
          </w:p>
          <w:p w:rsidR="001A37C2" w:rsidRDefault="001A37C2" w:rsidP="003921F8">
            <w:pPr>
              <w:autoSpaceDE w:val="0"/>
              <w:autoSpaceDN w:val="0"/>
              <w:adjustRightInd w:val="0"/>
              <w:ind w:left="170" w:firstLine="709"/>
              <w:jc w:val="both"/>
              <w:rPr>
                <w:rFonts w:ascii="Times New Roman" w:hAnsi="Times New Roman" w:cs="Times New Roman"/>
                <w:bCs/>
                <w:sz w:val="28"/>
                <w:szCs w:val="28"/>
                <w:lang w:val="uk-UA"/>
              </w:rPr>
            </w:pPr>
            <w:r w:rsidRPr="003921F8">
              <w:rPr>
                <w:rFonts w:ascii="Times New Roman" w:hAnsi="Times New Roman" w:cs="Times New Roman"/>
                <w:bCs/>
                <w:sz w:val="28"/>
                <w:szCs w:val="28"/>
                <w:lang w:val="uk-UA"/>
              </w:rPr>
              <w:t>Die nach 5.9.2 ermittelte gesamte Wasseraufnahme von Platten darf die Werte nach Tabelle 5 nicht überschreiten.</w:t>
            </w:r>
          </w:p>
          <w:p w:rsidR="001A37C2" w:rsidRPr="003921F8" w:rsidRDefault="001A37C2" w:rsidP="003921F8">
            <w:pPr>
              <w:autoSpaceDE w:val="0"/>
              <w:autoSpaceDN w:val="0"/>
              <w:adjustRightInd w:val="0"/>
              <w:ind w:left="170" w:firstLine="709"/>
              <w:jc w:val="both"/>
              <w:rPr>
                <w:rFonts w:ascii="Times New Roman" w:hAnsi="Times New Roman" w:cs="Times New Roman"/>
                <w:b/>
                <w:bCs/>
                <w:sz w:val="28"/>
                <w:szCs w:val="28"/>
                <w:lang w:val="uk-UA"/>
              </w:rPr>
            </w:pPr>
          </w:p>
        </w:tc>
      </w:tr>
      <w:tr w:rsidR="003921F8" w:rsidRPr="003921F8" w:rsidTr="001A37C2">
        <w:tc>
          <w:tcPr>
            <w:tcW w:w="10137" w:type="dxa"/>
            <w:gridSpan w:val="2"/>
            <w:tcBorders>
              <w:left w:val="double" w:sz="12" w:space="0" w:color="auto"/>
            </w:tcBorders>
          </w:tcPr>
          <w:p w:rsidR="003921F8" w:rsidRPr="00B82B40" w:rsidRDefault="003921F8" w:rsidP="003921F8">
            <w:pPr>
              <w:autoSpaceDE w:val="0"/>
              <w:autoSpaceDN w:val="0"/>
              <w:adjustRightInd w:val="0"/>
              <w:ind w:left="170" w:firstLine="709"/>
              <w:jc w:val="both"/>
              <w:rPr>
                <w:rFonts w:ascii="Times New Roman" w:hAnsi="Times New Roman" w:cs="Times New Roman"/>
                <w:b/>
                <w:bCs/>
                <w:sz w:val="28"/>
                <w:szCs w:val="28"/>
                <w:lang w:val="uk-UA"/>
              </w:rPr>
            </w:pPr>
            <w:r w:rsidRPr="00B82B40">
              <w:rPr>
                <w:rFonts w:ascii="Times New Roman" w:hAnsi="Times New Roman" w:cs="Times New Roman"/>
                <w:b/>
                <w:bCs/>
                <w:sz w:val="28"/>
                <w:szCs w:val="28"/>
                <w:lang w:val="uk-UA"/>
              </w:rPr>
              <w:t>Таблиця 5 — Класи водопоглинання</w:t>
            </w:r>
          </w:p>
          <w:p w:rsidR="003921F8" w:rsidRPr="00B82B40" w:rsidRDefault="003921F8" w:rsidP="003921F8">
            <w:pPr>
              <w:autoSpaceDE w:val="0"/>
              <w:autoSpaceDN w:val="0"/>
              <w:adjustRightInd w:val="0"/>
              <w:ind w:left="170" w:firstLine="709"/>
              <w:jc w:val="both"/>
              <w:rPr>
                <w:rFonts w:ascii="Times New Roman" w:hAnsi="Times New Roman" w:cs="Times New Roman"/>
                <w:b/>
                <w:bCs/>
                <w:sz w:val="28"/>
                <w:szCs w:val="28"/>
                <w:lang w:val="uk-UA"/>
              </w:rPr>
            </w:pPr>
            <w:r w:rsidRPr="00B82B40">
              <w:rPr>
                <w:rFonts w:ascii="Times New Roman" w:hAnsi="Times New Roman" w:cs="Times New Roman"/>
                <w:b/>
                <w:bCs/>
                <w:sz w:val="28"/>
                <w:szCs w:val="28"/>
                <w:lang w:val="uk-UA"/>
              </w:rPr>
              <w:t>Tabelle 5 — Wasseraufnahmeklassen</w:t>
            </w:r>
          </w:p>
          <w:tbl>
            <w:tblPr>
              <w:tblW w:w="0" w:type="auto"/>
              <w:tblInd w:w="90" w:type="dxa"/>
              <w:tblCellMar>
                <w:left w:w="0" w:type="dxa"/>
                <w:right w:w="0" w:type="dxa"/>
              </w:tblCellMar>
              <w:tblLook w:val="0000" w:firstRow="0" w:lastRow="0" w:firstColumn="0" w:lastColumn="0" w:noHBand="0" w:noVBand="0"/>
            </w:tblPr>
            <w:tblGrid>
              <w:gridCol w:w="3250"/>
              <w:gridCol w:w="3251"/>
              <w:gridCol w:w="3251"/>
            </w:tblGrid>
            <w:tr w:rsidR="003921F8" w:rsidRPr="003D1337" w:rsidTr="00B82B40">
              <w:trPr>
                <w:trHeight w:val="20"/>
              </w:trPr>
              <w:tc>
                <w:tcPr>
                  <w:tcW w:w="3250" w:type="dxa"/>
                  <w:tcBorders>
                    <w:top w:val="single" w:sz="13" w:space="0" w:color="000000"/>
                    <w:left w:val="single" w:sz="12" w:space="0" w:color="000000"/>
                    <w:bottom w:val="single" w:sz="13" w:space="0" w:color="000000"/>
                    <w:right w:val="single" w:sz="6" w:space="0" w:color="000000"/>
                  </w:tcBorders>
                  <w:tcMar>
                    <w:top w:w="57" w:type="dxa"/>
                    <w:left w:w="57" w:type="dxa"/>
                    <w:bottom w:w="57" w:type="dxa"/>
                    <w:right w:w="57" w:type="dxa"/>
                  </w:tcMar>
                  <w:vAlign w:val="center"/>
                </w:tcPr>
                <w:p w:rsidR="003921F8" w:rsidRDefault="003921F8" w:rsidP="003921F8">
                  <w:pPr>
                    <w:widowControl w:val="0"/>
                    <w:autoSpaceDE w:val="0"/>
                    <w:autoSpaceDN w:val="0"/>
                    <w:adjustRightInd w:val="0"/>
                    <w:spacing w:after="0" w:line="240" w:lineRule="auto"/>
                    <w:jc w:val="center"/>
                    <w:rPr>
                      <w:rFonts w:ascii="Times New Roman" w:hAnsi="Times New Roman" w:cs="Times New Roman"/>
                      <w:b/>
                      <w:bCs/>
                      <w:sz w:val="24"/>
                      <w:szCs w:val="20"/>
                      <w:lang w:val="uk-UA"/>
                    </w:rPr>
                  </w:pPr>
                  <w:r w:rsidRPr="003921F8">
                    <w:rPr>
                      <w:rFonts w:ascii="Times New Roman" w:hAnsi="Times New Roman" w:cs="Times New Roman"/>
                      <w:b/>
                      <w:bCs/>
                      <w:sz w:val="24"/>
                      <w:szCs w:val="20"/>
                      <w:lang w:val="uk-UA"/>
                    </w:rPr>
                    <w:t>Класи водопоглинання</w:t>
                  </w:r>
                </w:p>
                <w:p w:rsidR="00B82B40" w:rsidRDefault="00B82B40" w:rsidP="003921F8">
                  <w:pPr>
                    <w:widowControl w:val="0"/>
                    <w:autoSpaceDE w:val="0"/>
                    <w:autoSpaceDN w:val="0"/>
                    <w:adjustRightInd w:val="0"/>
                    <w:spacing w:after="0" w:line="240" w:lineRule="auto"/>
                    <w:jc w:val="center"/>
                    <w:rPr>
                      <w:rFonts w:ascii="Times New Roman" w:hAnsi="Times New Roman" w:cs="Times New Roman"/>
                      <w:b/>
                      <w:bCs/>
                      <w:sz w:val="24"/>
                      <w:szCs w:val="20"/>
                      <w:lang w:val="uk-UA"/>
                    </w:rPr>
                  </w:pPr>
                </w:p>
                <w:p w:rsidR="003921F8" w:rsidRDefault="003921F8" w:rsidP="003921F8">
                  <w:pPr>
                    <w:widowControl w:val="0"/>
                    <w:autoSpaceDE w:val="0"/>
                    <w:autoSpaceDN w:val="0"/>
                    <w:adjustRightInd w:val="0"/>
                    <w:spacing w:after="0" w:line="240" w:lineRule="auto"/>
                    <w:jc w:val="center"/>
                    <w:rPr>
                      <w:rFonts w:ascii="Times New Roman" w:hAnsi="Times New Roman" w:cs="Times New Roman"/>
                      <w:b/>
                      <w:bCs/>
                      <w:sz w:val="24"/>
                      <w:szCs w:val="20"/>
                      <w:lang w:val="uk-UA"/>
                    </w:rPr>
                  </w:pPr>
                  <w:r w:rsidRPr="003921F8">
                    <w:rPr>
                      <w:rFonts w:ascii="Times New Roman" w:hAnsi="Times New Roman" w:cs="Times New Roman"/>
                      <w:b/>
                      <w:bCs/>
                      <w:sz w:val="24"/>
                      <w:szCs w:val="20"/>
                      <w:lang w:val="uk-UA"/>
                    </w:rPr>
                    <w:t>Wasseraufnahme</w:t>
                  </w:r>
                  <w:r>
                    <w:rPr>
                      <w:rFonts w:ascii="Times New Roman" w:hAnsi="Times New Roman" w:cs="Times New Roman"/>
                      <w:b/>
                      <w:bCs/>
                      <w:sz w:val="24"/>
                      <w:szCs w:val="20"/>
                      <w:lang w:val="uk-UA"/>
                    </w:rPr>
                    <w:t>-</w:t>
                  </w:r>
                  <w:r w:rsidRPr="003921F8">
                    <w:rPr>
                      <w:rFonts w:ascii="Times New Roman" w:hAnsi="Times New Roman" w:cs="Times New Roman"/>
                      <w:b/>
                      <w:bCs/>
                      <w:sz w:val="24"/>
                      <w:szCs w:val="20"/>
                      <w:lang w:val="uk-UA"/>
                    </w:rPr>
                    <w:t>klassen</w:t>
                  </w:r>
                </w:p>
                <w:p w:rsidR="003921F8" w:rsidRPr="003921F8" w:rsidRDefault="003921F8" w:rsidP="003921F8">
                  <w:pPr>
                    <w:widowControl w:val="0"/>
                    <w:autoSpaceDE w:val="0"/>
                    <w:autoSpaceDN w:val="0"/>
                    <w:adjustRightInd w:val="0"/>
                    <w:spacing w:after="0" w:line="240" w:lineRule="auto"/>
                    <w:jc w:val="center"/>
                    <w:rPr>
                      <w:rFonts w:ascii="Times New Roman" w:hAnsi="Times New Roman" w:cs="Times New Roman"/>
                      <w:sz w:val="24"/>
                      <w:szCs w:val="24"/>
                      <w:lang w:val="uk-UA"/>
                    </w:rPr>
                  </w:pPr>
                </w:p>
              </w:tc>
              <w:tc>
                <w:tcPr>
                  <w:tcW w:w="3251" w:type="dxa"/>
                  <w:tcBorders>
                    <w:top w:val="single" w:sz="13" w:space="0" w:color="000000"/>
                    <w:left w:val="single" w:sz="6" w:space="0" w:color="000000"/>
                    <w:bottom w:val="single" w:sz="13" w:space="0" w:color="000000"/>
                    <w:right w:val="single" w:sz="6" w:space="0" w:color="000000"/>
                  </w:tcBorders>
                  <w:tcMar>
                    <w:top w:w="57" w:type="dxa"/>
                    <w:left w:w="57" w:type="dxa"/>
                    <w:bottom w:w="57" w:type="dxa"/>
                    <w:right w:w="57" w:type="dxa"/>
                  </w:tcMar>
                  <w:vAlign w:val="center"/>
                </w:tcPr>
                <w:p w:rsidR="003921F8" w:rsidRPr="00B82B40" w:rsidRDefault="003921F8" w:rsidP="003921F8">
                  <w:pPr>
                    <w:widowControl w:val="0"/>
                    <w:autoSpaceDE w:val="0"/>
                    <w:autoSpaceDN w:val="0"/>
                    <w:adjustRightInd w:val="0"/>
                    <w:spacing w:after="0" w:line="240" w:lineRule="auto"/>
                    <w:jc w:val="center"/>
                    <w:rPr>
                      <w:rFonts w:ascii="Times New Roman" w:hAnsi="Times New Roman" w:cs="Times New Roman"/>
                      <w:b/>
                      <w:bCs/>
                      <w:sz w:val="24"/>
                      <w:szCs w:val="20"/>
                      <w:lang w:val="uk-UA"/>
                    </w:rPr>
                  </w:pPr>
                  <w:r w:rsidRPr="00B82B40">
                    <w:rPr>
                      <w:rFonts w:ascii="Times New Roman" w:hAnsi="Times New Roman" w:cs="Times New Roman"/>
                      <w:b/>
                      <w:bCs/>
                      <w:sz w:val="24"/>
                      <w:szCs w:val="20"/>
                      <w:lang w:val="uk-UA"/>
                    </w:rPr>
                    <w:t>Водопоглинання поверхні</w:t>
                  </w:r>
                  <w:r w:rsidR="00B82B40" w:rsidRPr="00B82B40">
                    <w:rPr>
                      <w:rFonts w:ascii="Times New Roman" w:hAnsi="Times New Roman" w:cs="Times New Roman"/>
                      <w:b/>
                      <w:sz w:val="24"/>
                      <w:szCs w:val="20"/>
                      <w:lang w:val="uk-UA"/>
                    </w:rPr>
                    <w:t xml:space="preserve"> г/м</w:t>
                  </w:r>
                  <w:r w:rsidR="00B82B40" w:rsidRPr="00B82B40">
                    <w:rPr>
                      <w:rFonts w:ascii="Times New Roman" w:hAnsi="Times New Roman" w:cs="Times New Roman"/>
                      <w:b/>
                      <w:sz w:val="24"/>
                      <w:szCs w:val="20"/>
                      <w:vertAlign w:val="superscript"/>
                      <w:lang w:val="uk-UA"/>
                    </w:rPr>
                    <w:t>2</w:t>
                  </w:r>
                </w:p>
                <w:p w:rsidR="00B82B40" w:rsidRDefault="00B82B40" w:rsidP="003921F8">
                  <w:pPr>
                    <w:widowControl w:val="0"/>
                    <w:autoSpaceDE w:val="0"/>
                    <w:autoSpaceDN w:val="0"/>
                    <w:adjustRightInd w:val="0"/>
                    <w:spacing w:after="0" w:line="240" w:lineRule="auto"/>
                    <w:jc w:val="center"/>
                    <w:rPr>
                      <w:rFonts w:ascii="Times New Roman" w:hAnsi="Times New Roman" w:cs="Times New Roman"/>
                      <w:b/>
                      <w:sz w:val="24"/>
                      <w:szCs w:val="20"/>
                      <w:lang w:val="uk-UA"/>
                    </w:rPr>
                  </w:pPr>
                </w:p>
                <w:p w:rsidR="003921F8" w:rsidRPr="00B82B40" w:rsidRDefault="003921F8" w:rsidP="003921F8">
                  <w:pPr>
                    <w:widowControl w:val="0"/>
                    <w:autoSpaceDE w:val="0"/>
                    <w:autoSpaceDN w:val="0"/>
                    <w:adjustRightInd w:val="0"/>
                    <w:spacing w:after="0" w:line="240" w:lineRule="auto"/>
                    <w:jc w:val="center"/>
                    <w:rPr>
                      <w:rFonts w:ascii="Times New Roman" w:hAnsi="Times New Roman" w:cs="Times New Roman"/>
                      <w:b/>
                      <w:sz w:val="24"/>
                      <w:szCs w:val="20"/>
                      <w:lang w:val="uk-UA"/>
                    </w:rPr>
                  </w:pPr>
                  <w:r w:rsidRPr="00B82B40">
                    <w:rPr>
                      <w:rFonts w:ascii="Times New Roman" w:hAnsi="Times New Roman" w:cs="Times New Roman"/>
                      <w:b/>
                      <w:sz w:val="24"/>
                      <w:szCs w:val="20"/>
                      <w:lang w:val="uk-UA"/>
                    </w:rPr>
                    <w:t>Wasseraufnahme der Oberfläche</w:t>
                  </w:r>
                </w:p>
                <w:p w:rsidR="003921F8" w:rsidRPr="00B82B40" w:rsidRDefault="00B82B40" w:rsidP="00B82B40">
                  <w:pPr>
                    <w:widowControl w:val="0"/>
                    <w:autoSpaceDE w:val="0"/>
                    <w:autoSpaceDN w:val="0"/>
                    <w:adjustRightInd w:val="0"/>
                    <w:spacing w:after="0" w:line="240" w:lineRule="auto"/>
                    <w:jc w:val="center"/>
                    <w:rPr>
                      <w:rFonts w:ascii="Times New Roman" w:hAnsi="Times New Roman" w:cs="Times New Roman"/>
                      <w:sz w:val="24"/>
                      <w:szCs w:val="10"/>
                      <w:lang w:val="uk-UA"/>
                    </w:rPr>
                  </w:pPr>
                  <w:r w:rsidRPr="00B82B40">
                    <w:rPr>
                      <w:rFonts w:ascii="Times New Roman" w:hAnsi="Times New Roman" w:cs="Times New Roman"/>
                      <w:b/>
                      <w:sz w:val="24"/>
                      <w:szCs w:val="10"/>
                      <w:lang w:val="uk-UA"/>
                    </w:rPr>
                    <w:t>g/m</w:t>
                  </w:r>
                  <w:r w:rsidRPr="00B82B40">
                    <w:rPr>
                      <w:rFonts w:ascii="Times New Roman" w:hAnsi="Times New Roman" w:cs="Times New Roman"/>
                      <w:b/>
                      <w:sz w:val="24"/>
                      <w:szCs w:val="10"/>
                      <w:vertAlign w:val="superscript"/>
                      <w:lang w:val="uk-UA"/>
                    </w:rPr>
                    <w:t>2</w:t>
                  </w:r>
                </w:p>
              </w:tc>
              <w:tc>
                <w:tcPr>
                  <w:tcW w:w="3251" w:type="dxa"/>
                  <w:tcBorders>
                    <w:top w:val="single" w:sz="13" w:space="0" w:color="000000"/>
                    <w:left w:val="single" w:sz="6" w:space="0" w:color="000000"/>
                    <w:bottom w:val="single" w:sz="13" w:space="0" w:color="000000"/>
                    <w:right w:val="single" w:sz="12" w:space="0" w:color="000000"/>
                  </w:tcBorders>
                  <w:tcMar>
                    <w:top w:w="57" w:type="dxa"/>
                    <w:left w:w="57" w:type="dxa"/>
                    <w:bottom w:w="57" w:type="dxa"/>
                    <w:right w:w="57" w:type="dxa"/>
                  </w:tcMar>
                  <w:vAlign w:val="center"/>
                </w:tcPr>
                <w:p w:rsidR="003921F8" w:rsidRDefault="003921F8" w:rsidP="003921F8">
                  <w:pPr>
                    <w:widowControl w:val="0"/>
                    <w:autoSpaceDE w:val="0"/>
                    <w:autoSpaceDN w:val="0"/>
                    <w:adjustRightInd w:val="0"/>
                    <w:spacing w:after="0" w:line="240" w:lineRule="auto"/>
                    <w:jc w:val="center"/>
                    <w:rPr>
                      <w:rFonts w:ascii="Times New Roman" w:hAnsi="Times New Roman" w:cs="Times New Roman"/>
                      <w:b/>
                      <w:bCs/>
                      <w:sz w:val="24"/>
                      <w:szCs w:val="20"/>
                      <w:lang w:val="uk-UA"/>
                    </w:rPr>
                  </w:pPr>
                  <w:r w:rsidRPr="003921F8">
                    <w:rPr>
                      <w:rFonts w:ascii="Times New Roman" w:hAnsi="Times New Roman" w:cs="Times New Roman"/>
                      <w:b/>
                      <w:bCs/>
                      <w:sz w:val="24"/>
                      <w:szCs w:val="20"/>
                      <w:lang w:val="uk-UA"/>
                    </w:rPr>
                    <w:t>Загальне водопоглинання</w:t>
                  </w:r>
                </w:p>
                <w:p w:rsidR="00B82B40" w:rsidRDefault="00B82B40" w:rsidP="003921F8">
                  <w:pPr>
                    <w:widowControl w:val="0"/>
                    <w:autoSpaceDE w:val="0"/>
                    <w:autoSpaceDN w:val="0"/>
                    <w:adjustRightInd w:val="0"/>
                    <w:spacing w:after="0" w:line="240" w:lineRule="auto"/>
                    <w:jc w:val="center"/>
                    <w:rPr>
                      <w:rFonts w:ascii="Times New Roman" w:hAnsi="Times New Roman" w:cs="Times New Roman"/>
                      <w:sz w:val="24"/>
                      <w:szCs w:val="20"/>
                      <w:lang w:val="uk-UA"/>
                    </w:rPr>
                  </w:pPr>
                  <w:r w:rsidRPr="00B82B40">
                    <w:rPr>
                      <w:rFonts w:ascii="Times New Roman" w:hAnsi="Times New Roman" w:cs="Times New Roman"/>
                      <w:sz w:val="24"/>
                      <w:szCs w:val="20"/>
                      <w:lang w:val="uk-UA"/>
                    </w:rPr>
                    <w:t>%</w:t>
                  </w:r>
                </w:p>
                <w:p w:rsidR="00B82B40" w:rsidRDefault="00B82B40" w:rsidP="003921F8">
                  <w:pPr>
                    <w:widowControl w:val="0"/>
                    <w:autoSpaceDE w:val="0"/>
                    <w:autoSpaceDN w:val="0"/>
                    <w:adjustRightInd w:val="0"/>
                    <w:spacing w:after="0" w:line="240" w:lineRule="auto"/>
                    <w:jc w:val="center"/>
                    <w:rPr>
                      <w:rFonts w:ascii="Times New Roman" w:hAnsi="Times New Roman" w:cs="Times New Roman"/>
                      <w:sz w:val="24"/>
                      <w:szCs w:val="20"/>
                      <w:lang w:val="uk-UA"/>
                    </w:rPr>
                  </w:pPr>
                </w:p>
                <w:p w:rsidR="003921F8" w:rsidRPr="001A37C2" w:rsidRDefault="003921F8" w:rsidP="003921F8">
                  <w:pPr>
                    <w:widowControl w:val="0"/>
                    <w:autoSpaceDE w:val="0"/>
                    <w:autoSpaceDN w:val="0"/>
                    <w:adjustRightInd w:val="0"/>
                    <w:spacing w:after="0" w:line="240" w:lineRule="auto"/>
                    <w:jc w:val="center"/>
                    <w:rPr>
                      <w:rFonts w:ascii="Times New Roman" w:hAnsi="Times New Roman" w:cs="Times New Roman"/>
                      <w:b/>
                      <w:sz w:val="24"/>
                      <w:szCs w:val="20"/>
                      <w:lang w:val="uk-UA"/>
                    </w:rPr>
                  </w:pPr>
                  <w:r w:rsidRPr="001A37C2">
                    <w:rPr>
                      <w:rFonts w:ascii="Times New Roman" w:hAnsi="Times New Roman" w:cs="Times New Roman"/>
                      <w:b/>
                      <w:sz w:val="24"/>
                      <w:szCs w:val="20"/>
                      <w:lang w:val="uk-UA"/>
                    </w:rPr>
                    <w:t>Gesamte Wasseraufnahme</w:t>
                  </w:r>
                </w:p>
                <w:p w:rsidR="003921F8" w:rsidRPr="003921F8" w:rsidRDefault="003921F8" w:rsidP="003921F8">
                  <w:pPr>
                    <w:widowControl w:val="0"/>
                    <w:autoSpaceDE w:val="0"/>
                    <w:autoSpaceDN w:val="0"/>
                    <w:adjustRightInd w:val="0"/>
                    <w:spacing w:after="0" w:line="240" w:lineRule="auto"/>
                    <w:jc w:val="center"/>
                    <w:rPr>
                      <w:rFonts w:ascii="Times New Roman" w:hAnsi="Times New Roman" w:cs="Times New Roman"/>
                      <w:sz w:val="24"/>
                      <w:szCs w:val="24"/>
                      <w:lang w:val="uk-UA"/>
                    </w:rPr>
                  </w:pPr>
                  <w:r w:rsidRPr="001A37C2">
                    <w:rPr>
                      <w:rFonts w:ascii="Times New Roman" w:hAnsi="Times New Roman" w:cs="Times New Roman"/>
                      <w:b/>
                      <w:sz w:val="24"/>
                      <w:szCs w:val="20"/>
                      <w:lang w:val="uk-UA"/>
                    </w:rPr>
                    <w:t>%</w:t>
                  </w:r>
                </w:p>
              </w:tc>
            </w:tr>
            <w:tr w:rsidR="003921F8" w:rsidRPr="003D1337" w:rsidTr="00B82B40">
              <w:trPr>
                <w:trHeight w:val="20"/>
              </w:trPr>
              <w:tc>
                <w:tcPr>
                  <w:tcW w:w="3250" w:type="dxa"/>
                  <w:tcBorders>
                    <w:top w:val="single" w:sz="13" w:space="0" w:color="000000"/>
                    <w:left w:val="single" w:sz="12" w:space="0" w:color="000000"/>
                    <w:bottom w:val="single" w:sz="4" w:space="0" w:color="000000"/>
                    <w:right w:val="single" w:sz="6" w:space="0" w:color="000000"/>
                  </w:tcBorders>
                  <w:tcMar>
                    <w:top w:w="57" w:type="dxa"/>
                    <w:left w:w="57" w:type="dxa"/>
                    <w:bottom w:w="57" w:type="dxa"/>
                    <w:right w:w="57" w:type="dxa"/>
                  </w:tcMar>
                  <w:vAlign w:val="center"/>
                </w:tcPr>
                <w:p w:rsidR="003921F8" w:rsidRPr="003921F8" w:rsidRDefault="003921F8" w:rsidP="003921F8">
                  <w:pPr>
                    <w:widowControl w:val="0"/>
                    <w:autoSpaceDE w:val="0"/>
                    <w:autoSpaceDN w:val="0"/>
                    <w:adjustRightInd w:val="0"/>
                    <w:spacing w:after="0" w:line="240" w:lineRule="auto"/>
                    <w:jc w:val="center"/>
                    <w:rPr>
                      <w:rFonts w:ascii="Times New Roman" w:hAnsi="Times New Roman" w:cs="Times New Roman"/>
                      <w:sz w:val="24"/>
                      <w:szCs w:val="24"/>
                      <w:lang w:val="uk-UA"/>
                    </w:rPr>
                  </w:pPr>
                  <w:r w:rsidRPr="003921F8">
                    <w:rPr>
                      <w:rFonts w:ascii="Times New Roman" w:hAnsi="Times New Roman" w:cs="Times New Roman"/>
                      <w:sz w:val="24"/>
                      <w:szCs w:val="20"/>
                      <w:lang w:val="uk-UA"/>
                    </w:rPr>
                    <w:t>H1</w:t>
                  </w:r>
                </w:p>
              </w:tc>
              <w:tc>
                <w:tcPr>
                  <w:tcW w:w="3251" w:type="dxa"/>
                  <w:tcBorders>
                    <w:top w:val="single" w:sz="13"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3921F8" w:rsidRPr="003921F8" w:rsidRDefault="003921F8" w:rsidP="003921F8">
                  <w:pPr>
                    <w:widowControl w:val="0"/>
                    <w:autoSpaceDE w:val="0"/>
                    <w:autoSpaceDN w:val="0"/>
                    <w:adjustRightInd w:val="0"/>
                    <w:spacing w:after="0" w:line="240" w:lineRule="auto"/>
                    <w:jc w:val="center"/>
                    <w:rPr>
                      <w:rFonts w:ascii="Times New Roman" w:hAnsi="Times New Roman" w:cs="Times New Roman"/>
                      <w:sz w:val="24"/>
                      <w:szCs w:val="24"/>
                      <w:lang w:val="uk-UA"/>
                    </w:rPr>
                  </w:pPr>
                  <w:r w:rsidRPr="003921F8">
                    <w:rPr>
                      <w:rFonts w:ascii="Times New Roman" w:hAnsi="Times New Roman" w:cs="Times New Roman"/>
                      <w:sz w:val="24"/>
                      <w:szCs w:val="20"/>
                      <w:lang w:val="uk-UA"/>
                    </w:rPr>
                    <w:t>180</w:t>
                  </w:r>
                </w:p>
              </w:tc>
              <w:tc>
                <w:tcPr>
                  <w:tcW w:w="3251" w:type="dxa"/>
                  <w:tcBorders>
                    <w:top w:val="single" w:sz="13" w:space="0" w:color="000000"/>
                    <w:left w:val="single" w:sz="6" w:space="0" w:color="000000"/>
                    <w:bottom w:val="single" w:sz="4" w:space="0" w:color="000000"/>
                    <w:right w:val="single" w:sz="12" w:space="0" w:color="000000"/>
                  </w:tcBorders>
                  <w:tcMar>
                    <w:top w:w="57" w:type="dxa"/>
                    <w:left w:w="57" w:type="dxa"/>
                    <w:bottom w:w="57" w:type="dxa"/>
                    <w:right w:w="57" w:type="dxa"/>
                  </w:tcMar>
                  <w:vAlign w:val="center"/>
                </w:tcPr>
                <w:p w:rsidR="003921F8" w:rsidRPr="003921F8" w:rsidRDefault="001A37C2" w:rsidP="003921F8">
                  <w:pPr>
                    <w:widowControl w:val="0"/>
                    <w:autoSpaceDE w:val="0"/>
                    <w:autoSpaceDN w:val="0"/>
                    <w:adjustRightInd w:val="0"/>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0"/>
                      <w:lang w:val="uk-UA"/>
                    </w:rPr>
                    <w:t>≤</w:t>
                  </w:r>
                  <w:r w:rsidR="003921F8" w:rsidRPr="003921F8">
                    <w:rPr>
                      <w:rFonts w:ascii="Times New Roman" w:hAnsi="Times New Roman" w:cs="Times New Roman"/>
                      <w:sz w:val="24"/>
                      <w:szCs w:val="20"/>
                      <w:lang w:val="uk-UA"/>
                    </w:rPr>
                    <w:t xml:space="preserve"> 5</w:t>
                  </w:r>
                </w:p>
              </w:tc>
            </w:tr>
            <w:tr w:rsidR="003921F8" w:rsidRPr="003D1337" w:rsidTr="00B82B40">
              <w:trPr>
                <w:trHeight w:val="20"/>
              </w:trPr>
              <w:tc>
                <w:tcPr>
                  <w:tcW w:w="3250" w:type="dxa"/>
                  <w:tcBorders>
                    <w:top w:val="single" w:sz="4" w:space="0" w:color="000000"/>
                    <w:left w:val="single" w:sz="12" w:space="0" w:color="000000"/>
                    <w:bottom w:val="single" w:sz="6" w:space="0" w:color="000000"/>
                    <w:right w:val="single" w:sz="6" w:space="0" w:color="000000"/>
                  </w:tcBorders>
                  <w:tcMar>
                    <w:top w:w="57" w:type="dxa"/>
                    <w:left w:w="57" w:type="dxa"/>
                    <w:bottom w:w="57" w:type="dxa"/>
                    <w:right w:w="57" w:type="dxa"/>
                  </w:tcMar>
                  <w:vAlign w:val="center"/>
                </w:tcPr>
                <w:p w:rsidR="003921F8" w:rsidRPr="003921F8" w:rsidRDefault="003921F8" w:rsidP="003921F8">
                  <w:pPr>
                    <w:widowControl w:val="0"/>
                    <w:autoSpaceDE w:val="0"/>
                    <w:autoSpaceDN w:val="0"/>
                    <w:adjustRightInd w:val="0"/>
                    <w:spacing w:after="0" w:line="240" w:lineRule="auto"/>
                    <w:jc w:val="center"/>
                    <w:rPr>
                      <w:rFonts w:ascii="Times New Roman" w:hAnsi="Times New Roman" w:cs="Times New Roman"/>
                      <w:sz w:val="24"/>
                      <w:szCs w:val="24"/>
                      <w:lang w:val="uk-UA"/>
                    </w:rPr>
                  </w:pPr>
                  <w:r w:rsidRPr="003921F8">
                    <w:rPr>
                      <w:rFonts w:ascii="Times New Roman" w:hAnsi="Times New Roman" w:cs="Times New Roman"/>
                      <w:sz w:val="24"/>
                      <w:szCs w:val="20"/>
                      <w:lang w:val="uk-UA"/>
                    </w:rPr>
                    <w:t>H2</w:t>
                  </w:r>
                </w:p>
              </w:tc>
              <w:tc>
                <w:tcPr>
                  <w:tcW w:w="325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3921F8" w:rsidRPr="003921F8" w:rsidRDefault="003921F8" w:rsidP="003921F8">
                  <w:pPr>
                    <w:widowControl w:val="0"/>
                    <w:autoSpaceDE w:val="0"/>
                    <w:autoSpaceDN w:val="0"/>
                    <w:adjustRightInd w:val="0"/>
                    <w:spacing w:after="0" w:line="240" w:lineRule="auto"/>
                    <w:jc w:val="center"/>
                    <w:rPr>
                      <w:rFonts w:ascii="Times New Roman" w:hAnsi="Times New Roman" w:cs="Times New Roman"/>
                      <w:sz w:val="24"/>
                      <w:szCs w:val="24"/>
                      <w:lang w:val="uk-UA"/>
                    </w:rPr>
                  </w:pPr>
                  <w:r w:rsidRPr="003921F8">
                    <w:rPr>
                      <w:rFonts w:ascii="Times New Roman" w:hAnsi="Times New Roman" w:cs="Times New Roman"/>
                      <w:sz w:val="24"/>
                      <w:szCs w:val="20"/>
                      <w:lang w:val="uk-UA"/>
                    </w:rPr>
                    <w:t>220</w:t>
                  </w:r>
                </w:p>
              </w:tc>
              <w:tc>
                <w:tcPr>
                  <w:tcW w:w="3251" w:type="dxa"/>
                  <w:tcBorders>
                    <w:top w:val="single" w:sz="4" w:space="0" w:color="000000"/>
                    <w:left w:val="single" w:sz="6" w:space="0" w:color="000000"/>
                    <w:bottom w:val="single" w:sz="6" w:space="0" w:color="000000"/>
                    <w:right w:val="single" w:sz="12" w:space="0" w:color="000000"/>
                  </w:tcBorders>
                  <w:tcMar>
                    <w:top w:w="57" w:type="dxa"/>
                    <w:left w:w="57" w:type="dxa"/>
                    <w:bottom w:w="57" w:type="dxa"/>
                    <w:right w:w="57" w:type="dxa"/>
                  </w:tcMar>
                  <w:vAlign w:val="center"/>
                </w:tcPr>
                <w:p w:rsidR="003921F8" w:rsidRPr="003921F8" w:rsidRDefault="001A37C2" w:rsidP="003921F8">
                  <w:pPr>
                    <w:widowControl w:val="0"/>
                    <w:autoSpaceDE w:val="0"/>
                    <w:autoSpaceDN w:val="0"/>
                    <w:adjustRightInd w:val="0"/>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0"/>
                      <w:lang w:val="uk-UA"/>
                    </w:rPr>
                    <w:t>≤</w:t>
                  </w:r>
                  <w:r w:rsidR="003921F8" w:rsidRPr="003921F8">
                    <w:rPr>
                      <w:rFonts w:ascii="Times New Roman" w:hAnsi="Times New Roman" w:cs="Times New Roman"/>
                      <w:sz w:val="24"/>
                      <w:szCs w:val="20"/>
                      <w:lang w:val="uk-UA"/>
                    </w:rPr>
                    <w:t xml:space="preserve"> 10</w:t>
                  </w:r>
                </w:p>
              </w:tc>
            </w:tr>
            <w:tr w:rsidR="003921F8" w:rsidRPr="003D1337" w:rsidTr="00B82B40">
              <w:trPr>
                <w:trHeight w:val="20"/>
              </w:trPr>
              <w:tc>
                <w:tcPr>
                  <w:tcW w:w="3250" w:type="dxa"/>
                  <w:tcBorders>
                    <w:top w:val="single" w:sz="6" w:space="0" w:color="000000"/>
                    <w:left w:val="single" w:sz="12" w:space="0" w:color="000000"/>
                    <w:bottom w:val="single" w:sz="12" w:space="0" w:color="000000"/>
                    <w:right w:val="single" w:sz="6" w:space="0" w:color="000000"/>
                  </w:tcBorders>
                  <w:tcMar>
                    <w:top w:w="57" w:type="dxa"/>
                    <w:left w:w="57" w:type="dxa"/>
                    <w:bottom w:w="57" w:type="dxa"/>
                    <w:right w:w="57" w:type="dxa"/>
                  </w:tcMar>
                  <w:vAlign w:val="center"/>
                </w:tcPr>
                <w:p w:rsidR="003921F8" w:rsidRPr="003921F8" w:rsidRDefault="003921F8" w:rsidP="003921F8">
                  <w:pPr>
                    <w:widowControl w:val="0"/>
                    <w:autoSpaceDE w:val="0"/>
                    <w:autoSpaceDN w:val="0"/>
                    <w:adjustRightInd w:val="0"/>
                    <w:spacing w:after="0" w:line="240" w:lineRule="auto"/>
                    <w:jc w:val="center"/>
                    <w:rPr>
                      <w:rFonts w:ascii="Times New Roman" w:hAnsi="Times New Roman" w:cs="Times New Roman"/>
                      <w:sz w:val="24"/>
                      <w:szCs w:val="24"/>
                      <w:lang w:val="uk-UA"/>
                    </w:rPr>
                  </w:pPr>
                  <w:r w:rsidRPr="003921F8">
                    <w:rPr>
                      <w:rFonts w:ascii="Times New Roman" w:hAnsi="Times New Roman" w:cs="Times New Roman"/>
                      <w:sz w:val="24"/>
                      <w:szCs w:val="20"/>
                      <w:lang w:val="uk-UA"/>
                    </w:rPr>
                    <w:t>H3</w:t>
                  </w:r>
                </w:p>
              </w:tc>
              <w:tc>
                <w:tcPr>
                  <w:tcW w:w="3251" w:type="dxa"/>
                  <w:tcBorders>
                    <w:top w:val="single" w:sz="6" w:space="0" w:color="000000"/>
                    <w:left w:val="single" w:sz="6" w:space="0" w:color="000000"/>
                    <w:bottom w:val="single" w:sz="12" w:space="0" w:color="000000"/>
                    <w:right w:val="single" w:sz="6" w:space="0" w:color="000000"/>
                  </w:tcBorders>
                  <w:tcMar>
                    <w:top w:w="57" w:type="dxa"/>
                    <w:left w:w="57" w:type="dxa"/>
                    <w:bottom w:w="57" w:type="dxa"/>
                    <w:right w:w="57" w:type="dxa"/>
                  </w:tcMar>
                  <w:vAlign w:val="center"/>
                </w:tcPr>
                <w:p w:rsidR="003921F8" w:rsidRPr="003921F8" w:rsidRDefault="003921F8" w:rsidP="003921F8">
                  <w:pPr>
                    <w:widowControl w:val="0"/>
                    <w:autoSpaceDE w:val="0"/>
                    <w:autoSpaceDN w:val="0"/>
                    <w:adjustRightInd w:val="0"/>
                    <w:spacing w:after="0" w:line="240" w:lineRule="auto"/>
                    <w:jc w:val="center"/>
                    <w:rPr>
                      <w:rFonts w:ascii="Times New Roman" w:hAnsi="Times New Roman" w:cs="Times New Roman"/>
                      <w:sz w:val="24"/>
                      <w:szCs w:val="24"/>
                      <w:lang w:val="uk-UA"/>
                    </w:rPr>
                  </w:pPr>
                  <w:r w:rsidRPr="003921F8">
                    <w:rPr>
                      <w:rFonts w:ascii="Times New Roman" w:hAnsi="Times New Roman" w:cs="Times New Roman"/>
                      <w:sz w:val="24"/>
                      <w:szCs w:val="20"/>
                      <w:lang w:val="uk-UA"/>
                    </w:rPr>
                    <w:t>300</w:t>
                  </w:r>
                </w:p>
              </w:tc>
              <w:tc>
                <w:tcPr>
                  <w:tcW w:w="3251" w:type="dxa"/>
                  <w:tcBorders>
                    <w:top w:val="single" w:sz="6" w:space="0" w:color="000000"/>
                    <w:left w:val="single" w:sz="6" w:space="0" w:color="000000"/>
                    <w:bottom w:val="single" w:sz="12" w:space="0" w:color="000000"/>
                    <w:right w:val="single" w:sz="12" w:space="0" w:color="000000"/>
                  </w:tcBorders>
                  <w:tcMar>
                    <w:top w:w="57" w:type="dxa"/>
                    <w:left w:w="57" w:type="dxa"/>
                    <w:bottom w:w="57" w:type="dxa"/>
                    <w:right w:w="57" w:type="dxa"/>
                  </w:tcMar>
                  <w:vAlign w:val="center"/>
                </w:tcPr>
                <w:p w:rsidR="003921F8" w:rsidRPr="003921F8" w:rsidRDefault="001A37C2" w:rsidP="003921F8">
                  <w:pPr>
                    <w:widowControl w:val="0"/>
                    <w:autoSpaceDE w:val="0"/>
                    <w:autoSpaceDN w:val="0"/>
                    <w:adjustRightInd w:val="0"/>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0"/>
                      <w:lang w:val="uk-UA"/>
                    </w:rPr>
                    <w:t>≤</w:t>
                  </w:r>
                  <w:r w:rsidR="003921F8" w:rsidRPr="003921F8">
                    <w:rPr>
                      <w:rFonts w:ascii="Times New Roman" w:hAnsi="Times New Roman" w:cs="Times New Roman"/>
                      <w:sz w:val="24"/>
                      <w:szCs w:val="20"/>
                      <w:lang w:val="uk-UA"/>
                    </w:rPr>
                    <w:t xml:space="preserve"> 25</w:t>
                  </w:r>
                </w:p>
              </w:tc>
            </w:tr>
          </w:tbl>
          <w:p w:rsidR="003921F8" w:rsidRPr="001A37C2" w:rsidRDefault="001A37C2" w:rsidP="001A37C2">
            <w:pPr>
              <w:autoSpaceDE w:val="0"/>
              <w:autoSpaceDN w:val="0"/>
              <w:adjustRightInd w:val="0"/>
              <w:spacing w:before="120"/>
              <w:ind w:left="170" w:firstLine="709"/>
              <w:jc w:val="right"/>
              <w:rPr>
                <w:rFonts w:ascii="Times New Roman" w:hAnsi="Times New Roman" w:cs="Times New Roman"/>
                <w:bCs/>
                <w:sz w:val="28"/>
                <w:szCs w:val="28"/>
                <w:lang w:val="uk-UA"/>
              </w:rPr>
            </w:pPr>
            <w:r w:rsidRPr="001A37C2">
              <w:rPr>
                <w:noProof/>
                <w:lang w:eastAsia="ru-RU"/>
              </w:rPr>
              <mc:AlternateContent>
                <mc:Choice Requires="wps">
                  <w:drawing>
                    <wp:inline distT="0" distB="0" distL="0" distR="0" wp14:anchorId="46EFF87A" wp14:editId="7F1C3F53">
                      <wp:extent cx="333375" cy="171450"/>
                      <wp:effectExtent l="0" t="0" r="28575" b="19050"/>
                      <wp:docPr id="295" name="Пятиугольник 295"/>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1A37C2">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95" o:spid="_x0000_s1135"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" adj="16046" fillcolor="window" strokecolor="windowText" strokeweight="1.5pt">
                      <v:textbox inset="0,0,0,0">
                        <w:txbxContent>
                          <w:p w:rsidR="00727622" w:rsidRPr="00671802" w:rsidRDefault="00727622" w:rsidP="001A37C2">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p>
        </w:tc>
      </w:tr>
      <w:tr w:rsidR="003921F8" w:rsidRPr="008A37AE" w:rsidTr="00F6386C">
        <w:tc>
          <w:tcPr>
            <w:tcW w:w="5068" w:type="dxa"/>
          </w:tcPr>
          <w:p w:rsidR="00771544" w:rsidRDefault="00771544" w:rsidP="001A37C2">
            <w:pPr>
              <w:widowControl w:val="0"/>
              <w:autoSpaceDE w:val="0"/>
              <w:autoSpaceDN w:val="0"/>
              <w:adjustRightInd w:val="0"/>
              <w:ind w:left="170" w:firstLine="709"/>
              <w:jc w:val="both"/>
              <w:rPr>
                <w:rFonts w:ascii="Times New Roman" w:hAnsi="Times New Roman" w:cs="Times New Roman"/>
                <w:b/>
                <w:bCs/>
                <w:sz w:val="28"/>
                <w:szCs w:val="28"/>
                <w:lang w:val="en-US"/>
              </w:rPr>
            </w:pPr>
          </w:p>
          <w:p w:rsidR="00771544" w:rsidRDefault="00771544" w:rsidP="001A37C2">
            <w:pPr>
              <w:widowControl w:val="0"/>
              <w:autoSpaceDE w:val="0"/>
              <w:autoSpaceDN w:val="0"/>
              <w:adjustRightInd w:val="0"/>
              <w:ind w:left="170" w:firstLine="709"/>
              <w:jc w:val="both"/>
              <w:rPr>
                <w:rFonts w:ascii="Times New Roman" w:hAnsi="Times New Roman" w:cs="Times New Roman"/>
                <w:b/>
                <w:bCs/>
                <w:sz w:val="28"/>
                <w:szCs w:val="28"/>
                <w:lang w:val="en-US"/>
              </w:rPr>
            </w:pPr>
          </w:p>
          <w:p w:rsidR="00771544" w:rsidRDefault="00771544" w:rsidP="001A37C2">
            <w:pPr>
              <w:widowControl w:val="0"/>
              <w:autoSpaceDE w:val="0"/>
              <w:autoSpaceDN w:val="0"/>
              <w:adjustRightInd w:val="0"/>
              <w:ind w:left="170" w:firstLine="709"/>
              <w:jc w:val="both"/>
              <w:rPr>
                <w:rFonts w:ascii="Times New Roman" w:hAnsi="Times New Roman" w:cs="Times New Roman"/>
                <w:b/>
                <w:bCs/>
                <w:sz w:val="28"/>
                <w:szCs w:val="28"/>
                <w:lang w:val="en-US"/>
              </w:rPr>
            </w:pPr>
          </w:p>
          <w:p w:rsidR="001A37C2" w:rsidRPr="001A37C2" w:rsidRDefault="001A37C2" w:rsidP="001A37C2">
            <w:pPr>
              <w:widowControl w:val="0"/>
              <w:autoSpaceDE w:val="0"/>
              <w:autoSpaceDN w:val="0"/>
              <w:adjustRightInd w:val="0"/>
              <w:ind w:left="170" w:firstLine="709"/>
              <w:jc w:val="both"/>
              <w:rPr>
                <w:rFonts w:ascii="Times New Roman" w:hAnsi="Times New Roman" w:cs="Times New Roman"/>
                <w:b/>
                <w:bCs/>
                <w:sz w:val="28"/>
                <w:szCs w:val="28"/>
                <w:lang w:val="uk-UA"/>
              </w:rPr>
            </w:pPr>
            <w:r w:rsidRPr="001A37C2">
              <w:rPr>
                <w:rFonts w:ascii="Times New Roman" w:hAnsi="Times New Roman" w:cs="Times New Roman"/>
                <w:b/>
                <w:bCs/>
                <w:sz w:val="28"/>
                <w:szCs w:val="28"/>
                <w:lang w:val="uk-UA"/>
              </w:rPr>
              <w:t>4.11 Додаткові вимоги для гіпсокартонних плит типу E (гіпсокартонні плити для обшивки)</w:t>
            </w:r>
          </w:p>
          <w:p w:rsidR="001A37C2" w:rsidRPr="001A37C2" w:rsidRDefault="001A37C2" w:rsidP="001A37C2">
            <w:pPr>
              <w:widowControl w:val="0"/>
              <w:autoSpaceDE w:val="0"/>
              <w:autoSpaceDN w:val="0"/>
              <w:adjustRightInd w:val="0"/>
              <w:ind w:left="170" w:firstLine="709"/>
              <w:jc w:val="both"/>
              <w:rPr>
                <w:rFonts w:ascii="Times New Roman" w:hAnsi="Times New Roman" w:cs="Times New Roman"/>
                <w:b/>
                <w:bCs/>
                <w:sz w:val="28"/>
                <w:szCs w:val="28"/>
                <w:lang w:val="uk-UA"/>
              </w:rPr>
            </w:pPr>
          </w:p>
          <w:p w:rsidR="001A37C2" w:rsidRPr="001A37C2" w:rsidRDefault="001A37C2" w:rsidP="001A37C2">
            <w:pPr>
              <w:widowControl w:val="0"/>
              <w:autoSpaceDE w:val="0"/>
              <w:autoSpaceDN w:val="0"/>
              <w:adjustRightInd w:val="0"/>
              <w:ind w:left="170" w:firstLine="709"/>
              <w:jc w:val="both"/>
              <w:rPr>
                <w:rFonts w:ascii="Times New Roman" w:hAnsi="Times New Roman" w:cs="Times New Roman"/>
                <w:bCs/>
                <w:sz w:val="28"/>
                <w:szCs w:val="28"/>
                <w:lang w:val="uk-UA"/>
              </w:rPr>
            </w:pPr>
            <w:r w:rsidRPr="001A37C2">
              <w:rPr>
                <w:rFonts w:ascii="Times New Roman" w:hAnsi="Times New Roman" w:cs="Times New Roman"/>
                <w:bCs/>
                <w:sz w:val="28"/>
                <w:szCs w:val="28"/>
                <w:lang w:val="uk-UA"/>
              </w:rPr>
              <w:t>Цей вид плит має виконувати вимоги для класів H1, H2 або H3.</w:t>
            </w:r>
          </w:p>
          <w:p w:rsidR="001A37C2" w:rsidRPr="001A37C2" w:rsidRDefault="001A37C2" w:rsidP="001A37C2">
            <w:pPr>
              <w:widowControl w:val="0"/>
              <w:autoSpaceDE w:val="0"/>
              <w:autoSpaceDN w:val="0"/>
              <w:adjustRightInd w:val="0"/>
              <w:ind w:left="170" w:firstLine="709"/>
              <w:jc w:val="both"/>
              <w:rPr>
                <w:rFonts w:ascii="Times New Roman" w:hAnsi="Times New Roman" w:cs="Times New Roman"/>
                <w:bCs/>
                <w:sz w:val="28"/>
                <w:szCs w:val="28"/>
                <w:lang w:val="uk-UA"/>
              </w:rPr>
            </w:pPr>
            <w:r w:rsidRPr="001A37C2">
              <w:rPr>
                <w:rFonts w:ascii="Times New Roman" w:hAnsi="Times New Roman" w:cs="Times New Roman"/>
                <w:bCs/>
                <w:sz w:val="28"/>
                <w:szCs w:val="28"/>
                <w:lang w:val="uk-UA"/>
              </w:rPr>
              <w:t>Опір дифузії водяної пари гіпсо</w:t>
            </w:r>
            <w:r w:rsidR="00D6789B">
              <w:rPr>
                <w:rFonts w:ascii="Times New Roman" w:hAnsi="Times New Roman" w:cs="Times New Roman"/>
                <w:bCs/>
                <w:sz w:val="28"/>
                <w:szCs w:val="28"/>
                <w:lang w:val="uk-UA"/>
              </w:rPr>
              <w:t>картонн</w:t>
            </w:r>
            <w:r w:rsidRPr="001A37C2">
              <w:rPr>
                <w:rFonts w:ascii="Times New Roman" w:hAnsi="Times New Roman" w:cs="Times New Roman"/>
                <w:bCs/>
                <w:sz w:val="28"/>
                <w:szCs w:val="28"/>
                <w:lang w:val="uk-UA"/>
              </w:rPr>
              <w:t>их плит типу E, визначений згідно з EN ISO 12572, не повинен перевищувати значення 25.</w:t>
            </w:r>
          </w:p>
          <w:p w:rsidR="003921F8" w:rsidRPr="003921F8" w:rsidRDefault="003921F8" w:rsidP="003921F8">
            <w:pPr>
              <w:widowControl w:val="0"/>
              <w:autoSpaceDE w:val="0"/>
              <w:autoSpaceDN w:val="0"/>
              <w:adjustRightInd w:val="0"/>
              <w:ind w:left="170" w:firstLine="709"/>
              <w:jc w:val="both"/>
              <w:rPr>
                <w:rFonts w:ascii="Times New Roman" w:hAnsi="Times New Roman" w:cs="Times New Roman"/>
                <w:b/>
                <w:bCs/>
                <w:sz w:val="28"/>
                <w:szCs w:val="28"/>
                <w:lang w:val="uk-UA"/>
              </w:rPr>
            </w:pPr>
          </w:p>
        </w:tc>
        <w:tc>
          <w:tcPr>
            <w:tcW w:w="5069" w:type="dxa"/>
          </w:tcPr>
          <w:p w:rsidR="00771544" w:rsidRDefault="00771544" w:rsidP="00D6789B">
            <w:pPr>
              <w:autoSpaceDE w:val="0"/>
              <w:autoSpaceDN w:val="0"/>
              <w:adjustRightInd w:val="0"/>
              <w:ind w:left="170" w:firstLine="709"/>
              <w:jc w:val="both"/>
              <w:rPr>
                <w:rFonts w:ascii="Times New Roman" w:hAnsi="Times New Roman" w:cs="Times New Roman"/>
                <w:b/>
                <w:bCs/>
                <w:sz w:val="28"/>
                <w:szCs w:val="28"/>
                <w:lang w:val="en-US"/>
              </w:rPr>
            </w:pPr>
          </w:p>
          <w:p w:rsidR="00771544" w:rsidRDefault="00771544" w:rsidP="00D6789B">
            <w:pPr>
              <w:autoSpaceDE w:val="0"/>
              <w:autoSpaceDN w:val="0"/>
              <w:adjustRightInd w:val="0"/>
              <w:ind w:left="170" w:firstLine="709"/>
              <w:jc w:val="both"/>
              <w:rPr>
                <w:rFonts w:ascii="Times New Roman" w:hAnsi="Times New Roman" w:cs="Times New Roman"/>
                <w:b/>
                <w:bCs/>
                <w:sz w:val="28"/>
                <w:szCs w:val="28"/>
                <w:lang w:val="en-US"/>
              </w:rPr>
            </w:pPr>
          </w:p>
          <w:p w:rsidR="00771544" w:rsidRDefault="00771544" w:rsidP="00D6789B">
            <w:pPr>
              <w:autoSpaceDE w:val="0"/>
              <w:autoSpaceDN w:val="0"/>
              <w:adjustRightInd w:val="0"/>
              <w:ind w:left="170" w:firstLine="709"/>
              <w:jc w:val="both"/>
              <w:rPr>
                <w:rFonts w:ascii="Times New Roman" w:hAnsi="Times New Roman" w:cs="Times New Roman"/>
                <w:b/>
                <w:bCs/>
                <w:sz w:val="28"/>
                <w:szCs w:val="28"/>
                <w:lang w:val="en-US"/>
              </w:rPr>
            </w:pPr>
          </w:p>
          <w:p w:rsidR="00D6789B" w:rsidRPr="00D6789B" w:rsidRDefault="00D6789B" w:rsidP="00D6789B">
            <w:pPr>
              <w:autoSpaceDE w:val="0"/>
              <w:autoSpaceDN w:val="0"/>
              <w:adjustRightInd w:val="0"/>
              <w:ind w:left="170" w:firstLine="709"/>
              <w:jc w:val="both"/>
              <w:rPr>
                <w:rFonts w:ascii="Times New Roman" w:hAnsi="Times New Roman" w:cs="Times New Roman"/>
                <w:b/>
                <w:bCs/>
                <w:sz w:val="28"/>
                <w:szCs w:val="28"/>
                <w:lang w:val="uk-UA"/>
              </w:rPr>
            </w:pPr>
            <w:r w:rsidRPr="00D6789B">
              <w:rPr>
                <w:rFonts w:ascii="Times New Roman" w:hAnsi="Times New Roman" w:cs="Times New Roman"/>
                <w:b/>
                <w:bCs/>
                <w:sz w:val="28"/>
                <w:szCs w:val="28"/>
                <w:lang w:val="uk-UA"/>
              </w:rPr>
              <w:t>4.11 Zusätzliche Anforderungen für Gipsplatten des Typs E (Gipsplatten für Beplankungen)</w:t>
            </w:r>
          </w:p>
          <w:p w:rsidR="00D6789B" w:rsidRPr="00D6789B" w:rsidRDefault="00D6789B" w:rsidP="00D6789B">
            <w:pPr>
              <w:autoSpaceDE w:val="0"/>
              <w:autoSpaceDN w:val="0"/>
              <w:adjustRightInd w:val="0"/>
              <w:ind w:left="170" w:firstLine="709"/>
              <w:jc w:val="both"/>
              <w:rPr>
                <w:rFonts w:ascii="Times New Roman" w:hAnsi="Times New Roman" w:cs="Times New Roman"/>
                <w:bCs/>
                <w:sz w:val="28"/>
                <w:szCs w:val="28"/>
                <w:lang w:val="uk-UA"/>
              </w:rPr>
            </w:pPr>
            <w:r w:rsidRPr="00D6789B">
              <w:rPr>
                <w:rFonts w:ascii="Times New Roman" w:hAnsi="Times New Roman" w:cs="Times New Roman"/>
                <w:bCs/>
                <w:sz w:val="28"/>
                <w:szCs w:val="28"/>
                <w:lang w:val="uk-UA"/>
              </w:rPr>
              <w:t>Diese Plattenart muss die Anforderungen für die Klassen H1, H2 oder H3 erfüllen.</w:t>
            </w:r>
          </w:p>
          <w:p w:rsidR="003921F8" w:rsidRPr="00D6789B" w:rsidRDefault="00D6789B" w:rsidP="00D6789B">
            <w:pPr>
              <w:autoSpaceDE w:val="0"/>
              <w:autoSpaceDN w:val="0"/>
              <w:adjustRightInd w:val="0"/>
              <w:ind w:left="170" w:firstLine="709"/>
              <w:jc w:val="both"/>
              <w:rPr>
                <w:rFonts w:ascii="Times New Roman" w:hAnsi="Times New Roman" w:cs="Times New Roman"/>
                <w:bCs/>
                <w:sz w:val="28"/>
                <w:szCs w:val="28"/>
                <w:lang w:val="uk-UA"/>
              </w:rPr>
            </w:pPr>
            <w:r w:rsidRPr="00D6789B">
              <w:rPr>
                <w:rFonts w:ascii="Times New Roman" w:hAnsi="Times New Roman" w:cs="Times New Roman"/>
                <w:bCs/>
                <w:sz w:val="28"/>
                <w:szCs w:val="28"/>
                <w:lang w:val="uk-UA"/>
              </w:rPr>
              <w:t>Der nach EN ISO 12572 ermittelte Wasserdampf-Diffusionswiderstand von Gipspl</w:t>
            </w:r>
            <w:r>
              <w:rPr>
                <w:rFonts w:ascii="Times New Roman" w:hAnsi="Times New Roman" w:cs="Times New Roman"/>
                <w:bCs/>
                <w:sz w:val="28"/>
                <w:szCs w:val="28"/>
                <w:lang w:val="uk-UA"/>
              </w:rPr>
              <w:t xml:space="preserve">atten Typ E darf den Wert </w:t>
            </w:r>
            <w:r w:rsidRPr="00D6789B">
              <w:rPr>
                <w:rFonts w:ascii="Times New Roman" w:hAnsi="Times New Roman" w:cs="Times New Roman"/>
                <w:bCs/>
                <w:sz w:val="28"/>
                <w:szCs w:val="28"/>
                <w:lang w:val="uk-UA"/>
              </w:rPr>
              <w:t>25 nicht überschreiten.</w:t>
            </w:r>
          </w:p>
        </w:tc>
      </w:tr>
      <w:tr w:rsidR="00D6789B" w:rsidRPr="008A37AE" w:rsidTr="00F6386C">
        <w:tc>
          <w:tcPr>
            <w:tcW w:w="5068" w:type="dxa"/>
          </w:tcPr>
          <w:p w:rsidR="00D6789B" w:rsidRPr="00D6789B" w:rsidRDefault="00D6789B" w:rsidP="00D6789B">
            <w:pPr>
              <w:widowControl w:val="0"/>
              <w:autoSpaceDE w:val="0"/>
              <w:autoSpaceDN w:val="0"/>
              <w:adjustRightInd w:val="0"/>
              <w:ind w:left="170" w:firstLine="709"/>
              <w:jc w:val="both"/>
              <w:rPr>
                <w:rFonts w:ascii="Times New Roman" w:hAnsi="Times New Roman" w:cs="Times New Roman"/>
                <w:b/>
                <w:bCs/>
                <w:sz w:val="28"/>
                <w:szCs w:val="28"/>
                <w:lang w:val="uk-UA"/>
              </w:rPr>
            </w:pPr>
            <w:r w:rsidRPr="00D6789B">
              <w:rPr>
                <w:rFonts w:ascii="Times New Roman" w:hAnsi="Times New Roman" w:cs="Times New Roman"/>
                <w:b/>
                <w:bCs/>
                <w:sz w:val="28"/>
                <w:szCs w:val="28"/>
                <w:lang w:val="uk-UA"/>
              </w:rPr>
              <w:lastRenderedPageBreak/>
              <w:t>4.12 Додаткові вимоги для гіпсо</w:t>
            </w:r>
            <w:r>
              <w:rPr>
                <w:rFonts w:ascii="Times New Roman" w:hAnsi="Times New Roman" w:cs="Times New Roman"/>
                <w:b/>
                <w:bCs/>
                <w:sz w:val="28"/>
                <w:szCs w:val="28"/>
                <w:lang w:val="uk-UA"/>
              </w:rPr>
              <w:t>картонн</w:t>
            </w:r>
            <w:r w:rsidRPr="00D6789B">
              <w:rPr>
                <w:rFonts w:ascii="Times New Roman" w:hAnsi="Times New Roman" w:cs="Times New Roman"/>
                <w:b/>
                <w:bCs/>
                <w:sz w:val="28"/>
                <w:szCs w:val="28"/>
                <w:lang w:val="uk-UA"/>
              </w:rPr>
              <w:t>их плит типу F (з покращеною зв’язаністю структури серцевини при високих температурах)</w:t>
            </w:r>
          </w:p>
          <w:p w:rsidR="00D6789B" w:rsidRPr="00D6789B" w:rsidRDefault="00D6789B" w:rsidP="00D6789B">
            <w:pPr>
              <w:widowControl w:val="0"/>
              <w:autoSpaceDE w:val="0"/>
              <w:autoSpaceDN w:val="0"/>
              <w:adjustRightInd w:val="0"/>
              <w:ind w:left="170" w:firstLine="709"/>
              <w:jc w:val="both"/>
              <w:rPr>
                <w:rFonts w:ascii="Times New Roman" w:hAnsi="Times New Roman" w:cs="Times New Roman"/>
                <w:b/>
                <w:bCs/>
                <w:sz w:val="28"/>
                <w:szCs w:val="28"/>
                <w:lang w:val="uk-UA"/>
              </w:rPr>
            </w:pPr>
          </w:p>
          <w:p w:rsidR="00D6789B" w:rsidRDefault="00D6789B" w:rsidP="00D6789B">
            <w:pPr>
              <w:widowControl w:val="0"/>
              <w:autoSpaceDE w:val="0"/>
              <w:autoSpaceDN w:val="0"/>
              <w:adjustRightInd w:val="0"/>
              <w:ind w:left="170" w:firstLine="709"/>
              <w:jc w:val="both"/>
              <w:rPr>
                <w:rFonts w:ascii="Times New Roman" w:hAnsi="Times New Roman" w:cs="Times New Roman"/>
                <w:bCs/>
                <w:sz w:val="28"/>
                <w:szCs w:val="28"/>
                <w:lang w:val="uk-UA"/>
              </w:rPr>
            </w:pPr>
            <w:r w:rsidRPr="00D6789B">
              <w:rPr>
                <w:rFonts w:ascii="Times New Roman" w:hAnsi="Times New Roman" w:cs="Times New Roman"/>
                <w:bCs/>
                <w:sz w:val="28"/>
                <w:szCs w:val="28"/>
                <w:lang w:val="uk-UA"/>
              </w:rPr>
              <w:t>При випробуванні гіпсо</w:t>
            </w:r>
            <w:r>
              <w:rPr>
                <w:rFonts w:ascii="Times New Roman" w:hAnsi="Times New Roman" w:cs="Times New Roman"/>
                <w:bCs/>
                <w:sz w:val="28"/>
                <w:szCs w:val="28"/>
                <w:lang w:val="uk-UA"/>
              </w:rPr>
              <w:t>картонн</w:t>
            </w:r>
            <w:r w:rsidRPr="00D6789B">
              <w:rPr>
                <w:rFonts w:ascii="Times New Roman" w:hAnsi="Times New Roman" w:cs="Times New Roman"/>
                <w:bCs/>
                <w:sz w:val="28"/>
                <w:szCs w:val="28"/>
                <w:lang w:val="uk-UA"/>
              </w:rPr>
              <w:t>их плит типу F (також у комбінації з іншими типами) згідно з розділом 5.10 не повинен зламатися жоден із 6 зразків.</w:t>
            </w:r>
          </w:p>
          <w:p w:rsidR="00D6789B" w:rsidRPr="00D6789B" w:rsidRDefault="00D6789B" w:rsidP="00D6789B">
            <w:pPr>
              <w:widowControl w:val="0"/>
              <w:autoSpaceDE w:val="0"/>
              <w:autoSpaceDN w:val="0"/>
              <w:adjustRightInd w:val="0"/>
              <w:ind w:left="170" w:firstLine="709"/>
              <w:jc w:val="both"/>
              <w:rPr>
                <w:rFonts w:ascii="Times New Roman" w:hAnsi="Times New Roman" w:cs="Times New Roman"/>
                <w:bCs/>
                <w:sz w:val="28"/>
                <w:szCs w:val="28"/>
                <w:lang w:val="uk-UA"/>
              </w:rPr>
            </w:pPr>
          </w:p>
        </w:tc>
        <w:tc>
          <w:tcPr>
            <w:tcW w:w="5069" w:type="dxa"/>
          </w:tcPr>
          <w:p w:rsidR="00D6789B" w:rsidRPr="00D6789B" w:rsidRDefault="00D6789B" w:rsidP="00D6789B">
            <w:pPr>
              <w:autoSpaceDE w:val="0"/>
              <w:autoSpaceDN w:val="0"/>
              <w:adjustRightInd w:val="0"/>
              <w:ind w:left="170" w:firstLine="709"/>
              <w:jc w:val="both"/>
              <w:rPr>
                <w:rFonts w:ascii="Times New Roman" w:hAnsi="Times New Roman" w:cs="Times New Roman"/>
                <w:b/>
                <w:bCs/>
                <w:sz w:val="28"/>
                <w:szCs w:val="28"/>
                <w:lang w:val="uk-UA"/>
              </w:rPr>
            </w:pPr>
            <w:r w:rsidRPr="00D6789B">
              <w:rPr>
                <w:rFonts w:ascii="Times New Roman" w:hAnsi="Times New Roman" w:cs="Times New Roman"/>
                <w:b/>
                <w:bCs/>
                <w:sz w:val="28"/>
                <w:szCs w:val="28"/>
                <w:lang w:val="uk-UA"/>
              </w:rPr>
              <w:t>4.12 Zusätzliche Anforderungen für Gipsplatten des Typs F (mit verbessertem</w:t>
            </w:r>
            <w:r>
              <w:rPr>
                <w:rFonts w:ascii="Times New Roman" w:hAnsi="Times New Roman" w:cs="Times New Roman"/>
                <w:b/>
                <w:bCs/>
                <w:sz w:val="28"/>
                <w:szCs w:val="28"/>
                <w:lang w:val="uk-UA"/>
              </w:rPr>
              <w:t xml:space="preserve"> </w:t>
            </w:r>
            <w:r w:rsidRPr="00D6789B">
              <w:rPr>
                <w:rFonts w:ascii="Times New Roman" w:hAnsi="Times New Roman" w:cs="Times New Roman"/>
                <w:b/>
                <w:bCs/>
                <w:sz w:val="28"/>
                <w:szCs w:val="28"/>
                <w:lang w:val="uk-UA"/>
              </w:rPr>
              <w:t>Gefügezusammenhalt des Kerns bei hohen Temperaturen)</w:t>
            </w:r>
          </w:p>
          <w:p w:rsidR="00D6789B" w:rsidRDefault="00D6789B" w:rsidP="00D6789B">
            <w:pPr>
              <w:autoSpaceDE w:val="0"/>
              <w:autoSpaceDN w:val="0"/>
              <w:adjustRightInd w:val="0"/>
              <w:ind w:left="170" w:firstLine="709"/>
              <w:jc w:val="both"/>
              <w:rPr>
                <w:rFonts w:ascii="Times New Roman" w:hAnsi="Times New Roman" w:cs="Times New Roman"/>
                <w:bCs/>
                <w:sz w:val="28"/>
                <w:szCs w:val="28"/>
                <w:lang w:val="uk-UA"/>
              </w:rPr>
            </w:pPr>
          </w:p>
          <w:p w:rsidR="00D6789B" w:rsidRDefault="00D6789B" w:rsidP="00D6789B">
            <w:pPr>
              <w:autoSpaceDE w:val="0"/>
              <w:autoSpaceDN w:val="0"/>
              <w:adjustRightInd w:val="0"/>
              <w:ind w:left="170" w:firstLine="709"/>
              <w:jc w:val="both"/>
              <w:rPr>
                <w:rFonts w:ascii="Times New Roman" w:hAnsi="Times New Roman" w:cs="Times New Roman"/>
                <w:bCs/>
                <w:sz w:val="28"/>
                <w:szCs w:val="28"/>
                <w:lang w:val="uk-UA"/>
              </w:rPr>
            </w:pPr>
            <w:r w:rsidRPr="00D6789B">
              <w:rPr>
                <w:rFonts w:ascii="Times New Roman" w:hAnsi="Times New Roman" w:cs="Times New Roman"/>
                <w:bCs/>
                <w:sz w:val="28"/>
                <w:szCs w:val="28"/>
                <w:lang w:val="uk-UA"/>
              </w:rPr>
              <w:t>Bei der Prüfung von Gipsplatten des Typs F (auch in Kombination mit ander</w:t>
            </w:r>
            <w:r>
              <w:rPr>
                <w:rFonts w:ascii="Times New Roman" w:hAnsi="Times New Roman" w:cs="Times New Roman"/>
                <w:bCs/>
                <w:sz w:val="28"/>
                <w:szCs w:val="28"/>
                <w:lang w:val="uk-UA"/>
              </w:rPr>
              <w:t xml:space="preserve">en Typen) nach 5.10 darf keiner </w:t>
            </w:r>
            <w:r w:rsidRPr="00D6789B">
              <w:rPr>
                <w:rFonts w:ascii="Times New Roman" w:hAnsi="Times New Roman" w:cs="Times New Roman"/>
                <w:bCs/>
                <w:sz w:val="28"/>
                <w:szCs w:val="28"/>
                <w:lang w:val="uk-UA"/>
              </w:rPr>
              <w:t>der 6 Probekörper brechen.</w:t>
            </w:r>
          </w:p>
          <w:p w:rsidR="00D6789B" w:rsidRPr="00D6789B" w:rsidRDefault="00D6789B" w:rsidP="00D6789B">
            <w:pPr>
              <w:autoSpaceDE w:val="0"/>
              <w:autoSpaceDN w:val="0"/>
              <w:adjustRightInd w:val="0"/>
              <w:ind w:left="170" w:firstLine="709"/>
              <w:jc w:val="both"/>
              <w:rPr>
                <w:rFonts w:ascii="Times New Roman" w:hAnsi="Times New Roman" w:cs="Times New Roman"/>
                <w:bCs/>
                <w:sz w:val="28"/>
                <w:szCs w:val="28"/>
                <w:lang w:val="uk-UA"/>
              </w:rPr>
            </w:pPr>
          </w:p>
        </w:tc>
      </w:tr>
      <w:tr w:rsidR="00D6789B" w:rsidRPr="00D6789B" w:rsidTr="00F6386C">
        <w:tc>
          <w:tcPr>
            <w:tcW w:w="5068" w:type="dxa"/>
          </w:tcPr>
          <w:p w:rsidR="00D6789B" w:rsidRPr="00715736" w:rsidRDefault="00D6789B" w:rsidP="00D6789B">
            <w:pPr>
              <w:widowControl w:val="0"/>
              <w:autoSpaceDE w:val="0"/>
              <w:autoSpaceDN w:val="0"/>
              <w:adjustRightInd w:val="0"/>
              <w:ind w:left="170" w:firstLine="709"/>
              <w:jc w:val="both"/>
              <w:rPr>
                <w:rFonts w:ascii="Times New Roman" w:hAnsi="Times New Roman" w:cs="Times New Roman"/>
                <w:b/>
                <w:bCs/>
                <w:sz w:val="28"/>
                <w:szCs w:val="28"/>
                <w:lang w:val="uk-UA"/>
              </w:rPr>
            </w:pPr>
            <w:r w:rsidRPr="00D6789B">
              <w:rPr>
                <w:rFonts w:ascii="Times New Roman" w:hAnsi="Times New Roman" w:cs="Times New Roman"/>
                <w:b/>
                <w:bCs/>
                <w:sz w:val="28"/>
                <w:szCs w:val="28"/>
                <w:lang w:val="uk-UA"/>
              </w:rPr>
              <w:t xml:space="preserve">4.13 Додаткові вимоги для </w:t>
            </w:r>
            <w:r w:rsidRPr="00715736">
              <w:rPr>
                <w:rFonts w:ascii="Times New Roman" w:hAnsi="Times New Roman" w:cs="Times New Roman"/>
                <w:b/>
                <w:bCs/>
                <w:sz w:val="28"/>
                <w:szCs w:val="28"/>
                <w:lang w:val="uk-UA"/>
              </w:rPr>
              <w:t>гіпсокартонних плит типу D (з визначеною щільністю)</w:t>
            </w:r>
          </w:p>
          <w:p w:rsidR="00D6789B" w:rsidRPr="00715736" w:rsidRDefault="00D6789B" w:rsidP="00D6789B">
            <w:pPr>
              <w:widowControl w:val="0"/>
              <w:autoSpaceDE w:val="0"/>
              <w:autoSpaceDN w:val="0"/>
              <w:adjustRightInd w:val="0"/>
              <w:ind w:left="170" w:firstLine="709"/>
              <w:jc w:val="both"/>
              <w:rPr>
                <w:rFonts w:ascii="Times New Roman" w:hAnsi="Times New Roman" w:cs="Times New Roman"/>
                <w:b/>
                <w:bCs/>
                <w:sz w:val="28"/>
                <w:szCs w:val="28"/>
                <w:lang w:val="uk-UA"/>
              </w:rPr>
            </w:pPr>
          </w:p>
          <w:p w:rsidR="00D6789B" w:rsidRPr="00D6789B" w:rsidRDefault="00D6789B" w:rsidP="00D6789B">
            <w:pPr>
              <w:widowControl w:val="0"/>
              <w:autoSpaceDE w:val="0"/>
              <w:autoSpaceDN w:val="0"/>
              <w:adjustRightInd w:val="0"/>
              <w:ind w:left="170" w:firstLine="709"/>
              <w:jc w:val="both"/>
              <w:rPr>
                <w:rFonts w:ascii="Times New Roman" w:hAnsi="Times New Roman" w:cs="Times New Roman"/>
                <w:bCs/>
                <w:sz w:val="28"/>
                <w:szCs w:val="28"/>
                <w:lang w:val="uk-UA"/>
              </w:rPr>
            </w:pPr>
            <w:r w:rsidRPr="00715736">
              <w:rPr>
                <w:rFonts w:ascii="Times New Roman" w:hAnsi="Times New Roman" w:cs="Times New Roman"/>
                <w:bCs/>
                <w:sz w:val="28"/>
                <w:szCs w:val="28"/>
                <w:lang w:val="uk-UA"/>
              </w:rPr>
              <w:t>Щільність гіпсових плит типу D (також у комбінації з іншими типами), визначена згідно</w:t>
            </w:r>
            <w:r w:rsidRPr="00D6789B">
              <w:rPr>
                <w:rFonts w:ascii="Times New Roman" w:hAnsi="Times New Roman" w:cs="Times New Roman"/>
                <w:bCs/>
                <w:sz w:val="28"/>
                <w:szCs w:val="28"/>
                <w:lang w:val="uk-UA"/>
              </w:rPr>
              <w:t xml:space="preserve"> з 5.11, має становити мін. 0,8 </w:t>
            </w:r>
            <w:r>
              <w:rPr>
                <w:rFonts w:ascii="Times New Roman" w:hAnsi="Times New Roman" w:cs="Times New Roman"/>
                <w:bCs/>
                <w:sz w:val="28"/>
                <w:szCs w:val="28"/>
                <w:lang w:val="uk-UA"/>
              </w:rPr>
              <w:t>×</w:t>
            </w:r>
            <w:r w:rsidRPr="00D6789B">
              <w:rPr>
                <w:rFonts w:ascii="Times New Roman" w:hAnsi="Times New Roman" w:cs="Times New Roman"/>
                <w:bCs/>
                <w:sz w:val="28"/>
                <w:szCs w:val="28"/>
                <w:lang w:val="uk-UA"/>
              </w:rPr>
              <w:t xml:space="preserve"> 10</w:t>
            </w:r>
            <w:r w:rsidRPr="00D6789B">
              <w:rPr>
                <w:rFonts w:ascii="Times New Roman" w:hAnsi="Times New Roman" w:cs="Times New Roman"/>
                <w:bCs/>
                <w:sz w:val="28"/>
                <w:szCs w:val="28"/>
                <w:vertAlign w:val="superscript"/>
                <w:lang w:val="uk-UA"/>
              </w:rPr>
              <w:t>3</w:t>
            </w:r>
            <w:r w:rsidRPr="00D6789B">
              <w:rPr>
                <w:rFonts w:ascii="Times New Roman" w:hAnsi="Times New Roman" w:cs="Times New Roman"/>
                <w:bCs/>
                <w:sz w:val="28"/>
                <w:szCs w:val="28"/>
                <w:lang w:val="uk-UA"/>
              </w:rPr>
              <w:t xml:space="preserve"> кг/м</w:t>
            </w:r>
            <w:r w:rsidRPr="00D6789B">
              <w:rPr>
                <w:rFonts w:ascii="Times New Roman" w:hAnsi="Times New Roman" w:cs="Times New Roman"/>
                <w:bCs/>
                <w:sz w:val="28"/>
                <w:szCs w:val="28"/>
                <w:vertAlign w:val="superscript"/>
                <w:lang w:val="uk-UA"/>
              </w:rPr>
              <w:t>3</w:t>
            </w:r>
            <w:r w:rsidRPr="00D6789B">
              <w:rPr>
                <w:rFonts w:ascii="Times New Roman" w:hAnsi="Times New Roman" w:cs="Times New Roman"/>
                <w:bCs/>
                <w:sz w:val="28"/>
                <w:szCs w:val="28"/>
                <w:lang w:val="uk-UA"/>
              </w:rPr>
              <w:t>.</w:t>
            </w:r>
          </w:p>
        </w:tc>
        <w:tc>
          <w:tcPr>
            <w:tcW w:w="5069" w:type="dxa"/>
          </w:tcPr>
          <w:p w:rsidR="00D6789B" w:rsidRPr="00D6789B" w:rsidRDefault="00D6789B" w:rsidP="00D6789B">
            <w:pPr>
              <w:autoSpaceDE w:val="0"/>
              <w:autoSpaceDN w:val="0"/>
              <w:adjustRightInd w:val="0"/>
              <w:ind w:left="170" w:firstLine="709"/>
              <w:jc w:val="both"/>
              <w:rPr>
                <w:rFonts w:ascii="Times New Roman" w:hAnsi="Times New Roman" w:cs="Times New Roman"/>
                <w:b/>
                <w:bCs/>
                <w:sz w:val="28"/>
                <w:szCs w:val="28"/>
                <w:lang w:val="uk-UA"/>
              </w:rPr>
            </w:pPr>
            <w:r w:rsidRPr="00D6789B">
              <w:rPr>
                <w:rFonts w:ascii="Times New Roman" w:hAnsi="Times New Roman" w:cs="Times New Roman"/>
                <w:b/>
                <w:bCs/>
                <w:sz w:val="28"/>
                <w:szCs w:val="28"/>
                <w:lang w:val="uk-UA"/>
              </w:rPr>
              <w:t>4.13 Zusätzliche Anforderungen für Gipsplatten des Typs D (mit definierter Dichte)</w:t>
            </w:r>
          </w:p>
          <w:p w:rsidR="00D6789B" w:rsidRDefault="00D6789B" w:rsidP="00D6789B">
            <w:pPr>
              <w:autoSpaceDE w:val="0"/>
              <w:autoSpaceDN w:val="0"/>
              <w:adjustRightInd w:val="0"/>
              <w:ind w:left="170" w:firstLine="709"/>
              <w:jc w:val="both"/>
              <w:rPr>
                <w:rFonts w:ascii="Times New Roman" w:hAnsi="Times New Roman" w:cs="Times New Roman"/>
                <w:bCs/>
                <w:sz w:val="28"/>
                <w:szCs w:val="28"/>
                <w:lang w:val="uk-UA"/>
              </w:rPr>
            </w:pPr>
          </w:p>
          <w:p w:rsidR="00D6789B" w:rsidRPr="00D6789B" w:rsidRDefault="00D6789B" w:rsidP="00D6789B">
            <w:pPr>
              <w:autoSpaceDE w:val="0"/>
              <w:autoSpaceDN w:val="0"/>
              <w:adjustRightInd w:val="0"/>
              <w:ind w:left="170" w:firstLine="709"/>
              <w:jc w:val="both"/>
              <w:rPr>
                <w:rFonts w:ascii="Times New Roman" w:hAnsi="Times New Roman" w:cs="Times New Roman"/>
                <w:bCs/>
                <w:sz w:val="28"/>
                <w:szCs w:val="28"/>
                <w:lang w:val="uk-UA"/>
              </w:rPr>
            </w:pPr>
            <w:r w:rsidRPr="00D6789B">
              <w:rPr>
                <w:rFonts w:ascii="Times New Roman" w:hAnsi="Times New Roman" w:cs="Times New Roman"/>
                <w:bCs/>
                <w:sz w:val="28"/>
                <w:szCs w:val="28"/>
                <w:lang w:val="uk-UA"/>
              </w:rPr>
              <w:t>Die nach 5.11 ermittelte Dichte von Gipsplatten des Typs D (auch in Kombination mit anderen Typen) muss</w:t>
            </w:r>
          </w:p>
          <w:p w:rsidR="00D6789B" w:rsidRDefault="00D6789B" w:rsidP="00D6789B">
            <w:pPr>
              <w:autoSpaceDE w:val="0"/>
              <w:autoSpaceDN w:val="0"/>
              <w:adjustRightInd w:val="0"/>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D6789B">
              <w:rPr>
                <w:rFonts w:ascii="Times New Roman" w:hAnsi="Times New Roman" w:cs="Times New Roman"/>
                <w:bCs/>
                <w:sz w:val="28"/>
                <w:szCs w:val="28"/>
                <w:lang w:val="uk-UA"/>
              </w:rPr>
              <w:t>mindestens 0,8 × 10</w:t>
            </w:r>
            <w:r w:rsidRPr="00D6789B">
              <w:rPr>
                <w:rFonts w:ascii="Times New Roman" w:hAnsi="Times New Roman" w:cs="Times New Roman"/>
                <w:bCs/>
                <w:sz w:val="28"/>
                <w:szCs w:val="28"/>
                <w:vertAlign w:val="superscript"/>
                <w:lang w:val="uk-UA"/>
              </w:rPr>
              <w:t>3</w:t>
            </w:r>
            <w:r w:rsidRPr="00D6789B">
              <w:rPr>
                <w:rFonts w:ascii="Times New Roman" w:hAnsi="Times New Roman" w:cs="Times New Roman"/>
                <w:bCs/>
                <w:sz w:val="28"/>
                <w:szCs w:val="28"/>
                <w:lang w:val="uk-UA"/>
              </w:rPr>
              <w:t xml:space="preserve"> kg/m</w:t>
            </w:r>
            <w:r w:rsidRPr="00D6789B">
              <w:rPr>
                <w:rFonts w:ascii="Times New Roman" w:hAnsi="Times New Roman" w:cs="Times New Roman"/>
                <w:bCs/>
                <w:sz w:val="28"/>
                <w:szCs w:val="28"/>
                <w:vertAlign w:val="superscript"/>
                <w:lang w:val="uk-UA"/>
              </w:rPr>
              <w:t>3</w:t>
            </w:r>
            <w:r w:rsidRPr="00D6789B">
              <w:rPr>
                <w:rFonts w:ascii="Times New Roman" w:hAnsi="Times New Roman" w:cs="Times New Roman"/>
                <w:bCs/>
                <w:sz w:val="28"/>
                <w:szCs w:val="28"/>
                <w:lang w:val="uk-UA"/>
              </w:rPr>
              <w:t xml:space="preserve"> betragen.</w:t>
            </w:r>
          </w:p>
          <w:p w:rsidR="00D6789B" w:rsidRPr="00D6789B" w:rsidRDefault="00D6789B" w:rsidP="00D6789B">
            <w:pPr>
              <w:autoSpaceDE w:val="0"/>
              <w:autoSpaceDN w:val="0"/>
              <w:adjustRightInd w:val="0"/>
              <w:jc w:val="both"/>
              <w:rPr>
                <w:rFonts w:ascii="Times New Roman" w:hAnsi="Times New Roman" w:cs="Times New Roman"/>
                <w:b/>
                <w:bCs/>
                <w:sz w:val="28"/>
                <w:szCs w:val="28"/>
                <w:lang w:val="uk-UA"/>
              </w:rPr>
            </w:pPr>
          </w:p>
        </w:tc>
      </w:tr>
      <w:tr w:rsidR="00D6789B" w:rsidRPr="008A37AE" w:rsidTr="00F6386C">
        <w:tc>
          <w:tcPr>
            <w:tcW w:w="5068" w:type="dxa"/>
          </w:tcPr>
          <w:p w:rsidR="003C22F7" w:rsidRPr="003C22F7" w:rsidRDefault="003C22F7" w:rsidP="003C22F7">
            <w:pPr>
              <w:widowControl w:val="0"/>
              <w:autoSpaceDE w:val="0"/>
              <w:autoSpaceDN w:val="0"/>
              <w:adjustRightInd w:val="0"/>
              <w:ind w:left="170" w:firstLine="709"/>
              <w:jc w:val="both"/>
              <w:rPr>
                <w:rFonts w:ascii="Times New Roman" w:hAnsi="Times New Roman" w:cs="Times New Roman"/>
                <w:b/>
                <w:bCs/>
                <w:sz w:val="28"/>
                <w:szCs w:val="28"/>
                <w:lang w:val="uk-UA"/>
              </w:rPr>
            </w:pPr>
            <w:r w:rsidRPr="003C22F7">
              <w:rPr>
                <w:rFonts w:ascii="Times New Roman" w:hAnsi="Times New Roman" w:cs="Times New Roman"/>
                <w:b/>
                <w:bCs/>
                <w:sz w:val="28"/>
                <w:szCs w:val="28"/>
                <w:lang w:val="uk-UA"/>
              </w:rPr>
              <w:t>4.14 Додаткові вимоги для гіпсових плит типу I (із збільшеною твердістю поверхні)</w:t>
            </w:r>
          </w:p>
          <w:p w:rsidR="003C22F7" w:rsidRPr="003C22F7" w:rsidRDefault="003C22F7" w:rsidP="003C22F7">
            <w:pPr>
              <w:widowControl w:val="0"/>
              <w:autoSpaceDE w:val="0"/>
              <w:autoSpaceDN w:val="0"/>
              <w:adjustRightInd w:val="0"/>
              <w:ind w:left="170" w:firstLine="709"/>
              <w:jc w:val="both"/>
              <w:rPr>
                <w:rFonts w:ascii="Times New Roman" w:hAnsi="Times New Roman" w:cs="Times New Roman"/>
                <w:b/>
                <w:bCs/>
                <w:sz w:val="28"/>
                <w:szCs w:val="28"/>
                <w:lang w:val="uk-UA"/>
              </w:rPr>
            </w:pPr>
          </w:p>
          <w:p w:rsidR="003C22F7" w:rsidRDefault="003C22F7" w:rsidP="003C22F7">
            <w:pPr>
              <w:widowControl w:val="0"/>
              <w:autoSpaceDE w:val="0"/>
              <w:autoSpaceDN w:val="0"/>
              <w:adjustRightInd w:val="0"/>
              <w:ind w:left="170" w:firstLine="709"/>
              <w:jc w:val="both"/>
              <w:rPr>
                <w:rFonts w:ascii="Times New Roman" w:hAnsi="Times New Roman" w:cs="Times New Roman"/>
                <w:bCs/>
                <w:sz w:val="28"/>
                <w:szCs w:val="28"/>
                <w:lang w:val="uk-UA"/>
              </w:rPr>
            </w:pPr>
            <w:r w:rsidRPr="003C22F7">
              <w:rPr>
                <w:rFonts w:ascii="Times New Roman" w:hAnsi="Times New Roman" w:cs="Times New Roman"/>
                <w:bCs/>
                <w:sz w:val="28"/>
                <w:szCs w:val="28"/>
                <w:lang w:val="uk-UA"/>
              </w:rPr>
              <w:t>Твердість</w:t>
            </w:r>
            <w:r w:rsidR="00101C60">
              <w:rPr>
                <w:rFonts w:ascii="Times New Roman" w:hAnsi="Times New Roman" w:cs="Times New Roman"/>
                <w:bCs/>
                <w:sz w:val="28"/>
                <w:szCs w:val="28"/>
                <w:lang w:val="uk-UA"/>
              </w:rPr>
              <w:t xml:space="preserve"> поверхні </w:t>
            </w:r>
            <w:r w:rsidRPr="003C22F7">
              <w:rPr>
                <w:rFonts w:ascii="Times New Roman" w:hAnsi="Times New Roman" w:cs="Times New Roman"/>
                <w:bCs/>
                <w:sz w:val="28"/>
                <w:szCs w:val="28"/>
                <w:lang w:val="uk-UA"/>
              </w:rPr>
              <w:t>гіпсо</w:t>
            </w:r>
            <w:r w:rsidR="00101C60">
              <w:rPr>
                <w:rFonts w:ascii="Times New Roman" w:hAnsi="Times New Roman" w:cs="Times New Roman"/>
                <w:bCs/>
                <w:sz w:val="28"/>
                <w:szCs w:val="28"/>
                <w:lang w:val="uk-UA"/>
              </w:rPr>
              <w:t>картонн</w:t>
            </w:r>
            <w:r w:rsidRPr="003C22F7">
              <w:rPr>
                <w:rFonts w:ascii="Times New Roman" w:hAnsi="Times New Roman" w:cs="Times New Roman"/>
                <w:bCs/>
                <w:sz w:val="28"/>
                <w:szCs w:val="28"/>
                <w:lang w:val="uk-UA"/>
              </w:rPr>
              <w:t xml:space="preserve">их плит типу I (також у комбінації з іншими типами) характеризується діаметром поглиблення, котре утворюється у поверхні при випробуванні згідно з </w:t>
            </w:r>
            <w:r w:rsidRPr="003C22F7">
              <w:rPr>
                <w:rFonts w:ascii="Times New Roman" w:hAnsi="Times New Roman" w:cs="Times New Roman"/>
                <w:bCs/>
                <w:sz w:val="28"/>
                <w:szCs w:val="28"/>
                <w:lang w:val="uk-UA"/>
              </w:rPr>
              <w:lastRenderedPageBreak/>
              <w:t xml:space="preserve">розділом 5.12. </w:t>
            </w:r>
          </w:p>
          <w:p w:rsidR="00D6789B" w:rsidRPr="003C22F7" w:rsidRDefault="003C22F7" w:rsidP="003C22F7">
            <w:pPr>
              <w:widowControl w:val="0"/>
              <w:autoSpaceDE w:val="0"/>
              <w:autoSpaceDN w:val="0"/>
              <w:adjustRightInd w:val="0"/>
              <w:ind w:left="170" w:firstLine="709"/>
              <w:jc w:val="both"/>
              <w:rPr>
                <w:rFonts w:ascii="Times New Roman" w:hAnsi="Times New Roman" w:cs="Times New Roman"/>
                <w:bCs/>
                <w:sz w:val="28"/>
                <w:szCs w:val="28"/>
                <w:lang w:val="uk-UA"/>
              </w:rPr>
            </w:pPr>
            <w:r w:rsidRPr="003C22F7">
              <w:rPr>
                <w:rFonts w:ascii="Times New Roman" w:hAnsi="Times New Roman" w:cs="Times New Roman"/>
                <w:bCs/>
                <w:sz w:val="28"/>
                <w:szCs w:val="28"/>
                <w:lang w:val="uk-UA"/>
              </w:rPr>
              <w:t>Діаметр поглиблення не повинен перевищувати 15 мм.</w:t>
            </w:r>
          </w:p>
        </w:tc>
        <w:tc>
          <w:tcPr>
            <w:tcW w:w="5069" w:type="dxa"/>
          </w:tcPr>
          <w:p w:rsidR="00D6789B" w:rsidRPr="00D6789B" w:rsidRDefault="00D6789B" w:rsidP="00D6789B">
            <w:pPr>
              <w:autoSpaceDE w:val="0"/>
              <w:autoSpaceDN w:val="0"/>
              <w:adjustRightInd w:val="0"/>
              <w:ind w:left="170" w:firstLine="709"/>
              <w:jc w:val="both"/>
              <w:rPr>
                <w:rFonts w:ascii="Times New Roman" w:hAnsi="Times New Roman" w:cs="Times New Roman"/>
                <w:b/>
                <w:bCs/>
                <w:sz w:val="28"/>
                <w:szCs w:val="28"/>
                <w:lang w:val="uk-UA"/>
              </w:rPr>
            </w:pPr>
            <w:r w:rsidRPr="00D6789B">
              <w:rPr>
                <w:rFonts w:ascii="Times New Roman" w:hAnsi="Times New Roman" w:cs="Times New Roman"/>
                <w:b/>
                <w:bCs/>
                <w:sz w:val="28"/>
                <w:szCs w:val="28"/>
                <w:lang w:val="uk-UA"/>
              </w:rPr>
              <w:lastRenderedPageBreak/>
              <w:t>4.14 Zusätzliche Anforderungen für Gipsplatten des Typs I (mit erhöhter Oberflächenhärte)</w:t>
            </w:r>
          </w:p>
          <w:p w:rsidR="00D6789B" w:rsidRDefault="00D6789B" w:rsidP="00D6789B">
            <w:pPr>
              <w:autoSpaceDE w:val="0"/>
              <w:autoSpaceDN w:val="0"/>
              <w:adjustRightInd w:val="0"/>
              <w:ind w:left="170" w:firstLine="709"/>
              <w:jc w:val="both"/>
              <w:rPr>
                <w:rFonts w:ascii="Times New Roman" w:hAnsi="Times New Roman" w:cs="Times New Roman"/>
                <w:b/>
                <w:bCs/>
                <w:sz w:val="28"/>
                <w:szCs w:val="28"/>
                <w:lang w:val="uk-UA"/>
              </w:rPr>
            </w:pPr>
          </w:p>
          <w:p w:rsidR="00D6789B" w:rsidRPr="00D6789B" w:rsidRDefault="00D6789B" w:rsidP="00D6789B">
            <w:pPr>
              <w:autoSpaceDE w:val="0"/>
              <w:autoSpaceDN w:val="0"/>
              <w:adjustRightInd w:val="0"/>
              <w:ind w:left="170" w:firstLine="709"/>
              <w:jc w:val="both"/>
              <w:rPr>
                <w:rFonts w:ascii="Times New Roman" w:hAnsi="Times New Roman" w:cs="Times New Roman"/>
                <w:bCs/>
                <w:sz w:val="28"/>
                <w:szCs w:val="28"/>
                <w:lang w:val="uk-UA"/>
              </w:rPr>
            </w:pPr>
            <w:r w:rsidRPr="00D6789B">
              <w:rPr>
                <w:rFonts w:ascii="Times New Roman" w:hAnsi="Times New Roman" w:cs="Times New Roman"/>
                <w:bCs/>
                <w:sz w:val="28"/>
                <w:szCs w:val="28"/>
                <w:lang w:val="uk-UA"/>
              </w:rPr>
              <w:t xml:space="preserve">Die Oberflächenhärte von Gipsplatten des Typs I (auch in Kombination mit anderen Typen) wird durch den Durchmesser der Vertiefung, die bei der Prüfung nach 5.12 in der Oberfläche erzeugt wurde, </w:t>
            </w:r>
            <w:r w:rsidRPr="00D6789B">
              <w:rPr>
                <w:rFonts w:ascii="Times New Roman" w:hAnsi="Times New Roman" w:cs="Times New Roman"/>
                <w:bCs/>
                <w:sz w:val="28"/>
                <w:szCs w:val="28"/>
                <w:lang w:val="uk-UA"/>
              </w:rPr>
              <w:lastRenderedPageBreak/>
              <w:t>charakterisiert.</w:t>
            </w:r>
          </w:p>
          <w:p w:rsidR="00D6789B" w:rsidRPr="00D6789B" w:rsidRDefault="00D6789B" w:rsidP="00D6789B">
            <w:pPr>
              <w:autoSpaceDE w:val="0"/>
              <w:autoSpaceDN w:val="0"/>
              <w:adjustRightInd w:val="0"/>
              <w:ind w:left="170" w:firstLine="709"/>
              <w:jc w:val="both"/>
              <w:rPr>
                <w:rFonts w:ascii="Times New Roman" w:hAnsi="Times New Roman" w:cs="Times New Roman"/>
                <w:b/>
                <w:bCs/>
                <w:sz w:val="28"/>
                <w:szCs w:val="28"/>
                <w:lang w:val="uk-UA"/>
              </w:rPr>
            </w:pPr>
            <w:r w:rsidRPr="00D6789B">
              <w:rPr>
                <w:rFonts w:ascii="Times New Roman" w:hAnsi="Times New Roman" w:cs="Times New Roman"/>
                <w:bCs/>
                <w:sz w:val="28"/>
                <w:szCs w:val="28"/>
                <w:lang w:val="uk-UA"/>
              </w:rPr>
              <w:t>Der Durchmesser der Vertiefung darf 15 mm nicht überschreiten.</w:t>
            </w:r>
          </w:p>
        </w:tc>
      </w:tr>
      <w:tr w:rsidR="00D6789B" w:rsidRPr="008A37AE" w:rsidTr="00F6386C">
        <w:tc>
          <w:tcPr>
            <w:tcW w:w="5068" w:type="dxa"/>
          </w:tcPr>
          <w:p w:rsidR="00D6789B" w:rsidRPr="00D6789B" w:rsidRDefault="00D6789B" w:rsidP="00D6789B">
            <w:pPr>
              <w:widowControl w:val="0"/>
              <w:autoSpaceDE w:val="0"/>
              <w:autoSpaceDN w:val="0"/>
              <w:adjustRightInd w:val="0"/>
              <w:ind w:left="170" w:firstLine="709"/>
              <w:jc w:val="both"/>
              <w:rPr>
                <w:rFonts w:ascii="Times New Roman" w:hAnsi="Times New Roman" w:cs="Times New Roman"/>
                <w:b/>
                <w:bCs/>
                <w:sz w:val="28"/>
                <w:szCs w:val="28"/>
                <w:lang w:val="uk-UA"/>
              </w:rPr>
            </w:pPr>
          </w:p>
        </w:tc>
        <w:tc>
          <w:tcPr>
            <w:tcW w:w="5069" w:type="dxa"/>
          </w:tcPr>
          <w:p w:rsidR="00D6789B" w:rsidRDefault="00D6789B" w:rsidP="00D6789B">
            <w:pPr>
              <w:autoSpaceDE w:val="0"/>
              <w:autoSpaceDN w:val="0"/>
              <w:adjustRightInd w:val="0"/>
              <w:ind w:left="170" w:firstLine="709"/>
              <w:jc w:val="both"/>
              <w:rPr>
                <w:rFonts w:ascii="Times New Roman" w:hAnsi="Times New Roman" w:cs="Times New Roman"/>
                <w:b/>
                <w:bCs/>
                <w:sz w:val="28"/>
                <w:szCs w:val="28"/>
                <w:lang w:val="uk-UA"/>
              </w:rPr>
            </w:pPr>
          </w:p>
          <w:p w:rsidR="003C22F7" w:rsidRPr="00D6789B" w:rsidRDefault="003C22F7" w:rsidP="00D6789B">
            <w:pPr>
              <w:autoSpaceDE w:val="0"/>
              <w:autoSpaceDN w:val="0"/>
              <w:adjustRightInd w:val="0"/>
              <w:ind w:left="170" w:firstLine="709"/>
              <w:jc w:val="both"/>
              <w:rPr>
                <w:rFonts w:ascii="Times New Roman" w:hAnsi="Times New Roman" w:cs="Times New Roman"/>
                <w:b/>
                <w:bCs/>
                <w:sz w:val="28"/>
                <w:szCs w:val="28"/>
                <w:lang w:val="uk-UA"/>
              </w:rPr>
            </w:pPr>
          </w:p>
        </w:tc>
      </w:tr>
      <w:tr w:rsidR="00D6789B" w:rsidRPr="00D6789B" w:rsidTr="00F6386C">
        <w:tc>
          <w:tcPr>
            <w:tcW w:w="5068" w:type="dxa"/>
          </w:tcPr>
          <w:p w:rsidR="00D6789B" w:rsidRPr="00D6789B" w:rsidRDefault="003C22F7" w:rsidP="003C22F7">
            <w:pPr>
              <w:widowControl w:val="0"/>
              <w:autoSpaceDE w:val="0"/>
              <w:autoSpaceDN w:val="0"/>
              <w:adjustRightInd w:val="0"/>
              <w:ind w:left="170"/>
              <w:jc w:val="center"/>
              <w:rPr>
                <w:rFonts w:ascii="Times New Roman" w:hAnsi="Times New Roman" w:cs="Times New Roman"/>
                <w:b/>
                <w:bCs/>
                <w:sz w:val="28"/>
                <w:szCs w:val="28"/>
                <w:lang w:val="uk-UA"/>
              </w:rPr>
            </w:pPr>
            <w:r w:rsidRPr="003C22F7">
              <w:rPr>
                <w:rFonts w:ascii="Times New Roman" w:hAnsi="Times New Roman" w:cs="Times New Roman"/>
                <w:b/>
                <w:bCs/>
                <w:sz w:val="28"/>
                <w:szCs w:val="28"/>
                <w:lang w:val="uk-UA"/>
              </w:rPr>
              <w:t>5</w:t>
            </w:r>
            <w:r w:rsidRPr="003C22F7">
              <w:rPr>
                <w:rFonts w:ascii="Times New Roman" w:hAnsi="Times New Roman" w:cs="Times New Roman"/>
                <w:b/>
                <w:bCs/>
                <w:sz w:val="28"/>
                <w:szCs w:val="28"/>
                <w:lang w:val="uk-UA"/>
              </w:rPr>
              <w:tab/>
              <w:t>МЕТОДИ ВИПРОБУВАНЬ</w:t>
            </w:r>
          </w:p>
        </w:tc>
        <w:tc>
          <w:tcPr>
            <w:tcW w:w="5069" w:type="dxa"/>
          </w:tcPr>
          <w:p w:rsidR="003C22F7" w:rsidRPr="003C22F7" w:rsidRDefault="003C22F7" w:rsidP="003C22F7">
            <w:pPr>
              <w:autoSpaceDE w:val="0"/>
              <w:autoSpaceDN w:val="0"/>
              <w:adjustRightInd w:val="0"/>
              <w:ind w:left="170"/>
              <w:jc w:val="center"/>
              <w:rPr>
                <w:rFonts w:ascii="Times New Roman" w:hAnsi="Times New Roman" w:cs="Times New Roman"/>
                <w:b/>
                <w:bCs/>
                <w:sz w:val="28"/>
                <w:szCs w:val="28"/>
                <w:lang w:val="uk-UA"/>
              </w:rPr>
            </w:pPr>
            <w:r w:rsidRPr="003C22F7">
              <w:rPr>
                <w:rFonts w:ascii="Times New Roman" w:hAnsi="Times New Roman" w:cs="Times New Roman"/>
                <w:b/>
                <w:bCs/>
                <w:sz w:val="28"/>
                <w:szCs w:val="28"/>
                <w:lang w:val="uk-UA"/>
              </w:rPr>
              <w:t>5 PRÜFVERFAHREN</w:t>
            </w:r>
          </w:p>
          <w:p w:rsidR="00D6789B" w:rsidRPr="00D6789B" w:rsidRDefault="00D6789B" w:rsidP="003C22F7">
            <w:pPr>
              <w:autoSpaceDE w:val="0"/>
              <w:autoSpaceDN w:val="0"/>
              <w:adjustRightInd w:val="0"/>
              <w:ind w:left="170"/>
              <w:jc w:val="center"/>
              <w:rPr>
                <w:rFonts w:ascii="Times New Roman" w:hAnsi="Times New Roman" w:cs="Times New Roman"/>
                <w:b/>
                <w:bCs/>
                <w:sz w:val="28"/>
                <w:szCs w:val="28"/>
                <w:lang w:val="uk-UA"/>
              </w:rPr>
            </w:pPr>
          </w:p>
        </w:tc>
      </w:tr>
      <w:tr w:rsidR="00D6789B" w:rsidRPr="00D6789B" w:rsidTr="00F6386C">
        <w:tc>
          <w:tcPr>
            <w:tcW w:w="5068" w:type="dxa"/>
          </w:tcPr>
          <w:p w:rsidR="00D6789B" w:rsidRPr="00D6789B" w:rsidRDefault="003C22F7" w:rsidP="00D6789B">
            <w:pPr>
              <w:widowControl w:val="0"/>
              <w:autoSpaceDE w:val="0"/>
              <w:autoSpaceDN w:val="0"/>
              <w:adjustRightInd w:val="0"/>
              <w:ind w:left="170" w:firstLine="709"/>
              <w:jc w:val="both"/>
              <w:rPr>
                <w:rFonts w:ascii="Times New Roman" w:hAnsi="Times New Roman" w:cs="Times New Roman"/>
                <w:b/>
                <w:bCs/>
                <w:sz w:val="28"/>
                <w:szCs w:val="28"/>
                <w:lang w:val="uk-UA"/>
              </w:rPr>
            </w:pPr>
            <w:r w:rsidRPr="003C22F7">
              <w:rPr>
                <w:rFonts w:ascii="Times New Roman" w:hAnsi="Times New Roman" w:cs="Times New Roman"/>
                <w:b/>
                <w:bCs/>
                <w:sz w:val="28"/>
                <w:szCs w:val="28"/>
                <w:lang w:val="uk-UA"/>
              </w:rPr>
              <w:t>5.1</w:t>
            </w:r>
            <w:r w:rsidRPr="003C22F7">
              <w:rPr>
                <w:rFonts w:ascii="Times New Roman" w:hAnsi="Times New Roman" w:cs="Times New Roman"/>
                <w:b/>
                <w:bCs/>
                <w:sz w:val="28"/>
                <w:szCs w:val="28"/>
                <w:lang w:val="uk-UA"/>
              </w:rPr>
              <w:tab/>
              <w:t>Відбір проб</w:t>
            </w:r>
          </w:p>
        </w:tc>
        <w:tc>
          <w:tcPr>
            <w:tcW w:w="5069" w:type="dxa"/>
          </w:tcPr>
          <w:p w:rsidR="00D6789B" w:rsidRPr="00D6789B" w:rsidRDefault="003C22F7" w:rsidP="00D6789B">
            <w:pPr>
              <w:autoSpaceDE w:val="0"/>
              <w:autoSpaceDN w:val="0"/>
              <w:adjustRightInd w:val="0"/>
              <w:ind w:left="170" w:firstLine="709"/>
              <w:jc w:val="both"/>
              <w:rPr>
                <w:rFonts w:ascii="Times New Roman" w:hAnsi="Times New Roman" w:cs="Times New Roman"/>
                <w:b/>
                <w:bCs/>
                <w:sz w:val="28"/>
                <w:szCs w:val="28"/>
                <w:lang w:val="uk-UA"/>
              </w:rPr>
            </w:pPr>
            <w:r w:rsidRPr="003C22F7">
              <w:rPr>
                <w:rFonts w:ascii="Times New Roman" w:hAnsi="Times New Roman" w:cs="Times New Roman"/>
                <w:b/>
                <w:bCs/>
                <w:sz w:val="28"/>
                <w:szCs w:val="28"/>
                <w:lang w:val="uk-UA"/>
              </w:rPr>
              <w:t>5.1 Probenahme</w:t>
            </w:r>
          </w:p>
        </w:tc>
      </w:tr>
      <w:tr w:rsidR="00D6789B" w:rsidRPr="008A37AE" w:rsidTr="00F6386C">
        <w:tc>
          <w:tcPr>
            <w:tcW w:w="5068" w:type="dxa"/>
          </w:tcPr>
          <w:p w:rsidR="003C22F7" w:rsidRPr="003C22F7" w:rsidRDefault="003C22F7" w:rsidP="003C22F7">
            <w:pPr>
              <w:widowControl w:val="0"/>
              <w:autoSpaceDE w:val="0"/>
              <w:autoSpaceDN w:val="0"/>
              <w:adjustRightInd w:val="0"/>
              <w:ind w:left="170" w:firstLine="709"/>
              <w:jc w:val="both"/>
              <w:rPr>
                <w:rFonts w:ascii="Times New Roman" w:hAnsi="Times New Roman" w:cs="Times New Roman"/>
                <w:bCs/>
                <w:sz w:val="28"/>
                <w:szCs w:val="28"/>
                <w:lang w:val="uk-UA"/>
              </w:rPr>
            </w:pPr>
            <w:r w:rsidRPr="003C22F7">
              <w:rPr>
                <w:rFonts w:ascii="Times New Roman" w:hAnsi="Times New Roman" w:cs="Times New Roman"/>
                <w:bCs/>
                <w:sz w:val="28"/>
                <w:szCs w:val="28"/>
                <w:lang w:val="uk-UA"/>
              </w:rPr>
              <w:t>Для випробування необхідні по три гіпсові плити кожного типу та кожної товщини, на котрих проводяться випробування згідно з розділами 5.2 - 5.6.</w:t>
            </w:r>
          </w:p>
          <w:p w:rsidR="00D6789B" w:rsidRPr="00FC4AAE" w:rsidRDefault="003C22F7" w:rsidP="003C22F7">
            <w:pPr>
              <w:widowControl w:val="0"/>
              <w:autoSpaceDE w:val="0"/>
              <w:autoSpaceDN w:val="0"/>
              <w:adjustRightInd w:val="0"/>
              <w:ind w:left="170" w:firstLine="709"/>
              <w:jc w:val="both"/>
              <w:rPr>
                <w:rFonts w:ascii="Times New Roman" w:hAnsi="Times New Roman" w:cs="Times New Roman"/>
                <w:b/>
                <w:bCs/>
                <w:spacing w:val="-6"/>
                <w:sz w:val="28"/>
                <w:szCs w:val="28"/>
                <w:lang w:val="uk-UA"/>
              </w:rPr>
            </w:pPr>
            <w:r w:rsidRPr="00FC4AAE">
              <w:rPr>
                <w:rFonts w:ascii="Times New Roman" w:hAnsi="Times New Roman" w:cs="Times New Roman"/>
                <w:bCs/>
                <w:spacing w:val="-6"/>
                <w:sz w:val="28"/>
                <w:szCs w:val="28"/>
                <w:lang w:val="uk-UA"/>
              </w:rPr>
              <w:t>Випробування згідно з розділами 5.7 - 5.12 виконуються на зразках, вирізаних з тих самих трьох плит.</w:t>
            </w:r>
          </w:p>
        </w:tc>
        <w:tc>
          <w:tcPr>
            <w:tcW w:w="5069" w:type="dxa"/>
          </w:tcPr>
          <w:p w:rsidR="003C22F7" w:rsidRPr="003C22F7" w:rsidRDefault="003C22F7" w:rsidP="003C22F7">
            <w:pPr>
              <w:autoSpaceDE w:val="0"/>
              <w:autoSpaceDN w:val="0"/>
              <w:adjustRightInd w:val="0"/>
              <w:ind w:left="170" w:firstLine="709"/>
              <w:jc w:val="both"/>
              <w:rPr>
                <w:rFonts w:ascii="Times New Roman" w:hAnsi="Times New Roman" w:cs="Times New Roman"/>
                <w:bCs/>
                <w:sz w:val="28"/>
                <w:szCs w:val="28"/>
                <w:lang w:val="uk-UA"/>
              </w:rPr>
            </w:pPr>
            <w:r w:rsidRPr="003C22F7">
              <w:rPr>
                <w:rFonts w:ascii="Times New Roman" w:hAnsi="Times New Roman" w:cs="Times New Roman"/>
                <w:bCs/>
                <w:sz w:val="28"/>
                <w:szCs w:val="28"/>
                <w:lang w:val="uk-UA"/>
              </w:rPr>
              <w:t>Für die Prüfung sind je drei Gipsplatten jedes Typs und jeder Dicke erforderlich, an denen die Prüfungen nach 5.2 bis 5.6 durchzuführen sind.</w:t>
            </w:r>
          </w:p>
          <w:p w:rsidR="00D6789B" w:rsidRPr="00D6789B" w:rsidRDefault="003C22F7" w:rsidP="003C22F7">
            <w:pPr>
              <w:autoSpaceDE w:val="0"/>
              <w:autoSpaceDN w:val="0"/>
              <w:adjustRightInd w:val="0"/>
              <w:ind w:left="170" w:firstLine="709"/>
              <w:jc w:val="both"/>
              <w:rPr>
                <w:rFonts w:ascii="Times New Roman" w:hAnsi="Times New Roman" w:cs="Times New Roman"/>
                <w:b/>
                <w:bCs/>
                <w:sz w:val="28"/>
                <w:szCs w:val="28"/>
                <w:lang w:val="uk-UA"/>
              </w:rPr>
            </w:pPr>
            <w:r w:rsidRPr="003C22F7">
              <w:rPr>
                <w:rFonts w:ascii="Times New Roman" w:hAnsi="Times New Roman" w:cs="Times New Roman"/>
                <w:bCs/>
                <w:sz w:val="28"/>
                <w:szCs w:val="28"/>
                <w:lang w:val="uk-UA"/>
              </w:rPr>
              <w:t>Die Prüfungen nach 5.7 bis 5.12 sind an Probekörpern, die aus den gleichen drei Platten herausgeschnitten wurden, durchzuführen.</w:t>
            </w:r>
          </w:p>
        </w:tc>
      </w:tr>
      <w:tr w:rsidR="00101C60" w:rsidRPr="008A37AE" w:rsidTr="00F6386C">
        <w:tc>
          <w:tcPr>
            <w:tcW w:w="5068" w:type="dxa"/>
          </w:tcPr>
          <w:p w:rsidR="00101C60" w:rsidRDefault="00101C60" w:rsidP="00101C60">
            <w:pPr>
              <w:widowControl w:val="0"/>
              <w:autoSpaceDE w:val="0"/>
              <w:autoSpaceDN w:val="0"/>
              <w:adjustRightInd w:val="0"/>
              <w:ind w:left="170" w:firstLine="709"/>
              <w:jc w:val="both"/>
              <w:rPr>
                <w:rFonts w:ascii="Times New Roman" w:hAnsi="Times New Roman" w:cs="Times New Roman"/>
                <w:bCs/>
                <w:sz w:val="28"/>
                <w:szCs w:val="28"/>
                <w:lang w:val="uk-UA"/>
              </w:rPr>
            </w:pPr>
          </w:p>
          <w:p w:rsidR="00101C60" w:rsidRPr="00101C60" w:rsidRDefault="00101C60" w:rsidP="00101C60">
            <w:pPr>
              <w:widowControl w:val="0"/>
              <w:autoSpaceDE w:val="0"/>
              <w:autoSpaceDN w:val="0"/>
              <w:adjustRightInd w:val="0"/>
              <w:ind w:left="170" w:firstLine="709"/>
              <w:jc w:val="both"/>
              <w:rPr>
                <w:rFonts w:ascii="Times New Roman" w:hAnsi="Times New Roman" w:cs="Times New Roman"/>
                <w:b/>
                <w:bCs/>
                <w:sz w:val="28"/>
                <w:szCs w:val="28"/>
                <w:lang w:val="uk-UA"/>
              </w:rPr>
            </w:pPr>
            <w:r w:rsidRPr="00101C60">
              <w:rPr>
                <w:rFonts w:ascii="Times New Roman" w:hAnsi="Times New Roman" w:cs="Times New Roman"/>
                <w:b/>
                <w:bCs/>
                <w:sz w:val="28"/>
                <w:szCs w:val="28"/>
                <w:lang w:val="uk-UA"/>
              </w:rPr>
              <w:t>5.2</w:t>
            </w:r>
            <w:r w:rsidRPr="00101C60">
              <w:rPr>
                <w:rFonts w:ascii="Times New Roman" w:hAnsi="Times New Roman" w:cs="Times New Roman"/>
                <w:b/>
                <w:bCs/>
                <w:sz w:val="28"/>
                <w:szCs w:val="28"/>
                <w:lang w:val="uk-UA"/>
              </w:rPr>
              <w:tab/>
              <w:t>Визначення ширини</w:t>
            </w:r>
          </w:p>
          <w:p w:rsidR="00101C60" w:rsidRPr="00101C60" w:rsidRDefault="00101C60" w:rsidP="00101C60">
            <w:pPr>
              <w:widowControl w:val="0"/>
              <w:autoSpaceDE w:val="0"/>
              <w:autoSpaceDN w:val="0"/>
              <w:adjustRightInd w:val="0"/>
              <w:ind w:left="170" w:firstLine="709"/>
              <w:jc w:val="both"/>
              <w:rPr>
                <w:rFonts w:ascii="Times New Roman" w:hAnsi="Times New Roman" w:cs="Times New Roman"/>
                <w:b/>
                <w:bCs/>
                <w:sz w:val="28"/>
                <w:szCs w:val="28"/>
                <w:lang w:val="uk-UA"/>
              </w:rPr>
            </w:pPr>
          </w:p>
          <w:p w:rsidR="00101C60" w:rsidRPr="00101C60" w:rsidRDefault="00101C60" w:rsidP="00101C60">
            <w:pPr>
              <w:widowControl w:val="0"/>
              <w:autoSpaceDE w:val="0"/>
              <w:autoSpaceDN w:val="0"/>
              <w:adjustRightInd w:val="0"/>
              <w:ind w:left="170" w:firstLine="709"/>
              <w:jc w:val="both"/>
              <w:rPr>
                <w:rFonts w:ascii="Times New Roman" w:hAnsi="Times New Roman" w:cs="Times New Roman"/>
                <w:b/>
                <w:bCs/>
                <w:sz w:val="28"/>
                <w:szCs w:val="28"/>
                <w:lang w:val="uk-UA"/>
              </w:rPr>
            </w:pPr>
            <w:r w:rsidRPr="00101C60">
              <w:rPr>
                <w:rFonts w:ascii="Times New Roman" w:hAnsi="Times New Roman" w:cs="Times New Roman"/>
                <w:b/>
                <w:bCs/>
                <w:sz w:val="28"/>
                <w:szCs w:val="28"/>
                <w:lang w:val="uk-UA"/>
              </w:rPr>
              <w:t>5.2.1</w:t>
            </w:r>
            <w:r w:rsidRPr="00101C60">
              <w:rPr>
                <w:rFonts w:ascii="Times New Roman" w:hAnsi="Times New Roman" w:cs="Times New Roman"/>
                <w:b/>
                <w:bCs/>
                <w:sz w:val="28"/>
                <w:szCs w:val="28"/>
                <w:lang w:val="uk-UA"/>
              </w:rPr>
              <w:tab/>
              <w:t>Короткий опис</w:t>
            </w:r>
          </w:p>
          <w:p w:rsidR="00101C60" w:rsidRPr="00101C60" w:rsidRDefault="00101C60" w:rsidP="00101C60">
            <w:pPr>
              <w:widowControl w:val="0"/>
              <w:autoSpaceDE w:val="0"/>
              <w:autoSpaceDN w:val="0"/>
              <w:adjustRightInd w:val="0"/>
              <w:ind w:left="170" w:firstLine="709"/>
              <w:jc w:val="both"/>
              <w:rPr>
                <w:rFonts w:ascii="Times New Roman" w:hAnsi="Times New Roman" w:cs="Times New Roman"/>
                <w:bCs/>
                <w:sz w:val="28"/>
                <w:szCs w:val="28"/>
                <w:lang w:val="uk-UA"/>
              </w:rPr>
            </w:pPr>
          </w:p>
          <w:p w:rsidR="00101C60" w:rsidRPr="00101C60" w:rsidRDefault="00101C60" w:rsidP="00101C60">
            <w:pPr>
              <w:widowControl w:val="0"/>
              <w:autoSpaceDE w:val="0"/>
              <w:autoSpaceDN w:val="0"/>
              <w:adjustRightInd w:val="0"/>
              <w:ind w:left="170" w:firstLine="709"/>
              <w:jc w:val="both"/>
              <w:rPr>
                <w:rFonts w:ascii="Times New Roman" w:hAnsi="Times New Roman" w:cs="Times New Roman"/>
                <w:bCs/>
                <w:sz w:val="28"/>
                <w:szCs w:val="28"/>
                <w:lang w:val="uk-UA"/>
              </w:rPr>
            </w:pPr>
            <w:r w:rsidRPr="00101C60">
              <w:rPr>
                <w:rFonts w:ascii="Times New Roman" w:hAnsi="Times New Roman" w:cs="Times New Roman"/>
                <w:bCs/>
                <w:sz w:val="28"/>
                <w:szCs w:val="28"/>
                <w:lang w:val="uk-UA"/>
              </w:rPr>
              <w:t>Ширина вимірюється в трьох точках вздовж довжини плити.</w:t>
            </w:r>
          </w:p>
          <w:p w:rsidR="00101C60" w:rsidRPr="003C22F7" w:rsidRDefault="00101C60" w:rsidP="00101C60">
            <w:pPr>
              <w:widowControl w:val="0"/>
              <w:autoSpaceDE w:val="0"/>
              <w:autoSpaceDN w:val="0"/>
              <w:adjustRightInd w:val="0"/>
              <w:jc w:val="both"/>
              <w:rPr>
                <w:rFonts w:ascii="Times New Roman" w:hAnsi="Times New Roman" w:cs="Times New Roman"/>
                <w:bCs/>
                <w:sz w:val="28"/>
                <w:szCs w:val="28"/>
                <w:lang w:val="uk-UA"/>
              </w:rPr>
            </w:pPr>
          </w:p>
        </w:tc>
        <w:tc>
          <w:tcPr>
            <w:tcW w:w="5069" w:type="dxa"/>
          </w:tcPr>
          <w:p w:rsidR="00101C60" w:rsidRDefault="00101C60" w:rsidP="00101C60">
            <w:pPr>
              <w:autoSpaceDE w:val="0"/>
              <w:autoSpaceDN w:val="0"/>
              <w:adjustRightInd w:val="0"/>
              <w:ind w:left="170" w:firstLine="709"/>
              <w:jc w:val="both"/>
              <w:rPr>
                <w:rFonts w:ascii="Times New Roman" w:hAnsi="Times New Roman" w:cs="Times New Roman"/>
                <w:b/>
                <w:bCs/>
                <w:sz w:val="28"/>
                <w:szCs w:val="28"/>
                <w:lang w:val="uk-UA"/>
              </w:rPr>
            </w:pPr>
          </w:p>
          <w:p w:rsidR="00101C60" w:rsidRPr="00101C60" w:rsidRDefault="00101C60" w:rsidP="00101C60">
            <w:pPr>
              <w:autoSpaceDE w:val="0"/>
              <w:autoSpaceDN w:val="0"/>
              <w:adjustRightInd w:val="0"/>
              <w:ind w:left="170" w:firstLine="709"/>
              <w:jc w:val="both"/>
              <w:rPr>
                <w:rFonts w:ascii="Times New Roman" w:hAnsi="Times New Roman" w:cs="Times New Roman"/>
                <w:b/>
                <w:bCs/>
                <w:sz w:val="28"/>
                <w:szCs w:val="28"/>
                <w:lang w:val="uk-UA"/>
              </w:rPr>
            </w:pPr>
            <w:r w:rsidRPr="00101C60">
              <w:rPr>
                <w:rFonts w:ascii="Times New Roman" w:hAnsi="Times New Roman" w:cs="Times New Roman"/>
                <w:b/>
                <w:bCs/>
                <w:sz w:val="28"/>
                <w:szCs w:val="28"/>
                <w:lang w:val="uk-UA"/>
              </w:rPr>
              <w:t>5.2 Bestimmung der Breite</w:t>
            </w:r>
          </w:p>
          <w:p w:rsidR="00101C60" w:rsidRDefault="00101C60" w:rsidP="00101C60">
            <w:pPr>
              <w:autoSpaceDE w:val="0"/>
              <w:autoSpaceDN w:val="0"/>
              <w:adjustRightInd w:val="0"/>
              <w:ind w:left="170" w:firstLine="709"/>
              <w:jc w:val="both"/>
              <w:rPr>
                <w:rFonts w:ascii="Times New Roman" w:hAnsi="Times New Roman" w:cs="Times New Roman"/>
                <w:b/>
                <w:bCs/>
                <w:sz w:val="28"/>
                <w:szCs w:val="28"/>
                <w:lang w:val="uk-UA"/>
              </w:rPr>
            </w:pPr>
          </w:p>
          <w:p w:rsidR="00101C60" w:rsidRPr="00101C60" w:rsidRDefault="00101C60" w:rsidP="00101C60">
            <w:pPr>
              <w:autoSpaceDE w:val="0"/>
              <w:autoSpaceDN w:val="0"/>
              <w:adjustRightInd w:val="0"/>
              <w:ind w:left="170" w:firstLine="709"/>
              <w:jc w:val="both"/>
              <w:rPr>
                <w:rFonts w:ascii="Times New Roman" w:hAnsi="Times New Roman" w:cs="Times New Roman"/>
                <w:b/>
                <w:bCs/>
                <w:sz w:val="28"/>
                <w:szCs w:val="28"/>
                <w:lang w:val="uk-UA"/>
              </w:rPr>
            </w:pPr>
            <w:r w:rsidRPr="00101C60">
              <w:rPr>
                <w:rFonts w:ascii="Times New Roman" w:hAnsi="Times New Roman" w:cs="Times New Roman"/>
                <w:b/>
                <w:bCs/>
                <w:sz w:val="28"/>
                <w:szCs w:val="28"/>
                <w:lang w:val="uk-UA"/>
              </w:rPr>
              <w:t>5.2.1 Kurzbeschreibung</w:t>
            </w:r>
          </w:p>
          <w:p w:rsidR="00101C60" w:rsidRPr="00101C60" w:rsidRDefault="00101C60" w:rsidP="00101C60">
            <w:pPr>
              <w:autoSpaceDE w:val="0"/>
              <w:autoSpaceDN w:val="0"/>
              <w:adjustRightInd w:val="0"/>
              <w:ind w:left="170" w:firstLine="709"/>
              <w:jc w:val="both"/>
              <w:rPr>
                <w:rFonts w:ascii="Times New Roman" w:hAnsi="Times New Roman" w:cs="Times New Roman"/>
                <w:bCs/>
                <w:sz w:val="28"/>
                <w:szCs w:val="28"/>
                <w:lang w:val="uk-UA"/>
              </w:rPr>
            </w:pPr>
            <w:r w:rsidRPr="00101C60">
              <w:rPr>
                <w:rFonts w:ascii="Times New Roman" w:hAnsi="Times New Roman" w:cs="Times New Roman"/>
                <w:bCs/>
                <w:sz w:val="28"/>
                <w:szCs w:val="28"/>
                <w:lang w:val="uk-UA"/>
              </w:rPr>
              <w:t>Die Breite wird an drei Stellen entlang der Plattenlänge gemessen.</w:t>
            </w:r>
          </w:p>
          <w:p w:rsidR="00101C60" w:rsidRPr="003C22F7" w:rsidRDefault="00101C60" w:rsidP="00101C60">
            <w:pPr>
              <w:autoSpaceDE w:val="0"/>
              <w:autoSpaceDN w:val="0"/>
              <w:adjustRightInd w:val="0"/>
              <w:ind w:left="170" w:firstLine="709"/>
              <w:jc w:val="both"/>
              <w:rPr>
                <w:rFonts w:ascii="Times New Roman" w:hAnsi="Times New Roman" w:cs="Times New Roman"/>
                <w:bCs/>
                <w:sz w:val="28"/>
                <w:szCs w:val="28"/>
                <w:lang w:val="uk-UA"/>
              </w:rPr>
            </w:pPr>
          </w:p>
        </w:tc>
      </w:tr>
      <w:tr w:rsidR="00101C60" w:rsidRPr="008A37AE" w:rsidTr="00F6386C">
        <w:tc>
          <w:tcPr>
            <w:tcW w:w="5068" w:type="dxa"/>
          </w:tcPr>
          <w:p w:rsidR="00101C60" w:rsidRPr="00101C60" w:rsidRDefault="00101C60" w:rsidP="00101C60">
            <w:pPr>
              <w:widowControl w:val="0"/>
              <w:autoSpaceDE w:val="0"/>
              <w:autoSpaceDN w:val="0"/>
              <w:adjustRightInd w:val="0"/>
              <w:ind w:left="170" w:firstLine="709"/>
              <w:jc w:val="both"/>
              <w:rPr>
                <w:rFonts w:ascii="Times New Roman" w:hAnsi="Times New Roman" w:cs="Times New Roman"/>
                <w:b/>
                <w:bCs/>
                <w:sz w:val="28"/>
                <w:szCs w:val="28"/>
                <w:lang w:val="uk-UA"/>
              </w:rPr>
            </w:pPr>
            <w:r w:rsidRPr="00101C60">
              <w:rPr>
                <w:rFonts w:ascii="Times New Roman" w:hAnsi="Times New Roman" w:cs="Times New Roman"/>
                <w:b/>
                <w:bCs/>
                <w:sz w:val="28"/>
                <w:szCs w:val="28"/>
                <w:lang w:val="uk-UA"/>
              </w:rPr>
              <w:t>5.2.2</w:t>
            </w:r>
            <w:r w:rsidRPr="00101C60">
              <w:rPr>
                <w:rFonts w:ascii="Times New Roman" w:hAnsi="Times New Roman" w:cs="Times New Roman"/>
                <w:b/>
                <w:bCs/>
                <w:sz w:val="28"/>
                <w:szCs w:val="28"/>
                <w:lang w:val="uk-UA"/>
              </w:rPr>
              <w:tab/>
            </w:r>
            <w:r>
              <w:rPr>
                <w:rFonts w:ascii="Times New Roman" w:hAnsi="Times New Roman" w:cs="Times New Roman"/>
                <w:b/>
                <w:bCs/>
                <w:sz w:val="28"/>
                <w:szCs w:val="28"/>
                <w:lang w:val="uk-UA"/>
              </w:rPr>
              <w:t>Прилад</w:t>
            </w:r>
          </w:p>
          <w:p w:rsidR="00101C60" w:rsidRPr="00101C60" w:rsidRDefault="00101C60" w:rsidP="00101C60">
            <w:pPr>
              <w:widowControl w:val="0"/>
              <w:autoSpaceDE w:val="0"/>
              <w:autoSpaceDN w:val="0"/>
              <w:adjustRightInd w:val="0"/>
              <w:ind w:left="170" w:firstLine="709"/>
              <w:jc w:val="both"/>
              <w:rPr>
                <w:rFonts w:ascii="Times New Roman" w:hAnsi="Times New Roman" w:cs="Times New Roman"/>
                <w:bCs/>
                <w:sz w:val="28"/>
                <w:szCs w:val="28"/>
                <w:lang w:val="uk-UA"/>
              </w:rPr>
            </w:pPr>
          </w:p>
          <w:p w:rsidR="00101C60" w:rsidRPr="00101C60" w:rsidRDefault="00101C60" w:rsidP="00101C60">
            <w:pPr>
              <w:widowControl w:val="0"/>
              <w:autoSpaceDE w:val="0"/>
              <w:autoSpaceDN w:val="0"/>
              <w:adjustRightInd w:val="0"/>
              <w:ind w:left="170" w:firstLine="709"/>
              <w:jc w:val="both"/>
              <w:rPr>
                <w:rFonts w:ascii="Times New Roman" w:hAnsi="Times New Roman" w:cs="Times New Roman"/>
                <w:bCs/>
                <w:sz w:val="28"/>
                <w:szCs w:val="28"/>
                <w:lang w:val="uk-UA"/>
              </w:rPr>
            </w:pPr>
            <w:r w:rsidRPr="00101C60">
              <w:rPr>
                <w:rFonts w:ascii="Times New Roman" w:hAnsi="Times New Roman" w:cs="Times New Roman"/>
                <w:bCs/>
                <w:sz w:val="28"/>
                <w:szCs w:val="28"/>
                <w:lang w:val="uk-UA"/>
              </w:rPr>
              <w:t>Металева лінійка або рулетка, що дозволяє зчитувати показання з точністю до 1 мм.</w:t>
            </w:r>
          </w:p>
          <w:p w:rsidR="00101C60" w:rsidRPr="003C22F7" w:rsidRDefault="00101C60" w:rsidP="00101C60">
            <w:pPr>
              <w:widowControl w:val="0"/>
              <w:autoSpaceDE w:val="0"/>
              <w:autoSpaceDN w:val="0"/>
              <w:adjustRightInd w:val="0"/>
              <w:ind w:left="170" w:firstLine="709"/>
              <w:jc w:val="both"/>
              <w:rPr>
                <w:rFonts w:ascii="Times New Roman" w:hAnsi="Times New Roman" w:cs="Times New Roman"/>
                <w:bCs/>
                <w:sz w:val="28"/>
                <w:szCs w:val="28"/>
                <w:lang w:val="uk-UA"/>
              </w:rPr>
            </w:pPr>
          </w:p>
        </w:tc>
        <w:tc>
          <w:tcPr>
            <w:tcW w:w="5069" w:type="dxa"/>
          </w:tcPr>
          <w:p w:rsidR="00101C60" w:rsidRPr="00101C60" w:rsidRDefault="00101C60" w:rsidP="00101C60">
            <w:pPr>
              <w:autoSpaceDE w:val="0"/>
              <w:autoSpaceDN w:val="0"/>
              <w:adjustRightInd w:val="0"/>
              <w:ind w:left="170" w:firstLine="709"/>
              <w:jc w:val="both"/>
              <w:rPr>
                <w:rFonts w:ascii="Times New Roman" w:hAnsi="Times New Roman" w:cs="Times New Roman"/>
                <w:b/>
                <w:bCs/>
                <w:sz w:val="28"/>
                <w:szCs w:val="28"/>
                <w:lang w:val="uk-UA"/>
              </w:rPr>
            </w:pPr>
            <w:r w:rsidRPr="00101C60">
              <w:rPr>
                <w:rFonts w:ascii="Times New Roman" w:hAnsi="Times New Roman" w:cs="Times New Roman"/>
                <w:b/>
                <w:bCs/>
                <w:sz w:val="28"/>
                <w:szCs w:val="28"/>
                <w:lang w:val="uk-UA"/>
              </w:rPr>
              <w:t>5.2.2 Gerät</w:t>
            </w:r>
          </w:p>
          <w:p w:rsidR="00101C60" w:rsidRDefault="00101C60" w:rsidP="00101C60">
            <w:pPr>
              <w:autoSpaceDE w:val="0"/>
              <w:autoSpaceDN w:val="0"/>
              <w:adjustRightInd w:val="0"/>
              <w:ind w:left="170" w:firstLine="709"/>
              <w:jc w:val="both"/>
              <w:rPr>
                <w:rFonts w:ascii="Times New Roman" w:hAnsi="Times New Roman" w:cs="Times New Roman"/>
                <w:bCs/>
                <w:sz w:val="28"/>
                <w:szCs w:val="28"/>
                <w:lang w:val="uk-UA"/>
              </w:rPr>
            </w:pPr>
          </w:p>
          <w:p w:rsidR="00101C60" w:rsidRPr="00101C60" w:rsidRDefault="00101C60" w:rsidP="00101C60">
            <w:pPr>
              <w:autoSpaceDE w:val="0"/>
              <w:autoSpaceDN w:val="0"/>
              <w:adjustRightInd w:val="0"/>
              <w:ind w:left="170" w:firstLine="709"/>
              <w:jc w:val="both"/>
              <w:rPr>
                <w:rFonts w:ascii="Times New Roman" w:hAnsi="Times New Roman" w:cs="Times New Roman"/>
                <w:bCs/>
                <w:sz w:val="28"/>
                <w:szCs w:val="28"/>
                <w:lang w:val="uk-UA"/>
              </w:rPr>
            </w:pPr>
            <w:r w:rsidRPr="00101C60">
              <w:rPr>
                <w:rFonts w:ascii="Times New Roman" w:hAnsi="Times New Roman" w:cs="Times New Roman"/>
                <w:bCs/>
                <w:sz w:val="28"/>
                <w:szCs w:val="28"/>
                <w:lang w:val="uk-UA"/>
              </w:rPr>
              <w:t>Ein Metalllineal oder -bandmaß, das Ablesungen auf 1 mm ermöglicht.</w:t>
            </w:r>
          </w:p>
          <w:p w:rsidR="00101C60" w:rsidRPr="003C22F7" w:rsidRDefault="00101C60" w:rsidP="00101C60">
            <w:pPr>
              <w:autoSpaceDE w:val="0"/>
              <w:autoSpaceDN w:val="0"/>
              <w:adjustRightInd w:val="0"/>
              <w:ind w:left="170" w:firstLine="709"/>
              <w:jc w:val="both"/>
              <w:rPr>
                <w:rFonts w:ascii="Times New Roman" w:hAnsi="Times New Roman" w:cs="Times New Roman"/>
                <w:bCs/>
                <w:sz w:val="28"/>
                <w:szCs w:val="28"/>
                <w:lang w:val="uk-UA"/>
              </w:rPr>
            </w:pPr>
          </w:p>
        </w:tc>
      </w:tr>
      <w:tr w:rsidR="00101C60" w:rsidRPr="008A37AE" w:rsidTr="00F6386C">
        <w:tc>
          <w:tcPr>
            <w:tcW w:w="5068" w:type="dxa"/>
          </w:tcPr>
          <w:p w:rsidR="00101C60" w:rsidRPr="00101C60" w:rsidRDefault="00101C60" w:rsidP="00101C60">
            <w:pPr>
              <w:widowControl w:val="0"/>
              <w:autoSpaceDE w:val="0"/>
              <w:autoSpaceDN w:val="0"/>
              <w:adjustRightInd w:val="0"/>
              <w:ind w:left="170" w:firstLine="709"/>
              <w:jc w:val="both"/>
              <w:rPr>
                <w:rFonts w:ascii="Times New Roman" w:hAnsi="Times New Roman" w:cs="Times New Roman"/>
                <w:b/>
                <w:bCs/>
                <w:sz w:val="28"/>
                <w:szCs w:val="28"/>
                <w:lang w:val="uk-UA"/>
              </w:rPr>
            </w:pPr>
            <w:r w:rsidRPr="00101C60">
              <w:rPr>
                <w:rFonts w:ascii="Times New Roman" w:hAnsi="Times New Roman" w:cs="Times New Roman"/>
                <w:b/>
                <w:bCs/>
                <w:sz w:val="28"/>
                <w:szCs w:val="28"/>
                <w:lang w:val="uk-UA"/>
              </w:rPr>
              <w:t>5.2.3</w:t>
            </w:r>
            <w:r w:rsidRPr="00101C60">
              <w:rPr>
                <w:rFonts w:ascii="Times New Roman" w:hAnsi="Times New Roman" w:cs="Times New Roman"/>
                <w:b/>
                <w:bCs/>
                <w:sz w:val="28"/>
                <w:szCs w:val="28"/>
                <w:lang w:val="uk-UA"/>
              </w:rPr>
              <w:tab/>
              <w:t>Проведення</w:t>
            </w:r>
          </w:p>
          <w:p w:rsidR="00101C60" w:rsidRPr="00101C60" w:rsidRDefault="00101C60" w:rsidP="00101C60">
            <w:pPr>
              <w:widowControl w:val="0"/>
              <w:autoSpaceDE w:val="0"/>
              <w:autoSpaceDN w:val="0"/>
              <w:adjustRightInd w:val="0"/>
              <w:ind w:left="170" w:firstLine="709"/>
              <w:jc w:val="both"/>
              <w:rPr>
                <w:rFonts w:ascii="Times New Roman" w:hAnsi="Times New Roman" w:cs="Times New Roman"/>
                <w:bCs/>
                <w:sz w:val="28"/>
                <w:szCs w:val="28"/>
                <w:lang w:val="uk-UA"/>
              </w:rPr>
            </w:pPr>
          </w:p>
          <w:p w:rsidR="00101C60" w:rsidRPr="003C22F7" w:rsidRDefault="00101C60" w:rsidP="00101C60">
            <w:pPr>
              <w:widowControl w:val="0"/>
              <w:autoSpaceDE w:val="0"/>
              <w:autoSpaceDN w:val="0"/>
              <w:adjustRightInd w:val="0"/>
              <w:ind w:left="170" w:firstLine="709"/>
              <w:jc w:val="both"/>
              <w:rPr>
                <w:rFonts w:ascii="Times New Roman" w:hAnsi="Times New Roman" w:cs="Times New Roman"/>
                <w:bCs/>
                <w:sz w:val="28"/>
                <w:szCs w:val="28"/>
                <w:lang w:val="uk-UA"/>
              </w:rPr>
            </w:pPr>
            <w:r w:rsidRPr="00101C60">
              <w:rPr>
                <w:rFonts w:ascii="Times New Roman" w:hAnsi="Times New Roman" w:cs="Times New Roman"/>
                <w:bCs/>
                <w:sz w:val="28"/>
                <w:szCs w:val="28"/>
                <w:lang w:val="uk-UA"/>
              </w:rPr>
              <w:t>Виконуються три вимірювання відстані між поздовжніми крайками плити з точністю 1 мм (див. рис</w:t>
            </w:r>
            <w:r>
              <w:rPr>
                <w:rFonts w:ascii="Times New Roman" w:hAnsi="Times New Roman" w:cs="Times New Roman"/>
                <w:bCs/>
                <w:sz w:val="28"/>
                <w:szCs w:val="28"/>
                <w:lang w:val="uk-UA"/>
              </w:rPr>
              <w:t>.</w:t>
            </w:r>
            <w:r w:rsidRPr="00101C60">
              <w:rPr>
                <w:rFonts w:ascii="Times New Roman" w:hAnsi="Times New Roman" w:cs="Times New Roman"/>
                <w:bCs/>
                <w:sz w:val="28"/>
                <w:szCs w:val="28"/>
                <w:lang w:val="uk-UA"/>
              </w:rPr>
              <w:t xml:space="preserve"> 7). При цьому виконується по одному вимірюванню поблизу від поперечних крайок та одне вимірювання приблизно по середині плити.</w:t>
            </w:r>
          </w:p>
        </w:tc>
        <w:tc>
          <w:tcPr>
            <w:tcW w:w="5069" w:type="dxa"/>
          </w:tcPr>
          <w:p w:rsidR="00101C60" w:rsidRPr="00101C60" w:rsidRDefault="00101C60" w:rsidP="00101C60">
            <w:pPr>
              <w:autoSpaceDE w:val="0"/>
              <w:autoSpaceDN w:val="0"/>
              <w:adjustRightInd w:val="0"/>
              <w:ind w:left="170" w:firstLine="709"/>
              <w:jc w:val="both"/>
              <w:rPr>
                <w:rFonts w:ascii="Times New Roman" w:hAnsi="Times New Roman" w:cs="Times New Roman"/>
                <w:b/>
                <w:bCs/>
                <w:sz w:val="28"/>
                <w:szCs w:val="28"/>
                <w:lang w:val="uk-UA"/>
              </w:rPr>
            </w:pPr>
            <w:r w:rsidRPr="00101C60">
              <w:rPr>
                <w:rFonts w:ascii="Times New Roman" w:hAnsi="Times New Roman" w:cs="Times New Roman"/>
                <w:b/>
                <w:bCs/>
                <w:sz w:val="28"/>
                <w:szCs w:val="28"/>
                <w:lang w:val="uk-UA"/>
              </w:rPr>
              <w:t>5.2.3 Durchführung</w:t>
            </w:r>
          </w:p>
          <w:p w:rsidR="00101C60" w:rsidRDefault="00101C60" w:rsidP="00101C60">
            <w:pPr>
              <w:autoSpaceDE w:val="0"/>
              <w:autoSpaceDN w:val="0"/>
              <w:adjustRightInd w:val="0"/>
              <w:ind w:left="170" w:firstLine="709"/>
              <w:jc w:val="both"/>
              <w:rPr>
                <w:rFonts w:ascii="Times New Roman" w:hAnsi="Times New Roman" w:cs="Times New Roman"/>
                <w:bCs/>
                <w:sz w:val="28"/>
                <w:szCs w:val="28"/>
                <w:lang w:val="uk-UA"/>
              </w:rPr>
            </w:pPr>
          </w:p>
          <w:p w:rsidR="00101C60" w:rsidRPr="003C22F7" w:rsidRDefault="00101C60" w:rsidP="00101C60">
            <w:pPr>
              <w:autoSpaceDE w:val="0"/>
              <w:autoSpaceDN w:val="0"/>
              <w:adjustRightInd w:val="0"/>
              <w:ind w:left="170" w:firstLine="709"/>
              <w:jc w:val="both"/>
              <w:rPr>
                <w:rFonts w:ascii="Times New Roman" w:hAnsi="Times New Roman" w:cs="Times New Roman"/>
                <w:bCs/>
                <w:sz w:val="28"/>
                <w:szCs w:val="28"/>
                <w:lang w:val="uk-UA"/>
              </w:rPr>
            </w:pPr>
            <w:r w:rsidRPr="00101C60">
              <w:rPr>
                <w:rFonts w:ascii="Times New Roman" w:hAnsi="Times New Roman" w:cs="Times New Roman"/>
                <w:bCs/>
                <w:sz w:val="28"/>
                <w:szCs w:val="28"/>
                <w:lang w:val="uk-UA"/>
              </w:rPr>
              <w:t xml:space="preserve">Es sind drei Messungen des Abstandes zwischen den Längskanten der Platte auf </w:t>
            </w:r>
            <w:r>
              <w:rPr>
                <w:rFonts w:ascii="Times New Roman" w:hAnsi="Times New Roman" w:cs="Times New Roman"/>
                <w:bCs/>
                <w:sz w:val="28"/>
                <w:szCs w:val="28"/>
                <w:lang w:val="uk-UA"/>
              </w:rPr>
              <w:t xml:space="preserve">1 mm vorzunehmen (siehe   </w:t>
            </w:r>
            <w:r w:rsidRPr="00101C60">
              <w:rPr>
                <w:rFonts w:ascii="Times New Roman" w:hAnsi="Times New Roman" w:cs="Times New Roman"/>
                <w:bCs/>
                <w:sz w:val="28"/>
                <w:szCs w:val="28"/>
                <w:lang w:val="uk-UA"/>
              </w:rPr>
              <w:t>Bild 7). Dabei ist je eine Messung in der Nähe der beiden Querkanten und eine etwa in der Mitte der Platte</w:t>
            </w:r>
            <w:r>
              <w:rPr>
                <w:rFonts w:ascii="Times New Roman" w:hAnsi="Times New Roman" w:cs="Times New Roman"/>
                <w:bCs/>
                <w:sz w:val="28"/>
                <w:szCs w:val="28"/>
                <w:lang w:val="uk-UA"/>
              </w:rPr>
              <w:t xml:space="preserve"> </w:t>
            </w:r>
            <w:r w:rsidRPr="00101C60">
              <w:rPr>
                <w:rFonts w:ascii="Times New Roman" w:hAnsi="Times New Roman" w:cs="Times New Roman"/>
                <w:bCs/>
                <w:sz w:val="28"/>
                <w:szCs w:val="28"/>
                <w:lang w:val="uk-UA"/>
              </w:rPr>
              <w:t>vorzunehmen.</w:t>
            </w:r>
          </w:p>
        </w:tc>
      </w:tr>
    </w:tbl>
    <w:p w:rsidR="00FC4AAE" w:rsidRDefault="00FC4AAE" w:rsidP="00FC4AAE">
      <w:pPr>
        <w:kinsoku w:val="0"/>
        <w:overflowPunct w:val="0"/>
        <w:autoSpaceDE w:val="0"/>
        <w:autoSpaceDN w:val="0"/>
        <w:adjustRightInd w:val="0"/>
        <w:spacing w:after="0" w:line="200" w:lineRule="atLeast"/>
        <w:ind w:left="734"/>
        <w:rPr>
          <w:rFonts w:ascii="Times New Roman" w:hAnsi="Times New Roman" w:cs="Times New Roman"/>
          <w:sz w:val="20"/>
          <w:szCs w:val="20"/>
          <w:lang w:val="uk-UA"/>
        </w:rPr>
      </w:pPr>
      <w:r>
        <w:rPr>
          <w:rFonts w:ascii="Times New Roman" w:hAnsi="Times New Roman" w:cs="Times New Roman"/>
          <w:sz w:val="20"/>
          <w:szCs w:val="20"/>
          <w:lang w:val="uk-UA"/>
        </w:rPr>
        <w:t xml:space="preserve"> </w:t>
      </w:r>
    </w:p>
    <w:p w:rsidR="00FC4AAE" w:rsidRPr="00FC4AAE" w:rsidRDefault="00FC4AAE" w:rsidP="00FC4AAE">
      <w:pPr>
        <w:kinsoku w:val="0"/>
        <w:overflowPunct w:val="0"/>
        <w:autoSpaceDE w:val="0"/>
        <w:autoSpaceDN w:val="0"/>
        <w:adjustRightInd w:val="0"/>
        <w:spacing w:after="0" w:line="200" w:lineRule="atLeast"/>
        <w:ind w:left="734"/>
        <w:jc w:val="center"/>
        <w:rPr>
          <w:rFonts w:ascii="Times New Roman" w:hAnsi="Times New Roman" w:cs="Times New Roman"/>
          <w:sz w:val="20"/>
          <w:szCs w:val="20"/>
        </w:rPr>
      </w:pPr>
      <w:r>
        <w:rPr>
          <w:rFonts w:ascii="Times New Roman" w:hAnsi="Times New Roman" w:cs="Times New Roman"/>
          <w:noProof/>
          <w:sz w:val="20"/>
          <w:szCs w:val="20"/>
          <w:lang w:eastAsia="ru-RU"/>
        </w:rPr>
        <w:lastRenderedPageBreak/>
        <w:drawing>
          <wp:inline distT="0" distB="0" distL="0" distR="0" wp14:anchorId="79B65FA4" wp14:editId="64800698">
            <wp:extent cx="4619625" cy="2266950"/>
            <wp:effectExtent l="0" t="0" r="9525"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19625" cy="2266950"/>
                    </a:xfrm>
                    <a:prstGeom prst="rect">
                      <a:avLst/>
                    </a:prstGeom>
                    <a:noFill/>
                    <a:ln>
                      <a:noFill/>
                    </a:ln>
                  </pic:spPr>
                </pic:pic>
              </a:graphicData>
            </a:graphic>
          </wp:inline>
        </w:drawing>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FC4AAE" w:rsidTr="00FC4AAE">
        <w:tc>
          <w:tcPr>
            <w:tcW w:w="5068" w:type="dxa"/>
          </w:tcPr>
          <w:p w:rsidR="00FC4AAE" w:rsidRDefault="00FC4AAE" w:rsidP="00C0080D">
            <w:pPr>
              <w:spacing w:before="120"/>
              <w:jc w:val="center"/>
              <w:rPr>
                <w:rFonts w:ascii="Times New Roman" w:hAnsi="Times New Roman" w:cs="Times New Roman"/>
                <w:b/>
                <w:sz w:val="28"/>
                <w:szCs w:val="28"/>
                <w:lang w:val="uk-UA"/>
              </w:rPr>
            </w:pPr>
            <w:r w:rsidRPr="00FC4AAE">
              <w:rPr>
                <w:rFonts w:ascii="Times New Roman" w:hAnsi="Times New Roman" w:cs="Times New Roman"/>
                <w:b/>
                <w:sz w:val="28"/>
                <w:szCs w:val="28"/>
                <w:lang w:val="uk-UA"/>
              </w:rPr>
              <w:t>Рисунок 7 — Визначення ширини</w:t>
            </w:r>
          </w:p>
          <w:p w:rsidR="00F42024" w:rsidRPr="00FC4AAE" w:rsidRDefault="00F42024" w:rsidP="00F42024">
            <w:pPr>
              <w:jc w:val="center"/>
              <w:rPr>
                <w:rFonts w:ascii="Times New Roman" w:hAnsi="Times New Roman" w:cs="Times New Roman"/>
                <w:b/>
                <w:sz w:val="28"/>
                <w:szCs w:val="28"/>
                <w:lang w:val="uk-UA"/>
              </w:rPr>
            </w:pPr>
          </w:p>
        </w:tc>
        <w:tc>
          <w:tcPr>
            <w:tcW w:w="5069" w:type="dxa"/>
          </w:tcPr>
          <w:p w:rsidR="00944165" w:rsidRPr="00FC4AAE" w:rsidRDefault="00FC4AAE" w:rsidP="00F42024">
            <w:pPr>
              <w:spacing w:before="120"/>
              <w:jc w:val="center"/>
              <w:rPr>
                <w:rFonts w:ascii="Times New Roman" w:hAnsi="Times New Roman" w:cs="Times New Roman"/>
                <w:b/>
                <w:sz w:val="28"/>
                <w:szCs w:val="28"/>
                <w:lang w:val="uk-UA"/>
              </w:rPr>
            </w:pPr>
            <w:r w:rsidRPr="00FC4AAE">
              <w:rPr>
                <w:rFonts w:ascii="Times New Roman" w:hAnsi="Times New Roman" w:cs="Times New Roman"/>
                <w:b/>
                <w:sz w:val="28"/>
                <w:szCs w:val="28"/>
                <w:lang w:val="uk-UA"/>
              </w:rPr>
              <w:t>Bild 7 — Bestimmung der Breite</w:t>
            </w:r>
          </w:p>
        </w:tc>
      </w:tr>
      <w:tr w:rsidR="00FC4AAE" w:rsidRPr="008A37AE" w:rsidTr="00FC4AAE">
        <w:tc>
          <w:tcPr>
            <w:tcW w:w="5068" w:type="dxa"/>
          </w:tcPr>
          <w:p w:rsidR="00944165" w:rsidRPr="00944165" w:rsidRDefault="00944165" w:rsidP="00944165">
            <w:pPr>
              <w:ind w:left="170" w:firstLine="709"/>
              <w:jc w:val="both"/>
              <w:rPr>
                <w:rFonts w:ascii="Times New Roman" w:hAnsi="Times New Roman" w:cs="Times New Roman"/>
                <w:b/>
                <w:sz w:val="28"/>
                <w:szCs w:val="28"/>
                <w:lang w:val="uk-UA"/>
              </w:rPr>
            </w:pPr>
            <w:r w:rsidRPr="00944165">
              <w:rPr>
                <w:rFonts w:ascii="Times New Roman" w:hAnsi="Times New Roman" w:cs="Times New Roman"/>
                <w:b/>
                <w:sz w:val="28"/>
                <w:szCs w:val="28"/>
                <w:lang w:val="uk-UA"/>
              </w:rPr>
              <w:t>5.2.4</w:t>
            </w:r>
            <w:r w:rsidRPr="00944165">
              <w:rPr>
                <w:rFonts w:ascii="Times New Roman" w:hAnsi="Times New Roman" w:cs="Times New Roman"/>
                <w:b/>
                <w:sz w:val="28"/>
                <w:szCs w:val="28"/>
                <w:lang w:val="uk-UA"/>
              </w:rPr>
              <w:tab/>
              <w:t>Представлення результатів</w:t>
            </w:r>
          </w:p>
          <w:p w:rsidR="00944165" w:rsidRPr="00944165" w:rsidRDefault="00944165" w:rsidP="00944165">
            <w:pPr>
              <w:ind w:left="170" w:firstLine="709"/>
              <w:jc w:val="both"/>
              <w:rPr>
                <w:rFonts w:ascii="Times New Roman" w:hAnsi="Times New Roman" w:cs="Times New Roman"/>
                <w:b/>
                <w:sz w:val="28"/>
                <w:szCs w:val="28"/>
                <w:lang w:val="uk-UA"/>
              </w:rPr>
            </w:pPr>
          </w:p>
          <w:p w:rsidR="00FC4AAE" w:rsidRPr="00944165" w:rsidRDefault="00944165" w:rsidP="00944165">
            <w:pPr>
              <w:ind w:left="170" w:firstLine="709"/>
              <w:jc w:val="both"/>
              <w:rPr>
                <w:rFonts w:ascii="Times New Roman" w:hAnsi="Times New Roman" w:cs="Times New Roman"/>
                <w:sz w:val="28"/>
                <w:szCs w:val="28"/>
                <w:lang w:val="uk-UA"/>
              </w:rPr>
            </w:pPr>
            <w:r w:rsidRPr="00944165">
              <w:rPr>
                <w:rFonts w:ascii="Times New Roman" w:hAnsi="Times New Roman" w:cs="Times New Roman"/>
                <w:sz w:val="28"/>
                <w:szCs w:val="28"/>
                <w:lang w:val="uk-UA"/>
              </w:rPr>
              <w:t>Кожний результат вимірювання в мм протоколюється та порівнюється з номінальною шириною плити.</w:t>
            </w:r>
          </w:p>
        </w:tc>
        <w:tc>
          <w:tcPr>
            <w:tcW w:w="5069" w:type="dxa"/>
          </w:tcPr>
          <w:p w:rsidR="00893A89" w:rsidRPr="00893A89" w:rsidRDefault="00893A89" w:rsidP="00893A89">
            <w:pPr>
              <w:ind w:left="170" w:firstLine="709"/>
              <w:jc w:val="both"/>
              <w:rPr>
                <w:rFonts w:ascii="Times New Roman" w:hAnsi="Times New Roman" w:cs="Times New Roman"/>
                <w:b/>
                <w:sz w:val="28"/>
                <w:szCs w:val="28"/>
                <w:lang w:val="uk-UA"/>
              </w:rPr>
            </w:pPr>
            <w:r w:rsidRPr="00893A89">
              <w:rPr>
                <w:rFonts w:ascii="Times New Roman" w:hAnsi="Times New Roman" w:cs="Times New Roman"/>
                <w:b/>
                <w:sz w:val="28"/>
                <w:szCs w:val="28"/>
                <w:lang w:val="uk-UA"/>
              </w:rPr>
              <w:t>5.2.4 Angabe der Ergebnisse</w:t>
            </w:r>
          </w:p>
          <w:p w:rsidR="00893A89" w:rsidRDefault="00893A89" w:rsidP="00893A89">
            <w:pPr>
              <w:ind w:left="170" w:firstLine="709"/>
              <w:jc w:val="both"/>
              <w:rPr>
                <w:rFonts w:ascii="Times New Roman" w:hAnsi="Times New Roman" w:cs="Times New Roman"/>
                <w:sz w:val="28"/>
                <w:szCs w:val="28"/>
                <w:lang w:val="uk-UA"/>
              </w:rPr>
            </w:pPr>
          </w:p>
          <w:p w:rsidR="00893A89" w:rsidRDefault="00893A89" w:rsidP="00893A89">
            <w:pPr>
              <w:ind w:left="170" w:firstLine="709"/>
              <w:jc w:val="both"/>
              <w:rPr>
                <w:rFonts w:ascii="Times New Roman" w:hAnsi="Times New Roman" w:cs="Times New Roman"/>
                <w:sz w:val="28"/>
                <w:szCs w:val="28"/>
                <w:lang w:val="uk-UA"/>
              </w:rPr>
            </w:pPr>
          </w:p>
          <w:p w:rsidR="00FC4AAE" w:rsidRPr="00893A89" w:rsidRDefault="00893A89" w:rsidP="00893A89">
            <w:pPr>
              <w:ind w:left="170" w:firstLine="709"/>
              <w:jc w:val="both"/>
              <w:rPr>
                <w:rFonts w:ascii="Times New Roman" w:hAnsi="Times New Roman" w:cs="Times New Roman"/>
                <w:sz w:val="28"/>
                <w:szCs w:val="28"/>
                <w:lang w:val="uk-UA"/>
              </w:rPr>
            </w:pPr>
            <w:r w:rsidRPr="00893A89">
              <w:rPr>
                <w:rFonts w:ascii="Times New Roman" w:hAnsi="Times New Roman" w:cs="Times New Roman"/>
                <w:sz w:val="28"/>
                <w:szCs w:val="28"/>
                <w:lang w:val="uk-UA"/>
              </w:rPr>
              <w:t>Jeder Messwert in mm ist zu protokollieren und mit der Nennbreite der Platte zu vergleichen.</w:t>
            </w:r>
          </w:p>
        </w:tc>
      </w:tr>
      <w:tr w:rsidR="00FC4AAE" w:rsidRPr="008A37AE" w:rsidTr="00FC4AAE">
        <w:tc>
          <w:tcPr>
            <w:tcW w:w="5068" w:type="dxa"/>
          </w:tcPr>
          <w:p w:rsidR="00FC4AAE" w:rsidRPr="00FC4AAE" w:rsidRDefault="00FC4AAE" w:rsidP="00944165">
            <w:pPr>
              <w:ind w:left="170" w:firstLine="709"/>
              <w:jc w:val="both"/>
              <w:rPr>
                <w:rFonts w:ascii="Times New Roman" w:hAnsi="Times New Roman" w:cs="Times New Roman"/>
                <w:b/>
                <w:sz w:val="28"/>
                <w:szCs w:val="28"/>
                <w:lang w:val="uk-UA"/>
              </w:rPr>
            </w:pPr>
          </w:p>
        </w:tc>
        <w:tc>
          <w:tcPr>
            <w:tcW w:w="5069" w:type="dxa"/>
          </w:tcPr>
          <w:p w:rsidR="00FC4AAE" w:rsidRPr="00FC4AAE" w:rsidRDefault="00FC4AAE" w:rsidP="00944165">
            <w:pPr>
              <w:ind w:left="170" w:firstLine="709"/>
              <w:jc w:val="both"/>
              <w:rPr>
                <w:rFonts w:ascii="Times New Roman" w:hAnsi="Times New Roman" w:cs="Times New Roman"/>
                <w:b/>
                <w:sz w:val="28"/>
                <w:szCs w:val="28"/>
                <w:lang w:val="uk-UA"/>
              </w:rPr>
            </w:pPr>
          </w:p>
        </w:tc>
      </w:tr>
      <w:tr w:rsidR="00FC4AAE" w:rsidRPr="008A37AE" w:rsidTr="00FC4AAE">
        <w:tc>
          <w:tcPr>
            <w:tcW w:w="5068" w:type="dxa"/>
          </w:tcPr>
          <w:p w:rsidR="00C85C0D" w:rsidRPr="00C85C0D" w:rsidRDefault="00C85C0D" w:rsidP="00C85C0D">
            <w:pPr>
              <w:ind w:left="170" w:firstLine="709"/>
              <w:jc w:val="both"/>
              <w:rPr>
                <w:rFonts w:ascii="Times New Roman" w:hAnsi="Times New Roman" w:cs="Times New Roman"/>
                <w:b/>
                <w:sz w:val="28"/>
                <w:szCs w:val="28"/>
                <w:lang w:val="uk-UA"/>
              </w:rPr>
            </w:pPr>
            <w:r w:rsidRPr="00C85C0D">
              <w:rPr>
                <w:rFonts w:ascii="Times New Roman" w:hAnsi="Times New Roman" w:cs="Times New Roman"/>
                <w:b/>
                <w:sz w:val="28"/>
                <w:szCs w:val="28"/>
                <w:lang w:val="uk-UA"/>
              </w:rPr>
              <w:t>5.3</w:t>
            </w:r>
            <w:r w:rsidRPr="00C85C0D">
              <w:rPr>
                <w:rFonts w:ascii="Times New Roman" w:hAnsi="Times New Roman" w:cs="Times New Roman"/>
                <w:b/>
                <w:sz w:val="28"/>
                <w:szCs w:val="28"/>
                <w:lang w:val="uk-UA"/>
              </w:rPr>
              <w:tab/>
              <w:t>Визначення довжини</w:t>
            </w:r>
          </w:p>
          <w:p w:rsidR="00C85C0D" w:rsidRPr="00C85C0D" w:rsidRDefault="00C85C0D" w:rsidP="00C85C0D">
            <w:pPr>
              <w:ind w:left="170" w:firstLine="709"/>
              <w:jc w:val="both"/>
              <w:rPr>
                <w:rFonts w:ascii="Times New Roman" w:hAnsi="Times New Roman" w:cs="Times New Roman"/>
                <w:b/>
                <w:sz w:val="28"/>
                <w:szCs w:val="28"/>
                <w:lang w:val="uk-UA"/>
              </w:rPr>
            </w:pPr>
          </w:p>
          <w:p w:rsidR="00C85C0D" w:rsidRPr="00C85C0D" w:rsidRDefault="00C85C0D" w:rsidP="00C85C0D">
            <w:pPr>
              <w:ind w:left="170" w:firstLine="709"/>
              <w:jc w:val="both"/>
              <w:rPr>
                <w:rFonts w:ascii="Times New Roman" w:hAnsi="Times New Roman" w:cs="Times New Roman"/>
                <w:b/>
                <w:sz w:val="28"/>
                <w:szCs w:val="28"/>
                <w:lang w:val="uk-UA"/>
              </w:rPr>
            </w:pPr>
            <w:r w:rsidRPr="00C85C0D">
              <w:rPr>
                <w:rFonts w:ascii="Times New Roman" w:hAnsi="Times New Roman" w:cs="Times New Roman"/>
                <w:b/>
                <w:sz w:val="28"/>
                <w:szCs w:val="28"/>
                <w:lang w:val="uk-UA"/>
              </w:rPr>
              <w:t>5.3.1</w:t>
            </w:r>
            <w:r w:rsidRPr="00C85C0D">
              <w:rPr>
                <w:rFonts w:ascii="Times New Roman" w:hAnsi="Times New Roman" w:cs="Times New Roman"/>
                <w:b/>
                <w:sz w:val="28"/>
                <w:szCs w:val="28"/>
                <w:lang w:val="uk-UA"/>
              </w:rPr>
              <w:tab/>
              <w:t>Короткий опис</w:t>
            </w:r>
          </w:p>
          <w:p w:rsidR="00C85C0D" w:rsidRPr="00C85C0D" w:rsidRDefault="00C85C0D" w:rsidP="00C85C0D">
            <w:pPr>
              <w:ind w:left="170" w:firstLine="709"/>
              <w:jc w:val="both"/>
              <w:rPr>
                <w:rFonts w:ascii="Times New Roman" w:hAnsi="Times New Roman" w:cs="Times New Roman"/>
                <w:sz w:val="28"/>
                <w:szCs w:val="28"/>
                <w:lang w:val="uk-UA"/>
              </w:rPr>
            </w:pPr>
            <w:r w:rsidRPr="00C85C0D">
              <w:rPr>
                <w:rFonts w:ascii="Times New Roman" w:hAnsi="Times New Roman" w:cs="Times New Roman"/>
                <w:sz w:val="28"/>
                <w:szCs w:val="28"/>
                <w:lang w:val="uk-UA"/>
              </w:rPr>
              <w:t>Довжина вимірюється в трьох точках поперек ширини плити.</w:t>
            </w:r>
          </w:p>
          <w:p w:rsidR="00C85C0D" w:rsidRPr="00C85C0D" w:rsidRDefault="00C85C0D" w:rsidP="00C85C0D">
            <w:pPr>
              <w:ind w:left="170" w:firstLine="709"/>
              <w:jc w:val="both"/>
              <w:rPr>
                <w:rFonts w:ascii="Times New Roman" w:hAnsi="Times New Roman" w:cs="Times New Roman"/>
                <w:b/>
                <w:sz w:val="28"/>
                <w:szCs w:val="28"/>
                <w:lang w:val="uk-UA"/>
              </w:rPr>
            </w:pPr>
          </w:p>
          <w:p w:rsidR="00C85C0D" w:rsidRPr="00C85C0D" w:rsidRDefault="00C85C0D" w:rsidP="00C85C0D">
            <w:pPr>
              <w:ind w:left="170" w:firstLine="709"/>
              <w:jc w:val="both"/>
              <w:rPr>
                <w:rFonts w:ascii="Times New Roman" w:hAnsi="Times New Roman" w:cs="Times New Roman"/>
                <w:b/>
                <w:sz w:val="28"/>
                <w:szCs w:val="28"/>
                <w:lang w:val="uk-UA"/>
              </w:rPr>
            </w:pPr>
            <w:r w:rsidRPr="00C85C0D">
              <w:rPr>
                <w:rFonts w:ascii="Times New Roman" w:hAnsi="Times New Roman" w:cs="Times New Roman"/>
                <w:b/>
                <w:sz w:val="28"/>
                <w:szCs w:val="28"/>
                <w:lang w:val="uk-UA"/>
              </w:rPr>
              <w:t>5.3.2</w:t>
            </w:r>
            <w:r w:rsidRPr="00C85C0D">
              <w:rPr>
                <w:rFonts w:ascii="Times New Roman" w:hAnsi="Times New Roman" w:cs="Times New Roman"/>
                <w:b/>
                <w:sz w:val="28"/>
                <w:szCs w:val="28"/>
                <w:lang w:val="uk-UA"/>
              </w:rPr>
              <w:tab/>
              <w:t>Прилад</w:t>
            </w:r>
          </w:p>
          <w:p w:rsidR="00FC4AAE" w:rsidRPr="00FC4AAE" w:rsidRDefault="00C85C0D" w:rsidP="00C85C0D">
            <w:pPr>
              <w:ind w:left="170" w:firstLine="709"/>
              <w:jc w:val="both"/>
              <w:rPr>
                <w:rFonts w:ascii="Times New Roman" w:hAnsi="Times New Roman" w:cs="Times New Roman"/>
                <w:b/>
                <w:sz w:val="28"/>
                <w:szCs w:val="28"/>
                <w:lang w:val="uk-UA"/>
              </w:rPr>
            </w:pPr>
            <w:r w:rsidRPr="00C85C0D">
              <w:rPr>
                <w:rFonts w:ascii="Times New Roman" w:hAnsi="Times New Roman" w:cs="Times New Roman"/>
                <w:sz w:val="28"/>
                <w:szCs w:val="28"/>
                <w:lang w:val="uk-UA"/>
              </w:rPr>
              <w:t>Металева лінійка або рулетка, що дозволяє зчитувати показання з точністю до 1 мм.</w:t>
            </w:r>
          </w:p>
        </w:tc>
        <w:tc>
          <w:tcPr>
            <w:tcW w:w="5069" w:type="dxa"/>
          </w:tcPr>
          <w:p w:rsidR="00C85C0D" w:rsidRPr="00C85C0D" w:rsidRDefault="00C85C0D" w:rsidP="00C85C0D">
            <w:pPr>
              <w:ind w:left="170" w:firstLine="709"/>
              <w:jc w:val="both"/>
              <w:rPr>
                <w:rFonts w:ascii="Times New Roman" w:hAnsi="Times New Roman" w:cs="Times New Roman"/>
                <w:b/>
                <w:sz w:val="28"/>
                <w:szCs w:val="28"/>
                <w:lang w:val="uk-UA"/>
              </w:rPr>
            </w:pPr>
            <w:r w:rsidRPr="00C85C0D">
              <w:rPr>
                <w:rFonts w:ascii="Times New Roman" w:hAnsi="Times New Roman" w:cs="Times New Roman"/>
                <w:b/>
                <w:sz w:val="28"/>
                <w:szCs w:val="28"/>
                <w:lang w:val="uk-UA"/>
              </w:rPr>
              <w:t>5.3 Bestimmung der Länge</w:t>
            </w:r>
          </w:p>
          <w:p w:rsidR="00C85C0D" w:rsidRDefault="00C85C0D" w:rsidP="00C85C0D">
            <w:pPr>
              <w:ind w:left="170" w:firstLine="709"/>
              <w:jc w:val="both"/>
              <w:rPr>
                <w:rFonts w:ascii="Times New Roman" w:hAnsi="Times New Roman" w:cs="Times New Roman"/>
                <w:b/>
                <w:sz w:val="28"/>
                <w:szCs w:val="28"/>
                <w:lang w:val="uk-UA"/>
              </w:rPr>
            </w:pPr>
          </w:p>
          <w:p w:rsidR="00C85C0D" w:rsidRPr="00C85C0D" w:rsidRDefault="00C85C0D" w:rsidP="00C85C0D">
            <w:pPr>
              <w:ind w:left="170" w:firstLine="709"/>
              <w:jc w:val="both"/>
              <w:rPr>
                <w:rFonts w:ascii="Times New Roman" w:hAnsi="Times New Roman" w:cs="Times New Roman"/>
                <w:b/>
                <w:sz w:val="28"/>
                <w:szCs w:val="28"/>
                <w:lang w:val="uk-UA"/>
              </w:rPr>
            </w:pPr>
            <w:r w:rsidRPr="00C85C0D">
              <w:rPr>
                <w:rFonts w:ascii="Times New Roman" w:hAnsi="Times New Roman" w:cs="Times New Roman"/>
                <w:b/>
                <w:sz w:val="28"/>
                <w:szCs w:val="28"/>
                <w:lang w:val="uk-UA"/>
              </w:rPr>
              <w:t>5.3.1 Kurzbeschreibung</w:t>
            </w:r>
          </w:p>
          <w:p w:rsidR="00C85C0D" w:rsidRPr="00C85C0D" w:rsidRDefault="00C85C0D" w:rsidP="00C85C0D">
            <w:pPr>
              <w:ind w:left="170" w:firstLine="709"/>
              <w:jc w:val="both"/>
              <w:rPr>
                <w:rFonts w:ascii="Times New Roman" w:hAnsi="Times New Roman" w:cs="Times New Roman"/>
                <w:sz w:val="28"/>
                <w:szCs w:val="28"/>
                <w:lang w:val="uk-UA"/>
              </w:rPr>
            </w:pPr>
            <w:r w:rsidRPr="00C85C0D">
              <w:rPr>
                <w:rFonts w:ascii="Times New Roman" w:hAnsi="Times New Roman" w:cs="Times New Roman"/>
                <w:sz w:val="28"/>
                <w:szCs w:val="28"/>
                <w:lang w:val="uk-UA"/>
              </w:rPr>
              <w:t>Die Länge wird an drei Stellen quer zur Plattenbreite bestimmt.</w:t>
            </w:r>
          </w:p>
          <w:p w:rsidR="00C85C0D" w:rsidRDefault="00C85C0D" w:rsidP="00C85C0D">
            <w:pPr>
              <w:ind w:left="170" w:firstLine="709"/>
              <w:jc w:val="both"/>
              <w:rPr>
                <w:rFonts w:ascii="Times New Roman" w:hAnsi="Times New Roman" w:cs="Times New Roman"/>
                <w:b/>
                <w:sz w:val="28"/>
                <w:szCs w:val="28"/>
                <w:lang w:val="uk-UA"/>
              </w:rPr>
            </w:pPr>
          </w:p>
          <w:p w:rsidR="00C85C0D" w:rsidRPr="00C85C0D" w:rsidRDefault="00C85C0D" w:rsidP="00C85C0D">
            <w:pPr>
              <w:ind w:left="170" w:firstLine="709"/>
              <w:jc w:val="both"/>
              <w:rPr>
                <w:rFonts w:ascii="Times New Roman" w:hAnsi="Times New Roman" w:cs="Times New Roman"/>
                <w:b/>
                <w:sz w:val="28"/>
                <w:szCs w:val="28"/>
                <w:lang w:val="uk-UA"/>
              </w:rPr>
            </w:pPr>
            <w:r w:rsidRPr="00C85C0D">
              <w:rPr>
                <w:rFonts w:ascii="Times New Roman" w:hAnsi="Times New Roman" w:cs="Times New Roman"/>
                <w:b/>
                <w:sz w:val="28"/>
                <w:szCs w:val="28"/>
                <w:lang w:val="uk-UA"/>
              </w:rPr>
              <w:t>5.3.2 Gerät</w:t>
            </w:r>
          </w:p>
          <w:p w:rsidR="00FC4AAE" w:rsidRPr="00C85C0D" w:rsidRDefault="00C85C0D" w:rsidP="00C85C0D">
            <w:pPr>
              <w:ind w:left="170" w:firstLine="709"/>
              <w:jc w:val="both"/>
              <w:rPr>
                <w:rFonts w:ascii="Times New Roman" w:hAnsi="Times New Roman" w:cs="Times New Roman"/>
                <w:sz w:val="28"/>
                <w:szCs w:val="28"/>
                <w:lang w:val="uk-UA"/>
              </w:rPr>
            </w:pPr>
            <w:r w:rsidRPr="00C85C0D">
              <w:rPr>
                <w:rFonts w:ascii="Times New Roman" w:hAnsi="Times New Roman" w:cs="Times New Roman"/>
                <w:sz w:val="28"/>
                <w:szCs w:val="28"/>
                <w:lang w:val="uk-UA"/>
              </w:rPr>
              <w:t>Ein Metalllineal oder -bandmaß, das Ablesungen auf 1 mm ermöglicht.</w:t>
            </w:r>
          </w:p>
        </w:tc>
      </w:tr>
      <w:tr w:rsidR="008F2A92" w:rsidTr="009028D3">
        <w:tc>
          <w:tcPr>
            <w:tcW w:w="10137" w:type="dxa"/>
            <w:gridSpan w:val="2"/>
          </w:tcPr>
          <w:p w:rsidR="008F2A92" w:rsidRPr="00FC4AAE" w:rsidRDefault="008F2A92" w:rsidP="0012717F">
            <w:pPr>
              <w:ind w:left="170"/>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14:anchorId="1E89E457" wp14:editId="2B099F65">
                  <wp:extent cx="4724400" cy="1862012"/>
                  <wp:effectExtent l="0" t="0" r="0" b="508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33929" cy="1865768"/>
                          </a:xfrm>
                          <a:prstGeom prst="rect">
                            <a:avLst/>
                          </a:prstGeom>
                          <a:noFill/>
                          <a:ln>
                            <a:noFill/>
                          </a:ln>
                        </pic:spPr>
                      </pic:pic>
                    </a:graphicData>
                  </a:graphic>
                </wp:inline>
              </w:drawing>
            </w:r>
          </w:p>
        </w:tc>
      </w:tr>
      <w:tr w:rsidR="008F2A92" w:rsidTr="009028D3">
        <w:tc>
          <w:tcPr>
            <w:tcW w:w="10137" w:type="dxa"/>
            <w:gridSpan w:val="2"/>
          </w:tcPr>
          <w:p w:rsidR="008F2A92" w:rsidRDefault="008F2A92" w:rsidP="008F2A92">
            <w:pPr>
              <w:ind w:left="170"/>
              <w:jc w:val="center"/>
              <w:rPr>
                <w:rFonts w:ascii="Times New Roman" w:hAnsi="Times New Roman" w:cs="Times New Roman"/>
                <w:b/>
                <w:sz w:val="28"/>
                <w:szCs w:val="28"/>
                <w:lang w:val="uk-UA"/>
              </w:rPr>
            </w:pPr>
            <w:r w:rsidRPr="008F2A92">
              <w:rPr>
                <w:rFonts w:ascii="Times New Roman" w:hAnsi="Times New Roman" w:cs="Times New Roman"/>
                <w:b/>
                <w:sz w:val="28"/>
                <w:szCs w:val="28"/>
                <w:lang w:val="uk-UA"/>
              </w:rPr>
              <w:t>Рисунок 8 — Визначення довжини</w:t>
            </w:r>
          </w:p>
          <w:p w:rsidR="008F2A92" w:rsidRPr="00FC4AAE" w:rsidRDefault="008F2A92" w:rsidP="008F2A92">
            <w:pPr>
              <w:ind w:left="170"/>
              <w:jc w:val="center"/>
              <w:rPr>
                <w:rFonts w:ascii="Times New Roman" w:hAnsi="Times New Roman" w:cs="Times New Roman"/>
                <w:b/>
                <w:sz w:val="28"/>
                <w:szCs w:val="28"/>
                <w:lang w:val="uk-UA"/>
              </w:rPr>
            </w:pPr>
            <w:r w:rsidRPr="008F2A92">
              <w:rPr>
                <w:rFonts w:ascii="Times New Roman" w:hAnsi="Times New Roman" w:cs="Times New Roman"/>
                <w:b/>
                <w:sz w:val="28"/>
                <w:szCs w:val="28"/>
                <w:lang w:val="uk-UA"/>
              </w:rPr>
              <w:t>Bild 8 — Bestimmung der Länge</w:t>
            </w:r>
          </w:p>
        </w:tc>
      </w:tr>
      <w:tr w:rsidR="008F2A92" w:rsidTr="00FC4AAE">
        <w:tc>
          <w:tcPr>
            <w:tcW w:w="5068" w:type="dxa"/>
          </w:tcPr>
          <w:p w:rsidR="008F2A92" w:rsidRPr="00FC4AAE" w:rsidRDefault="008F2A92" w:rsidP="00944165">
            <w:pPr>
              <w:ind w:left="170" w:firstLine="709"/>
              <w:jc w:val="both"/>
              <w:rPr>
                <w:rFonts w:ascii="Times New Roman" w:hAnsi="Times New Roman" w:cs="Times New Roman"/>
                <w:b/>
                <w:sz w:val="28"/>
                <w:szCs w:val="28"/>
                <w:lang w:val="uk-UA"/>
              </w:rPr>
            </w:pPr>
          </w:p>
        </w:tc>
        <w:tc>
          <w:tcPr>
            <w:tcW w:w="5069" w:type="dxa"/>
          </w:tcPr>
          <w:p w:rsidR="008F2A92" w:rsidRPr="00FC4AAE" w:rsidRDefault="008F2A92" w:rsidP="00944165">
            <w:pPr>
              <w:ind w:left="170" w:firstLine="709"/>
              <w:jc w:val="both"/>
              <w:rPr>
                <w:rFonts w:ascii="Times New Roman" w:hAnsi="Times New Roman" w:cs="Times New Roman"/>
                <w:b/>
                <w:sz w:val="28"/>
                <w:szCs w:val="28"/>
                <w:lang w:val="uk-UA"/>
              </w:rPr>
            </w:pPr>
          </w:p>
        </w:tc>
      </w:tr>
      <w:tr w:rsidR="0012717F" w:rsidRPr="008A37AE" w:rsidTr="00FC4AAE">
        <w:tc>
          <w:tcPr>
            <w:tcW w:w="5068" w:type="dxa"/>
          </w:tcPr>
          <w:p w:rsidR="0012717F" w:rsidRPr="0012717F" w:rsidRDefault="0012717F" w:rsidP="0012717F">
            <w:pPr>
              <w:ind w:left="170" w:firstLine="709"/>
              <w:jc w:val="both"/>
              <w:rPr>
                <w:rFonts w:ascii="Times New Roman" w:hAnsi="Times New Roman" w:cs="Times New Roman"/>
                <w:b/>
                <w:sz w:val="28"/>
                <w:szCs w:val="28"/>
                <w:lang w:val="uk-UA"/>
              </w:rPr>
            </w:pPr>
            <w:r w:rsidRPr="0012717F">
              <w:rPr>
                <w:rFonts w:ascii="Times New Roman" w:hAnsi="Times New Roman" w:cs="Times New Roman"/>
                <w:b/>
                <w:sz w:val="28"/>
                <w:szCs w:val="28"/>
                <w:lang w:val="uk-UA"/>
              </w:rPr>
              <w:lastRenderedPageBreak/>
              <w:t>5.3.3</w:t>
            </w:r>
            <w:r w:rsidRPr="0012717F">
              <w:rPr>
                <w:rFonts w:ascii="Times New Roman" w:hAnsi="Times New Roman" w:cs="Times New Roman"/>
                <w:b/>
                <w:sz w:val="28"/>
                <w:szCs w:val="28"/>
                <w:lang w:val="uk-UA"/>
              </w:rPr>
              <w:tab/>
              <w:t>Проведення</w:t>
            </w:r>
          </w:p>
          <w:p w:rsidR="0012717F" w:rsidRDefault="0012717F" w:rsidP="0012717F">
            <w:pPr>
              <w:ind w:left="170" w:firstLine="709"/>
              <w:jc w:val="both"/>
              <w:rPr>
                <w:rFonts w:ascii="Times New Roman" w:hAnsi="Times New Roman" w:cs="Times New Roman"/>
                <w:sz w:val="28"/>
                <w:szCs w:val="28"/>
                <w:lang w:val="uk-UA"/>
              </w:rPr>
            </w:pPr>
            <w:r w:rsidRPr="0012717F">
              <w:rPr>
                <w:rFonts w:ascii="Times New Roman" w:hAnsi="Times New Roman" w:cs="Times New Roman"/>
                <w:sz w:val="28"/>
                <w:szCs w:val="28"/>
                <w:lang w:val="uk-UA"/>
              </w:rPr>
              <w:t>Виконуються три вимірювання відстані між поперечними крайками плити з точністю 1 мм (див. рисунок 8). При цьому виконується по одному вимірюванню поблизу від поздовжніх крайок та одне вимірювання приблизно по середині плити.</w:t>
            </w:r>
          </w:p>
          <w:p w:rsidR="00F42024" w:rsidRPr="0012717F" w:rsidRDefault="00F42024" w:rsidP="0012717F">
            <w:pPr>
              <w:ind w:left="170" w:firstLine="709"/>
              <w:jc w:val="both"/>
              <w:rPr>
                <w:rFonts w:ascii="Times New Roman" w:hAnsi="Times New Roman" w:cs="Times New Roman"/>
                <w:sz w:val="28"/>
                <w:szCs w:val="28"/>
                <w:lang w:val="uk-UA"/>
              </w:rPr>
            </w:pPr>
          </w:p>
          <w:p w:rsidR="0012717F" w:rsidRPr="0012717F" w:rsidRDefault="0012717F" w:rsidP="0012717F">
            <w:pPr>
              <w:ind w:left="170" w:firstLine="709"/>
              <w:jc w:val="both"/>
              <w:rPr>
                <w:rFonts w:ascii="Times New Roman" w:hAnsi="Times New Roman" w:cs="Times New Roman"/>
                <w:b/>
                <w:sz w:val="28"/>
                <w:szCs w:val="28"/>
                <w:lang w:val="uk-UA"/>
              </w:rPr>
            </w:pPr>
            <w:r w:rsidRPr="0012717F">
              <w:rPr>
                <w:rFonts w:ascii="Times New Roman" w:hAnsi="Times New Roman" w:cs="Times New Roman"/>
                <w:b/>
                <w:sz w:val="28"/>
                <w:szCs w:val="28"/>
                <w:lang w:val="uk-UA"/>
              </w:rPr>
              <w:t>5.3.4</w:t>
            </w:r>
            <w:r w:rsidRPr="0012717F">
              <w:rPr>
                <w:rFonts w:ascii="Times New Roman" w:hAnsi="Times New Roman" w:cs="Times New Roman"/>
                <w:b/>
                <w:sz w:val="28"/>
                <w:szCs w:val="28"/>
                <w:lang w:val="uk-UA"/>
              </w:rPr>
              <w:tab/>
              <w:t>Представлення результатів</w:t>
            </w:r>
          </w:p>
          <w:p w:rsidR="0012717F" w:rsidRPr="0012717F" w:rsidRDefault="0012717F" w:rsidP="0012717F">
            <w:pPr>
              <w:ind w:left="170" w:firstLine="709"/>
              <w:jc w:val="both"/>
              <w:rPr>
                <w:rFonts w:ascii="Times New Roman" w:hAnsi="Times New Roman" w:cs="Times New Roman"/>
                <w:sz w:val="28"/>
                <w:szCs w:val="28"/>
                <w:lang w:val="uk-UA"/>
              </w:rPr>
            </w:pPr>
            <w:r w:rsidRPr="0012717F">
              <w:rPr>
                <w:rFonts w:ascii="Times New Roman" w:hAnsi="Times New Roman" w:cs="Times New Roman"/>
                <w:sz w:val="28"/>
                <w:szCs w:val="28"/>
                <w:lang w:val="uk-UA"/>
              </w:rPr>
              <w:t>Кожний результат вимірювання в мм протоколюється та порівнюється з номінальною довжиною плити.</w:t>
            </w:r>
          </w:p>
          <w:p w:rsidR="0012717F" w:rsidRPr="00FC4AAE" w:rsidRDefault="0012717F" w:rsidP="00944165">
            <w:pPr>
              <w:ind w:left="170" w:firstLine="709"/>
              <w:jc w:val="both"/>
              <w:rPr>
                <w:rFonts w:ascii="Times New Roman" w:hAnsi="Times New Roman" w:cs="Times New Roman"/>
                <w:b/>
                <w:sz w:val="28"/>
                <w:szCs w:val="28"/>
                <w:lang w:val="uk-UA"/>
              </w:rPr>
            </w:pPr>
          </w:p>
        </w:tc>
        <w:tc>
          <w:tcPr>
            <w:tcW w:w="5069" w:type="dxa"/>
          </w:tcPr>
          <w:p w:rsidR="0012717F" w:rsidRPr="0012717F" w:rsidRDefault="0012717F" w:rsidP="0012717F">
            <w:pPr>
              <w:ind w:left="170" w:firstLine="709"/>
              <w:jc w:val="both"/>
              <w:rPr>
                <w:rFonts w:ascii="Times New Roman" w:hAnsi="Times New Roman" w:cs="Times New Roman"/>
                <w:b/>
                <w:sz w:val="28"/>
                <w:szCs w:val="28"/>
                <w:lang w:val="uk-UA"/>
              </w:rPr>
            </w:pPr>
            <w:r w:rsidRPr="0012717F">
              <w:rPr>
                <w:rFonts w:ascii="Times New Roman" w:hAnsi="Times New Roman" w:cs="Times New Roman"/>
                <w:b/>
                <w:sz w:val="28"/>
                <w:szCs w:val="28"/>
                <w:lang w:val="uk-UA"/>
              </w:rPr>
              <w:t>5.3.3 Durchführung</w:t>
            </w:r>
          </w:p>
          <w:p w:rsidR="0012717F" w:rsidRPr="0012717F" w:rsidRDefault="0012717F" w:rsidP="0012717F">
            <w:pPr>
              <w:ind w:left="170" w:firstLine="709"/>
              <w:jc w:val="both"/>
              <w:rPr>
                <w:rFonts w:ascii="Times New Roman" w:hAnsi="Times New Roman" w:cs="Times New Roman"/>
                <w:sz w:val="28"/>
                <w:szCs w:val="28"/>
                <w:lang w:val="uk-UA"/>
              </w:rPr>
            </w:pPr>
            <w:r w:rsidRPr="0012717F">
              <w:rPr>
                <w:rFonts w:ascii="Times New Roman" w:hAnsi="Times New Roman" w:cs="Times New Roman"/>
                <w:sz w:val="28"/>
                <w:szCs w:val="28"/>
                <w:lang w:val="uk-UA"/>
              </w:rPr>
              <w:t>Es sind drei Messungen des Abstandes zwischen den Querkanten der Pla</w:t>
            </w:r>
            <w:r>
              <w:rPr>
                <w:rFonts w:ascii="Times New Roman" w:hAnsi="Times New Roman" w:cs="Times New Roman"/>
                <w:sz w:val="28"/>
                <w:szCs w:val="28"/>
                <w:lang w:val="uk-UA"/>
              </w:rPr>
              <w:t xml:space="preserve">tte auf 1 mm vorzunehmen (siehe </w:t>
            </w:r>
            <w:r w:rsidRPr="0012717F">
              <w:rPr>
                <w:rFonts w:ascii="Times New Roman" w:hAnsi="Times New Roman" w:cs="Times New Roman"/>
                <w:sz w:val="28"/>
                <w:szCs w:val="28"/>
                <w:lang w:val="uk-UA"/>
              </w:rPr>
              <w:t>Bild 8). Dabei ist je eine Messung in der Nähe der beiden Längskanten und eine etwa in der Mitte der Platte</w:t>
            </w:r>
            <w:r>
              <w:rPr>
                <w:rFonts w:ascii="Times New Roman" w:hAnsi="Times New Roman" w:cs="Times New Roman"/>
                <w:sz w:val="28"/>
                <w:szCs w:val="28"/>
                <w:lang w:val="uk-UA"/>
              </w:rPr>
              <w:t xml:space="preserve"> </w:t>
            </w:r>
            <w:r w:rsidRPr="0012717F">
              <w:rPr>
                <w:rFonts w:ascii="Times New Roman" w:hAnsi="Times New Roman" w:cs="Times New Roman"/>
                <w:sz w:val="28"/>
                <w:szCs w:val="28"/>
                <w:lang w:val="uk-UA"/>
              </w:rPr>
              <w:t>vorzunehmen.</w:t>
            </w:r>
          </w:p>
          <w:p w:rsidR="00F42024" w:rsidRDefault="00F42024" w:rsidP="0012717F">
            <w:pPr>
              <w:ind w:left="170" w:firstLine="709"/>
              <w:jc w:val="both"/>
              <w:rPr>
                <w:rFonts w:ascii="Times New Roman" w:hAnsi="Times New Roman" w:cs="Times New Roman"/>
                <w:b/>
                <w:sz w:val="28"/>
                <w:szCs w:val="28"/>
                <w:lang w:val="uk-UA"/>
              </w:rPr>
            </w:pPr>
          </w:p>
          <w:p w:rsidR="0012717F" w:rsidRPr="0012717F" w:rsidRDefault="0012717F" w:rsidP="0012717F">
            <w:pPr>
              <w:ind w:left="170" w:firstLine="709"/>
              <w:jc w:val="both"/>
              <w:rPr>
                <w:rFonts w:ascii="Times New Roman" w:hAnsi="Times New Roman" w:cs="Times New Roman"/>
                <w:b/>
                <w:sz w:val="28"/>
                <w:szCs w:val="28"/>
                <w:lang w:val="uk-UA"/>
              </w:rPr>
            </w:pPr>
            <w:r w:rsidRPr="0012717F">
              <w:rPr>
                <w:rFonts w:ascii="Times New Roman" w:hAnsi="Times New Roman" w:cs="Times New Roman"/>
                <w:b/>
                <w:sz w:val="28"/>
                <w:szCs w:val="28"/>
                <w:lang w:val="uk-UA"/>
              </w:rPr>
              <w:t>5.3.4 Angabe der Ergebnisse</w:t>
            </w:r>
          </w:p>
          <w:p w:rsidR="0012717F" w:rsidRPr="0012717F" w:rsidRDefault="0012717F" w:rsidP="0012717F">
            <w:pPr>
              <w:ind w:left="170" w:firstLine="709"/>
              <w:jc w:val="both"/>
              <w:rPr>
                <w:rFonts w:ascii="Times New Roman" w:hAnsi="Times New Roman" w:cs="Times New Roman"/>
                <w:sz w:val="28"/>
                <w:szCs w:val="28"/>
                <w:lang w:val="uk-UA"/>
              </w:rPr>
            </w:pPr>
            <w:r w:rsidRPr="0012717F">
              <w:rPr>
                <w:rFonts w:ascii="Times New Roman" w:hAnsi="Times New Roman" w:cs="Times New Roman"/>
                <w:sz w:val="28"/>
                <w:szCs w:val="28"/>
                <w:lang w:val="uk-UA"/>
              </w:rPr>
              <w:t>Jeder Messwert in mm ist zu protokollieren und mit der Nennlänge der Platte zu vergleichen.</w:t>
            </w:r>
          </w:p>
        </w:tc>
      </w:tr>
      <w:tr w:rsidR="00880CCD" w:rsidTr="00FC4AAE">
        <w:tc>
          <w:tcPr>
            <w:tcW w:w="5068" w:type="dxa"/>
          </w:tcPr>
          <w:p w:rsidR="00880CCD" w:rsidRPr="0012717F" w:rsidRDefault="00880CCD" w:rsidP="00880CCD">
            <w:pPr>
              <w:ind w:left="170"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5.4</w:t>
            </w:r>
            <w:r>
              <w:rPr>
                <w:rFonts w:ascii="Times New Roman" w:hAnsi="Times New Roman" w:cs="Times New Roman"/>
                <w:b/>
                <w:sz w:val="28"/>
                <w:szCs w:val="28"/>
                <w:lang w:val="uk-UA"/>
              </w:rPr>
              <w:tab/>
              <w:t>Визначення товщини</w:t>
            </w:r>
          </w:p>
        </w:tc>
        <w:tc>
          <w:tcPr>
            <w:tcW w:w="5069" w:type="dxa"/>
          </w:tcPr>
          <w:p w:rsidR="00880CCD" w:rsidRPr="00880CCD" w:rsidRDefault="00880CCD" w:rsidP="00880CCD">
            <w:pPr>
              <w:ind w:left="170" w:firstLine="709"/>
              <w:jc w:val="both"/>
              <w:rPr>
                <w:rFonts w:ascii="Times New Roman" w:hAnsi="Times New Roman" w:cs="Times New Roman"/>
                <w:b/>
                <w:sz w:val="28"/>
                <w:szCs w:val="28"/>
                <w:lang w:val="uk-UA"/>
              </w:rPr>
            </w:pPr>
            <w:r w:rsidRPr="00880CCD">
              <w:rPr>
                <w:rFonts w:ascii="Times New Roman" w:hAnsi="Times New Roman" w:cs="Times New Roman"/>
                <w:b/>
                <w:sz w:val="28"/>
                <w:szCs w:val="28"/>
                <w:lang w:val="uk-UA"/>
              </w:rPr>
              <w:t>5.4 Bestimmung der Dicke</w:t>
            </w:r>
          </w:p>
          <w:p w:rsidR="00880CCD" w:rsidRPr="0012717F" w:rsidRDefault="00880CCD" w:rsidP="0012717F">
            <w:pPr>
              <w:ind w:left="170" w:firstLine="709"/>
              <w:jc w:val="both"/>
              <w:rPr>
                <w:rFonts w:ascii="Times New Roman" w:hAnsi="Times New Roman" w:cs="Times New Roman"/>
                <w:b/>
                <w:sz w:val="28"/>
                <w:szCs w:val="28"/>
                <w:lang w:val="uk-UA"/>
              </w:rPr>
            </w:pPr>
          </w:p>
        </w:tc>
      </w:tr>
      <w:tr w:rsidR="0012717F" w:rsidRPr="008A37AE" w:rsidTr="00FC4AAE">
        <w:tc>
          <w:tcPr>
            <w:tcW w:w="5068" w:type="dxa"/>
          </w:tcPr>
          <w:p w:rsidR="00880CCD" w:rsidRPr="00880CCD" w:rsidRDefault="00880CCD" w:rsidP="00880CCD">
            <w:pPr>
              <w:ind w:left="170" w:firstLine="709"/>
              <w:jc w:val="both"/>
              <w:rPr>
                <w:rFonts w:ascii="Times New Roman" w:hAnsi="Times New Roman" w:cs="Times New Roman"/>
                <w:b/>
                <w:sz w:val="28"/>
                <w:szCs w:val="28"/>
                <w:lang w:val="uk-UA"/>
              </w:rPr>
            </w:pPr>
            <w:r w:rsidRPr="00880CCD">
              <w:rPr>
                <w:rFonts w:ascii="Times New Roman" w:hAnsi="Times New Roman" w:cs="Times New Roman"/>
                <w:b/>
                <w:sz w:val="28"/>
                <w:szCs w:val="28"/>
                <w:lang w:val="uk-UA"/>
              </w:rPr>
              <w:t>5.4.1</w:t>
            </w:r>
            <w:r w:rsidRPr="00880CCD">
              <w:rPr>
                <w:rFonts w:ascii="Times New Roman" w:hAnsi="Times New Roman" w:cs="Times New Roman"/>
                <w:b/>
                <w:sz w:val="28"/>
                <w:szCs w:val="28"/>
                <w:lang w:val="uk-UA"/>
              </w:rPr>
              <w:tab/>
              <w:t>Короткий опис</w:t>
            </w:r>
          </w:p>
          <w:p w:rsidR="00880CCD" w:rsidRPr="00880CCD" w:rsidRDefault="00880CCD" w:rsidP="00880CCD">
            <w:pPr>
              <w:ind w:left="170" w:firstLine="709"/>
              <w:jc w:val="both"/>
              <w:rPr>
                <w:rFonts w:ascii="Times New Roman" w:hAnsi="Times New Roman" w:cs="Times New Roman"/>
                <w:sz w:val="28"/>
                <w:szCs w:val="28"/>
                <w:lang w:val="uk-UA"/>
              </w:rPr>
            </w:pPr>
            <w:r w:rsidRPr="00880CCD">
              <w:rPr>
                <w:rFonts w:ascii="Times New Roman" w:hAnsi="Times New Roman" w:cs="Times New Roman"/>
                <w:sz w:val="28"/>
                <w:szCs w:val="28"/>
                <w:lang w:val="uk-UA"/>
              </w:rPr>
              <w:t>Товщина плити визначається в шести точках поблизу від однієї поперечної крайки плити.</w:t>
            </w:r>
          </w:p>
          <w:p w:rsidR="00880CCD" w:rsidRPr="00880CCD" w:rsidRDefault="00880CCD" w:rsidP="00880CCD">
            <w:pPr>
              <w:ind w:left="170" w:firstLine="709"/>
              <w:jc w:val="both"/>
              <w:rPr>
                <w:rFonts w:ascii="Times New Roman" w:hAnsi="Times New Roman" w:cs="Times New Roman"/>
                <w:b/>
                <w:sz w:val="28"/>
                <w:szCs w:val="28"/>
                <w:lang w:val="uk-UA"/>
              </w:rPr>
            </w:pPr>
          </w:p>
          <w:p w:rsidR="00880CCD" w:rsidRPr="00880CCD" w:rsidRDefault="00880CCD" w:rsidP="00880CCD">
            <w:pPr>
              <w:ind w:left="170" w:firstLine="709"/>
              <w:jc w:val="both"/>
              <w:rPr>
                <w:rFonts w:ascii="Times New Roman" w:hAnsi="Times New Roman" w:cs="Times New Roman"/>
                <w:b/>
                <w:sz w:val="28"/>
                <w:szCs w:val="28"/>
                <w:lang w:val="uk-UA"/>
              </w:rPr>
            </w:pPr>
            <w:r w:rsidRPr="00880CCD">
              <w:rPr>
                <w:rFonts w:ascii="Times New Roman" w:hAnsi="Times New Roman" w:cs="Times New Roman"/>
                <w:b/>
                <w:sz w:val="28"/>
                <w:szCs w:val="28"/>
                <w:lang w:val="uk-UA"/>
              </w:rPr>
              <w:t>5.4.2</w:t>
            </w:r>
            <w:r w:rsidRPr="00880CCD">
              <w:rPr>
                <w:rFonts w:ascii="Times New Roman" w:hAnsi="Times New Roman" w:cs="Times New Roman"/>
                <w:b/>
                <w:sz w:val="28"/>
                <w:szCs w:val="28"/>
                <w:lang w:val="uk-UA"/>
              </w:rPr>
              <w:tab/>
              <w:t>Прилад</w:t>
            </w:r>
          </w:p>
          <w:p w:rsidR="0012717F" w:rsidRDefault="00880CCD" w:rsidP="00880CCD">
            <w:pPr>
              <w:ind w:left="170" w:firstLine="709"/>
              <w:jc w:val="both"/>
              <w:rPr>
                <w:rFonts w:ascii="Times New Roman" w:hAnsi="Times New Roman" w:cs="Times New Roman"/>
                <w:sz w:val="28"/>
                <w:szCs w:val="28"/>
                <w:lang w:val="uk-UA"/>
              </w:rPr>
            </w:pPr>
            <w:r w:rsidRPr="00880CCD">
              <w:rPr>
                <w:rFonts w:ascii="Times New Roman" w:hAnsi="Times New Roman" w:cs="Times New Roman"/>
                <w:sz w:val="28"/>
                <w:szCs w:val="28"/>
                <w:lang w:val="uk-UA"/>
              </w:rPr>
              <w:t>Мікрометр, товщиномір та/або вимірювальний калібр з діаметром нерухомого упора мін. 10 мм, що дозволяють зчитувати показання з точністю до 0,1 мм.</w:t>
            </w:r>
          </w:p>
          <w:p w:rsidR="00F42024" w:rsidRPr="00FC4AAE" w:rsidRDefault="00F42024" w:rsidP="00880CCD">
            <w:pPr>
              <w:ind w:left="170" w:firstLine="709"/>
              <w:jc w:val="both"/>
              <w:rPr>
                <w:rFonts w:ascii="Times New Roman" w:hAnsi="Times New Roman" w:cs="Times New Roman"/>
                <w:b/>
                <w:sz w:val="28"/>
                <w:szCs w:val="28"/>
                <w:lang w:val="uk-UA"/>
              </w:rPr>
            </w:pPr>
          </w:p>
        </w:tc>
        <w:tc>
          <w:tcPr>
            <w:tcW w:w="5069" w:type="dxa"/>
          </w:tcPr>
          <w:p w:rsidR="00880CCD" w:rsidRPr="00880CCD" w:rsidRDefault="00880CCD" w:rsidP="00880CCD">
            <w:pPr>
              <w:ind w:left="170" w:firstLine="709"/>
              <w:jc w:val="both"/>
              <w:rPr>
                <w:rFonts w:ascii="Times New Roman" w:hAnsi="Times New Roman" w:cs="Times New Roman"/>
                <w:b/>
                <w:sz w:val="28"/>
                <w:szCs w:val="28"/>
                <w:lang w:val="uk-UA"/>
              </w:rPr>
            </w:pPr>
            <w:r w:rsidRPr="00880CCD">
              <w:rPr>
                <w:rFonts w:ascii="Times New Roman" w:hAnsi="Times New Roman" w:cs="Times New Roman"/>
                <w:b/>
                <w:sz w:val="28"/>
                <w:szCs w:val="28"/>
                <w:lang w:val="uk-UA"/>
              </w:rPr>
              <w:t>5.4.1 Kurzbeschreibung</w:t>
            </w:r>
          </w:p>
          <w:p w:rsidR="00880CCD" w:rsidRPr="00880CCD" w:rsidRDefault="00880CCD" w:rsidP="00880CCD">
            <w:pPr>
              <w:ind w:left="170" w:firstLine="709"/>
              <w:jc w:val="both"/>
              <w:rPr>
                <w:rFonts w:ascii="Times New Roman" w:hAnsi="Times New Roman" w:cs="Times New Roman"/>
                <w:sz w:val="28"/>
                <w:szCs w:val="28"/>
                <w:lang w:val="uk-UA"/>
              </w:rPr>
            </w:pPr>
            <w:r w:rsidRPr="00880CCD">
              <w:rPr>
                <w:rFonts w:ascii="Times New Roman" w:hAnsi="Times New Roman" w:cs="Times New Roman"/>
                <w:sz w:val="28"/>
                <w:szCs w:val="28"/>
                <w:lang w:val="uk-UA"/>
              </w:rPr>
              <w:t>Die Dicke der Platte wird an sechs Stellen in der Nähe zu einer der Plattenquerkanten ermittelt.</w:t>
            </w:r>
          </w:p>
          <w:p w:rsidR="00880CCD" w:rsidRDefault="00880CCD" w:rsidP="00880CCD">
            <w:pPr>
              <w:ind w:left="170" w:firstLine="709"/>
              <w:jc w:val="both"/>
              <w:rPr>
                <w:rFonts w:ascii="Times New Roman" w:hAnsi="Times New Roman" w:cs="Times New Roman"/>
                <w:b/>
                <w:sz w:val="28"/>
                <w:szCs w:val="28"/>
                <w:lang w:val="uk-UA"/>
              </w:rPr>
            </w:pPr>
          </w:p>
          <w:p w:rsidR="00880CCD" w:rsidRPr="00880CCD" w:rsidRDefault="00880CCD" w:rsidP="00880CCD">
            <w:pPr>
              <w:ind w:left="170" w:firstLine="709"/>
              <w:jc w:val="both"/>
              <w:rPr>
                <w:rFonts w:ascii="Times New Roman" w:hAnsi="Times New Roman" w:cs="Times New Roman"/>
                <w:b/>
                <w:sz w:val="28"/>
                <w:szCs w:val="28"/>
                <w:lang w:val="uk-UA"/>
              </w:rPr>
            </w:pPr>
            <w:r w:rsidRPr="00880CCD">
              <w:rPr>
                <w:rFonts w:ascii="Times New Roman" w:hAnsi="Times New Roman" w:cs="Times New Roman"/>
                <w:b/>
                <w:sz w:val="28"/>
                <w:szCs w:val="28"/>
                <w:lang w:val="uk-UA"/>
              </w:rPr>
              <w:t>5.4.2 Gerät</w:t>
            </w:r>
          </w:p>
          <w:p w:rsidR="0012717F" w:rsidRPr="00880CCD" w:rsidRDefault="00880CCD" w:rsidP="00880CCD">
            <w:pPr>
              <w:ind w:left="170" w:firstLine="709"/>
              <w:jc w:val="both"/>
              <w:rPr>
                <w:rFonts w:ascii="Times New Roman" w:hAnsi="Times New Roman" w:cs="Times New Roman"/>
                <w:sz w:val="28"/>
                <w:szCs w:val="28"/>
                <w:lang w:val="uk-UA"/>
              </w:rPr>
            </w:pPr>
            <w:r w:rsidRPr="00880CCD">
              <w:rPr>
                <w:rFonts w:ascii="Times New Roman" w:hAnsi="Times New Roman" w:cs="Times New Roman"/>
                <w:sz w:val="28"/>
                <w:szCs w:val="28"/>
                <w:lang w:val="uk-UA"/>
              </w:rPr>
              <w:t>Mikrometer, Messuhr bzw. Messlehre mit einem Messamboss-Durchmesser von mindestens 10 mm, die Ablesungen auf 0,1 mm ermöglichen.</w:t>
            </w:r>
          </w:p>
        </w:tc>
      </w:tr>
      <w:tr w:rsidR="00F42024" w:rsidRPr="008A37AE" w:rsidTr="00FC4AAE">
        <w:tc>
          <w:tcPr>
            <w:tcW w:w="5068" w:type="dxa"/>
          </w:tcPr>
          <w:p w:rsidR="00F42024" w:rsidRPr="00F42024" w:rsidRDefault="00F42024" w:rsidP="00F42024">
            <w:pPr>
              <w:ind w:left="170" w:firstLine="709"/>
              <w:jc w:val="both"/>
              <w:rPr>
                <w:rFonts w:ascii="Times New Roman" w:hAnsi="Times New Roman" w:cs="Times New Roman"/>
                <w:b/>
                <w:sz w:val="28"/>
                <w:szCs w:val="28"/>
                <w:lang w:val="uk-UA"/>
              </w:rPr>
            </w:pPr>
            <w:r w:rsidRPr="00F42024">
              <w:rPr>
                <w:rFonts w:ascii="Times New Roman" w:hAnsi="Times New Roman" w:cs="Times New Roman"/>
                <w:b/>
                <w:sz w:val="28"/>
                <w:szCs w:val="28"/>
                <w:lang w:val="uk-UA"/>
              </w:rPr>
              <w:t>5.4.3</w:t>
            </w:r>
            <w:r w:rsidRPr="00F42024">
              <w:rPr>
                <w:rFonts w:ascii="Times New Roman" w:hAnsi="Times New Roman" w:cs="Times New Roman"/>
                <w:b/>
                <w:sz w:val="28"/>
                <w:szCs w:val="28"/>
                <w:lang w:val="uk-UA"/>
              </w:rPr>
              <w:tab/>
              <w:t>Проведення</w:t>
            </w:r>
          </w:p>
          <w:p w:rsidR="00F42024" w:rsidRPr="00F42024" w:rsidRDefault="00F42024" w:rsidP="00F42024">
            <w:pPr>
              <w:ind w:left="170" w:firstLine="709"/>
              <w:jc w:val="both"/>
              <w:rPr>
                <w:rFonts w:ascii="Times New Roman" w:hAnsi="Times New Roman" w:cs="Times New Roman"/>
                <w:sz w:val="28"/>
                <w:szCs w:val="28"/>
                <w:lang w:val="uk-UA"/>
              </w:rPr>
            </w:pPr>
            <w:r w:rsidRPr="00F42024">
              <w:rPr>
                <w:rFonts w:ascii="Times New Roman" w:hAnsi="Times New Roman" w:cs="Times New Roman"/>
                <w:sz w:val="28"/>
                <w:szCs w:val="28"/>
                <w:lang w:val="uk-UA"/>
              </w:rPr>
              <w:t>Виконуються шість вимірювань (див. рисунок 9) з точністю до 0,1 мм вздовж однієї поперечної крайки приблизно на рівних відстанях по всій ширині. Вимірювання виконуються на відстані мін. 25 мм від поперечної крайки та мін. 100 мм від поздовжніх крайок. Для плит з номінальною шириною макс. 600 мм достатньо трьох вимірювань.</w:t>
            </w:r>
          </w:p>
        </w:tc>
        <w:tc>
          <w:tcPr>
            <w:tcW w:w="5069" w:type="dxa"/>
          </w:tcPr>
          <w:p w:rsidR="00F42024" w:rsidRPr="00F42024" w:rsidRDefault="00F42024" w:rsidP="00F42024">
            <w:pPr>
              <w:ind w:left="170" w:firstLine="709"/>
              <w:jc w:val="both"/>
              <w:rPr>
                <w:rFonts w:ascii="Times New Roman" w:hAnsi="Times New Roman" w:cs="Times New Roman"/>
                <w:b/>
                <w:sz w:val="28"/>
                <w:szCs w:val="28"/>
                <w:lang w:val="uk-UA"/>
              </w:rPr>
            </w:pPr>
            <w:r w:rsidRPr="00F42024">
              <w:rPr>
                <w:rFonts w:ascii="Times New Roman" w:hAnsi="Times New Roman" w:cs="Times New Roman"/>
                <w:b/>
                <w:sz w:val="28"/>
                <w:szCs w:val="28"/>
                <w:lang w:val="uk-UA"/>
              </w:rPr>
              <w:t>5.4.3 Durchführung</w:t>
            </w:r>
          </w:p>
          <w:p w:rsidR="00F42024" w:rsidRDefault="00F42024" w:rsidP="00F42024">
            <w:pPr>
              <w:ind w:left="170" w:firstLine="709"/>
              <w:jc w:val="both"/>
              <w:rPr>
                <w:rFonts w:ascii="Times New Roman" w:hAnsi="Times New Roman" w:cs="Times New Roman"/>
                <w:sz w:val="28"/>
                <w:szCs w:val="28"/>
                <w:lang w:val="uk-UA"/>
              </w:rPr>
            </w:pPr>
            <w:r w:rsidRPr="00F42024">
              <w:rPr>
                <w:rFonts w:ascii="Times New Roman" w:hAnsi="Times New Roman" w:cs="Times New Roman"/>
                <w:sz w:val="28"/>
                <w:szCs w:val="28"/>
                <w:lang w:val="uk-UA"/>
              </w:rPr>
              <w:t>Es sind sechs Messungen (siehe Bild 9) auf 0,1 mm entlang einer Querk</w:t>
            </w:r>
            <w:r>
              <w:rPr>
                <w:rFonts w:ascii="Times New Roman" w:hAnsi="Times New Roman" w:cs="Times New Roman"/>
                <w:sz w:val="28"/>
                <w:szCs w:val="28"/>
                <w:lang w:val="uk-UA"/>
              </w:rPr>
              <w:t xml:space="preserve">ante in etwa gleichen Abständen </w:t>
            </w:r>
            <w:r w:rsidRPr="00F42024">
              <w:rPr>
                <w:rFonts w:ascii="Times New Roman" w:hAnsi="Times New Roman" w:cs="Times New Roman"/>
                <w:sz w:val="28"/>
                <w:szCs w:val="28"/>
                <w:lang w:val="uk-UA"/>
              </w:rPr>
              <w:t>über die Breite verteilt durchzuführen. Die Messungen sind in einem Abst</w:t>
            </w:r>
            <w:r>
              <w:rPr>
                <w:rFonts w:ascii="Times New Roman" w:hAnsi="Times New Roman" w:cs="Times New Roman"/>
                <w:sz w:val="28"/>
                <w:szCs w:val="28"/>
                <w:lang w:val="uk-UA"/>
              </w:rPr>
              <w:t xml:space="preserve">and von mindestens 25 mm zu der </w:t>
            </w:r>
            <w:r w:rsidRPr="00F42024">
              <w:rPr>
                <w:rFonts w:ascii="Times New Roman" w:hAnsi="Times New Roman" w:cs="Times New Roman"/>
                <w:sz w:val="28"/>
                <w:szCs w:val="28"/>
                <w:lang w:val="uk-UA"/>
              </w:rPr>
              <w:t>Querkante und mindestens 100 mm zu den Längskanten vorzunehmen. Bei Platten mit einer Nennbreite von</w:t>
            </w:r>
            <w:r>
              <w:rPr>
                <w:rFonts w:ascii="Times New Roman" w:hAnsi="Times New Roman" w:cs="Times New Roman"/>
                <w:sz w:val="28"/>
                <w:szCs w:val="28"/>
                <w:lang w:val="uk-UA"/>
              </w:rPr>
              <w:t xml:space="preserve"> </w:t>
            </w:r>
            <w:r w:rsidRPr="00F42024">
              <w:rPr>
                <w:rFonts w:ascii="Times New Roman" w:hAnsi="Times New Roman" w:cs="Times New Roman"/>
                <w:sz w:val="28"/>
                <w:szCs w:val="28"/>
                <w:lang w:val="uk-UA"/>
              </w:rPr>
              <w:t xml:space="preserve">höchstens </w:t>
            </w:r>
            <w:r>
              <w:rPr>
                <w:rFonts w:ascii="Times New Roman" w:hAnsi="Times New Roman" w:cs="Times New Roman"/>
                <w:sz w:val="28"/>
                <w:szCs w:val="28"/>
                <w:lang w:val="uk-UA"/>
              </w:rPr>
              <w:t xml:space="preserve">               </w:t>
            </w:r>
            <w:r w:rsidRPr="00F42024">
              <w:rPr>
                <w:rFonts w:ascii="Times New Roman" w:hAnsi="Times New Roman" w:cs="Times New Roman"/>
                <w:sz w:val="28"/>
                <w:szCs w:val="28"/>
                <w:lang w:val="uk-UA"/>
              </w:rPr>
              <w:t>600 mm reichen drei Messungen aus.</w:t>
            </w:r>
          </w:p>
          <w:p w:rsidR="00AE79A2" w:rsidRDefault="00AE79A2" w:rsidP="00F42024">
            <w:pPr>
              <w:ind w:left="170" w:firstLine="709"/>
              <w:jc w:val="both"/>
              <w:rPr>
                <w:rFonts w:ascii="Times New Roman" w:hAnsi="Times New Roman" w:cs="Times New Roman"/>
                <w:b/>
                <w:sz w:val="28"/>
                <w:szCs w:val="28"/>
                <w:lang w:val="en-US"/>
              </w:rPr>
            </w:pPr>
          </w:p>
          <w:p w:rsidR="00715736" w:rsidRDefault="00715736" w:rsidP="00F42024">
            <w:pPr>
              <w:ind w:left="170" w:firstLine="709"/>
              <w:jc w:val="both"/>
              <w:rPr>
                <w:rFonts w:ascii="Times New Roman" w:hAnsi="Times New Roman" w:cs="Times New Roman"/>
                <w:b/>
                <w:sz w:val="28"/>
                <w:szCs w:val="28"/>
                <w:lang w:val="en-US"/>
              </w:rPr>
            </w:pPr>
          </w:p>
          <w:p w:rsidR="00715736" w:rsidRDefault="00715736" w:rsidP="00F42024">
            <w:pPr>
              <w:ind w:left="170" w:firstLine="709"/>
              <w:jc w:val="both"/>
              <w:rPr>
                <w:rFonts w:ascii="Times New Roman" w:hAnsi="Times New Roman" w:cs="Times New Roman"/>
                <w:b/>
                <w:sz w:val="28"/>
                <w:szCs w:val="28"/>
                <w:lang w:val="en-US"/>
              </w:rPr>
            </w:pPr>
          </w:p>
          <w:p w:rsidR="00715736" w:rsidRPr="00715736" w:rsidRDefault="00715736" w:rsidP="00F42024">
            <w:pPr>
              <w:ind w:left="170" w:firstLine="709"/>
              <w:jc w:val="both"/>
              <w:rPr>
                <w:rFonts w:ascii="Times New Roman" w:hAnsi="Times New Roman" w:cs="Times New Roman"/>
                <w:b/>
                <w:sz w:val="28"/>
                <w:szCs w:val="28"/>
                <w:lang w:val="en-US"/>
              </w:rPr>
            </w:pPr>
          </w:p>
        </w:tc>
      </w:tr>
      <w:tr w:rsidR="00AE79A2" w:rsidTr="00FC4AAE">
        <w:tc>
          <w:tcPr>
            <w:tcW w:w="5068" w:type="dxa"/>
          </w:tcPr>
          <w:p w:rsidR="00AE79A2" w:rsidRPr="00AE79A2" w:rsidRDefault="00AE79A2" w:rsidP="00AE79A2">
            <w:pPr>
              <w:ind w:left="170" w:firstLine="709"/>
              <w:jc w:val="center"/>
              <w:rPr>
                <w:rFonts w:ascii="Times New Roman" w:hAnsi="Times New Roman" w:cs="Times New Roman"/>
                <w:sz w:val="28"/>
                <w:szCs w:val="28"/>
                <w:lang w:val="uk-UA"/>
              </w:rPr>
            </w:pPr>
            <w:r w:rsidRPr="00AE79A2">
              <w:rPr>
                <w:rFonts w:ascii="Times New Roman" w:hAnsi="Times New Roman" w:cs="Times New Roman"/>
                <w:sz w:val="28"/>
                <w:szCs w:val="28"/>
                <w:lang w:val="uk-UA"/>
              </w:rPr>
              <w:lastRenderedPageBreak/>
              <w:t>Розміри в міліметрах</w:t>
            </w:r>
          </w:p>
        </w:tc>
        <w:tc>
          <w:tcPr>
            <w:tcW w:w="5069" w:type="dxa"/>
          </w:tcPr>
          <w:p w:rsidR="00AE79A2" w:rsidRPr="00AE79A2" w:rsidRDefault="00AE79A2" w:rsidP="00AE79A2">
            <w:pPr>
              <w:ind w:left="170" w:firstLine="709"/>
              <w:jc w:val="center"/>
              <w:rPr>
                <w:rFonts w:ascii="Times New Roman" w:hAnsi="Times New Roman" w:cs="Times New Roman"/>
                <w:sz w:val="28"/>
                <w:szCs w:val="28"/>
                <w:lang w:val="uk-UA"/>
              </w:rPr>
            </w:pPr>
            <w:r w:rsidRPr="00AE79A2">
              <w:rPr>
                <w:rFonts w:ascii="Times New Roman" w:hAnsi="Times New Roman" w:cs="Times New Roman"/>
                <w:sz w:val="28"/>
                <w:szCs w:val="28"/>
                <w:lang w:val="uk-UA"/>
              </w:rPr>
              <w:t>Maße in Millimeter</w:t>
            </w:r>
          </w:p>
        </w:tc>
      </w:tr>
    </w:tbl>
    <w:p w:rsidR="00F42024" w:rsidRPr="00F42024" w:rsidRDefault="00F42024" w:rsidP="00AE79A2">
      <w:pPr>
        <w:kinsoku w:val="0"/>
        <w:overflowPunct w:val="0"/>
        <w:autoSpaceDE w:val="0"/>
        <w:autoSpaceDN w:val="0"/>
        <w:adjustRightInd w:val="0"/>
        <w:spacing w:after="0" w:line="200" w:lineRule="atLeast"/>
        <w:ind w:left="103"/>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14:anchorId="2B34AB9A" wp14:editId="1EA7F87B">
            <wp:extent cx="5492211" cy="2667000"/>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92211" cy="2667000"/>
                    </a:xfrm>
                    <a:prstGeom prst="rect">
                      <a:avLst/>
                    </a:prstGeom>
                    <a:noFill/>
                    <a:ln>
                      <a:noFill/>
                    </a:ln>
                  </pic:spPr>
                </pic:pic>
              </a:graphicData>
            </a:graphic>
          </wp:inline>
        </w:drawing>
      </w:r>
    </w:p>
    <w:p w:rsidR="00AE79A2" w:rsidRPr="00AE79A2" w:rsidRDefault="00AE79A2" w:rsidP="00AE79A2">
      <w:pPr>
        <w:spacing w:after="0" w:line="240" w:lineRule="auto"/>
        <w:jc w:val="center"/>
        <w:rPr>
          <w:rFonts w:ascii="Times New Roman" w:hAnsi="Times New Roman" w:cs="Times New Roman"/>
          <w:b/>
          <w:sz w:val="28"/>
          <w:szCs w:val="28"/>
          <w:lang w:val="uk-UA"/>
        </w:rPr>
      </w:pPr>
      <w:r w:rsidRPr="00AE79A2">
        <w:rPr>
          <w:rFonts w:ascii="Times New Roman" w:hAnsi="Times New Roman" w:cs="Times New Roman"/>
          <w:b/>
          <w:sz w:val="28"/>
          <w:szCs w:val="28"/>
          <w:lang w:val="uk-UA"/>
        </w:rPr>
        <w:t xml:space="preserve">Рисунок 9 — Визначення товщини </w:t>
      </w:r>
    </w:p>
    <w:p w:rsidR="00FC4AAE" w:rsidRDefault="00AE79A2" w:rsidP="00AE79A2">
      <w:pPr>
        <w:spacing w:after="0" w:line="240" w:lineRule="auto"/>
        <w:jc w:val="center"/>
        <w:rPr>
          <w:rFonts w:ascii="Times New Roman" w:hAnsi="Times New Roman" w:cs="Times New Roman"/>
          <w:b/>
          <w:sz w:val="28"/>
          <w:szCs w:val="28"/>
          <w:lang w:val="uk-UA"/>
        </w:rPr>
      </w:pPr>
      <w:r w:rsidRPr="00AE79A2">
        <w:rPr>
          <w:rFonts w:ascii="Times New Roman" w:hAnsi="Times New Roman" w:cs="Times New Roman"/>
          <w:b/>
          <w:sz w:val="28"/>
          <w:szCs w:val="28"/>
          <w:lang w:val="uk-UA"/>
        </w:rPr>
        <w:t>Bild 9 — Bestimmung der Dicke</w:t>
      </w:r>
    </w:p>
    <w:p w:rsidR="00AE79A2" w:rsidRDefault="00AE79A2" w:rsidP="00AE79A2">
      <w:pPr>
        <w:spacing w:after="0" w:line="240" w:lineRule="auto"/>
        <w:jc w:val="center"/>
        <w:rPr>
          <w:rFonts w:ascii="Times New Roman" w:hAnsi="Times New Roman" w:cs="Times New Roman"/>
          <w:b/>
          <w:sz w:val="28"/>
          <w:szCs w:val="28"/>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AE79A2" w:rsidRPr="008A37AE" w:rsidTr="00AE79A2">
        <w:tc>
          <w:tcPr>
            <w:tcW w:w="5068" w:type="dxa"/>
          </w:tcPr>
          <w:p w:rsidR="00AE79A2" w:rsidRPr="00AE79A2" w:rsidRDefault="00AE79A2" w:rsidP="00AE79A2">
            <w:pPr>
              <w:ind w:left="170" w:firstLine="709"/>
              <w:jc w:val="both"/>
              <w:rPr>
                <w:rFonts w:ascii="Times New Roman" w:hAnsi="Times New Roman" w:cs="Times New Roman"/>
                <w:b/>
                <w:sz w:val="28"/>
                <w:szCs w:val="28"/>
                <w:lang w:val="uk-UA"/>
              </w:rPr>
            </w:pPr>
            <w:r w:rsidRPr="00AE79A2">
              <w:rPr>
                <w:rFonts w:ascii="Times New Roman" w:hAnsi="Times New Roman" w:cs="Times New Roman"/>
                <w:b/>
                <w:sz w:val="28"/>
                <w:szCs w:val="28"/>
                <w:lang w:val="uk-UA"/>
              </w:rPr>
              <w:t>5.4.4</w:t>
            </w:r>
            <w:r w:rsidRPr="00AE79A2">
              <w:rPr>
                <w:rFonts w:ascii="Times New Roman" w:hAnsi="Times New Roman" w:cs="Times New Roman"/>
                <w:b/>
                <w:sz w:val="28"/>
                <w:szCs w:val="28"/>
                <w:lang w:val="uk-UA"/>
              </w:rPr>
              <w:tab/>
              <w:t>Представлення результатів</w:t>
            </w:r>
          </w:p>
          <w:p w:rsidR="00AE79A2" w:rsidRPr="00AE79A2" w:rsidRDefault="00AE79A2" w:rsidP="00AE79A2">
            <w:pPr>
              <w:ind w:left="170" w:firstLine="709"/>
              <w:jc w:val="both"/>
              <w:rPr>
                <w:rFonts w:ascii="Times New Roman" w:hAnsi="Times New Roman" w:cs="Times New Roman"/>
                <w:sz w:val="28"/>
                <w:szCs w:val="28"/>
                <w:lang w:val="uk-UA"/>
              </w:rPr>
            </w:pPr>
          </w:p>
          <w:p w:rsidR="00AE79A2" w:rsidRDefault="00AE79A2" w:rsidP="00AE79A2">
            <w:pPr>
              <w:ind w:left="170" w:firstLine="709"/>
              <w:jc w:val="both"/>
              <w:rPr>
                <w:rFonts w:ascii="Times New Roman" w:hAnsi="Times New Roman" w:cs="Times New Roman"/>
                <w:sz w:val="28"/>
                <w:szCs w:val="28"/>
                <w:lang w:val="uk-UA"/>
              </w:rPr>
            </w:pPr>
            <w:r w:rsidRPr="00AE79A2">
              <w:rPr>
                <w:rFonts w:ascii="Times New Roman" w:hAnsi="Times New Roman" w:cs="Times New Roman"/>
                <w:sz w:val="28"/>
                <w:szCs w:val="28"/>
                <w:lang w:val="uk-UA"/>
              </w:rPr>
              <w:t xml:space="preserve">Середнє значення, отримане для кожної плити, протоколюється з точністю </w:t>
            </w:r>
            <w:r>
              <w:rPr>
                <w:rFonts w:ascii="Times New Roman" w:hAnsi="Times New Roman" w:cs="Times New Roman"/>
                <w:sz w:val="28"/>
                <w:szCs w:val="28"/>
                <w:lang w:val="uk-UA"/>
              </w:rPr>
              <w:t>0</w:t>
            </w:r>
            <w:r w:rsidRPr="00AE79A2">
              <w:rPr>
                <w:rFonts w:ascii="Times New Roman" w:hAnsi="Times New Roman" w:cs="Times New Roman"/>
                <w:sz w:val="28"/>
                <w:szCs w:val="28"/>
                <w:lang w:val="uk-UA"/>
              </w:rPr>
              <w:t>,1 мм.</w:t>
            </w:r>
          </w:p>
        </w:tc>
        <w:tc>
          <w:tcPr>
            <w:tcW w:w="5069" w:type="dxa"/>
          </w:tcPr>
          <w:p w:rsidR="00AE79A2" w:rsidRPr="00AE79A2" w:rsidRDefault="00AE79A2" w:rsidP="00AE79A2">
            <w:pPr>
              <w:ind w:left="170" w:firstLine="709"/>
              <w:jc w:val="both"/>
              <w:rPr>
                <w:rFonts w:ascii="Times New Roman" w:hAnsi="Times New Roman" w:cs="Times New Roman"/>
                <w:b/>
                <w:sz w:val="28"/>
                <w:szCs w:val="28"/>
                <w:lang w:val="uk-UA"/>
              </w:rPr>
            </w:pPr>
            <w:r w:rsidRPr="00AE79A2">
              <w:rPr>
                <w:rFonts w:ascii="Times New Roman" w:hAnsi="Times New Roman" w:cs="Times New Roman"/>
                <w:b/>
                <w:sz w:val="28"/>
                <w:szCs w:val="28"/>
                <w:lang w:val="uk-UA"/>
              </w:rPr>
              <w:t>5.4.4 Angabe der Ergebnisse</w:t>
            </w:r>
          </w:p>
          <w:p w:rsidR="00AE79A2" w:rsidRDefault="00AE79A2" w:rsidP="00AE79A2">
            <w:pPr>
              <w:ind w:left="170" w:firstLine="709"/>
              <w:jc w:val="both"/>
              <w:rPr>
                <w:rFonts w:ascii="Times New Roman" w:hAnsi="Times New Roman" w:cs="Times New Roman"/>
                <w:sz w:val="28"/>
                <w:szCs w:val="28"/>
                <w:lang w:val="uk-UA"/>
              </w:rPr>
            </w:pPr>
          </w:p>
          <w:p w:rsidR="00AE79A2" w:rsidRDefault="00AE79A2" w:rsidP="00AE79A2">
            <w:pPr>
              <w:ind w:left="170" w:firstLine="709"/>
              <w:jc w:val="both"/>
              <w:rPr>
                <w:rFonts w:ascii="Times New Roman" w:hAnsi="Times New Roman" w:cs="Times New Roman"/>
                <w:sz w:val="28"/>
                <w:szCs w:val="28"/>
                <w:lang w:val="uk-UA"/>
              </w:rPr>
            </w:pPr>
            <w:r w:rsidRPr="00AE79A2">
              <w:rPr>
                <w:rFonts w:ascii="Times New Roman" w:hAnsi="Times New Roman" w:cs="Times New Roman"/>
                <w:sz w:val="28"/>
                <w:szCs w:val="28"/>
                <w:lang w:val="uk-UA"/>
              </w:rPr>
              <w:t>Der für jede Platte erhaltene Mittelwert ist auf 0,1 mm zu protokollieren.</w:t>
            </w:r>
          </w:p>
        </w:tc>
      </w:tr>
      <w:tr w:rsidR="00AE79A2" w:rsidRPr="008A37AE" w:rsidTr="00AE79A2">
        <w:tc>
          <w:tcPr>
            <w:tcW w:w="5068" w:type="dxa"/>
          </w:tcPr>
          <w:p w:rsidR="00AE79A2" w:rsidRPr="00AE79A2" w:rsidRDefault="00AE79A2" w:rsidP="00AE79A2">
            <w:pPr>
              <w:ind w:left="170" w:firstLine="709"/>
              <w:jc w:val="both"/>
              <w:rPr>
                <w:rFonts w:ascii="Times New Roman" w:hAnsi="Times New Roman" w:cs="Times New Roman"/>
                <w:b/>
                <w:sz w:val="28"/>
                <w:szCs w:val="28"/>
                <w:lang w:val="uk-UA"/>
              </w:rPr>
            </w:pPr>
          </w:p>
        </w:tc>
        <w:tc>
          <w:tcPr>
            <w:tcW w:w="5069" w:type="dxa"/>
          </w:tcPr>
          <w:p w:rsidR="00AE79A2" w:rsidRPr="00AE79A2" w:rsidRDefault="00AE79A2" w:rsidP="00AE79A2">
            <w:pPr>
              <w:ind w:left="170" w:firstLine="709"/>
              <w:jc w:val="both"/>
              <w:rPr>
                <w:rFonts w:ascii="Times New Roman" w:hAnsi="Times New Roman" w:cs="Times New Roman"/>
                <w:b/>
                <w:sz w:val="28"/>
                <w:szCs w:val="28"/>
                <w:lang w:val="uk-UA"/>
              </w:rPr>
            </w:pPr>
          </w:p>
        </w:tc>
      </w:tr>
      <w:tr w:rsidR="00AE79A2" w:rsidRPr="008A37AE" w:rsidTr="00AE79A2">
        <w:tc>
          <w:tcPr>
            <w:tcW w:w="5068" w:type="dxa"/>
          </w:tcPr>
          <w:p w:rsidR="00AE79A2" w:rsidRPr="00AE79A2" w:rsidRDefault="00AE79A2" w:rsidP="00AE79A2">
            <w:pPr>
              <w:ind w:left="170" w:firstLine="709"/>
              <w:jc w:val="both"/>
              <w:rPr>
                <w:rFonts w:ascii="Times New Roman" w:hAnsi="Times New Roman" w:cs="Times New Roman"/>
                <w:b/>
                <w:sz w:val="28"/>
                <w:szCs w:val="28"/>
                <w:lang w:val="uk-UA"/>
              </w:rPr>
            </w:pPr>
            <w:r w:rsidRPr="00AE79A2">
              <w:rPr>
                <w:rFonts w:ascii="Times New Roman" w:hAnsi="Times New Roman" w:cs="Times New Roman"/>
                <w:b/>
                <w:sz w:val="28"/>
                <w:szCs w:val="28"/>
                <w:lang w:val="uk-UA"/>
              </w:rPr>
              <w:t>5.5</w:t>
            </w:r>
            <w:r w:rsidRPr="00AE79A2">
              <w:rPr>
                <w:rFonts w:ascii="Times New Roman" w:hAnsi="Times New Roman" w:cs="Times New Roman"/>
                <w:b/>
                <w:sz w:val="28"/>
                <w:szCs w:val="28"/>
                <w:lang w:val="uk-UA"/>
              </w:rPr>
              <w:tab/>
              <w:t>Визначення прямокутності поперечних крайок</w:t>
            </w:r>
          </w:p>
          <w:p w:rsidR="00AE79A2" w:rsidRPr="00AE79A2" w:rsidRDefault="00AE79A2" w:rsidP="00AE79A2">
            <w:pPr>
              <w:ind w:left="170" w:firstLine="709"/>
              <w:jc w:val="both"/>
              <w:rPr>
                <w:rFonts w:ascii="Times New Roman" w:hAnsi="Times New Roman" w:cs="Times New Roman"/>
                <w:b/>
                <w:sz w:val="28"/>
                <w:szCs w:val="28"/>
                <w:lang w:val="uk-UA"/>
              </w:rPr>
            </w:pPr>
          </w:p>
          <w:p w:rsidR="00AE79A2" w:rsidRPr="00AE79A2" w:rsidRDefault="00AE79A2" w:rsidP="00AE79A2">
            <w:pPr>
              <w:ind w:left="170" w:firstLine="709"/>
              <w:jc w:val="both"/>
              <w:rPr>
                <w:rFonts w:ascii="Times New Roman" w:hAnsi="Times New Roman" w:cs="Times New Roman"/>
                <w:b/>
                <w:sz w:val="28"/>
                <w:szCs w:val="28"/>
                <w:lang w:val="uk-UA"/>
              </w:rPr>
            </w:pPr>
            <w:r w:rsidRPr="00AE79A2">
              <w:rPr>
                <w:rFonts w:ascii="Times New Roman" w:hAnsi="Times New Roman" w:cs="Times New Roman"/>
                <w:b/>
                <w:sz w:val="28"/>
                <w:szCs w:val="28"/>
                <w:lang w:val="uk-UA"/>
              </w:rPr>
              <w:t>5.5.1</w:t>
            </w:r>
            <w:r w:rsidRPr="00AE79A2">
              <w:rPr>
                <w:rFonts w:ascii="Times New Roman" w:hAnsi="Times New Roman" w:cs="Times New Roman"/>
                <w:b/>
                <w:sz w:val="28"/>
                <w:szCs w:val="28"/>
                <w:lang w:val="uk-UA"/>
              </w:rPr>
              <w:tab/>
              <w:t>Короткий опис</w:t>
            </w:r>
          </w:p>
          <w:p w:rsidR="00AE79A2" w:rsidRPr="00AE79A2" w:rsidRDefault="00AE79A2" w:rsidP="00AE79A2">
            <w:pPr>
              <w:ind w:left="170" w:firstLine="709"/>
              <w:jc w:val="both"/>
              <w:rPr>
                <w:rFonts w:ascii="Times New Roman" w:hAnsi="Times New Roman" w:cs="Times New Roman"/>
                <w:sz w:val="28"/>
                <w:szCs w:val="28"/>
                <w:lang w:val="uk-UA"/>
              </w:rPr>
            </w:pPr>
            <w:r w:rsidRPr="00AE79A2">
              <w:rPr>
                <w:rFonts w:ascii="Times New Roman" w:hAnsi="Times New Roman" w:cs="Times New Roman"/>
                <w:sz w:val="28"/>
                <w:szCs w:val="28"/>
                <w:lang w:val="uk-UA"/>
              </w:rPr>
              <w:t>Порівнюються одна з одною дві плити, вимірюється їх прямокутність.</w:t>
            </w:r>
          </w:p>
          <w:p w:rsidR="00AE79A2" w:rsidRPr="00AE79A2" w:rsidRDefault="00AE79A2" w:rsidP="00AE79A2">
            <w:pPr>
              <w:ind w:left="170" w:firstLine="709"/>
              <w:jc w:val="both"/>
              <w:rPr>
                <w:rFonts w:ascii="Times New Roman" w:hAnsi="Times New Roman" w:cs="Times New Roman"/>
                <w:b/>
                <w:sz w:val="28"/>
                <w:szCs w:val="28"/>
                <w:lang w:val="uk-UA"/>
              </w:rPr>
            </w:pPr>
          </w:p>
          <w:p w:rsidR="00AE79A2" w:rsidRPr="00AE79A2" w:rsidRDefault="00AE79A2" w:rsidP="00AE79A2">
            <w:pPr>
              <w:ind w:left="170" w:firstLine="709"/>
              <w:jc w:val="both"/>
              <w:rPr>
                <w:rFonts w:ascii="Times New Roman" w:hAnsi="Times New Roman" w:cs="Times New Roman"/>
                <w:b/>
                <w:sz w:val="28"/>
                <w:szCs w:val="28"/>
                <w:lang w:val="uk-UA"/>
              </w:rPr>
            </w:pPr>
            <w:r w:rsidRPr="00AE79A2">
              <w:rPr>
                <w:rFonts w:ascii="Times New Roman" w:hAnsi="Times New Roman" w:cs="Times New Roman"/>
                <w:b/>
                <w:sz w:val="28"/>
                <w:szCs w:val="28"/>
                <w:lang w:val="uk-UA"/>
              </w:rPr>
              <w:t>5.5.2</w:t>
            </w:r>
            <w:r w:rsidRPr="00AE79A2">
              <w:rPr>
                <w:rFonts w:ascii="Times New Roman" w:hAnsi="Times New Roman" w:cs="Times New Roman"/>
                <w:b/>
                <w:sz w:val="28"/>
                <w:szCs w:val="28"/>
                <w:lang w:val="uk-UA"/>
              </w:rPr>
              <w:tab/>
              <w:t>Прилад</w:t>
            </w:r>
          </w:p>
          <w:p w:rsidR="00AE79A2" w:rsidRPr="00AE79A2" w:rsidRDefault="00AE79A2" w:rsidP="00AE79A2">
            <w:pPr>
              <w:ind w:left="170" w:firstLine="709"/>
              <w:jc w:val="both"/>
              <w:rPr>
                <w:rFonts w:ascii="Times New Roman" w:hAnsi="Times New Roman" w:cs="Times New Roman"/>
                <w:sz w:val="28"/>
                <w:szCs w:val="28"/>
                <w:lang w:val="uk-UA"/>
              </w:rPr>
            </w:pPr>
            <w:r w:rsidRPr="00AE79A2">
              <w:rPr>
                <w:rFonts w:ascii="Times New Roman" w:hAnsi="Times New Roman" w:cs="Times New Roman"/>
                <w:sz w:val="28"/>
                <w:szCs w:val="28"/>
                <w:lang w:val="uk-UA"/>
              </w:rPr>
              <w:t>Металева лінійка або рулетка, що дозволяє зчитувати показання з точністю до 1 мм.</w:t>
            </w:r>
          </w:p>
          <w:p w:rsidR="00AE79A2" w:rsidRPr="00AE79A2" w:rsidRDefault="00AE79A2" w:rsidP="00AE79A2">
            <w:pPr>
              <w:ind w:left="170" w:firstLine="709"/>
              <w:jc w:val="both"/>
              <w:rPr>
                <w:rFonts w:ascii="Times New Roman" w:hAnsi="Times New Roman" w:cs="Times New Roman"/>
                <w:b/>
                <w:sz w:val="28"/>
                <w:szCs w:val="28"/>
                <w:lang w:val="uk-UA"/>
              </w:rPr>
            </w:pPr>
          </w:p>
          <w:p w:rsidR="00AE79A2" w:rsidRPr="00AE79A2" w:rsidRDefault="00AE79A2" w:rsidP="00AE79A2">
            <w:pPr>
              <w:ind w:left="170" w:firstLine="709"/>
              <w:jc w:val="both"/>
              <w:rPr>
                <w:rFonts w:ascii="Times New Roman" w:hAnsi="Times New Roman" w:cs="Times New Roman"/>
                <w:b/>
                <w:sz w:val="28"/>
                <w:szCs w:val="28"/>
                <w:lang w:val="uk-UA"/>
              </w:rPr>
            </w:pPr>
            <w:r w:rsidRPr="00AE79A2">
              <w:rPr>
                <w:rFonts w:ascii="Times New Roman" w:hAnsi="Times New Roman" w:cs="Times New Roman"/>
                <w:b/>
                <w:sz w:val="28"/>
                <w:szCs w:val="28"/>
                <w:lang w:val="uk-UA"/>
              </w:rPr>
              <w:t>5.5.3</w:t>
            </w:r>
            <w:r w:rsidRPr="00AE79A2">
              <w:rPr>
                <w:rFonts w:ascii="Times New Roman" w:hAnsi="Times New Roman" w:cs="Times New Roman"/>
                <w:b/>
                <w:sz w:val="28"/>
                <w:szCs w:val="28"/>
                <w:lang w:val="uk-UA"/>
              </w:rPr>
              <w:tab/>
              <w:t>Проведення</w:t>
            </w:r>
          </w:p>
          <w:p w:rsidR="00AE79A2" w:rsidRPr="00AE79A2" w:rsidRDefault="00AE79A2" w:rsidP="00AE79A2">
            <w:pPr>
              <w:ind w:left="170" w:firstLine="709"/>
              <w:jc w:val="both"/>
              <w:rPr>
                <w:rFonts w:ascii="Times New Roman" w:hAnsi="Times New Roman" w:cs="Times New Roman"/>
                <w:sz w:val="28"/>
                <w:szCs w:val="28"/>
                <w:lang w:val="uk-UA"/>
              </w:rPr>
            </w:pPr>
            <w:r w:rsidRPr="00AE79A2">
              <w:rPr>
                <w:rFonts w:ascii="Times New Roman" w:hAnsi="Times New Roman" w:cs="Times New Roman"/>
                <w:sz w:val="28"/>
                <w:szCs w:val="28"/>
                <w:lang w:val="uk-UA"/>
              </w:rPr>
              <w:t>Дві плити слід покласти одна на одну та, щоб, співпадала одна з поздовжніх крайок та один кут (див. рисунок 10).</w:t>
            </w:r>
          </w:p>
          <w:p w:rsidR="006454FF" w:rsidRDefault="00AE79A2" w:rsidP="00AE79A2">
            <w:pPr>
              <w:ind w:left="170" w:firstLine="709"/>
              <w:jc w:val="both"/>
              <w:rPr>
                <w:rFonts w:ascii="Times New Roman" w:hAnsi="Times New Roman" w:cs="Times New Roman"/>
                <w:sz w:val="28"/>
                <w:szCs w:val="28"/>
                <w:lang w:val="uk-UA"/>
              </w:rPr>
            </w:pPr>
            <w:r w:rsidRPr="00AE79A2">
              <w:rPr>
                <w:rFonts w:ascii="Times New Roman" w:hAnsi="Times New Roman" w:cs="Times New Roman"/>
                <w:sz w:val="28"/>
                <w:szCs w:val="28"/>
                <w:lang w:val="uk-UA"/>
              </w:rPr>
              <w:t xml:space="preserve">Відстань </w:t>
            </w:r>
            <w:r w:rsidRPr="006454FF">
              <w:rPr>
                <w:rFonts w:ascii="Times New Roman" w:hAnsi="Times New Roman" w:cs="Times New Roman"/>
                <w:i/>
                <w:sz w:val="28"/>
                <w:szCs w:val="28"/>
                <w:lang w:val="uk-UA"/>
              </w:rPr>
              <w:t>∆</w:t>
            </w:r>
            <w:r w:rsidRPr="006454FF">
              <w:rPr>
                <w:rFonts w:ascii="Times New Roman" w:hAnsi="Times New Roman" w:cs="Times New Roman"/>
                <w:i/>
                <w:sz w:val="28"/>
                <w:szCs w:val="28"/>
                <w:vertAlign w:val="subscript"/>
                <w:lang w:val="uk-UA"/>
              </w:rPr>
              <w:t>1</w:t>
            </w:r>
            <w:r w:rsidRPr="00AE79A2">
              <w:rPr>
                <w:rFonts w:ascii="Times New Roman" w:hAnsi="Times New Roman" w:cs="Times New Roman"/>
                <w:sz w:val="28"/>
                <w:szCs w:val="28"/>
                <w:lang w:val="uk-UA"/>
              </w:rPr>
              <w:t xml:space="preserve"> (див. рисунок 10) між кутами крайок, що знаходяться </w:t>
            </w:r>
            <w:r w:rsidRPr="00AE79A2">
              <w:rPr>
                <w:rFonts w:ascii="Times New Roman" w:hAnsi="Times New Roman" w:cs="Times New Roman"/>
                <w:sz w:val="28"/>
                <w:szCs w:val="28"/>
                <w:lang w:val="uk-UA"/>
              </w:rPr>
              <w:lastRenderedPageBreak/>
              <w:t xml:space="preserve">одна навпроти іншої, вимірюється з точністю 1 мм. </w:t>
            </w:r>
          </w:p>
          <w:p w:rsidR="006454FF" w:rsidRDefault="00AE79A2" w:rsidP="00AE79A2">
            <w:pPr>
              <w:ind w:left="170" w:firstLine="709"/>
              <w:jc w:val="both"/>
              <w:rPr>
                <w:rFonts w:ascii="Times New Roman" w:hAnsi="Times New Roman" w:cs="Times New Roman"/>
                <w:sz w:val="28"/>
                <w:szCs w:val="28"/>
                <w:lang w:val="uk-UA"/>
              </w:rPr>
            </w:pPr>
            <w:r w:rsidRPr="00AE79A2">
              <w:rPr>
                <w:rFonts w:ascii="Times New Roman" w:hAnsi="Times New Roman" w:cs="Times New Roman"/>
                <w:sz w:val="28"/>
                <w:szCs w:val="28"/>
                <w:lang w:val="uk-UA"/>
              </w:rPr>
              <w:t>Потім верхню плиту слід перевернути так, щоб співпали ті самі крайки, що й при першому вимірюванні, та кут верхньої плити співпав з тим кутом нижньої плити, котрий використовувався при першому вимірювані (див. коло на рисунку 10).</w:t>
            </w:r>
          </w:p>
          <w:p w:rsidR="00AE79A2" w:rsidRPr="00AE79A2" w:rsidRDefault="00AE79A2" w:rsidP="00AE79A2">
            <w:pPr>
              <w:ind w:left="170" w:firstLine="709"/>
              <w:jc w:val="both"/>
              <w:rPr>
                <w:rFonts w:ascii="Times New Roman" w:hAnsi="Times New Roman" w:cs="Times New Roman"/>
                <w:sz w:val="28"/>
                <w:szCs w:val="28"/>
                <w:lang w:val="uk-UA"/>
              </w:rPr>
            </w:pPr>
            <w:r w:rsidRPr="00AE79A2">
              <w:rPr>
                <w:rFonts w:ascii="Times New Roman" w:hAnsi="Times New Roman" w:cs="Times New Roman"/>
                <w:sz w:val="28"/>
                <w:szCs w:val="28"/>
                <w:lang w:val="uk-UA"/>
              </w:rPr>
              <w:t xml:space="preserve">Тепер вимірюється відстань </w:t>
            </w:r>
            <w:r w:rsidRPr="006454FF">
              <w:rPr>
                <w:rFonts w:ascii="Times New Roman" w:hAnsi="Times New Roman" w:cs="Times New Roman"/>
                <w:i/>
                <w:sz w:val="28"/>
                <w:szCs w:val="28"/>
                <w:lang w:val="uk-UA"/>
              </w:rPr>
              <w:t>∆</w:t>
            </w:r>
            <w:r w:rsidRPr="006454FF">
              <w:rPr>
                <w:rFonts w:ascii="Times New Roman" w:hAnsi="Times New Roman" w:cs="Times New Roman"/>
                <w:i/>
                <w:sz w:val="28"/>
                <w:szCs w:val="28"/>
                <w:vertAlign w:val="subscript"/>
                <w:lang w:val="uk-UA"/>
              </w:rPr>
              <w:t>2</w:t>
            </w:r>
            <w:r w:rsidRPr="00AE79A2">
              <w:rPr>
                <w:rFonts w:ascii="Times New Roman" w:hAnsi="Times New Roman" w:cs="Times New Roman"/>
                <w:sz w:val="28"/>
                <w:szCs w:val="28"/>
                <w:lang w:val="uk-UA"/>
              </w:rPr>
              <w:t xml:space="preserve">  між кінцями протилежних крайок.</w:t>
            </w:r>
          </w:p>
          <w:p w:rsidR="00AE79A2" w:rsidRPr="006454FF" w:rsidRDefault="006454FF" w:rsidP="00AE79A2">
            <w:pPr>
              <w:ind w:left="170" w:firstLine="709"/>
              <w:jc w:val="both"/>
              <w:rPr>
                <w:rFonts w:ascii="Times New Roman" w:hAnsi="Times New Roman" w:cs="Times New Roman"/>
                <w:sz w:val="28"/>
                <w:szCs w:val="28"/>
                <w:lang w:val="uk-UA"/>
              </w:rPr>
            </w:pPr>
            <w:r w:rsidRPr="006454FF">
              <w:rPr>
                <w:rFonts w:ascii="Times New Roman" w:hAnsi="Times New Roman" w:cs="Times New Roman"/>
                <w:sz w:val="28"/>
                <w:szCs w:val="28"/>
                <w:lang w:val="uk-UA"/>
              </w:rPr>
              <w:t>Якщо слід виконати вимірювання на трьох плитах, одну з них використовують двічі.</w:t>
            </w:r>
          </w:p>
          <w:p w:rsidR="00AE79A2" w:rsidRPr="00AE79A2" w:rsidRDefault="006454FF" w:rsidP="00AE79A2">
            <w:pPr>
              <w:ind w:left="17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tc>
        <w:tc>
          <w:tcPr>
            <w:tcW w:w="5069" w:type="dxa"/>
          </w:tcPr>
          <w:p w:rsidR="006454FF" w:rsidRPr="006454FF" w:rsidRDefault="006454FF" w:rsidP="006454FF">
            <w:pPr>
              <w:ind w:left="170" w:firstLine="709"/>
              <w:jc w:val="both"/>
              <w:rPr>
                <w:rFonts w:ascii="Times New Roman" w:hAnsi="Times New Roman" w:cs="Times New Roman"/>
                <w:b/>
                <w:sz w:val="28"/>
                <w:szCs w:val="28"/>
                <w:lang w:val="uk-UA"/>
              </w:rPr>
            </w:pPr>
            <w:r w:rsidRPr="006454FF">
              <w:rPr>
                <w:rFonts w:ascii="Times New Roman" w:hAnsi="Times New Roman" w:cs="Times New Roman"/>
                <w:b/>
                <w:sz w:val="28"/>
                <w:szCs w:val="28"/>
                <w:lang w:val="uk-UA"/>
              </w:rPr>
              <w:lastRenderedPageBreak/>
              <w:t>5.5 Bestimmung der Rechtwinkligkeit der Querkanten</w:t>
            </w:r>
          </w:p>
          <w:p w:rsidR="006454FF" w:rsidRDefault="006454FF" w:rsidP="006454FF">
            <w:pPr>
              <w:ind w:left="170" w:firstLine="709"/>
              <w:jc w:val="both"/>
              <w:rPr>
                <w:rFonts w:ascii="Times New Roman" w:hAnsi="Times New Roman" w:cs="Times New Roman"/>
                <w:b/>
                <w:sz w:val="28"/>
                <w:szCs w:val="28"/>
                <w:lang w:val="uk-UA"/>
              </w:rPr>
            </w:pPr>
          </w:p>
          <w:p w:rsidR="006454FF" w:rsidRPr="006454FF" w:rsidRDefault="006454FF" w:rsidP="006454FF">
            <w:pPr>
              <w:ind w:left="170" w:firstLine="709"/>
              <w:jc w:val="both"/>
              <w:rPr>
                <w:rFonts w:ascii="Times New Roman" w:hAnsi="Times New Roman" w:cs="Times New Roman"/>
                <w:b/>
                <w:sz w:val="28"/>
                <w:szCs w:val="28"/>
                <w:lang w:val="uk-UA"/>
              </w:rPr>
            </w:pPr>
            <w:r w:rsidRPr="006454FF">
              <w:rPr>
                <w:rFonts w:ascii="Times New Roman" w:hAnsi="Times New Roman" w:cs="Times New Roman"/>
                <w:b/>
                <w:sz w:val="28"/>
                <w:szCs w:val="28"/>
                <w:lang w:val="uk-UA"/>
              </w:rPr>
              <w:t>5.5.1 Kurzbeschreibung</w:t>
            </w:r>
          </w:p>
          <w:p w:rsidR="006454FF" w:rsidRPr="006454FF" w:rsidRDefault="006454FF" w:rsidP="006454FF">
            <w:pPr>
              <w:ind w:left="170" w:firstLine="709"/>
              <w:jc w:val="both"/>
              <w:rPr>
                <w:rFonts w:ascii="Times New Roman" w:hAnsi="Times New Roman" w:cs="Times New Roman"/>
                <w:sz w:val="28"/>
                <w:szCs w:val="28"/>
                <w:lang w:val="uk-UA"/>
              </w:rPr>
            </w:pPr>
            <w:r w:rsidRPr="006454FF">
              <w:rPr>
                <w:rFonts w:ascii="Times New Roman" w:hAnsi="Times New Roman" w:cs="Times New Roman"/>
                <w:sz w:val="28"/>
                <w:szCs w:val="28"/>
                <w:lang w:val="uk-UA"/>
              </w:rPr>
              <w:t>Zwei Platten werden miteinander verglichen, und deren Rechtwinkligkeit wird gemessen.</w:t>
            </w:r>
          </w:p>
          <w:p w:rsidR="006454FF" w:rsidRDefault="006454FF" w:rsidP="006454FF">
            <w:pPr>
              <w:ind w:left="170" w:firstLine="709"/>
              <w:jc w:val="both"/>
              <w:rPr>
                <w:rFonts w:ascii="Times New Roman" w:hAnsi="Times New Roman" w:cs="Times New Roman"/>
                <w:b/>
                <w:sz w:val="28"/>
                <w:szCs w:val="28"/>
                <w:lang w:val="uk-UA"/>
              </w:rPr>
            </w:pPr>
          </w:p>
          <w:p w:rsidR="006454FF" w:rsidRPr="006454FF" w:rsidRDefault="006454FF" w:rsidP="006454FF">
            <w:pPr>
              <w:ind w:left="170" w:firstLine="709"/>
              <w:jc w:val="both"/>
              <w:rPr>
                <w:rFonts w:ascii="Times New Roman" w:hAnsi="Times New Roman" w:cs="Times New Roman"/>
                <w:b/>
                <w:sz w:val="28"/>
                <w:szCs w:val="28"/>
                <w:lang w:val="uk-UA"/>
              </w:rPr>
            </w:pPr>
            <w:r w:rsidRPr="006454FF">
              <w:rPr>
                <w:rFonts w:ascii="Times New Roman" w:hAnsi="Times New Roman" w:cs="Times New Roman"/>
                <w:b/>
                <w:sz w:val="28"/>
                <w:szCs w:val="28"/>
                <w:lang w:val="uk-UA"/>
              </w:rPr>
              <w:t>5.5.2 Gerät</w:t>
            </w:r>
          </w:p>
          <w:p w:rsidR="00AE79A2" w:rsidRDefault="006454FF" w:rsidP="006454FF">
            <w:pPr>
              <w:ind w:left="170" w:firstLine="709"/>
              <w:jc w:val="both"/>
              <w:rPr>
                <w:rFonts w:ascii="Times New Roman" w:hAnsi="Times New Roman" w:cs="Times New Roman"/>
                <w:sz w:val="28"/>
                <w:szCs w:val="28"/>
                <w:lang w:val="uk-UA"/>
              </w:rPr>
            </w:pPr>
            <w:r w:rsidRPr="006454FF">
              <w:rPr>
                <w:rFonts w:ascii="Times New Roman" w:hAnsi="Times New Roman" w:cs="Times New Roman"/>
                <w:sz w:val="28"/>
                <w:szCs w:val="28"/>
                <w:lang w:val="uk-UA"/>
              </w:rPr>
              <w:t>Ein Metalllineal oder -bandmaß, das Ablesungen auf 1 mm ermöglicht.</w:t>
            </w:r>
          </w:p>
          <w:p w:rsidR="006454FF" w:rsidRDefault="006454FF" w:rsidP="006454FF">
            <w:pPr>
              <w:ind w:left="170" w:firstLine="709"/>
              <w:jc w:val="both"/>
              <w:rPr>
                <w:rFonts w:ascii="Times New Roman" w:hAnsi="Times New Roman" w:cs="Times New Roman"/>
                <w:sz w:val="28"/>
                <w:szCs w:val="28"/>
                <w:lang w:val="uk-UA"/>
              </w:rPr>
            </w:pPr>
          </w:p>
          <w:p w:rsidR="006454FF" w:rsidRPr="006454FF" w:rsidRDefault="006454FF" w:rsidP="006454FF">
            <w:pPr>
              <w:ind w:left="170" w:firstLine="709"/>
              <w:jc w:val="both"/>
              <w:rPr>
                <w:rFonts w:ascii="Times New Roman" w:hAnsi="Times New Roman" w:cs="Times New Roman"/>
                <w:b/>
                <w:sz w:val="28"/>
                <w:szCs w:val="28"/>
                <w:lang w:val="uk-UA"/>
              </w:rPr>
            </w:pPr>
            <w:r w:rsidRPr="006454FF">
              <w:rPr>
                <w:rFonts w:ascii="Times New Roman" w:hAnsi="Times New Roman" w:cs="Times New Roman"/>
                <w:b/>
                <w:sz w:val="28"/>
                <w:szCs w:val="28"/>
                <w:lang w:val="uk-UA"/>
              </w:rPr>
              <w:t>5.5.3   Durchführung</w:t>
            </w:r>
          </w:p>
          <w:p w:rsidR="006454FF" w:rsidRPr="006454FF" w:rsidRDefault="006454FF" w:rsidP="006454FF">
            <w:pPr>
              <w:ind w:left="170" w:firstLine="709"/>
              <w:jc w:val="both"/>
              <w:rPr>
                <w:rFonts w:ascii="Times New Roman" w:hAnsi="Times New Roman" w:cs="Times New Roman"/>
                <w:sz w:val="28"/>
                <w:szCs w:val="28"/>
                <w:lang w:val="uk-UA"/>
              </w:rPr>
            </w:pPr>
            <w:r w:rsidRPr="006454FF">
              <w:rPr>
                <w:rFonts w:ascii="Times New Roman" w:hAnsi="Times New Roman" w:cs="Times New Roman"/>
                <w:sz w:val="28"/>
                <w:szCs w:val="28"/>
                <w:lang w:val="uk-UA"/>
              </w:rPr>
              <w:t>Zwei Platten sind so aufeinander zu legen, dass sie sich an einer Lä</w:t>
            </w:r>
            <w:r>
              <w:rPr>
                <w:rFonts w:ascii="Times New Roman" w:hAnsi="Times New Roman" w:cs="Times New Roman"/>
                <w:sz w:val="28"/>
                <w:szCs w:val="28"/>
                <w:lang w:val="uk-UA"/>
              </w:rPr>
              <w:t xml:space="preserve">ngskante und einer Ecke decken </w:t>
            </w:r>
            <w:r w:rsidRPr="006454FF">
              <w:rPr>
                <w:rFonts w:ascii="Times New Roman" w:hAnsi="Times New Roman" w:cs="Times New Roman"/>
                <w:sz w:val="28"/>
                <w:szCs w:val="28"/>
                <w:lang w:val="uk-UA"/>
              </w:rPr>
              <w:t>(siehe Bild 10).</w:t>
            </w:r>
          </w:p>
          <w:p w:rsidR="006454FF" w:rsidRPr="006454FF" w:rsidRDefault="006454FF" w:rsidP="006454FF">
            <w:pPr>
              <w:ind w:left="170" w:firstLine="709"/>
              <w:jc w:val="both"/>
              <w:rPr>
                <w:rFonts w:ascii="Times New Roman" w:hAnsi="Times New Roman" w:cs="Times New Roman"/>
                <w:sz w:val="28"/>
                <w:szCs w:val="28"/>
                <w:lang w:val="uk-UA"/>
              </w:rPr>
            </w:pPr>
            <w:r w:rsidRPr="006454FF">
              <w:rPr>
                <w:rFonts w:ascii="Times New Roman" w:hAnsi="Times New Roman" w:cs="Times New Roman"/>
                <w:sz w:val="28"/>
                <w:szCs w:val="28"/>
                <w:lang w:val="uk-UA"/>
              </w:rPr>
              <w:t xml:space="preserve">Der Abstand </w:t>
            </w:r>
            <w:r w:rsidRPr="006454FF">
              <w:rPr>
                <w:rFonts w:ascii="Times New Roman" w:hAnsi="Times New Roman" w:cs="Times New Roman"/>
                <w:i/>
                <w:sz w:val="28"/>
                <w:szCs w:val="28"/>
                <w:lang w:val="uk-UA"/>
              </w:rPr>
              <w:t>Δ</w:t>
            </w:r>
            <w:r w:rsidRPr="006454FF">
              <w:rPr>
                <w:rFonts w:ascii="Times New Roman" w:hAnsi="Times New Roman" w:cs="Times New Roman"/>
                <w:i/>
                <w:sz w:val="28"/>
                <w:szCs w:val="28"/>
                <w:vertAlign w:val="subscript"/>
                <w:lang w:val="uk-UA"/>
              </w:rPr>
              <w:t>1</w:t>
            </w:r>
            <w:r w:rsidRPr="006454FF">
              <w:rPr>
                <w:rFonts w:ascii="Times New Roman" w:hAnsi="Times New Roman" w:cs="Times New Roman"/>
                <w:sz w:val="28"/>
                <w:szCs w:val="28"/>
                <w:lang w:val="uk-UA"/>
              </w:rPr>
              <w:t xml:space="preserve"> (siehe Bild 10) zwischen den Ecken der </w:t>
            </w:r>
            <w:r w:rsidRPr="006454FF">
              <w:rPr>
                <w:rFonts w:ascii="Times New Roman" w:hAnsi="Times New Roman" w:cs="Times New Roman"/>
                <w:sz w:val="28"/>
                <w:szCs w:val="28"/>
                <w:lang w:val="uk-UA"/>
              </w:rPr>
              <w:lastRenderedPageBreak/>
              <w:t>gegenüberliegenden Kanten ist auf 1 mm zu</w:t>
            </w:r>
            <w:r>
              <w:rPr>
                <w:rFonts w:ascii="Times New Roman" w:hAnsi="Times New Roman" w:cs="Times New Roman"/>
                <w:sz w:val="28"/>
                <w:szCs w:val="28"/>
                <w:lang w:val="uk-UA"/>
              </w:rPr>
              <w:t xml:space="preserve"> </w:t>
            </w:r>
            <w:r w:rsidRPr="006454FF">
              <w:rPr>
                <w:rFonts w:ascii="Times New Roman" w:hAnsi="Times New Roman" w:cs="Times New Roman"/>
                <w:sz w:val="28"/>
                <w:szCs w:val="28"/>
                <w:lang w:val="uk-UA"/>
              </w:rPr>
              <w:t>messen.</w:t>
            </w:r>
          </w:p>
          <w:p w:rsidR="006454FF" w:rsidRDefault="006454FF" w:rsidP="006454FF">
            <w:pPr>
              <w:ind w:left="170" w:firstLine="709"/>
              <w:jc w:val="both"/>
              <w:rPr>
                <w:rFonts w:ascii="Times New Roman" w:hAnsi="Times New Roman" w:cs="Times New Roman"/>
                <w:sz w:val="28"/>
                <w:szCs w:val="28"/>
                <w:lang w:val="uk-UA"/>
              </w:rPr>
            </w:pPr>
            <w:r w:rsidRPr="006454FF">
              <w:rPr>
                <w:rFonts w:ascii="Times New Roman" w:hAnsi="Times New Roman" w:cs="Times New Roman"/>
                <w:sz w:val="28"/>
                <w:szCs w:val="28"/>
                <w:lang w:val="uk-UA"/>
              </w:rPr>
              <w:t>Danach ist die obere der beiden Platten so umzudrehen, dass sic</w:t>
            </w:r>
            <w:r>
              <w:rPr>
                <w:rFonts w:ascii="Times New Roman" w:hAnsi="Times New Roman" w:cs="Times New Roman"/>
                <w:sz w:val="28"/>
                <w:szCs w:val="28"/>
                <w:lang w:val="uk-UA"/>
              </w:rPr>
              <w:t xml:space="preserve">h dieselben Kanten wie bei der </w:t>
            </w:r>
            <w:r w:rsidRPr="006454FF">
              <w:rPr>
                <w:rFonts w:ascii="Times New Roman" w:hAnsi="Times New Roman" w:cs="Times New Roman"/>
                <w:sz w:val="28"/>
                <w:szCs w:val="28"/>
                <w:lang w:val="uk-UA"/>
              </w:rPr>
              <w:t xml:space="preserve">ersten Messung decken und sich die Ecke der oberen Platte mit der Ecke der unteren Platte, die bei der ersten Messung verwendet wurde, deckt (siehe den Kreis in Bild 10). </w:t>
            </w:r>
          </w:p>
          <w:p w:rsidR="006454FF" w:rsidRDefault="006454FF" w:rsidP="006454FF">
            <w:pPr>
              <w:ind w:left="170" w:firstLine="709"/>
              <w:jc w:val="both"/>
              <w:rPr>
                <w:rFonts w:ascii="Times New Roman" w:hAnsi="Times New Roman" w:cs="Times New Roman"/>
                <w:sz w:val="28"/>
                <w:szCs w:val="28"/>
                <w:lang w:val="uk-UA"/>
              </w:rPr>
            </w:pPr>
            <w:r w:rsidRPr="006454FF">
              <w:rPr>
                <w:rFonts w:ascii="Times New Roman" w:hAnsi="Times New Roman" w:cs="Times New Roman"/>
                <w:sz w:val="28"/>
                <w:szCs w:val="28"/>
                <w:lang w:val="uk-UA"/>
              </w:rPr>
              <w:t xml:space="preserve">Nun ist der neue Abstand </w:t>
            </w:r>
            <w:r w:rsidRPr="006454FF">
              <w:rPr>
                <w:rFonts w:ascii="Times New Roman" w:hAnsi="Times New Roman" w:cs="Times New Roman"/>
                <w:i/>
                <w:sz w:val="28"/>
                <w:szCs w:val="28"/>
                <w:lang w:val="uk-UA"/>
              </w:rPr>
              <w:t>Δ</w:t>
            </w:r>
            <w:r w:rsidRPr="006454FF">
              <w:rPr>
                <w:rFonts w:ascii="Times New Roman" w:hAnsi="Times New Roman" w:cs="Times New Roman"/>
                <w:i/>
                <w:sz w:val="28"/>
                <w:szCs w:val="28"/>
                <w:vertAlign w:val="subscript"/>
                <w:lang w:val="uk-UA"/>
              </w:rPr>
              <w:t>2</w:t>
            </w:r>
            <w:r>
              <w:rPr>
                <w:rFonts w:ascii="Times New Roman" w:hAnsi="Times New Roman" w:cs="Times New Roman"/>
                <w:sz w:val="28"/>
                <w:szCs w:val="28"/>
                <w:lang w:val="uk-UA"/>
              </w:rPr>
              <w:t xml:space="preserve"> </w:t>
            </w:r>
            <w:r w:rsidRPr="006454FF">
              <w:rPr>
                <w:rFonts w:ascii="Times New Roman" w:hAnsi="Times New Roman" w:cs="Times New Roman"/>
                <w:sz w:val="28"/>
                <w:szCs w:val="28"/>
                <w:lang w:val="uk-UA"/>
              </w:rPr>
              <w:t>zwischen den Enden der gegen</w:t>
            </w:r>
            <w:r>
              <w:rPr>
                <w:rFonts w:ascii="Times New Roman" w:hAnsi="Times New Roman" w:cs="Times New Roman"/>
                <w:sz w:val="28"/>
                <w:szCs w:val="28"/>
                <w:lang w:val="uk-UA"/>
              </w:rPr>
              <w:t xml:space="preserve">überliegenden Kanten zu messen. </w:t>
            </w:r>
          </w:p>
          <w:p w:rsidR="006454FF" w:rsidRPr="006454FF" w:rsidRDefault="006454FF" w:rsidP="006454FF">
            <w:pPr>
              <w:ind w:left="170" w:firstLine="709"/>
              <w:jc w:val="both"/>
              <w:rPr>
                <w:rFonts w:ascii="Times New Roman" w:hAnsi="Times New Roman" w:cs="Times New Roman"/>
                <w:sz w:val="28"/>
                <w:szCs w:val="28"/>
                <w:lang w:val="uk-UA"/>
              </w:rPr>
            </w:pPr>
            <w:r w:rsidRPr="006454FF">
              <w:rPr>
                <w:rFonts w:ascii="Times New Roman" w:hAnsi="Times New Roman" w:cs="Times New Roman"/>
                <w:sz w:val="28"/>
                <w:szCs w:val="28"/>
                <w:lang w:val="uk-UA"/>
              </w:rPr>
              <w:t>Sind drei Platten zu messen, ist eine zweimal zu verwenden.</w:t>
            </w:r>
          </w:p>
        </w:tc>
      </w:tr>
    </w:tbl>
    <w:p w:rsidR="00AE79A2" w:rsidRDefault="00AE79A2" w:rsidP="00AE79A2">
      <w:pPr>
        <w:spacing w:after="0" w:line="240" w:lineRule="auto"/>
        <w:jc w:val="both"/>
        <w:rPr>
          <w:rFonts w:ascii="Times New Roman" w:hAnsi="Times New Roman" w:cs="Times New Roman"/>
          <w:sz w:val="28"/>
          <w:szCs w:val="28"/>
          <w:lang w:val="uk-UA"/>
        </w:rPr>
      </w:pPr>
    </w:p>
    <w:p w:rsidR="00FD7A11" w:rsidRPr="009028D3" w:rsidRDefault="00FD7A11" w:rsidP="00FD7A11">
      <w:pPr>
        <w:kinsoku w:val="0"/>
        <w:overflowPunct w:val="0"/>
        <w:autoSpaceDE w:val="0"/>
        <w:autoSpaceDN w:val="0"/>
        <w:adjustRightInd w:val="0"/>
        <w:spacing w:before="8" w:after="0" w:line="240" w:lineRule="auto"/>
        <w:rPr>
          <w:rFonts w:ascii="Times New Roman" w:hAnsi="Times New Roman" w:cs="Times New Roman"/>
          <w:sz w:val="2"/>
          <w:szCs w:val="2"/>
          <w:lang w:val="en-US"/>
        </w:rPr>
      </w:pPr>
    </w:p>
    <w:p w:rsidR="00FD7A11" w:rsidRPr="00FD7A11" w:rsidRDefault="00FD7A11" w:rsidP="00FD7A11">
      <w:pPr>
        <w:kinsoku w:val="0"/>
        <w:overflowPunct w:val="0"/>
        <w:autoSpaceDE w:val="0"/>
        <w:autoSpaceDN w:val="0"/>
        <w:adjustRightInd w:val="0"/>
        <w:spacing w:after="0" w:line="200" w:lineRule="atLeast"/>
        <w:ind w:left="1629"/>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14:anchorId="2CF44FBD" wp14:editId="33A3E352">
            <wp:extent cx="4448175" cy="4649349"/>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48175" cy="4649349"/>
                    </a:xfrm>
                    <a:prstGeom prst="rect">
                      <a:avLst/>
                    </a:prstGeom>
                    <a:noFill/>
                    <a:ln>
                      <a:noFill/>
                    </a:ln>
                  </pic:spPr>
                </pic:pic>
              </a:graphicData>
            </a:graphic>
          </wp:inline>
        </w:drawing>
      </w:r>
    </w:p>
    <w:p w:rsidR="00FD7A11" w:rsidRPr="00FD7A11" w:rsidRDefault="00FD7A11" w:rsidP="00FD7A11">
      <w:pPr>
        <w:kinsoku w:val="0"/>
        <w:overflowPunct w:val="0"/>
        <w:autoSpaceDE w:val="0"/>
        <w:autoSpaceDN w:val="0"/>
        <w:adjustRightInd w:val="0"/>
        <w:spacing w:after="0" w:line="200" w:lineRule="atLeast"/>
        <w:jc w:val="center"/>
        <w:rPr>
          <w:rFonts w:ascii="Times New Roman" w:hAnsi="Times New Roman" w:cs="Times New Roman"/>
          <w:sz w:val="20"/>
          <w:szCs w:val="20"/>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2408"/>
        <w:gridCol w:w="286"/>
        <w:gridCol w:w="2551"/>
        <w:gridCol w:w="2232"/>
      </w:tblGrid>
      <w:tr w:rsidR="00FD7A11" w:rsidTr="003E3DF4">
        <w:tc>
          <w:tcPr>
            <w:tcW w:w="10137" w:type="dxa"/>
            <w:gridSpan w:val="5"/>
          </w:tcPr>
          <w:p w:rsidR="00FD7A11" w:rsidRPr="00FD7A11" w:rsidRDefault="00FD7A11" w:rsidP="00C0080D">
            <w:pPr>
              <w:spacing w:before="120"/>
              <w:jc w:val="center"/>
              <w:rPr>
                <w:rFonts w:ascii="Times New Roman" w:hAnsi="Times New Roman" w:cs="Times New Roman"/>
                <w:b/>
                <w:sz w:val="28"/>
                <w:szCs w:val="28"/>
                <w:lang w:val="uk-UA"/>
              </w:rPr>
            </w:pPr>
            <w:r w:rsidRPr="00FD7A11">
              <w:rPr>
                <w:rFonts w:ascii="Times New Roman" w:hAnsi="Times New Roman" w:cs="Times New Roman"/>
                <w:b/>
                <w:sz w:val="28"/>
                <w:szCs w:val="28"/>
                <w:lang w:val="uk-UA"/>
              </w:rPr>
              <w:t>Рисунок 10 — Визначення прямокутності поперечних крайок</w:t>
            </w:r>
          </w:p>
          <w:p w:rsidR="00FD7A11" w:rsidRDefault="00FD7A11" w:rsidP="00C0080D">
            <w:pPr>
              <w:spacing w:before="120"/>
              <w:jc w:val="center"/>
              <w:rPr>
                <w:rFonts w:ascii="Times New Roman" w:hAnsi="Times New Roman" w:cs="Times New Roman"/>
                <w:sz w:val="28"/>
                <w:szCs w:val="28"/>
                <w:lang w:val="uk-UA"/>
              </w:rPr>
            </w:pPr>
            <w:r w:rsidRPr="00FD7A11">
              <w:rPr>
                <w:rFonts w:ascii="Times New Roman" w:hAnsi="Times New Roman" w:cs="Times New Roman"/>
                <w:b/>
                <w:sz w:val="28"/>
                <w:szCs w:val="28"/>
                <w:lang w:val="uk-UA"/>
              </w:rPr>
              <w:t>Bild 10 — Bestimmung der Rechtwinkligkeit der Querkanten</w:t>
            </w:r>
          </w:p>
        </w:tc>
      </w:tr>
      <w:tr w:rsidR="00FD7A11" w:rsidTr="003E3DF4">
        <w:tc>
          <w:tcPr>
            <w:tcW w:w="5068" w:type="dxa"/>
            <w:gridSpan w:val="2"/>
          </w:tcPr>
          <w:p w:rsidR="00FD7A11" w:rsidRDefault="00FD7A11" w:rsidP="00C0080D">
            <w:pPr>
              <w:spacing w:before="120"/>
              <w:jc w:val="center"/>
              <w:rPr>
                <w:rFonts w:ascii="Times New Roman" w:hAnsi="Times New Roman" w:cs="Times New Roman"/>
                <w:sz w:val="28"/>
                <w:szCs w:val="28"/>
                <w:lang w:val="uk-UA"/>
              </w:rPr>
            </w:pPr>
          </w:p>
        </w:tc>
        <w:tc>
          <w:tcPr>
            <w:tcW w:w="5069" w:type="dxa"/>
            <w:gridSpan w:val="3"/>
          </w:tcPr>
          <w:p w:rsidR="00FD7A11" w:rsidRDefault="00FD7A11" w:rsidP="00C0080D">
            <w:pPr>
              <w:spacing w:before="120"/>
              <w:jc w:val="center"/>
              <w:rPr>
                <w:rFonts w:ascii="Times New Roman" w:hAnsi="Times New Roman" w:cs="Times New Roman"/>
                <w:sz w:val="28"/>
                <w:szCs w:val="28"/>
                <w:lang w:val="uk-UA"/>
              </w:rPr>
            </w:pPr>
          </w:p>
        </w:tc>
      </w:tr>
      <w:tr w:rsidR="00FD7A11" w:rsidTr="003E3DF4">
        <w:tc>
          <w:tcPr>
            <w:tcW w:w="5068" w:type="dxa"/>
            <w:gridSpan w:val="2"/>
          </w:tcPr>
          <w:p w:rsidR="00FD7A11" w:rsidRPr="00146B30" w:rsidRDefault="00402748" w:rsidP="00681249">
            <w:pPr>
              <w:spacing w:before="120"/>
              <w:ind w:left="170"/>
              <w:jc w:val="center"/>
              <w:rPr>
                <w:rFonts w:ascii="Times New Roman" w:hAnsi="Times New Roman" w:cs="Times New Roman"/>
                <w:b/>
                <w:sz w:val="28"/>
                <w:szCs w:val="28"/>
                <w:lang w:val="uk-UA"/>
              </w:rPr>
            </w:pPr>
            <w:r w:rsidRPr="00146B30">
              <w:rPr>
                <w:rFonts w:ascii="Times New Roman" w:hAnsi="Times New Roman" w:cs="Times New Roman"/>
                <w:b/>
                <w:sz w:val="28"/>
                <w:szCs w:val="28"/>
                <w:lang w:val="uk-UA"/>
              </w:rPr>
              <w:t>5.5.4</w:t>
            </w:r>
            <w:r w:rsidRPr="00146B30">
              <w:rPr>
                <w:rFonts w:ascii="Times New Roman" w:hAnsi="Times New Roman" w:cs="Times New Roman"/>
                <w:b/>
                <w:sz w:val="28"/>
                <w:szCs w:val="28"/>
                <w:lang w:val="uk-UA"/>
              </w:rPr>
              <w:tab/>
              <w:t>Представлення результатів</w:t>
            </w:r>
          </w:p>
        </w:tc>
        <w:tc>
          <w:tcPr>
            <w:tcW w:w="5069" w:type="dxa"/>
            <w:gridSpan w:val="3"/>
          </w:tcPr>
          <w:p w:rsidR="00FD7A11" w:rsidRPr="00146B30" w:rsidRDefault="00402748" w:rsidP="00681249">
            <w:pPr>
              <w:spacing w:before="120"/>
              <w:ind w:left="170"/>
              <w:jc w:val="center"/>
              <w:rPr>
                <w:rFonts w:ascii="Times New Roman" w:hAnsi="Times New Roman" w:cs="Times New Roman"/>
                <w:b/>
                <w:sz w:val="28"/>
                <w:szCs w:val="28"/>
                <w:lang w:val="uk-UA"/>
              </w:rPr>
            </w:pPr>
            <w:r w:rsidRPr="00146B30">
              <w:rPr>
                <w:rFonts w:ascii="Times New Roman" w:hAnsi="Times New Roman" w:cs="Times New Roman"/>
                <w:b/>
                <w:sz w:val="28"/>
                <w:szCs w:val="28"/>
                <w:lang w:val="uk-UA"/>
              </w:rPr>
              <w:t>5.5.4 Angabe der Ergebnisse</w:t>
            </w:r>
          </w:p>
        </w:tc>
      </w:tr>
      <w:tr w:rsidR="00FD7A11" w:rsidRPr="008A37AE" w:rsidTr="003E3DF4">
        <w:tc>
          <w:tcPr>
            <w:tcW w:w="5068" w:type="dxa"/>
            <w:gridSpan w:val="2"/>
          </w:tcPr>
          <w:p w:rsidR="00FD7A11" w:rsidRDefault="00402748" w:rsidP="00681249">
            <w:pPr>
              <w:ind w:left="17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Прямокутність характеризується для однієї з </w:t>
            </w:r>
            <w:r w:rsidR="00146B30">
              <w:rPr>
                <w:rFonts w:ascii="Times New Roman" w:hAnsi="Times New Roman" w:cs="Times New Roman"/>
                <w:sz w:val="28"/>
                <w:szCs w:val="28"/>
                <w:lang w:val="uk-UA"/>
              </w:rPr>
              <w:t>двох</w:t>
            </w:r>
            <w:r>
              <w:rPr>
                <w:rFonts w:ascii="Times New Roman" w:hAnsi="Times New Roman" w:cs="Times New Roman"/>
                <w:sz w:val="28"/>
                <w:szCs w:val="28"/>
                <w:lang w:val="uk-UA"/>
              </w:rPr>
              <w:t xml:space="preserve"> плит через значеня половини суми</w:t>
            </w:r>
            <w:r w:rsidR="00146B30">
              <w:rPr>
                <w:rFonts w:ascii="Times New Roman" w:hAnsi="Times New Roman" w:cs="Times New Roman"/>
                <w:sz w:val="28"/>
                <w:szCs w:val="28"/>
                <w:lang w:val="uk-UA"/>
              </w:rPr>
              <w:t xml:space="preserve">, </w:t>
            </w:r>
            <m:oMath>
              <m:f>
                <m:fPr>
                  <m:ctrlPr>
                    <w:rPr>
                      <w:rFonts w:ascii="Cambria Math" w:hAnsi="Cambria Math" w:cs="Times New Roman"/>
                      <w:i/>
                      <w:sz w:val="32"/>
                      <w:szCs w:val="28"/>
                      <w:lang w:val="uk-UA"/>
                    </w:rPr>
                  </m:ctrlPr>
                </m:fPr>
                <m:num>
                  <m:sSub>
                    <m:sSubPr>
                      <m:ctrlPr>
                        <w:rPr>
                          <w:rFonts w:ascii="Cambria Math" w:hAnsi="Cambria Math" w:cs="Times New Roman"/>
                          <w:i/>
                          <w:sz w:val="32"/>
                          <w:szCs w:val="28"/>
                          <w:lang w:val="uk-UA"/>
                        </w:rPr>
                      </m:ctrlPr>
                    </m:sSubPr>
                    <m:e>
                      <m:r>
                        <w:rPr>
                          <w:rFonts w:ascii="Cambria Math" w:hAnsi="Cambria Math" w:cs="Times New Roman"/>
                          <w:sz w:val="32"/>
                          <w:szCs w:val="28"/>
                          <w:lang w:val="uk-UA"/>
                        </w:rPr>
                        <m:t>∆</m:t>
                      </m:r>
                    </m:e>
                    <m:sub>
                      <m:r>
                        <w:rPr>
                          <w:rFonts w:ascii="Cambria Math" w:hAnsi="Cambria Math" w:cs="Times New Roman"/>
                          <w:sz w:val="32"/>
                          <w:szCs w:val="28"/>
                          <w:lang w:val="uk-UA"/>
                        </w:rPr>
                        <m:t>1</m:t>
                      </m:r>
                    </m:sub>
                  </m:sSub>
                  <m:r>
                    <w:rPr>
                      <w:rFonts w:ascii="Cambria Math" w:hAnsi="Cambria Math" w:cs="Times New Roman"/>
                      <w:sz w:val="32"/>
                      <w:szCs w:val="28"/>
                      <w:lang w:val="uk-UA"/>
                    </w:rPr>
                    <m:t>+</m:t>
                  </m:r>
                  <m:sSub>
                    <m:sSubPr>
                      <m:ctrlPr>
                        <w:rPr>
                          <w:rFonts w:ascii="Cambria Math" w:hAnsi="Cambria Math" w:cs="Times New Roman"/>
                          <w:i/>
                          <w:sz w:val="32"/>
                          <w:szCs w:val="28"/>
                          <w:lang w:val="uk-UA"/>
                        </w:rPr>
                      </m:ctrlPr>
                    </m:sSubPr>
                    <m:e>
                      <m:r>
                        <w:rPr>
                          <w:rFonts w:ascii="Cambria Math" w:hAnsi="Cambria Math" w:cs="Times New Roman"/>
                          <w:sz w:val="32"/>
                          <w:szCs w:val="28"/>
                          <w:lang w:val="uk-UA"/>
                        </w:rPr>
                        <m:t>∆</m:t>
                      </m:r>
                    </m:e>
                    <m:sub>
                      <m:r>
                        <w:rPr>
                          <w:rFonts w:ascii="Cambria Math" w:hAnsi="Cambria Math" w:cs="Times New Roman"/>
                          <w:sz w:val="32"/>
                          <w:szCs w:val="28"/>
                          <w:lang w:val="uk-UA"/>
                        </w:rPr>
                        <m:t>2</m:t>
                      </m:r>
                    </m:sub>
                  </m:sSub>
                </m:num>
                <m:den>
                  <m:r>
                    <w:rPr>
                      <w:rFonts w:ascii="Cambria Math" w:hAnsi="Cambria Math" w:cs="Times New Roman"/>
                      <w:sz w:val="32"/>
                      <w:szCs w:val="28"/>
                      <w:lang w:val="uk-UA"/>
                    </w:rPr>
                    <m:t>2w</m:t>
                  </m:r>
                </m:den>
              </m:f>
            </m:oMath>
            <w:r>
              <w:rPr>
                <w:rFonts w:ascii="Times New Roman" w:hAnsi="Times New Roman" w:cs="Times New Roman"/>
                <w:sz w:val="28"/>
                <w:szCs w:val="28"/>
                <w:lang w:val="uk-UA"/>
              </w:rPr>
              <w:t xml:space="preserve">, а для  іншої </w:t>
            </w:r>
            <w:r w:rsidR="00146B30">
              <w:rPr>
                <w:rFonts w:ascii="Times New Roman" w:hAnsi="Times New Roman" w:cs="Times New Roman"/>
                <w:sz w:val="28"/>
                <w:szCs w:val="28"/>
                <w:lang w:val="uk-UA"/>
              </w:rPr>
              <w:t>плити</w:t>
            </w:r>
            <w:r>
              <w:rPr>
                <w:rFonts w:ascii="Times New Roman" w:hAnsi="Times New Roman" w:cs="Times New Roman"/>
                <w:sz w:val="28"/>
                <w:szCs w:val="28"/>
                <w:lang w:val="uk-UA"/>
              </w:rPr>
              <w:t xml:space="preserve">  </w:t>
            </w:r>
            <w:r w:rsidRPr="00402748">
              <w:rPr>
                <w:rFonts w:ascii="Times New Roman" w:hAnsi="Times New Roman" w:cs="Times New Roman"/>
                <w:sz w:val="28"/>
                <w:szCs w:val="28"/>
                <w:lang w:val="uk-UA"/>
              </w:rPr>
              <w:t>через значення половини різниці</w:t>
            </w:r>
            <w:r w:rsidR="00146B30">
              <w:rPr>
                <w:rFonts w:ascii="Times New Roman" w:hAnsi="Times New Roman" w:cs="Times New Roman"/>
                <w:sz w:val="28"/>
                <w:szCs w:val="28"/>
                <w:lang w:val="uk-UA"/>
              </w:rPr>
              <w:t xml:space="preserve">, </w:t>
            </w:r>
            <w:r w:rsidR="00146B30" w:rsidRPr="00146B30">
              <w:rPr>
                <w:rFonts w:ascii="Times New Roman" w:hAnsi="Times New Roman" w:cs="Times New Roman"/>
                <w:sz w:val="28"/>
                <w:szCs w:val="28"/>
              </w:rPr>
              <w:t xml:space="preserve"> </w:t>
            </w:r>
            <m:oMath>
              <m:f>
                <m:fPr>
                  <m:ctrlPr>
                    <w:rPr>
                      <w:rFonts w:ascii="Cambria Math" w:hAnsi="Cambria Math" w:cs="Times New Roman"/>
                      <w:i/>
                      <w:sz w:val="32"/>
                      <w:szCs w:val="28"/>
                    </w:rPr>
                  </m:ctrlPr>
                </m:fPr>
                <m:num>
                  <m:sSub>
                    <m:sSubPr>
                      <m:ctrlPr>
                        <w:rPr>
                          <w:rFonts w:ascii="Cambria Math" w:hAnsi="Cambria Math" w:cs="Times New Roman"/>
                          <w:i/>
                          <w:sz w:val="32"/>
                          <w:szCs w:val="28"/>
                        </w:rPr>
                      </m:ctrlPr>
                    </m:sSubPr>
                    <m:e>
                      <m:r>
                        <w:rPr>
                          <w:rFonts w:ascii="Cambria Math" w:hAnsi="Cambria Math" w:cs="Times New Roman"/>
                          <w:sz w:val="32"/>
                          <w:szCs w:val="28"/>
                        </w:rPr>
                        <m:t>∆</m:t>
                      </m:r>
                    </m:e>
                    <m:sub>
                      <m:r>
                        <w:rPr>
                          <w:rFonts w:ascii="Cambria Math" w:hAnsi="Cambria Math" w:cs="Times New Roman"/>
                          <w:sz w:val="32"/>
                          <w:szCs w:val="28"/>
                        </w:rPr>
                        <m:t>2</m:t>
                      </m:r>
                    </m:sub>
                  </m:sSub>
                  <m:r>
                    <w:rPr>
                      <w:rFonts w:ascii="Cambria Math" w:hAnsi="Cambria Math" w:cs="Times New Roman"/>
                      <w:sz w:val="32"/>
                      <w:szCs w:val="28"/>
                    </w:rPr>
                    <m:t>-</m:t>
                  </m:r>
                  <m:sSub>
                    <m:sSubPr>
                      <m:ctrlPr>
                        <w:rPr>
                          <w:rFonts w:ascii="Cambria Math" w:hAnsi="Cambria Math" w:cs="Times New Roman"/>
                          <w:i/>
                          <w:sz w:val="32"/>
                          <w:szCs w:val="28"/>
                        </w:rPr>
                      </m:ctrlPr>
                    </m:sSubPr>
                    <m:e>
                      <m:r>
                        <w:rPr>
                          <w:rFonts w:ascii="Cambria Math" w:hAnsi="Cambria Math" w:cs="Times New Roman"/>
                          <w:sz w:val="32"/>
                          <w:szCs w:val="28"/>
                        </w:rPr>
                        <m:t>∆</m:t>
                      </m:r>
                    </m:e>
                    <m:sub>
                      <m:r>
                        <w:rPr>
                          <w:rFonts w:ascii="Cambria Math" w:hAnsi="Cambria Math" w:cs="Times New Roman"/>
                          <w:sz w:val="32"/>
                          <w:szCs w:val="28"/>
                        </w:rPr>
                        <m:t>1</m:t>
                      </m:r>
                    </m:sub>
                  </m:sSub>
                </m:num>
                <m:den>
                  <m:r>
                    <w:rPr>
                      <w:rFonts w:ascii="Cambria Math" w:hAnsi="Cambria Math" w:cs="Times New Roman"/>
                      <w:sz w:val="32"/>
                      <w:szCs w:val="28"/>
                    </w:rPr>
                    <m:t>2w</m:t>
                  </m:r>
                </m:den>
              </m:f>
            </m:oMath>
            <w:r>
              <w:rPr>
                <w:rFonts w:ascii="Times New Roman" w:hAnsi="Times New Roman" w:cs="Times New Roman"/>
                <w:sz w:val="28"/>
                <w:szCs w:val="28"/>
                <w:lang w:val="uk-UA"/>
              </w:rPr>
              <w:t xml:space="preserve">, </w:t>
            </w:r>
            <w:r w:rsidR="00146B30">
              <w:rPr>
                <w:rFonts w:ascii="Times New Roman" w:hAnsi="Times New Roman" w:cs="Times New Roman"/>
                <w:sz w:val="28"/>
                <w:szCs w:val="28"/>
                <w:lang w:val="uk-UA"/>
              </w:rPr>
              <w:t xml:space="preserve"> </w:t>
            </w:r>
            <w:r>
              <w:rPr>
                <w:rFonts w:ascii="Times New Roman" w:hAnsi="Times New Roman" w:cs="Times New Roman"/>
                <w:sz w:val="28"/>
                <w:szCs w:val="28"/>
                <w:lang w:val="uk-UA"/>
              </w:rPr>
              <w:t>що виражені в мм.</w:t>
            </w:r>
          </w:p>
        </w:tc>
        <w:tc>
          <w:tcPr>
            <w:tcW w:w="5069" w:type="dxa"/>
            <w:gridSpan w:val="3"/>
          </w:tcPr>
          <w:p w:rsidR="00FD7A11" w:rsidRPr="00146B30" w:rsidRDefault="00146B30" w:rsidP="00681249">
            <w:pPr>
              <w:ind w:left="170" w:firstLine="709"/>
              <w:jc w:val="both"/>
              <w:rPr>
                <w:rFonts w:ascii="Times New Roman" w:hAnsi="Times New Roman" w:cs="Times New Roman"/>
                <w:sz w:val="28"/>
                <w:szCs w:val="28"/>
                <w:lang w:val="en-US"/>
              </w:rPr>
            </w:pPr>
            <w:r w:rsidRPr="00146B30">
              <w:rPr>
                <w:rFonts w:ascii="Times New Roman" w:hAnsi="Times New Roman" w:cs="Times New Roman"/>
                <w:sz w:val="28"/>
                <w:szCs w:val="28"/>
                <w:lang w:val="uk-UA"/>
              </w:rPr>
              <w:t>Die Rechtwinkligkeit wird für die eine der beiden Platten durch die Hälfte der Summe</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m:oMath>
              <m:f>
                <m:fPr>
                  <m:ctrlPr>
                    <w:rPr>
                      <w:rFonts w:ascii="Cambria Math" w:hAnsi="Cambria Math" w:cs="Times New Roman"/>
                      <w:i/>
                      <w:sz w:val="32"/>
                      <w:szCs w:val="28"/>
                      <w:lang w:val="uk-UA"/>
                    </w:rPr>
                  </m:ctrlPr>
                </m:fPr>
                <m:num>
                  <m:sSub>
                    <m:sSubPr>
                      <m:ctrlPr>
                        <w:rPr>
                          <w:rFonts w:ascii="Cambria Math" w:hAnsi="Cambria Math" w:cs="Times New Roman"/>
                          <w:i/>
                          <w:sz w:val="32"/>
                          <w:szCs w:val="28"/>
                          <w:lang w:val="uk-UA"/>
                        </w:rPr>
                      </m:ctrlPr>
                    </m:sSubPr>
                    <m:e>
                      <m:r>
                        <w:rPr>
                          <w:rFonts w:ascii="Cambria Math" w:hAnsi="Cambria Math" w:cs="Times New Roman"/>
                          <w:sz w:val="32"/>
                          <w:szCs w:val="28"/>
                          <w:lang w:val="uk-UA"/>
                        </w:rPr>
                        <m:t>∆</m:t>
                      </m:r>
                    </m:e>
                    <m:sub>
                      <m:r>
                        <w:rPr>
                          <w:rFonts w:ascii="Cambria Math" w:hAnsi="Cambria Math" w:cs="Times New Roman"/>
                          <w:sz w:val="32"/>
                          <w:szCs w:val="28"/>
                          <w:lang w:val="uk-UA"/>
                        </w:rPr>
                        <m:t>1</m:t>
                      </m:r>
                    </m:sub>
                  </m:sSub>
                  <m:r>
                    <w:rPr>
                      <w:rFonts w:ascii="Cambria Math" w:hAnsi="Cambria Math" w:cs="Times New Roman"/>
                      <w:sz w:val="32"/>
                      <w:szCs w:val="28"/>
                      <w:lang w:val="uk-UA"/>
                    </w:rPr>
                    <m:t>+</m:t>
                  </m:r>
                  <m:sSub>
                    <m:sSubPr>
                      <m:ctrlPr>
                        <w:rPr>
                          <w:rFonts w:ascii="Cambria Math" w:hAnsi="Cambria Math" w:cs="Times New Roman"/>
                          <w:i/>
                          <w:sz w:val="32"/>
                          <w:szCs w:val="28"/>
                          <w:lang w:val="uk-UA"/>
                        </w:rPr>
                      </m:ctrlPr>
                    </m:sSubPr>
                    <m:e>
                      <m:r>
                        <w:rPr>
                          <w:rFonts w:ascii="Cambria Math" w:hAnsi="Cambria Math" w:cs="Times New Roman"/>
                          <w:sz w:val="32"/>
                          <w:szCs w:val="28"/>
                          <w:lang w:val="uk-UA"/>
                        </w:rPr>
                        <m:t>∆</m:t>
                      </m:r>
                    </m:e>
                    <m:sub>
                      <m:r>
                        <w:rPr>
                          <w:rFonts w:ascii="Cambria Math" w:hAnsi="Cambria Math" w:cs="Times New Roman"/>
                          <w:sz w:val="32"/>
                          <w:szCs w:val="28"/>
                          <w:lang w:val="uk-UA"/>
                        </w:rPr>
                        <m:t>2</m:t>
                      </m:r>
                    </m:sub>
                  </m:sSub>
                </m:num>
                <m:den>
                  <m:r>
                    <w:rPr>
                      <w:rFonts w:ascii="Cambria Math" w:hAnsi="Cambria Math" w:cs="Times New Roman"/>
                      <w:sz w:val="32"/>
                      <w:szCs w:val="28"/>
                      <w:lang w:val="uk-UA"/>
                    </w:rPr>
                    <m:t>2w</m:t>
                  </m:r>
                </m:den>
              </m:f>
            </m:oMath>
            <w:r>
              <w:rPr>
                <w:rFonts w:ascii="Times New Roman" w:hAnsi="Times New Roman" w:cs="Times New Roman"/>
                <w:sz w:val="28"/>
                <w:szCs w:val="28"/>
                <w:lang w:val="uk-UA"/>
              </w:rPr>
              <w:t>,</w:t>
            </w:r>
            <w:r w:rsidRPr="00146B30">
              <w:rPr>
                <w:rFonts w:ascii="Times New Roman" w:hAnsi="Times New Roman" w:cs="Times New Roman"/>
                <w:sz w:val="28"/>
                <w:szCs w:val="28"/>
                <w:lang w:val="uk-UA"/>
              </w:rPr>
              <w:t xml:space="preserve"> und für die</w:t>
            </w:r>
            <w:r w:rsidRPr="00146B30">
              <w:rPr>
                <w:rFonts w:ascii="Times New Roman" w:hAnsi="Times New Roman" w:cs="Times New Roman"/>
                <w:sz w:val="28"/>
                <w:szCs w:val="28"/>
                <w:lang w:val="en-US"/>
              </w:rPr>
              <w:t xml:space="preserve"> </w:t>
            </w:r>
            <w:r w:rsidRPr="00146B30">
              <w:rPr>
                <w:rFonts w:ascii="Times New Roman" w:hAnsi="Times New Roman" w:cs="Times New Roman"/>
                <w:sz w:val="28"/>
                <w:szCs w:val="28"/>
                <w:lang w:val="uk-UA"/>
              </w:rPr>
              <w:t>andere Platte durch die Hälfte der Differenz,</w:t>
            </w:r>
            <w:r>
              <w:rPr>
                <w:rFonts w:ascii="Times New Roman" w:hAnsi="Times New Roman" w:cs="Times New Roman"/>
                <w:sz w:val="28"/>
                <w:szCs w:val="28"/>
                <w:lang w:val="uk-UA"/>
              </w:rPr>
              <w:t xml:space="preserve"> </w:t>
            </w:r>
            <m:oMath>
              <m:r>
                <w:rPr>
                  <w:rFonts w:ascii="Cambria Math" w:hAnsi="Cambria Math" w:cs="Times New Roman"/>
                  <w:sz w:val="32"/>
                  <w:szCs w:val="28"/>
                  <w:lang w:val="en-US"/>
                </w:rPr>
                <m:t xml:space="preserve"> </m:t>
              </m:r>
              <m:f>
                <m:fPr>
                  <m:ctrlPr>
                    <w:rPr>
                      <w:rFonts w:ascii="Cambria Math" w:hAnsi="Cambria Math" w:cs="Times New Roman"/>
                      <w:i/>
                      <w:sz w:val="32"/>
                      <w:szCs w:val="28"/>
                    </w:rPr>
                  </m:ctrlPr>
                </m:fPr>
                <m:num>
                  <m:sSub>
                    <m:sSubPr>
                      <m:ctrlPr>
                        <w:rPr>
                          <w:rFonts w:ascii="Cambria Math" w:hAnsi="Cambria Math" w:cs="Times New Roman"/>
                          <w:i/>
                          <w:sz w:val="32"/>
                          <w:szCs w:val="28"/>
                        </w:rPr>
                      </m:ctrlPr>
                    </m:sSubPr>
                    <m:e>
                      <m:r>
                        <w:rPr>
                          <w:rFonts w:ascii="Cambria Math" w:hAnsi="Cambria Math" w:cs="Times New Roman"/>
                          <w:sz w:val="32"/>
                          <w:szCs w:val="28"/>
                          <w:lang w:val="en-US"/>
                        </w:rPr>
                        <m:t>∆</m:t>
                      </m:r>
                    </m:e>
                    <m:sub>
                      <m:r>
                        <w:rPr>
                          <w:rFonts w:ascii="Cambria Math" w:hAnsi="Cambria Math" w:cs="Times New Roman"/>
                          <w:sz w:val="32"/>
                          <w:szCs w:val="28"/>
                          <w:lang w:val="en-US"/>
                        </w:rPr>
                        <m:t>2</m:t>
                      </m:r>
                    </m:sub>
                  </m:sSub>
                  <m:r>
                    <w:rPr>
                      <w:rFonts w:ascii="Cambria Math" w:hAnsi="Cambria Math" w:cs="Times New Roman"/>
                      <w:sz w:val="32"/>
                      <w:szCs w:val="28"/>
                      <w:lang w:val="en-US"/>
                    </w:rPr>
                    <m:t>-</m:t>
                  </m:r>
                  <m:sSub>
                    <m:sSubPr>
                      <m:ctrlPr>
                        <w:rPr>
                          <w:rFonts w:ascii="Cambria Math" w:hAnsi="Cambria Math" w:cs="Times New Roman"/>
                          <w:i/>
                          <w:sz w:val="32"/>
                          <w:szCs w:val="28"/>
                        </w:rPr>
                      </m:ctrlPr>
                    </m:sSubPr>
                    <m:e>
                      <m:r>
                        <w:rPr>
                          <w:rFonts w:ascii="Cambria Math" w:hAnsi="Cambria Math" w:cs="Times New Roman"/>
                          <w:sz w:val="32"/>
                          <w:szCs w:val="28"/>
                          <w:lang w:val="en-US"/>
                        </w:rPr>
                        <m:t>∆</m:t>
                      </m:r>
                    </m:e>
                    <m:sub>
                      <m:r>
                        <w:rPr>
                          <w:rFonts w:ascii="Cambria Math" w:hAnsi="Cambria Math" w:cs="Times New Roman"/>
                          <w:sz w:val="32"/>
                          <w:szCs w:val="28"/>
                          <w:lang w:val="en-US"/>
                        </w:rPr>
                        <m:t>1</m:t>
                      </m:r>
                    </m:sub>
                  </m:sSub>
                </m:num>
                <m:den>
                  <m:r>
                    <w:rPr>
                      <w:rFonts w:ascii="Cambria Math" w:hAnsi="Cambria Math" w:cs="Times New Roman"/>
                      <w:sz w:val="32"/>
                      <w:szCs w:val="28"/>
                      <w:lang w:val="en-US"/>
                    </w:rPr>
                    <m:t>2</m:t>
                  </m:r>
                  <m:r>
                    <w:rPr>
                      <w:rFonts w:ascii="Cambria Math" w:hAnsi="Cambria Math" w:cs="Times New Roman"/>
                      <w:sz w:val="32"/>
                      <w:szCs w:val="28"/>
                    </w:rPr>
                    <m:t>w</m:t>
                  </m:r>
                </m:den>
              </m:f>
            </m:oMath>
            <w:r>
              <w:rPr>
                <w:rFonts w:ascii="Times New Roman" w:hAnsi="Times New Roman" w:cs="Times New Roman"/>
                <w:sz w:val="28"/>
                <w:szCs w:val="28"/>
                <w:lang w:val="uk-UA"/>
              </w:rPr>
              <w:t xml:space="preserve">, </w:t>
            </w:r>
            <w:r w:rsidRPr="00146B30">
              <w:rPr>
                <w:rFonts w:ascii="Times New Roman" w:hAnsi="Times New Roman" w:cs="Times New Roman"/>
                <w:sz w:val="28"/>
                <w:szCs w:val="28"/>
                <w:lang w:val="uk-UA"/>
              </w:rPr>
              <w:t>in mm/m angegeben, charakterisiert.</w:t>
            </w:r>
          </w:p>
        </w:tc>
      </w:tr>
      <w:tr w:rsidR="00FD7A11" w:rsidRPr="008A37AE" w:rsidTr="003E3DF4">
        <w:tc>
          <w:tcPr>
            <w:tcW w:w="5068" w:type="dxa"/>
            <w:gridSpan w:val="2"/>
          </w:tcPr>
          <w:p w:rsidR="00FD7A11" w:rsidRDefault="00FD7A11" w:rsidP="00681249">
            <w:pPr>
              <w:spacing w:before="120"/>
              <w:ind w:left="170"/>
              <w:jc w:val="center"/>
              <w:rPr>
                <w:rFonts w:ascii="Times New Roman" w:hAnsi="Times New Roman" w:cs="Times New Roman"/>
                <w:sz w:val="28"/>
                <w:szCs w:val="28"/>
                <w:lang w:val="uk-UA"/>
              </w:rPr>
            </w:pPr>
          </w:p>
        </w:tc>
        <w:tc>
          <w:tcPr>
            <w:tcW w:w="5069" w:type="dxa"/>
            <w:gridSpan w:val="3"/>
          </w:tcPr>
          <w:p w:rsidR="00FD7A11" w:rsidRDefault="00FD7A11" w:rsidP="00681249">
            <w:pPr>
              <w:spacing w:before="120"/>
              <w:ind w:left="170"/>
              <w:jc w:val="center"/>
              <w:rPr>
                <w:rFonts w:ascii="Times New Roman" w:hAnsi="Times New Roman" w:cs="Times New Roman"/>
                <w:sz w:val="28"/>
                <w:szCs w:val="28"/>
                <w:lang w:val="uk-UA"/>
              </w:rPr>
            </w:pPr>
          </w:p>
        </w:tc>
      </w:tr>
      <w:tr w:rsidR="00FD7A11" w:rsidRPr="008A37AE" w:rsidTr="003E3DF4">
        <w:tc>
          <w:tcPr>
            <w:tcW w:w="5068" w:type="dxa"/>
            <w:gridSpan w:val="2"/>
          </w:tcPr>
          <w:p w:rsidR="00681249" w:rsidRPr="00681249" w:rsidRDefault="00681249" w:rsidP="00681249">
            <w:pPr>
              <w:ind w:left="170" w:firstLine="709"/>
              <w:jc w:val="both"/>
              <w:rPr>
                <w:rFonts w:ascii="Times New Roman" w:hAnsi="Times New Roman" w:cs="Times New Roman"/>
                <w:b/>
                <w:sz w:val="28"/>
                <w:szCs w:val="28"/>
                <w:lang w:val="uk-UA"/>
              </w:rPr>
            </w:pPr>
            <w:r w:rsidRPr="00681249">
              <w:rPr>
                <w:rFonts w:ascii="Times New Roman" w:hAnsi="Times New Roman" w:cs="Times New Roman"/>
                <w:b/>
                <w:sz w:val="28"/>
                <w:szCs w:val="28"/>
                <w:lang w:val="uk-UA"/>
              </w:rPr>
              <w:t>5.6</w:t>
            </w:r>
            <w:r w:rsidRPr="00681249">
              <w:rPr>
                <w:rFonts w:ascii="Times New Roman" w:hAnsi="Times New Roman" w:cs="Times New Roman"/>
                <w:b/>
                <w:sz w:val="28"/>
                <w:szCs w:val="28"/>
                <w:lang w:val="uk-UA"/>
              </w:rPr>
              <w:tab/>
              <w:t>Визначення профілю сплощення</w:t>
            </w:r>
          </w:p>
          <w:p w:rsidR="00681249" w:rsidRPr="00681249" w:rsidRDefault="00681249" w:rsidP="00681249">
            <w:pPr>
              <w:ind w:left="170" w:firstLine="709"/>
              <w:jc w:val="both"/>
              <w:rPr>
                <w:rFonts w:ascii="Times New Roman" w:hAnsi="Times New Roman" w:cs="Times New Roman"/>
                <w:b/>
                <w:sz w:val="28"/>
                <w:szCs w:val="28"/>
                <w:lang w:val="uk-UA"/>
              </w:rPr>
            </w:pPr>
          </w:p>
          <w:p w:rsidR="00681249" w:rsidRPr="00681249" w:rsidRDefault="00681249" w:rsidP="00681249">
            <w:pPr>
              <w:ind w:left="170" w:firstLine="709"/>
              <w:jc w:val="both"/>
              <w:rPr>
                <w:rFonts w:ascii="Times New Roman" w:hAnsi="Times New Roman" w:cs="Times New Roman"/>
                <w:b/>
                <w:sz w:val="28"/>
                <w:szCs w:val="28"/>
                <w:lang w:val="uk-UA"/>
              </w:rPr>
            </w:pPr>
            <w:r w:rsidRPr="00681249">
              <w:rPr>
                <w:rFonts w:ascii="Times New Roman" w:hAnsi="Times New Roman" w:cs="Times New Roman"/>
                <w:b/>
                <w:sz w:val="28"/>
                <w:szCs w:val="28"/>
                <w:lang w:val="uk-UA"/>
              </w:rPr>
              <w:t>5.6.1</w:t>
            </w:r>
            <w:r w:rsidRPr="00681249">
              <w:rPr>
                <w:rFonts w:ascii="Times New Roman" w:hAnsi="Times New Roman" w:cs="Times New Roman"/>
                <w:b/>
                <w:sz w:val="28"/>
                <w:szCs w:val="28"/>
                <w:lang w:val="uk-UA"/>
              </w:rPr>
              <w:tab/>
              <w:t>Ширина сплощення</w:t>
            </w:r>
          </w:p>
          <w:p w:rsidR="00681249" w:rsidRPr="00681249" w:rsidRDefault="00681249" w:rsidP="00681249">
            <w:pPr>
              <w:ind w:left="170" w:firstLine="709"/>
              <w:jc w:val="both"/>
              <w:rPr>
                <w:rFonts w:ascii="Times New Roman" w:hAnsi="Times New Roman" w:cs="Times New Roman"/>
                <w:b/>
                <w:sz w:val="28"/>
                <w:szCs w:val="28"/>
                <w:lang w:val="uk-UA"/>
              </w:rPr>
            </w:pPr>
            <w:r w:rsidRPr="00681249">
              <w:rPr>
                <w:rFonts w:ascii="Times New Roman" w:hAnsi="Times New Roman" w:cs="Times New Roman"/>
                <w:b/>
                <w:sz w:val="28"/>
                <w:szCs w:val="28"/>
                <w:lang w:val="uk-UA"/>
              </w:rPr>
              <w:t>5.6.1.1</w:t>
            </w:r>
            <w:r w:rsidRPr="00681249">
              <w:rPr>
                <w:rFonts w:ascii="Times New Roman" w:hAnsi="Times New Roman" w:cs="Times New Roman"/>
                <w:b/>
                <w:sz w:val="28"/>
                <w:szCs w:val="28"/>
                <w:lang w:val="uk-UA"/>
              </w:rPr>
              <w:tab/>
              <w:t>Короткий опис</w:t>
            </w:r>
          </w:p>
          <w:p w:rsidR="00FD7A11" w:rsidRDefault="00681249" w:rsidP="00681249">
            <w:pPr>
              <w:ind w:left="170" w:firstLine="709"/>
              <w:jc w:val="both"/>
              <w:rPr>
                <w:rFonts w:ascii="Times New Roman" w:hAnsi="Times New Roman" w:cs="Times New Roman"/>
                <w:sz w:val="28"/>
                <w:szCs w:val="28"/>
                <w:lang w:val="uk-UA"/>
              </w:rPr>
            </w:pPr>
            <w:r w:rsidRPr="00681249">
              <w:rPr>
                <w:rFonts w:ascii="Times New Roman" w:hAnsi="Times New Roman" w:cs="Times New Roman"/>
                <w:sz w:val="28"/>
                <w:szCs w:val="28"/>
                <w:lang w:val="uk-UA"/>
              </w:rPr>
              <w:t>Плоску металеву лінійку покласти на передню сторону плити так, щоб вона доходила до ділянки над сплощенням.</w:t>
            </w:r>
          </w:p>
        </w:tc>
        <w:tc>
          <w:tcPr>
            <w:tcW w:w="5069" w:type="dxa"/>
            <w:gridSpan w:val="3"/>
          </w:tcPr>
          <w:p w:rsidR="00681249" w:rsidRPr="00681249" w:rsidRDefault="00681249" w:rsidP="00681249">
            <w:pPr>
              <w:ind w:left="170" w:firstLine="709"/>
              <w:jc w:val="both"/>
              <w:rPr>
                <w:rFonts w:ascii="Times New Roman" w:hAnsi="Times New Roman" w:cs="Times New Roman"/>
                <w:b/>
                <w:sz w:val="28"/>
                <w:szCs w:val="28"/>
                <w:lang w:val="uk-UA"/>
              </w:rPr>
            </w:pPr>
            <w:r w:rsidRPr="00681249">
              <w:rPr>
                <w:rFonts w:ascii="Times New Roman" w:hAnsi="Times New Roman" w:cs="Times New Roman"/>
                <w:b/>
                <w:sz w:val="28"/>
                <w:szCs w:val="28"/>
                <w:lang w:val="uk-UA"/>
              </w:rPr>
              <w:t>5.6 Bestimmung des Profils der Abflachung</w:t>
            </w:r>
          </w:p>
          <w:p w:rsidR="00681249" w:rsidRDefault="00681249" w:rsidP="00681249">
            <w:pPr>
              <w:ind w:left="170" w:firstLine="709"/>
              <w:jc w:val="both"/>
              <w:rPr>
                <w:rFonts w:ascii="Times New Roman" w:hAnsi="Times New Roman" w:cs="Times New Roman"/>
                <w:b/>
                <w:sz w:val="28"/>
                <w:szCs w:val="28"/>
                <w:lang w:val="uk-UA"/>
              </w:rPr>
            </w:pPr>
          </w:p>
          <w:p w:rsidR="00681249" w:rsidRPr="00681249" w:rsidRDefault="00681249" w:rsidP="00681249">
            <w:pPr>
              <w:ind w:left="170" w:firstLine="709"/>
              <w:jc w:val="both"/>
              <w:rPr>
                <w:rFonts w:ascii="Times New Roman" w:hAnsi="Times New Roman" w:cs="Times New Roman"/>
                <w:b/>
                <w:sz w:val="28"/>
                <w:szCs w:val="28"/>
                <w:lang w:val="uk-UA"/>
              </w:rPr>
            </w:pPr>
            <w:r w:rsidRPr="00681249">
              <w:rPr>
                <w:rFonts w:ascii="Times New Roman" w:hAnsi="Times New Roman" w:cs="Times New Roman"/>
                <w:b/>
                <w:sz w:val="28"/>
                <w:szCs w:val="28"/>
                <w:lang w:val="uk-UA"/>
              </w:rPr>
              <w:t>5.6.1 Breite der Abflachung</w:t>
            </w:r>
          </w:p>
          <w:p w:rsidR="00681249" w:rsidRPr="00681249" w:rsidRDefault="00681249" w:rsidP="00681249">
            <w:pPr>
              <w:ind w:left="170" w:firstLine="709"/>
              <w:jc w:val="both"/>
              <w:rPr>
                <w:rFonts w:ascii="Times New Roman" w:hAnsi="Times New Roman" w:cs="Times New Roman"/>
                <w:b/>
                <w:sz w:val="28"/>
                <w:szCs w:val="28"/>
                <w:lang w:val="uk-UA"/>
              </w:rPr>
            </w:pPr>
            <w:r w:rsidRPr="00681249">
              <w:rPr>
                <w:rFonts w:ascii="Times New Roman" w:hAnsi="Times New Roman" w:cs="Times New Roman"/>
                <w:b/>
                <w:sz w:val="28"/>
                <w:szCs w:val="28"/>
                <w:lang w:val="uk-UA"/>
              </w:rPr>
              <w:t>5.6.1.1 Kurzbeschreibung</w:t>
            </w:r>
          </w:p>
          <w:p w:rsidR="00FD7A11" w:rsidRDefault="00681249" w:rsidP="00681249">
            <w:pPr>
              <w:ind w:left="170" w:firstLine="709"/>
              <w:jc w:val="both"/>
              <w:rPr>
                <w:rFonts w:ascii="Times New Roman" w:hAnsi="Times New Roman" w:cs="Times New Roman"/>
                <w:sz w:val="28"/>
                <w:szCs w:val="28"/>
                <w:lang w:val="uk-UA"/>
              </w:rPr>
            </w:pPr>
            <w:r w:rsidRPr="00681249">
              <w:rPr>
                <w:rFonts w:ascii="Times New Roman" w:hAnsi="Times New Roman" w:cs="Times New Roman"/>
                <w:sz w:val="28"/>
                <w:szCs w:val="28"/>
                <w:lang w:val="uk-UA"/>
              </w:rPr>
              <w:t>Ein flaches Metalllineal wird so auf die Ansichtsseite der Platte gelegt, dass</w:t>
            </w:r>
            <w:r>
              <w:rPr>
                <w:rFonts w:ascii="Times New Roman" w:hAnsi="Times New Roman" w:cs="Times New Roman"/>
                <w:sz w:val="28"/>
                <w:szCs w:val="28"/>
                <w:lang w:val="uk-UA"/>
              </w:rPr>
              <w:t xml:space="preserve"> es über den Abflachungsbereich </w:t>
            </w:r>
            <w:r w:rsidRPr="00681249">
              <w:rPr>
                <w:rFonts w:ascii="Times New Roman" w:hAnsi="Times New Roman" w:cs="Times New Roman"/>
                <w:sz w:val="28"/>
                <w:szCs w:val="28"/>
                <w:lang w:val="uk-UA"/>
              </w:rPr>
              <w:t>reicht.</w:t>
            </w:r>
          </w:p>
        </w:tc>
      </w:tr>
      <w:tr w:rsidR="00FD7A11" w:rsidRPr="008A37AE" w:rsidTr="003E3DF4">
        <w:tc>
          <w:tcPr>
            <w:tcW w:w="5068" w:type="dxa"/>
            <w:gridSpan w:val="2"/>
          </w:tcPr>
          <w:p w:rsidR="00FD7A11" w:rsidRDefault="00FD7A11" w:rsidP="00681249">
            <w:pPr>
              <w:spacing w:before="120"/>
              <w:ind w:left="170"/>
              <w:jc w:val="center"/>
              <w:rPr>
                <w:rFonts w:ascii="Times New Roman" w:hAnsi="Times New Roman" w:cs="Times New Roman"/>
                <w:sz w:val="28"/>
                <w:szCs w:val="28"/>
                <w:lang w:val="uk-UA"/>
              </w:rPr>
            </w:pPr>
          </w:p>
        </w:tc>
        <w:tc>
          <w:tcPr>
            <w:tcW w:w="5069" w:type="dxa"/>
            <w:gridSpan w:val="3"/>
          </w:tcPr>
          <w:p w:rsidR="00FD7A11" w:rsidRDefault="00FD7A11" w:rsidP="00681249">
            <w:pPr>
              <w:spacing w:before="120"/>
              <w:ind w:left="170"/>
              <w:jc w:val="center"/>
              <w:rPr>
                <w:rFonts w:ascii="Times New Roman" w:hAnsi="Times New Roman" w:cs="Times New Roman"/>
                <w:sz w:val="28"/>
                <w:szCs w:val="28"/>
                <w:lang w:val="uk-UA"/>
              </w:rPr>
            </w:pPr>
          </w:p>
        </w:tc>
      </w:tr>
      <w:tr w:rsidR="00FD7A11" w:rsidRPr="00811571" w:rsidTr="003E3DF4">
        <w:tc>
          <w:tcPr>
            <w:tcW w:w="5068" w:type="dxa"/>
            <w:gridSpan w:val="2"/>
          </w:tcPr>
          <w:p w:rsidR="00681249" w:rsidRPr="00132EF6" w:rsidRDefault="00681249" w:rsidP="00132EF6">
            <w:pPr>
              <w:ind w:left="170" w:firstLine="709"/>
              <w:jc w:val="both"/>
              <w:rPr>
                <w:rFonts w:ascii="Times New Roman" w:hAnsi="Times New Roman" w:cs="Times New Roman"/>
                <w:b/>
                <w:sz w:val="28"/>
                <w:szCs w:val="28"/>
                <w:lang w:val="uk-UA"/>
              </w:rPr>
            </w:pPr>
            <w:r w:rsidRPr="00132EF6">
              <w:rPr>
                <w:rFonts w:ascii="Times New Roman" w:hAnsi="Times New Roman" w:cs="Times New Roman"/>
                <w:b/>
                <w:sz w:val="28"/>
                <w:szCs w:val="28"/>
                <w:lang w:val="uk-UA"/>
              </w:rPr>
              <w:t>5.6.1.2</w:t>
            </w:r>
            <w:r w:rsidRPr="00132EF6">
              <w:rPr>
                <w:rFonts w:ascii="Times New Roman" w:hAnsi="Times New Roman" w:cs="Times New Roman"/>
                <w:b/>
                <w:sz w:val="28"/>
                <w:szCs w:val="28"/>
                <w:lang w:val="uk-UA"/>
              </w:rPr>
              <w:tab/>
              <w:t>Прилад</w:t>
            </w:r>
          </w:p>
          <w:p w:rsidR="00681249" w:rsidRPr="00681249" w:rsidRDefault="00681249" w:rsidP="00132EF6">
            <w:pPr>
              <w:ind w:left="170" w:firstLine="709"/>
              <w:jc w:val="both"/>
              <w:rPr>
                <w:rFonts w:ascii="Times New Roman" w:hAnsi="Times New Roman" w:cs="Times New Roman"/>
                <w:sz w:val="28"/>
                <w:szCs w:val="28"/>
                <w:lang w:val="uk-UA"/>
              </w:rPr>
            </w:pPr>
            <w:r w:rsidRPr="00681249">
              <w:rPr>
                <w:rFonts w:ascii="Times New Roman" w:hAnsi="Times New Roman" w:cs="Times New Roman"/>
                <w:sz w:val="28"/>
                <w:szCs w:val="28"/>
                <w:lang w:val="uk-UA"/>
              </w:rPr>
              <w:t xml:space="preserve">Плоска металева лінійка довжиною мін. 250 мм, що дозволяє зчитувати показання з точністю до </w:t>
            </w:r>
            <w:r w:rsidR="00132EF6">
              <w:rPr>
                <w:rFonts w:ascii="Times New Roman" w:hAnsi="Times New Roman" w:cs="Times New Roman"/>
                <w:sz w:val="28"/>
                <w:szCs w:val="28"/>
                <w:lang w:val="uk-UA"/>
              </w:rPr>
              <w:t xml:space="preserve">                </w:t>
            </w:r>
            <w:r w:rsidRPr="00681249">
              <w:rPr>
                <w:rFonts w:ascii="Times New Roman" w:hAnsi="Times New Roman" w:cs="Times New Roman"/>
                <w:sz w:val="28"/>
                <w:szCs w:val="28"/>
                <w:lang w:val="uk-UA"/>
              </w:rPr>
              <w:t>1 мм.</w:t>
            </w:r>
          </w:p>
          <w:p w:rsidR="00681249" w:rsidRPr="00681249" w:rsidRDefault="00681249" w:rsidP="00132EF6">
            <w:pPr>
              <w:ind w:left="170" w:firstLine="709"/>
              <w:jc w:val="both"/>
              <w:rPr>
                <w:rFonts w:ascii="Times New Roman" w:hAnsi="Times New Roman" w:cs="Times New Roman"/>
                <w:sz w:val="28"/>
                <w:szCs w:val="28"/>
                <w:lang w:val="uk-UA"/>
              </w:rPr>
            </w:pPr>
          </w:p>
          <w:p w:rsidR="00681249" w:rsidRPr="00132EF6" w:rsidRDefault="00681249" w:rsidP="00132EF6">
            <w:pPr>
              <w:ind w:left="170" w:firstLine="709"/>
              <w:jc w:val="both"/>
              <w:rPr>
                <w:rFonts w:ascii="Times New Roman" w:hAnsi="Times New Roman" w:cs="Times New Roman"/>
                <w:b/>
                <w:sz w:val="28"/>
                <w:szCs w:val="28"/>
                <w:lang w:val="uk-UA"/>
              </w:rPr>
            </w:pPr>
            <w:r w:rsidRPr="00132EF6">
              <w:rPr>
                <w:rFonts w:ascii="Times New Roman" w:hAnsi="Times New Roman" w:cs="Times New Roman"/>
                <w:b/>
                <w:sz w:val="28"/>
                <w:szCs w:val="28"/>
                <w:lang w:val="uk-UA"/>
              </w:rPr>
              <w:t>5.6.1.3</w:t>
            </w:r>
            <w:r w:rsidRPr="00132EF6">
              <w:rPr>
                <w:rFonts w:ascii="Times New Roman" w:hAnsi="Times New Roman" w:cs="Times New Roman"/>
                <w:b/>
                <w:sz w:val="28"/>
                <w:szCs w:val="28"/>
                <w:lang w:val="uk-UA"/>
              </w:rPr>
              <w:tab/>
              <w:t>Проведення</w:t>
            </w:r>
          </w:p>
          <w:p w:rsidR="00681249" w:rsidRPr="00681249" w:rsidRDefault="00681249" w:rsidP="00132EF6">
            <w:pPr>
              <w:ind w:left="170" w:firstLine="709"/>
              <w:jc w:val="both"/>
              <w:rPr>
                <w:rFonts w:ascii="Times New Roman" w:hAnsi="Times New Roman" w:cs="Times New Roman"/>
                <w:sz w:val="28"/>
                <w:szCs w:val="28"/>
                <w:lang w:val="uk-UA"/>
              </w:rPr>
            </w:pPr>
            <w:r w:rsidRPr="00681249">
              <w:rPr>
                <w:rFonts w:ascii="Times New Roman" w:hAnsi="Times New Roman" w:cs="Times New Roman"/>
                <w:sz w:val="28"/>
                <w:szCs w:val="28"/>
                <w:lang w:val="uk-UA"/>
              </w:rPr>
              <w:t>Ширина сплощення вимірюється на кожній поз</w:t>
            </w:r>
            <w:r w:rsidR="00132EF6">
              <w:rPr>
                <w:rFonts w:ascii="Times New Roman" w:hAnsi="Times New Roman" w:cs="Times New Roman"/>
                <w:sz w:val="28"/>
                <w:szCs w:val="28"/>
                <w:lang w:val="uk-UA"/>
              </w:rPr>
              <w:t>довжній крайці на відстані (300±</w:t>
            </w:r>
            <w:r w:rsidRPr="00681249">
              <w:rPr>
                <w:rFonts w:ascii="Times New Roman" w:hAnsi="Times New Roman" w:cs="Times New Roman"/>
                <w:sz w:val="28"/>
                <w:szCs w:val="28"/>
                <w:lang w:val="uk-UA"/>
              </w:rPr>
              <w:t>50) мм від кожної поперечної крайки.</w:t>
            </w:r>
          </w:p>
          <w:p w:rsidR="00FD7A11" w:rsidRDefault="00681249" w:rsidP="00132EF6">
            <w:pPr>
              <w:ind w:left="170" w:firstLine="709"/>
              <w:jc w:val="both"/>
              <w:rPr>
                <w:rFonts w:ascii="Times New Roman" w:hAnsi="Times New Roman" w:cs="Times New Roman"/>
                <w:sz w:val="28"/>
                <w:szCs w:val="28"/>
                <w:lang w:val="uk-UA"/>
              </w:rPr>
            </w:pPr>
            <w:r w:rsidRPr="00681249">
              <w:rPr>
                <w:rFonts w:ascii="Times New Roman" w:hAnsi="Times New Roman" w:cs="Times New Roman"/>
                <w:sz w:val="28"/>
                <w:szCs w:val="28"/>
                <w:lang w:val="uk-UA"/>
              </w:rPr>
              <w:t>Ширина сплощення (AB) вимірюється металевою лінійкою, укладеною на передню сторону гіпсо</w:t>
            </w:r>
            <w:r w:rsidR="00132EF6">
              <w:rPr>
                <w:rFonts w:ascii="Times New Roman" w:hAnsi="Times New Roman" w:cs="Times New Roman"/>
                <w:sz w:val="28"/>
                <w:szCs w:val="28"/>
                <w:lang w:val="uk-UA"/>
              </w:rPr>
              <w:t>картонн</w:t>
            </w:r>
            <w:r w:rsidRPr="00681249">
              <w:rPr>
                <w:rFonts w:ascii="Times New Roman" w:hAnsi="Times New Roman" w:cs="Times New Roman"/>
                <w:sz w:val="28"/>
                <w:szCs w:val="28"/>
                <w:lang w:val="uk-UA"/>
              </w:rPr>
              <w:t>ої плити паралельно поперечній крайці, як представлено на рисунку 12 для плит з</w:t>
            </w:r>
            <w:r w:rsidR="00132EF6" w:rsidRPr="00681249">
              <w:rPr>
                <w:rFonts w:ascii="Times New Roman" w:hAnsi="Times New Roman" w:cs="Times New Roman"/>
                <w:sz w:val="28"/>
                <w:szCs w:val="28"/>
                <w:lang w:val="uk-UA"/>
              </w:rPr>
              <w:t>і</w:t>
            </w:r>
            <w:r w:rsidRPr="00681249">
              <w:rPr>
                <w:rFonts w:ascii="Times New Roman" w:hAnsi="Times New Roman" w:cs="Times New Roman"/>
                <w:sz w:val="28"/>
                <w:szCs w:val="28"/>
                <w:lang w:val="uk-UA"/>
              </w:rPr>
              <w:t xml:space="preserve"> стоншеними поздовжніми крайками та/або на рисунку 11 для плит із напівкруглими стоншеними поздовжніми крайками.</w:t>
            </w:r>
          </w:p>
        </w:tc>
        <w:tc>
          <w:tcPr>
            <w:tcW w:w="5069" w:type="dxa"/>
            <w:gridSpan w:val="3"/>
          </w:tcPr>
          <w:p w:rsidR="00132EF6" w:rsidRPr="00132EF6" w:rsidRDefault="00132EF6" w:rsidP="00132EF6">
            <w:pPr>
              <w:kinsoku w:val="0"/>
              <w:overflowPunct w:val="0"/>
              <w:autoSpaceDE w:val="0"/>
              <w:autoSpaceDN w:val="0"/>
              <w:adjustRightInd w:val="0"/>
              <w:ind w:left="170" w:firstLine="709"/>
              <w:jc w:val="both"/>
              <w:rPr>
                <w:rFonts w:ascii="Times New Roman" w:hAnsi="Times New Roman" w:cs="Times New Roman"/>
                <w:b/>
                <w:bCs/>
                <w:sz w:val="28"/>
                <w:szCs w:val="20"/>
                <w:lang w:val="uk-UA"/>
              </w:rPr>
            </w:pPr>
            <w:r w:rsidRPr="00132EF6">
              <w:rPr>
                <w:rFonts w:ascii="Times New Roman" w:hAnsi="Times New Roman" w:cs="Times New Roman"/>
                <w:b/>
                <w:bCs/>
                <w:sz w:val="28"/>
                <w:szCs w:val="20"/>
                <w:lang w:val="uk-UA"/>
              </w:rPr>
              <w:t>5.6.1.2 Gerät</w:t>
            </w:r>
          </w:p>
          <w:p w:rsidR="00132EF6" w:rsidRPr="00132EF6" w:rsidRDefault="00132EF6" w:rsidP="00132EF6">
            <w:pPr>
              <w:kinsoku w:val="0"/>
              <w:overflowPunct w:val="0"/>
              <w:autoSpaceDE w:val="0"/>
              <w:autoSpaceDN w:val="0"/>
              <w:adjustRightInd w:val="0"/>
              <w:ind w:left="170" w:firstLine="709"/>
              <w:jc w:val="both"/>
              <w:rPr>
                <w:rFonts w:ascii="Times New Roman" w:hAnsi="Times New Roman" w:cs="Times New Roman"/>
                <w:bCs/>
                <w:sz w:val="28"/>
                <w:szCs w:val="20"/>
                <w:lang w:val="uk-UA"/>
              </w:rPr>
            </w:pPr>
            <w:r w:rsidRPr="00132EF6">
              <w:rPr>
                <w:rFonts w:ascii="Times New Roman" w:hAnsi="Times New Roman" w:cs="Times New Roman"/>
                <w:bCs/>
                <w:sz w:val="28"/>
                <w:szCs w:val="20"/>
                <w:lang w:val="uk-UA"/>
              </w:rPr>
              <w:t>Ein flaches Metalllineal mit einer Länge von mindestens 250 mm, das Ablesungen auf 1 mm ermöglicht.</w:t>
            </w:r>
          </w:p>
          <w:p w:rsidR="00132EF6" w:rsidRDefault="00132EF6" w:rsidP="00132EF6">
            <w:pPr>
              <w:kinsoku w:val="0"/>
              <w:overflowPunct w:val="0"/>
              <w:autoSpaceDE w:val="0"/>
              <w:autoSpaceDN w:val="0"/>
              <w:adjustRightInd w:val="0"/>
              <w:ind w:left="170" w:firstLine="709"/>
              <w:jc w:val="both"/>
              <w:rPr>
                <w:rFonts w:ascii="Times New Roman" w:hAnsi="Times New Roman" w:cs="Times New Roman"/>
                <w:b/>
                <w:bCs/>
                <w:sz w:val="28"/>
                <w:szCs w:val="20"/>
                <w:lang w:val="uk-UA"/>
              </w:rPr>
            </w:pPr>
          </w:p>
          <w:p w:rsidR="00132EF6" w:rsidRDefault="00132EF6" w:rsidP="00132EF6">
            <w:pPr>
              <w:kinsoku w:val="0"/>
              <w:overflowPunct w:val="0"/>
              <w:autoSpaceDE w:val="0"/>
              <w:autoSpaceDN w:val="0"/>
              <w:adjustRightInd w:val="0"/>
              <w:ind w:left="170" w:firstLine="709"/>
              <w:jc w:val="both"/>
              <w:rPr>
                <w:rFonts w:ascii="Times New Roman" w:hAnsi="Times New Roman" w:cs="Times New Roman"/>
                <w:b/>
                <w:bCs/>
                <w:sz w:val="28"/>
                <w:szCs w:val="20"/>
                <w:lang w:val="uk-UA"/>
              </w:rPr>
            </w:pPr>
          </w:p>
          <w:p w:rsidR="00132EF6" w:rsidRPr="00132EF6" w:rsidRDefault="00132EF6" w:rsidP="00132EF6">
            <w:pPr>
              <w:kinsoku w:val="0"/>
              <w:overflowPunct w:val="0"/>
              <w:autoSpaceDE w:val="0"/>
              <w:autoSpaceDN w:val="0"/>
              <w:adjustRightInd w:val="0"/>
              <w:ind w:left="170" w:firstLine="709"/>
              <w:jc w:val="both"/>
              <w:rPr>
                <w:rFonts w:ascii="Times New Roman" w:hAnsi="Times New Roman" w:cs="Times New Roman"/>
                <w:b/>
                <w:bCs/>
                <w:sz w:val="28"/>
                <w:szCs w:val="20"/>
                <w:lang w:val="en-US"/>
              </w:rPr>
            </w:pPr>
            <w:r w:rsidRPr="00132EF6">
              <w:rPr>
                <w:rFonts w:ascii="Times New Roman" w:hAnsi="Times New Roman" w:cs="Times New Roman"/>
                <w:b/>
                <w:bCs/>
                <w:sz w:val="28"/>
                <w:szCs w:val="20"/>
                <w:lang w:val="en-US"/>
              </w:rPr>
              <w:t>5.6.1.3 Durchführung</w:t>
            </w:r>
          </w:p>
          <w:p w:rsidR="00132EF6" w:rsidRPr="00132EF6" w:rsidRDefault="00132EF6" w:rsidP="00132EF6">
            <w:pPr>
              <w:kinsoku w:val="0"/>
              <w:overflowPunct w:val="0"/>
              <w:autoSpaceDE w:val="0"/>
              <w:autoSpaceDN w:val="0"/>
              <w:adjustRightInd w:val="0"/>
              <w:ind w:left="170" w:firstLine="709"/>
              <w:jc w:val="both"/>
              <w:rPr>
                <w:rFonts w:ascii="Times New Roman" w:hAnsi="Times New Roman" w:cs="Times New Roman"/>
                <w:bCs/>
                <w:sz w:val="28"/>
                <w:szCs w:val="20"/>
                <w:lang w:val="en-US"/>
              </w:rPr>
            </w:pPr>
            <w:r w:rsidRPr="00132EF6">
              <w:rPr>
                <w:rFonts w:ascii="Times New Roman" w:hAnsi="Times New Roman" w:cs="Times New Roman"/>
                <w:bCs/>
                <w:sz w:val="28"/>
                <w:szCs w:val="20"/>
                <w:lang w:val="en-US"/>
              </w:rPr>
              <w:t xml:space="preserve">Die Breite der Abflachung ist </w:t>
            </w:r>
            <w:proofErr w:type="gramStart"/>
            <w:r w:rsidRPr="00132EF6">
              <w:rPr>
                <w:rFonts w:ascii="Times New Roman" w:hAnsi="Times New Roman" w:cs="Times New Roman"/>
                <w:bCs/>
                <w:sz w:val="28"/>
                <w:szCs w:val="20"/>
                <w:lang w:val="en-US"/>
              </w:rPr>
              <w:t>an</w:t>
            </w:r>
            <w:proofErr w:type="gramEnd"/>
            <w:r w:rsidRPr="00132EF6">
              <w:rPr>
                <w:rFonts w:ascii="Times New Roman" w:hAnsi="Times New Roman" w:cs="Times New Roman"/>
                <w:bCs/>
                <w:sz w:val="28"/>
                <w:szCs w:val="20"/>
                <w:lang w:val="en-US"/>
              </w:rPr>
              <w:t xml:space="preserve"> jeder Längskante in einem Abstand von (</w:t>
            </w:r>
            <w:r>
              <w:rPr>
                <w:rFonts w:ascii="Times New Roman" w:hAnsi="Times New Roman" w:cs="Times New Roman"/>
                <w:bCs/>
                <w:sz w:val="28"/>
                <w:szCs w:val="20"/>
                <w:lang w:val="en-US"/>
              </w:rPr>
              <w:t>300 ± 50) mm zu jeder Querkante</w:t>
            </w:r>
            <w:r>
              <w:rPr>
                <w:rFonts w:ascii="Times New Roman" w:hAnsi="Times New Roman" w:cs="Times New Roman"/>
                <w:bCs/>
                <w:sz w:val="28"/>
                <w:szCs w:val="20"/>
                <w:lang w:val="uk-UA"/>
              </w:rPr>
              <w:t xml:space="preserve"> </w:t>
            </w:r>
            <w:r w:rsidRPr="00132EF6">
              <w:rPr>
                <w:rFonts w:ascii="Times New Roman" w:hAnsi="Times New Roman" w:cs="Times New Roman"/>
                <w:bCs/>
                <w:sz w:val="28"/>
                <w:szCs w:val="20"/>
                <w:lang w:val="en-US"/>
              </w:rPr>
              <w:t>zu messen.</w:t>
            </w:r>
          </w:p>
          <w:p w:rsidR="00132EF6" w:rsidRPr="00132EF6" w:rsidRDefault="00132EF6" w:rsidP="00132EF6">
            <w:pPr>
              <w:kinsoku w:val="0"/>
              <w:overflowPunct w:val="0"/>
              <w:autoSpaceDE w:val="0"/>
              <w:autoSpaceDN w:val="0"/>
              <w:adjustRightInd w:val="0"/>
              <w:ind w:left="170" w:firstLine="709"/>
              <w:jc w:val="both"/>
              <w:rPr>
                <w:rFonts w:ascii="Times New Roman" w:hAnsi="Times New Roman" w:cs="Times New Roman"/>
                <w:bCs/>
                <w:sz w:val="28"/>
                <w:szCs w:val="20"/>
                <w:lang w:val="en-US"/>
              </w:rPr>
            </w:pPr>
            <w:r w:rsidRPr="00132EF6">
              <w:rPr>
                <w:rFonts w:ascii="Times New Roman" w:hAnsi="Times New Roman" w:cs="Times New Roman"/>
                <w:bCs/>
                <w:sz w:val="28"/>
                <w:szCs w:val="20"/>
                <w:lang w:val="en-US"/>
              </w:rPr>
              <w:t>Die Breite der Abflachung (AB) ist mit dem auf die Ansichtsseite der Gi</w:t>
            </w:r>
            <w:r>
              <w:rPr>
                <w:rFonts w:ascii="Times New Roman" w:hAnsi="Times New Roman" w:cs="Times New Roman"/>
                <w:bCs/>
                <w:sz w:val="28"/>
                <w:szCs w:val="20"/>
                <w:lang w:val="en-US"/>
              </w:rPr>
              <w:t>psplatte parallel zur Querkante</w:t>
            </w:r>
            <w:r>
              <w:rPr>
                <w:rFonts w:ascii="Times New Roman" w:hAnsi="Times New Roman" w:cs="Times New Roman"/>
                <w:bCs/>
                <w:sz w:val="28"/>
                <w:szCs w:val="20"/>
                <w:lang w:val="uk-UA"/>
              </w:rPr>
              <w:t xml:space="preserve"> </w:t>
            </w:r>
            <w:r w:rsidRPr="00132EF6">
              <w:rPr>
                <w:rFonts w:ascii="Times New Roman" w:hAnsi="Times New Roman" w:cs="Times New Roman"/>
                <w:bCs/>
                <w:sz w:val="28"/>
                <w:szCs w:val="20"/>
                <w:lang w:val="en-US"/>
              </w:rPr>
              <w:t xml:space="preserve">aufgelegten Metalllineal zu messen, wie in Bild 12 für Platten mit abgeflachten </w:t>
            </w:r>
            <w:r>
              <w:rPr>
                <w:rFonts w:ascii="Times New Roman" w:hAnsi="Times New Roman" w:cs="Times New Roman"/>
                <w:bCs/>
                <w:sz w:val="28"/>
                <w:szCs w:val="20"/>
                <w:lang w:val="en-US"/>
              </w:rPr>
              <w:t xml:space="preserve">Längskanten bzw. </w:t>
            </w:r>
            <w:proofErr w:type="gramStart"/>
            <w:r>
              <w:rPr>
                <w:rFonts w:ascii="Times New Roman" w:hAnsi="Times New Roman" w:cs="Times New Roman"/>
                <w:bCs/>
                <w:sz w:val="28"/>
                <w:szCs w:val="20"/>
                <w:lang w:val="en-US"/>
              </w:rPr>
              <w:t>in</w:t>
            </w:r>
            <w:proofErr w:type="gramEnd"/>
            <w:r>
              <w:rPr>
                <w:rFonts w:ascii="Times New Roman" w:hAnsi="Times New Roman" w:cs="Times New Roman"/>
                <w:bCs/>
                <w:sz w:val="28"/>
                <w:szCs w:val="20"/>
                <w:lang w:val="en-US"/>
              </w:rPr>
              <w:t xml:space="preserve"> Bild 11 für</w:t>
            </w:r>
            <w:r>
              <w:rPr>
                <w:rFonts w:ascii="Times New Roman" w:hAnsi="Times New Roman" w:cs="Times New Roman"/>
                <w:bCs/>
                <w:sz w:val="28"/>
                <w:szCs w:val="20"/>
                <w:lang w:val="uk-UA"/>
              </w:rPr>
              <w:t xml:space="preserve"> </w:t>
            </w:r>
            <w:r w:rsidRPr="00132EF6">
              <w:rPr>
                <w:rFonts w:ascii="Times New Roman" w:hAnsi="Times New Roman" w:cs="Times New Roman"/>
                <w:bCs/>
                <w:sz w:val="28"/>
                <w:szCs w:val="20"/>
                <w:lang w:val="en-US"/>
              </w:rPr>
              <w:t>Platten mit halbrunden abgeflachten Längskanten dargestellt ist.</w:t>
            </w:r>
          </w:p>
          <w:p w:rsidR="00FD7A11" w:rsidRPr="00132EF6" w:rsidRDefault="00FD7A11" w:rsidP="00681249">
            <w:pPr>
              <w:spacing w:before="120"/>
              <w:ind w:left="170"/>
              <w:jc w:val="center"/>
              <w:rPr>
                <w:rFonts w:ascii="Times New Roman" w:hAnsi="Times New Roman" w:cs="Times New Roman"/>
                <w:sz w:val="28"/>
                <w:szCs w:val="28"/>
                <w:lang w:val="en-US"/>
              </w:rPr>
            </w:pPr>
          </w:p>
        </w:tc>
      </w:tr>
      <w:tr w:rsidR="00FD7A11" w:rsidRPr="00811571" w:rsidTr="003E3DF4">
        <w:tc>
          <w:tcPr>
            <w:tcW w:w="5068" w:type="dxa"/>
            <w:gridSpan w:val="2"/>
          </w:tcPr>
          <w:p w:rsidR="00FD7A11" w:rsidRDefault="00FD7A11" w:rsidP="00681249">
            <w:pPr>
              <w:spacing w:before="120"/>
              <w:ind w:left="170"/>
              <w:jc w:val="center"/>
              <w:rPr>
                <w:rFonts w:ascii="Times New Roman" w:hAnsi="Times New Roman" w:cs="Times New Roman"/>
                <w:sz w:val="28"/>
                <w:szCs w:val="28"/>
                <w:lang w:val="uk-UA"/>
              </w:rPr>
            </w:pPr>
          </w:p>
        </w:tc>
        <w:tc>
          <w:tcPr>
            <w:tcW w:w="5069" w:type="dxa"/>
            <w:gridSpan w:val="3"/>
          </w:tcPr>
          <w:p w:rsidR="00FD7A11" w:rsidRDefault="00FD7A11" w:rsidP="00681249">
            <w:pPr>
              <w:spacing w:before="120"/>
              <w:ind w:left="170"/>
              <w:jc w:val="center"/>
              <w:rPr>
                <w:rFonts w:ascii="Times New Roman" w:hAnsi="Times New Roman" w:cs="Times New Roman"/>
                <w:sz w:val="28"/>
                <w:szCs w:val="28"/>
                <w:lang w:val="uk-UA"/>
              </w:rPr>
            </w:pPr>
          </w:p>
        </w:tc>
      </w:tr>
      <w:tr w:rsidR="006C7738" w:rsidTr="003E3DF4">
        <w:tc>
          <w:tcPr>
            <w:tcW w:w="10137" w:type="dxa"/>
            <w:gridSpan w:val="5"/>
          </w:tcPr>
          <w:p w:rsidR="006C7738" w:rsidRDefault="006C7738" w:rsidP="00681249">
            <w:pPr>
              <w:spacing w:before="120"/>
              <w:ind w:left="170"/>
              <w:jc w:val="center"/>
              <w:rPr>
                <w:rFonts w:ascii="Times New Roman" w:hAnsi="Times New Roman" w:cs="Times New Roman"/>
                <w:sz w:val="28"/>
                <w:szCs w:val="28"/>
                <w:lang w:val="uk-UA"/>
              </w:rPr>
            </w:pPr>
            <w:r>
              <w:rPr>
                <w:noProof/>
                <w:sz w:val="20"/>
                <w:szCs w:val="20"/>
                <w:lang w:eastAsia="ru-RU"/>
              </w:rPr>
              <w:drawing>
                <wp:inline distT="0" distB="0" distL="0" distR="0" wp14:anchorId="3EEF0545" wp14:editId="72AA0DBE">
                  <wp:extent cx="4444285" cy="156210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44285" cy="1562100"/>
                          </a:xfrm>
                          <a:prstGeom prst="rect">
                            <a:avLst/>
                          </a:prstGeom>
                          <a:noFill/>
                          <a:ln>
                            <a:noFill/>
                          </a:ln>
                        </pic:spPr>
                      </pic:pic>
                    </a:graphicData>
                  </a:graphic>
                </wp:inline>
              </w:drawing>
            </w:r>
          </w:p>
        </w:tc>
      </w:tr>
      <w:tr w:rsidR="006C7738" w:rsidTr="003E3DF4">
        <w:tc>
          <w:tcPr>
            <w:tcW w:w="5068" w:type="dxa"/>
            <w:gridSpan w:val="2"/>
          </w:tcPr>
          <w:p w:rsidR="006C7738" w:rsidRPr="006C7738" w:rsidRDefault="006C7738" w:rsidP="006C7738">
            <w:pPr>
              <w:ind w:left="170" w:firstLine="709"/>
              <w:jc w:val="both"/>
              <w:rPr>
                <w:rFonts w:ascii="Times New Roman" w:hAnsi="Times New Roman" w:cs="Times New Roman"/>
                <w:b/>
                <w:sz w:val="24"/>
                <w:szCs w:val="28"/>
                <w:lang w:val="uk-UA"/>
              </w:rPr>
            </w:pPr>
            <w:r w:rsidRPr="006C7738">
              <w:rPr>
                <w:rFonts w:ascii="Times New Roman" w:hAnsi="Times New Roman" w:cs="Times New Roman"/>
                <w:b/>
                <w:sz w:val="24"/>
                <w:szCs w:val="28"/>
                <w:lang w:val="uk-UA"/>
              </w:rPr>
              <w:t>Умовні позначення</w:t>
            </w:r>
          </w:p>
          <w:p w:rsidR="006C7738" w:rsidRPr="006C7738" w:rsidRDefault="006C7738" w:rsidP="006C7738">
            <w:pPr>
              <w:ind w:left="170" w:firstLine="709"/>
              <w:jc w:val="both"/>
              <w:rPr>
                <w:rFonts w:ascii="Times New Roman" w:hAnsi="Times New Roman" w:cs="Times New Roman"/>
                <w:sz w:val="24"/>
                <w:szCs w:val="28"/>
                <w:lang w:val="uk-UA"/>
              </w:rPr>
            </w:pPr>
            <w:r w:rsidRPr="006C7738">
              <w:rPr>
                <w:rFonts w:ascii="Times New Roman" w:hAnsi="Times New Roman" w:cs="Times New Roman"/>
                <w:sz w:val="24"/>
                <w:szCs w:val="28"/>
                <w:lang w:val="uk-UA"/>
              </w:rPr>
              <w:t>1</w:t>
            </w:r>
            <w:r w:rsidRPr="006C7738">
              <w:rPr>
                <w:rFonts w:ascii="Times New Roman" w:hAnsi="Times New Roman" w:cs="Times New Roman"/>
                <w:sz w:val="24"/>
                <w:szCs w:val="28"/>
                <w:lang w:val="uk-UA"/>
              </w:rPr>
              <w:tab/>
              <w:t>Передня сторона</w:t>
            </w:r>
          </w:p>
          <w:p w:rsidR="006C7738" w:rsidRDefault="006C7738" w:rsidP="006C7738">
            <w:pPr>
              <w:ind w:left="170" w:firstLine="709"/>
              <w:jc w:val="both"/>
              <w:rPr>
                <w:rFonts w:ascii="Times New Roman" w:hAnsi="Times New Roman" w:cs="Times New Roman"/>
                <w:sz w:val="28"/>
                <w:szCs w:val="28"/>
                <w:lang w:val="uk-UA"/>
              </w:rPr>
            </w:pPr>
            <w:r w:rsidRPr="006C7738">
              <w:rPr>
                <w:rFonts w:ascii="Times New Roman" w:hAnsi="Times New Roman" w:cs="Times New Roman"/>
                <w:sz w:val="24"/>
                <w:szCs w:val="28"/>
                <w:lang w:val="uk-UA"/>
              </w:rPr>
              <w:t>2</w:t>
            </w:r>
            <w:r w:rsidRPr="006C7738">
              <w:rPr>
                <w:rFonts w:ascii="Times New Roman" w:hAnsi="Times New Roman" w:cs="Times New Roman"/>
                <w:sz w:val="24"/>
                <w:szCs w:val="28"/>
                <w:lang w:val="uk-UA"/>
              </w:rPr>
              <w:tab/>
              <w:t>Задня сторона</w:t>
            </w:r>
          </w:p>
        </w:tc>
        <w:tc>
          <w:tcPr>
            <w:tcW w:w="5069" w:type="dxa"/>
            <w:gridSpan w:val="3"/>
          </w:tcPr>
          <w:p w:rsidR="006C7738" w:rsidRPr="006C7738" w:rsidRDefault="006C7738" w:rsidP="006C7738">
            <w:pPr>
              <w:autoSpaceDE w:val="0"/>
              <w:autoSpaceDN w:val="0"/>
              <w:adjustRightInd w:val="0"/>
              <w:ind w:left="170" w:firstLine="709"/>
              <w:rPr>
                <w:rFonts w:ascii="Times New Roman" w:hAnsi="Times New Roman" w:cs="Times New Roman"/>
                <w:b/>
                <w:bCs/>
                <w:sz w:val="24"/>
                <w:szCs w:val="20"/>
              </w:rPr>
            </w:pPr>
            <w:r w:rsidRPr="006C7738">
              <w:rPr>
                <w:rFonts w:ascii="Times New Roman" w:hAnsi="Times New Roman" w:cs="Times New Roman"/>
                <w:b/>
                <w:bCs/>
                <w:sz w:val="24"/>
                <w:szCs w:val="20"/>
              </w:rPr>
              <w:t>Legende</w:t>
            </w:r>
          </w:p>
          <w:p w:rsidR="006C7738" w:rsidRPr="006C7738" w:rsidRDefault="006C7738" w:rsidP="006C7738">
            <w:pPr>
              <w:autoSpaceDE w:val="0"/>
              <w:autoSpaceDN w:val="0"/>
              <w:adjustRightInd w:val="0"/>
              <w:ind w:left="170" w:firstLine="709"/>
              <w:rPr>
                <w:rFonts w:ascii="Times New Roman" w:hAnsi="Times New Roman" w:cs="Times New Roman"/>
                <w:sz w:val="24"/>
                <w:szCs w:val="20"/>
              </w:rPr>
            </w:pPr>
            <w:r w:rsidRPr="006C7738">
              <w:rPr>
                <w:rFonts w:ascii="Times New Roman" w:hAnsi="Times New Roman" w:cs="Times New Roman"/>
                <w:sz w:val="24"/>
                <w:szCs w:val="20"/>
              </w:rPr>
              <w:t xml:space="preserve">1 </w:t>
            </w:r>
            <w:r>
              <w:rPr>
                <w:rFonts w:ascii="Times New Roman" w:hAnsi="Times New Roman" w:cs="Times New Roman"/>
                <w:sz w:val="24"/>
                <w:szCs w:val="20"/>
                <w:lang w:val="uk-UA"/>
              </w:rPr>
              <w:t xml:space="preserve">     </w:t>
            </w:r>
            <w:r w:rsidRPr="006C7738">
              <w:rPr>
                <w:rFonts w:ascii="Times New Roman" w:hAnsi="Times New Roman" w:cs="Times New Roman"/>
                <w:sz w:val="24"/>
                <w:szCs w:val="20"/>
              </w:rPr>
              <w:t>Ansichtsseite</w:t>
            </w:r>
          </w:p>
          <w:p w:rsidR="006C7738" w:rsidRDefault="006C7738" w:rsidP="006C7738">
            <w:pPr>
              <w:ind w:left="170" w:firstLine="709"/>
              <w:rPr>
                <w:rFonts w:ascii="Times New Roman" w:hAnsi="Times New Roman" w:cs="Times New Roman"/>
                <w:sz w:val="28"/>
                <w:szCs w:val="28"/>
                <w:lang w:val="uk-UA"/>
              </w:rPr>
            </w:pPr>
            <w:r w:rsidRPr="006C7738">
              <w:rPr>
                <w:rFonts w:ascii="Times New Roman" w:hAnsi="Times New Roman" w:cs="Times New Roman"/>
                <w:sz w:val="24"/>
                <w:szCs w:val="20"/>
              </w:rPr>
              <w:t xml:space="preserve">2 </w:t>
            </w:r>
            <w:r>
              <w:rPr>
                <w:rFonts w:ascii="Times New Roman" w:hAnsi="Times New Roman" w:cs="Times New Roman"/>
                <w:sz w:val="24"/>
                <w:szCs w:val="20"/>
                <w:lang w:val="uk-UA"/>
              </w:rPr>
              <w:t xml:space="preserve">     </w:t>
            </w:r>
            <w:r w:rsidRPr="006C7738">
              <w:rPr>
                <w:rFonts w:ascii="Times New Roman" w:hAnsi="Times New Roman" w:cs="Times New Roman"/>
                <w:sz w:val="24"/>
                <w:szCs w:val="20"/>
              </w:rPr>
              <w:t>Rückseite</w:t>
            </w:r>
          </w:p>
        </w:tc>
      </w:tr>
      <w:tr w:rsidR="006C7738" w:rsidTr="003E3DF4">
        <w:tc>
          <w:tcPr>
            <w:tcW w:w="5068" w:type="dxa"/>
            <w:gridSpan w:val="2"/>
          </w:tcPr>
          <w:p w:rsidR="006C7738" w:rsidRPr="006C7738" w:rsidRDefault="006C7738" w:rsidP="006C7738">
            <w:pPr>
              <w:ind w:left="170" w:firstLine="709"/>
              <w:jc w:val="both"/>
              <w:rPr>
                <w:rFonts w:ascii="Times New Roman" w:hAnsi="Times New Roman" w:cs="Times New Roman"/>
                <w:b/>
                <w:sz w:val="24"/>
                <w:szCs w:val="28"/>
                <w:lang w:val="uk-UA"/>
              </w:rPr>
            </w:pPr>
          </w:p>
        </w:tc>
        <w:tc>
          <w:tcPr>
            <w:tcW w:w="5069" w:type="dxa"/>
            <w:gridSpan w:val="3"/>
          </w:tcPr>
          <w:p w:rsidR="006C7738" w:rsidRPr="006C7738" w:rsidRDefault="006C7738" w:rsidP="006C7738">
            <w:pPr>
              <w:autoSpaceDE w:val="0"/>
              <w:autoSpaceDN w:val="0"/>
              <w:adjustRightInd w:val="0"/>
              <w:ind w:left="170" w:firstLine="709"/>
              <w:rPr>
                <w:rFonts w:ascii="Times New Roman" w:hAnsi="Times New Roman" w:cs="Times New Roman"/>
                <w:b/>
                <w:bCs/>
                <w:sz w:val="24"/>
                <w:szCs w:val="20"/>
              </w:rPr>
            </w:pPr>
          </w:p>
        </w:tc>
      </w:tr>
      <w:tr w:rsidR="006C7738" w:rsidRPr="008A37AE" w:rsidTr="003E3DF4">
        <w:tc>
          <w:tcPr>
            <w:tcW w:w="10137" w:type="dxa"/>
            <w:gridSpan w:val="5"/>
          </w:tcPr>
          <w:p w:rsidR="006C7738" w:rsidRPr="006C7738" w:rsidRDefault="006C7738" w:rsidP="006C7738">
            <w:pPr>
              <w:autoSpaceDE w:val="0"/>
              <w:autoSpaceDN w:val="0"/>
              <w:adjustRightInd w:val="0"/>
              <w:ind w:left="170" w:firstLine="709"/>
              <w:jc w:val="center"/>
              <w:rPr>
                <w:rFonts w:ascii="Times New Roman" w:hAnsi="Times New Roman" w:cs="Times New Roman"/>
                <w:b/>
                <w:bCs/>
                <w:sz w:val="28"/>
                <w:szCs w:val="20"/>
                <w:lang w:val="uk-UA"/>
              </w:rPr>
            </w:pPr>
            <w:r w:rsidRPr="006C7738">
              <w:rPr>
                <w:rFonts w:ascii="Times New Roman" w:hAnsi="Times New Roman" w:cs="Times New Roman"/>
                <w:b/>
                <w:bCs/>
                <w:sz w:val="28"/>
                <w:szCs w:val="20"/>
              </w:rPr>
              <w:t>Рисунок 11 — Визначення ширини сплощення — напівкругла стоншена поздовжня крайка</w:t>
            </w:r>
          </w:p>
          <w:p w:rsidR="006C7738" w:rsidRPr="006C7738" w:rsidRDefault="006C7738" w:rsidP="006C7738">
            <w:pPr>
              <w:autoSpaceDE w:val="0"/>
              <w:autoSpaceDN w:val="0"/>
              <w:adjustRightInd w:val="0"/>
              <w:spacing w:before="120"/>
              <w:ind w:left="170" w:firstLine="709"/>
              <w:jc w:val="center"/>
              <w:rPr>
                <w:rFonts w:ascii="Times New Roman" w:hAnsi="Times New Roman" w:cs="Times New Roman"/>
                <w:b/>
                <w:bCs/>
                <w:sz w:val="24"/>
                <w:szCs w:val="20"/>
                <w:lang w:val="uk-UA"/>
              </w:rPr>
            </w:pPr>
            <w:r w:rsidRPr="006C7738">
              <w:rPr>
                <w:rFonts w:ascii="Times New Roman" w:hAnsi="Times New Roman" w:cs="Times New Roman"/>
                <w:b/>
                <w:bCs/>
                <w:sz w:val="28"/>
                <w:szCs w:val="20"/>
                <w:lang w:val="uk-UA"/>
              </w:rPr>
              <w:t>Bild 11 — Bestimmung der Breite der Abflachung — halbrunde abgeflachte Längskante</w:t>
            </w:r>
          </w:p>
        </w:tc>
      </w:tr>
      <w:tr w:rsidR="00D51B9F" w:rsidTr="003E3DF4">
        <w:tc>
          <w:tcPr>
            <w:tcW w:w="10137" w:type="dxa"/>
            <w:gridSpan w:val="5"/>
          </w:tcPr>
          <w:p w:rsidR="00D51B9F" w:rsidRPr="009028D3" w:rsidRDefault="00D51B9F" w:rsidP="00D51B9F">
            <w:pPr>
              <w:pStyle w:val="ac"/>
              <w:kinsoku w:val="0"/>
              <w:overflowPunct w:val="0"/>
              <w:spacing w:before="4"/>
              <w:rPr>
                <w:sz w:val="7"/>
                <w:szCs w:val="7"/>
                <w:lang w:val="en-US"/>
              </w:rPr>
            </w:pPr>
          </w:p>
          <w:p w:rsidR="00D51B9F" w:rsidRDefault="00D51B9F" w:rsidP="00D51B9F">
            <w:pPr>
              <w:pStyle w:val="ac"/>
              <w:kinsoku w:val="0"/>
              <w:overflowPunct w:val="0"/>
              <w:spacing w:line="200" w:lineRule="atLeast"/>
              <w:ind w:left="1586"/>
              <w:rPr>
                <w:sz w:val="20"/>
                <w:szCs w:val="20"/>
              </w:rPr>
            </w:pPr>
            <w:r>
              <w:rPr>
                <w:noProof/>
                <w:sz w:val="20"/>
                <w:szCs w:val="20"/>
                <w:lang w:eastAsia="ru-RU"/>
              </w:rPr>
              <w:drawing>
                <wp:inline distT="0" distB="0" distL="0" distR="0" wp14:anchorId="00DE1E86" wp14:editId="6445AEC1">
                  <wp:extent cx="3848100" cy="135255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48100" cy="1352550"/>
                          </a:xfrm>
                          <a:prstGeom prst="rect">
                            <a:avLst/>
                          </a:prstGeom>
                          <a:noFill/>
                          <a:ln>
                            <a:noFill/>
                          </a:ln>
                        </pic:spPr>
                      </pic:pic>
                    </a:graphicData>
                  </a:graphic>
                </wp:inline>
              </w:drawing>
            </w:r>
          </w:p>
          <w:p w:rsidR="00D51B9F" w:rsidRPr="00D51B9F" w:rsidRDefault="00D51B9F" w:rsidP="006C7738">
            <w:pPr>
              <w:autoSpaceDE w:val="0"/>
              <w:autoSpaceDN w:val="0"/>
              <w:adjustRightInd w:val="0"/>
              <w:ind w:left="170" w:firstLine="709"/>
              <w:rPr>
                <w:rFonts w:ascii="Times New Roman" w:hAnsi="Times New Roman" w:cs="Times New Roman"/>
                <w:b/>
                <w:bCs/>
                <w:sz w:val="28"/>
                <w:szCs w:val="20"/>
                <w:lang w:val="en-US"/>
              </w:rPr>
            </w:pPr>
          </w:p>
        </w:tc>
      </w:tr>
      <w:tr w:rsidR="00D51B9F" w:rsidTr="003E3DF4">
        <w:tc>
          <w:tcPr>
            <w:tcW w:w="5068" w:type="dxa"/>
            <w:gridSpan w:val="2"/>
          </w:tcPr>
          <w:p w:rsidR="00BB4FA9" w:rsidRPr="00BB4FA9" w:rsidRDefault="00BB4FA9" w:rsidP="00BB4FA9">
            <w:pPr>
              <w:ind w:left="170" w:firstLine="709"/>
              <w:jc w:val="both"/>
              <w:rPr>
                <w:rFonts w:ascii="Times New Roman" w:hAnsi="Times New Roman" w:cs="Times New Roman"/>
                <w:b/>
                <w:sz w:val="24"/>
                <w:szCs w:val="28"/>
                <w:lang w:val="uk-UA"/>
              </w:rPr>
            </w:pPr>
            <w:r w:rsidRPr="00BB4FA9">
              <w:rPr>
                <w:rFonts w:ascii="Times New Roman" w:hAnsi="Times New Roman" w:cs="Times New Roman"/>
                <w:b/>
                <w:sz w:val="24"/>
                <w:szCs w:val="28"/>
                <w:lang w:val="uk-UA"/>
              </w:rPr>
              <w:t>Умовні позначення</w:t>
            </w:r>
          </w:p>
          <w:p w:rsidR="00BB4FA9" w:rsidRPr="00BB4FA9" w:rsidRDefault="00BB4FA9" w:rsidP="00BB4FA9">
            <w:pPr>
              <w:ind w:left="170" w:firstLine="709"/>
              <w:jc w:val="both"/>
              <w:rPr>
                <w:rFonts w:ascii="Times New Roman" w:hAnsi="Times New Roman" w:cs="Times New Roman"/>
                <w:sz w:val="24"/>
                <w:szCs w:val="28"/>
                <w:lang w:val="uk-UA"/>
              </w:rPr>
            </w:pPr>
            <w:r w:rsidRPr="00BB4FA9">
              <w:rPr>
                <w:rFonts w:ascii="Times New Roman" w:hAnsi="Times New Roman" w:cs="Times New Roman"/>
                <w:sz w:val="24"/>
                <w:szCs w:val="28"/>
                <w:lang w:val="uk-UA"/>
              </w:rPr>
              <w:t>1</w:t>
            </w:r>
            <w:r w:rsidRPr="00BB4FA9">
              <w:rPr>
                <w:rFonts w:ascii="Times New Roman" w:hAnsi="Times New Roman" w:cs="Times New Roman"/>
                <w:sz w:val="24"/>
                <w:szCs w:val="28"/>
                <w:lang w:val="uk-UA"/>
              </w:rPr>
              <w:tab/>
              <w:t>Передня сторона</w:t>
            </w:r>
          </w:p>
          <w:p w:rsidR="00D51B9F" w:rsidRPr="00BB4FA9" w:rsidRDefault="00BB4FA9" w:rsidP="00BB4FA9">
            <w:pPr>
              <w:ind w:left="170" w:firstLine="709"/>
              <w:jc w:val="both"/>
              <w:rPr>
                <w:rFonts w:ascii="Times New Roman" w:hAnsi="Times New Roman" w:cs="Times New Roman"/>
                <w:sz w:val="24"/>
                <w:szCs w:val="28"/>
                <w:lang w:val="uk-UA"/>
              </w:rPr>
            </w:pPr>
            <w:r w:rsidRPr="00BB4FA9">
              <w:rPr>
                <w:rFonts w:ascii="Times New Roman" w:hAnsi="Times New Roman" w:cs="Times New Roman"/>
                <w:sz w:val="24"/>
                <w:szCs w:val="28"/>
                <w:lang w:val="uk-UA"/>
              </w:rPr>
              <w:t>2</w:t>
            </w:r>
            <w:r w:rsidRPr="00BB4FA9">
              <w:rPr>
                <w:rFonts w:ascii="Times New Roman" w:hAnsi="Times New Roman" w:cs="Times New Roman"/>
                <w:sz w:val="24"/>
                <w:szCs w:val="28"/>
                <w:lang w:val="uk-UA"/>
              </w:rPr>
              <w:tab/>
              <w:t>Задня сторона</w:t>
            </w:r>
          </w:p>
        </w:tc>
        <w:tc>
          <w:tcPr>
            <w:tcW w:w="5069" w:type="dxa"/>
            <w:gridSpan w:val="3"/>
          </w:tcPr>
          <w:p w:rsidR="00D51B9F" w:rsidRPr="00BB4FA9" w:rsidRDefault="00D51B9F" w:rsidP="00D51B9F">
            <w:pPr>
              <w:autoSpaceDE w:val="0"/>
              <w:autoSpaceDN w:val="0"/>
              <w:adjustRightInd w:val="0"/>
              <w:ind w:left="170" w:firstLine="709"/>
              <w:rPr>
                <w:rFonts w:ascii="Times New Roman" w:hAnsi="Times New Roman" w:cs="Times New Roman"/>
                <w:b/>
                <w:bCs/>
                <w:sz w:val="24"/>
                <w:szCs w:val="20"/>
                <w:lang w:val="en-US"/>
              </w:rPr>
            </w:pPr>
            <w:r w:rsidRPr="00BB4FA9">
              <w:rPr>
                <w:rFonts w:ascii="Times New Roman" w:hAnsi="Times New Roman" w:cs="Times New Roman"/>
                <w:b/>
                <w:bCs/>
                <w:sz w:val="24"/>
                <w:szCs w:val="20"/>
                <w:lang w:val="en-US"/>
              </w:rPr>
              <w:t>Legende</w:t>
            </w:r>
          </w:p>
          <w:p w:rsidR="00D51B9F" w:rsidRPr="00BB4FA9" w:rsidRDefault="00D51B9F" w:rsidP="00D51B9F">
            <w:pPr>
              <w:autoSpaceDE w:val="0"/>
              <w:autoSpaceDN w:val="0"/>
              <w:adjustRightInd w:val="0"/>
              <w:ind w:left="170" w:firstLine="709"/>
              <w:rPr>
                <w:rFonts w:ascii="Times New Roman" w:hAnsi="Times New Roman" w:cs="Times New Roman"/>
                <w:bCs/>
                <w:sz w:val="24"/>
                <w:szCs w:val="20"/>
                <w:lang w:val="en-US"/>
              </w:rPr>
            </w:pPr>
            <w:r w:rsidRPr="00BB4FA9">
              <w:rPr>
                <w:rFonts w:ascii="Times New Roman" w:hAnsi="Times New Roman" w:cs="Times New Roman"/>
                <w:bCs/>
                <w:sz w:val="24"/>
                <w:szCs w:val="20"/>
                <w:lang w:val="en-US"/>
              </w:rPr>
              <w:t xml:space="preserve">1 </w:t>
            </w:r>
            <w:r w:rsidR="00BB4FA9">
              <w:rPr>
                <w:rFonts w:ascii="Times New Roman" w:hAnsi="Times New Roman" w:cs="Times New Roman"/>
                <w:bCs/>
                <w:sz w:val="24"/>
                <w:szCs w:val="20"/>
                <w:lang w:val="uk-UA"/>
              </w:rPr>
              <w:t xml:space="preserve">     </w:t>
            </w:r>
            <w:r w:rsidRPr="00BB4FA9">
              <w:rPr>
                <w:rFonts w:ascii="Times New Roman" w:hAnsi="Times New Roman" w:cs="Times New Roman"/>
                <w:bCs/>
                <w:sz w:val="24"/>
                <w:szCs w:val="20"/>
                <w:lang w:val="en-US"/>
              </w:rPr>
              <w:t>Ansichtsseite</w:t>
            </w:r>
          </w:p>
          <w:p w:rsidR="00D51B9F" w:rsidRPr="00BB4FA9" w:rsidRDefault="00D51B9F" w:rsidP="00D51B9F">
            <w:pPr>
              <w:autoSpaceDE w:val="0"/>
              <w:autoSpaceDN w:val="0"/>
              <w:adjustRightInd w:val="0"/>
              <w:ind w:left="170" w:firstLine="709"/>
              <w:rPr>
                <w:rFonts w:ascii="Times New Roman" w:hAnsi="Times New Roman" w:cs="Times New Roman"/>
                <w:bCs/>
                <w:sz w:val="24"/>
                <w:szCs w:val="20"/>
                <w:lang w:val="en-US"/>
              </w:rPr>
            </w:pPr>
            <w:r w:rsidRPr="00BB4FA9">
              <w:rPr>
                <w:rFonts w:ascii="Times New Roman" w:hAnsi="Times New Roman" w:cs="Times New Roman"/>
                <w:bCs/>
                <w:sz w:val="24"/>
                <w:szCs w:val="20"/>
                <w:lang w:val="en-US"/>
              </w:rPr>
              <w:t xml:space="preserve">2 </w:t>
            </w:r>
            <w:r w:rsidR="00BB4FA9">
              <w:rPr>
                <w:rFonts w:ascii="Times New Roman" w:hAnsi="Times New Roman" w:cs="Times New Roman"/>
                <w:bCs/>
                <w:sz w:val="24"/>
                <w:szCs w:val="20"/>
                <w:lang w:val="uk-UA"/>
              </w:rPr>
              <w:t xml:space="preserve">     </w:t>
            </w:r>
            <w:r w:rsidRPr="00BB4FA9">
              <w:rPr>
                <w:rFonts w:ascii="Times New Roman" w:hAnsi="Times New Roman" w:cs="Times New Roman"/>
                <w:bCs/>
                <w:sz w:val="24"/>
                <w:szCs w:val="20"/>
                <w:lang w:val="en-US"/>
              </w:rPr>
              <w:t>Rückseite</w:t>
            </w:r>
          </w:p>
        </w:tc>
      </w:tr>
      <w:tr w:rsidR="00D51B9F" w:rsidRPr="008A37AE" w:rsidTr="003E3DF4">
        <w:tc>
          <w:tcPr>
            <w:tcW w:w="10137" w:type="dxa"/>
            <w:gridSpan w:val="5"/>
          </w:tcPr>
          <w:p w:rsidR="00BB4FA9" w:rsidRDefault="00BB4FA9" w:rsidP="006C7738">
            <w:pPr>
              <w:autoSpaceDE w:val="0"/>
              <w:autoSpaceDN w:val="0"/>
              <w:adjustRightInd w:val="0"/>
              <w:ind w:left="170" w:firstLine="709"/>
              <w:rPr>
                <w:rFonts w:ascii="Times New Roman" w:hAnsi="Times New Roman" w:cs="Times New Roman"/>
                <w:b/>
                <w:bCs/>
                <w:sz w:val="28"/>
                <w:szCs w:val="20"/>
                <w:lang w:val="uk-UA"/>
              </w:rPr>
            </w:pPr>
          </w:p>
          <w:p w:rsidR="00BB4FA9" w:rsidRDefault="00BB4FA9" w:rsidP="006C7738">
            <w:pPr>
              <w:autoSpaceDE w:val="0"/>
              <w:autoSpaceDN w:val="0"/>
              <w:adjustRightInd w:val="0"/>
              <w:ind w:left="170" w:firstLine="709"/>
              <w:rPr>
                <w:rFonts w:ascii="Times New Roman" w:hAnsi="Times New Roman" w:cs="Times New Roman"/>
                <w:b/>
                <w:bCs/>
                <w:sz w:val="28"/>
                <w:szCs w:val="20"/>
                <w:lang w:val="uk-UA"/>
              </w:rPr>
            </w:pPr>
            <w:r w:rsidRPr="00BB4FA9">
              <w:rPr>
                <w:rFonts w:ascii="Times New Roman" w:hAnsi="Times New Roman" w:cs="Times New Roman"/>
                <w:b/>
                <w:bCs/>
                <w:sz w:val="28"/>
                <w:szCs w:val="20"/>
                <w:lang w:val="uk-UA"/>
              </w:rPr>
              <w:t>Рисунок 12</w:t>
            </w:r>
            <w:r>
              <w:rPr>
                <w:rFonts w:ascii="Times New Roman" w:hAnsi="Times New Roman" w:cs="Times New Roman"/>
                <w:b/>
                <w:bCs/>
                <w:sz w:val="28"/>
                <w:szCs w:val="20"/>
                <w:lang w:val="uk-UA"/>
              </w:rPr>
              <w:t xml:space="preserve"> — Визначення ширини сплощення ―</w:t>
            </w:r>
            <w:r w:rsidRPr="00BB4FA9">
              <w:rPr>
                <w:rFonts w:ascii="Times New Roman" w:hAnsi="Times New Roman" w:cs="Times New Roman"/>
                <w:b/>
                <w:bCs/>
                <w:sz w:val="28"/>
                <w:szCs w:val="20"/>
                <w:lang w:val="uk-UA"/>
              </w:rPr>
              <w:t xml:space="preserve"> стоншена поздовжня крайка</w:t>
            </w:r>
          </w:p>
          <w:p w:rsidR="00D51B9F" w:rsidRPr="00D51B9F" w:rsidRDefault="00D51B9F" w:rsidP="00BB4FA9">
            <w:pPr>
              <w:autoSpaceDE w:val="0"/>
              <w:autoSpaceDN w:val="0"/>
              <w:adjustRightInd w:val="0"/>
              <w:spacing w:before="120"/>
              <w:ind w:left="170" w:firstLine="709"/>
              <w:rPr>
                <w:rFonts w:ascii="Times New Roman" w:hAnsi="Times New Roman" w:cs="Times New Roman"/>
                <w:b/>
                <w:bCs/>
                <w:sz w:val="28"/>
                <w:szCs w:val="20"/>
                <w:lang w:val="en-US"/>
              </w:rPr>
            </w:pPr>
            <w:r w:rsidRPr="00D51B9F">
              <w:rPr>
                <w:rFonts w:ascii="Times New Roman" w:hAnsi="Times New Roman" w:cs="Times New Roman"/>
                <w:b/>
                <w:bCs/>
                <w:sz w:val="28"/>
                <w:szCs w:val="20"/>
                <w:lang w:val="en-US"/>
              </w:rPr>
              <w:t>Bild 12 — Bestimmung der Breite der Abflachung − abgeflachte Längskante</w:t>
            </w:r>
          </w:p>
        </w:tc>
      </w:tr>
      <w:tr w:rsidR="00D51B9F" w:rsidRPr="008A37AE" w:rsidTr="003E3DF4">
        <w:tc>
          <w:tcPr>
            <w:tcW w:w="5068" w:type="dxa"/>
            <w:gridSpan w:val="2"/>
          </w:tcPr>
          <w:p w:rsidR="00D51B9F" w:rsidRPr="00D51B9F" w:rsidRDefault="00D51B9F" w:rsidP="006C7738">
            <w:pPr>
              <w:ind w:left="170" w:firstLine="709"/>
              <w:jc w:val="both"/>
              <w:rPr>
                <w:rFonts w:ascii="Times New Roman" w:hAnsi="Times New Roman" w:cs="Times New Roman"/>
                <w:b/>
                <w:sz w:val="28"/>
                <w:szCs w:val="28"/>
                <w:lang w:val="uk-UA"/>
              </w:rPr>
            </w:pPr>
          </w:p>
        </w:tc>
        <w:tc>
          <w:tcPr>
            <w:tcW w:w="5069" w:type="dxa"/>
            <w:gridSpan w:val="3"/>
          </w:tcPr>
          <w:p w:rsidR="00D51B9F" w:rsidRPr="00D51B9F" w:rsidRDefault="00D51B9F" w:rsidP="006C7738">
            <w:pPr>
              <w:autoSpaceDE w:val="0"/>
              <w:autoSpaceDN w:val="0"/>
              <w:adjustRightInd w:val="0"/>
              <w:ind w:left="170" w:firstLine="709"/>
              <w:rPr>
                <w:rFonts w:ascii="Times New Roman" w:hAnsi="Times New Roman" w:cs="Times New Roman"/>
                <w:b/>
                <w:bCs/>
                <w:sz w:val="28"/>
                <w:szCs w:val="20"/>
                <w:lang w:val="en-US"/>
              </w:rPr>
            </w:pPr>
          </w:p>
        </w:tc>
      </w:tr>
      <w:tr w:rsidR="00D51B9F" w:rsidRPr="008A37AE" w:rsidTr="003E3DF4">
        <w:tc>
          <w:tcPr>
            <w:tcW w:w="5068" w:type="dxa"/>
            <w:gridSpan w:val="2"/>
          </w:tcPr>
          <w:p w:rsidR="00116209" w:rsidRPr="00116209" w:rsidRDefault="00116209" w:rsidP="00116209">
            <w:pPr>
              <w:ind w:left="170" w:firstLine="709"/>
              <w:jc w:val="both"/>
              <w:rPr>
                <w:rFonts w:ascii="Times New Roman" w:hAnsi="Times New Roman" w:cs="Times New Roman"/>
                <w:b/>
                <w:sz w:val="28"/>
                <w:szCs w:val="28"/>
                <w:lang w:val="uk-UA"/>
              </w:rPr>
            </w:pPr>
            <w:r w:rsidRPr="00116209">
              <w:rPr>
                <w:rFonts w:ascii="Times New Roman" w:hAnsi="Times New Roman" w:cs="Times New Roman"/>
                <w:b/>
                <w:sz w:val="28"/>
                <w:szCs w:val="28"/>
                <w:lang w:val="uk-UA"/>
              </w:rPr>
              <w:t>5.6.1.4</w:t>
            </w:r>
            <w:r w:rsidRPr="00116209">
              <w:rPr>
                <w:rFonts w:ascii="Times New Roman" w:hAnsi="Times New Roman" w:cs="Times New Roman"/>
                <w:b/>
                <w:sz w:val="28"/>
                <w:szCs w:val="28"/>
                <w:lang w:val="uk-UA"/>
              </w:rPr>
              <w:tab/>
              <w:t>Представлення результатів</w:t>
            </w:r>
          </w:p>
          <w:p w:rsidR="00116209" w:rsidRPr="00116209" w:rsidRDefault="00116209" w:rsidP="00116209">
            <w:pPr>
              <w:ind w:left="170" w:firstLine="709"/>
              <w:jc w:val="both"/>
              <w:rPr>
                <w:rFonts w:ascii="Times New Roman" w:hAnsi="Times New Roman" w:cs="Times New Roman"/>
                <w:b/>
                <w:sz w:val="28"/>
                <w:szCs w:val="28"/>
                <w:lang w:val="uk-UA"/>
              </w:rPr>
            </w:pPr>
          </w:p>
          <w:p w:rsidR="00D51B9F" w:rsidRPr="00116209" w:rsidRDefault="00116209" w:rsidP="00116209">
            <w:pPr>
              <w:ind w:left="170" w:firstLine="709"/>
              <w:jc w:val="both"/>
              <w:rPr>
                <w:rFonts w:ascii="Times New Roman" w:hAnsi="Times New Roman" w:cs="Times New Roman"/>
                <w:sz w:val="28"/>
                <w:szCs w:val="28"/>
                <w:lang w:val="uk-UA"/>
              </w:rPr>
            </w:pPr>
            <w:r w:rsidRPr="00116209">
              <w:rPr>
                <w:rFonts w:ascii="Times New Roman" w:hAnsi="Times New Roman" w:cs="Times New Roman"/>
                <w:sz w:val="28"/>
                <w:szCs w:val="28"/>
                <w:lang w:val="uk-UA"/>
              </w:rPr>
              <w:t>Ширина сплощення  вказується як відстань у міліметрах між поздовжньою крайкою плити (точка вимірювання A) та точкою вимірювання B, котрої лінійка торкається передньої сторони плити (два вимірювання на плиту).</w:t>
            </w:r>
          </w:p>
        </w:tc>
        <w:tc>
          <w:tcPr>
            <w:tcW w:w="5069" w:type="dxa"/>
            <w:gridSpan w:val="3"/>
          </w:tcPr>
          <w:p w:rsidR="00116209" w:rsidRPr="00116209" w:rsidRDefault="00116209" w:rsidP="00116209">
            <w:pPr>
              <w:autoSpaceDE w:val="0"/>
              <w:autoSpaceDN w:val="0"/>
              <w:adjustRightInd w:val="0"/>
              <w:ind w:left="170" w:firstLine="709"/>
              <w:rPr>
                <w:rFonts w:ascii="Times New Roman" w:hAnsi="Times New Roman" w:cs="Times New Roman"/>
                <w:b/>
                <w:bCs/>
                <w:sz w:val="28"/>
                <w:szCs w:val="20"/>
                <w:lang w:val="uk-UA"/>
              </w:rPr>
            </w:pPr>
            <w:r w:rsidRPr="00116209">
              <w:rPr>
                <w:rFonts w:ascii="Times New Roman" w:hAnsi="Times New Roman" w:cs="Times New Roman"/>
                <w:b/>
                <w:bCs/>
                <w:sz w:val="28"/>
                <w:szCs w:val="20"/>
                <w:lang w:val="uk-UA"/>
              </w:rPr>
              <w:t>5.6.1.4 Angabe der Ergebnisse</w:t>
            </w:r>
          </w:p>
          <w:p w:rsidR="00116209" w:rsidRDefault="00116209" w:rsidP="00116209">
            <w:pPr>
              <w:autoSpaceDE w:val="0"/>
              <w:autoSpaceDN w:val="0"/>
              <w:adjustRightInd w:val="0"/>
              <w:ind w:left="170" w:firstLine="709"/>
              <w:rPr>
                <w:rFonts w:ascii="Times New Roman" w:hAnsi="Times New Roman" w:cs="Times New Roman"/>
                <w:b/>
                <w:bCs/>
                <w:sz w:val="28"/>
                <w:szCs w:val="20"/>
                <w:lang w:val="uk-UA"/>
              </w:rPr>
            </w:pPr>
          </w:p>
          <w:p w:rsidR="00D51B9F" w:rsidRPr="00116209" w:rsidRDefault="00116209" w:rsidP="00116209">
            <w:pPr>
              <w:autoSpaceDE w:val="0"/>
              <w:autoSpaceDN w:val="0"/>
              <w:adjustRightInd w:val="0"/>
              <w:ind w:left="170" w:firstLine="709"/>
              <w:jc w:val="both"/>
              <w:rPr>
                <w:rFonts w:ascii="Times New Roman" w:hAnsi="Times New Roman" w:cs="Times New Roman"/>
                <w:bCs/>
                <w:sz w:val="28"/>
                <w:szCs w:val="20"/>
                <w:lang w:val="uk-UA"/>
              </w:rPr>
            </w:pPr>
            <w:r w:rsidRPr="00116209">
              <w:rPr>
                <w:rFonts w:ascii="Times New Roman" w:hAnsi="Times New Roman" w:cs="Times New Roman"/>
                <w:bCs/>
                <w:sz w:val="28"/>
                <w:szCs w:val="20"/>
                <w:lang w:val="uk-UA"/>
              </w:rPr>
              <w:t xml:space="preserve">Als Breite der Abflachung ist der Abstand in Millimeter zwischen der Längskante der Platte (Messpunkt A) und dem Messpunkt </w:t>
            </w:r>
            <w:r>
              <w:rPr>
                <w:rFonts w:ascii="Times New Roman" w:hAnsi="Times New Roman" w:cs="Times New Roman"/>
                <w:bCs/>
                <w:sz w:val="28"/>
                <w:szCs w:val="20"/>
                <w:lang w:val="uk-UA"/>
              </w:rPr>
              <w:t xml:space="preserve"> </w:t>
            </w:r>
            <w:r w:rsidRPr="00116209">
              <w:rPr>
                <w:rFonts w:ascii="Times New Roman" w:hAnsi="Times New Roman" w:cs="Times New Roman"/>
                <w:bCs/>
                <w:sz w:val="28"/>
                <w:szCs w:val="20"/>
                <w:lang w:val="uk-UA"/>
              </w:rPr>
              <w:t>B, an dem das Lineal die Ansichtsseite der Platte berührt, anzugeben (zwei Messungen je Platte).</w:t>
            </w:r>
          </w:p>
        </w:tc>
      </w:tr>
      <w:tr w:rsidR="00D51B9F" w:rsidRPr="008A37AE" w:rsidTr="003E3DF4">
        <w:tc>
          <w:tcPr>
            <w:tcW w:w="5068" w:type="dxa"/>
            <w:gridSpan w:val="2"/>
          </w:tcPr>
          <w:p w:rsidR="00D51B9F" w:rsidRPr="00D51B9F" w:rsidRDefault="00D51B9F" w:rsidP="006C7738">
            <w:pPr>
              <w:ind w:left="170" w:firstLine="709"/>
              <w:jc w:val="both"/>
              <w:rPr>
                <w:rFonts w:ascii="Times New Roman" w:hAnsi="Times New Roman" w:cs="Times New Roman"/>
                <w:b/>
                <w:sz w:val="28"/>
                <w:szCs w:val="28"/>
                <w:lang w:val="uk-UA"/>
              </w:rPr>
            </w:pPr>
          </w:p>
        </w:tc>
        <w:tc>
          <w:tcPr>
            <w:tcW w:w="5069" w:type="dxa"/>
            <w:gridSpan w:val="3"/>
          </w:tcPr>
          <w:p w:rsidR="00D51B9F" w:rsidRPr="00116209" w:rsidRDefault="00D51B9F" w:rsidP="006C7738">
            <w:pPr>
              <w:autoSpaceDE w:val="0"/>
              <w:autoSpaceDN w:val="0"/>
              <w:adjustRightInd w:val="0"/>
              <w:ind w:left="170" w:firstLine="709"/>
              <w:rPr>
                <w:rFonts w:ascii="Times New Roman" w:hAnsi="Times New Roman" w:cs="Times New Roman"/>
                <w:b/>
                <w:bCs/>
                <w:sz w:val="28"/>
                <w:szCs w:val="20"/>
                <w:lang w:val="uk-UA"/>
              </w:rPr>
            </w:pPr>
          </w:p>
        </w:tc>
      </w:tr>
      <w:tr w:rsidR="002B2A45" w:rsidRPr="008A37AE" w:rsidTr="003E3DF4">
        <w:tc>
          <w:tcPr>
            <w:tcW w:w="5068" w:type="dxa"/>
            <w:gridSpan w:val="2"/>
          </w:tcPr>
          <w:p w:rsidR="002B2A45" w:rsidRPr="002B2A45" w:rsidRDefault="002B2A45" w:rsidP="002B2A45">
            <w:pPr>
              <w:ind w:left="170" w:firstLine="709"/>
              <w:jc w:val="both"/>
              <w:rPr>
                <w:rFonts w:ascii="Times New Roman" w:hAnsi="Times New Roman" w:cs="Times New Roman"/>
                <w:b/>
                <w:sz w:val="28"/>
                <w:szCs w:val="28"/>
                <w:lang w:val="uk-UA"/>
              </w:rPr>
            </w:pPr>
            <w:r w:rsidRPr="002B2A45">
              <w:rPr>
                <w:rFonts w:ascii="Times New Roman" w:hAnsi="Times New Roman" w:cs="Times New Roman"/>
                <w:b/>
                <w:sz w:val="28"/>
                <w:szCs w:val="28"/>
                <w:lang w:val="uk-UA"/>
              </w:rPr>
              <w:t>5.6.2</w:t>
            </w:r>
            <w:r w:rsidRPr="002B2A45">
              <w:rPr>
                <w:rFonts w:ascii="Times New Roman" w:hAnsi="Times New Roman" w:cs="Times New Roman"/>
                <w:b/>
                <w:sz w:val="28"/>
                <w:szCs w:val="28"/>
                <w:lang w:val="uk-UA"/>
              </w:rPr>
              <w:tab/>
              <w:t>Глибина сплощення</w:t>
            </w:r>
          </w:p>
          <w:p w:rsidR="002B2A45" w:rsidRPr="002B2A45" w:rsidRDefault="002B2A45" w:rsidP="002B2A45">
            <w:pPr>
              <w:ind w:left="170" w:firstLine="709"/>
              <w:jc w:val="both"/>
              <w:rPr>
                <w:rFonts w:ascii="Times New Roman" w:hAnsi="Times New Roman" w:cs="Times New Roman"/>
                <w:b/>
                <w:sz w:val="28"/>
                <w:szCs w:val="28"/>
                <w:lang w:val="uk-UA"/>
              </w:rPr>
            </w:pPr>
          </w:p>
          <w:p w:rsidR="002B2A45" w:rsidRPr="002B2A45" w:rsidRDefault="002B2A45" w:rsidP="002B2A45">
            <w:pPr>
              <w:ind w:left="170" w:firstLine="709"/>
              <w:jc w:val="both"/>
              <w:rPr>
                <w:rFonts w:ascii="Times New Roman" w:hAnsi="Times New Roman" w:cs="Times New Roman"/>
                <w:b/>
                <w:sz w:val="28"/>
                <w:szCs w:val="28"/>
                <w:lang w:val="uk-UA"/>
              </w:rPr>
            </w:pPr>
            <w:r w:rsidRPr="002B2A45">
              <w:rPr>
                <w:rFonts w:ascii="Times New Roman" w:hAnsi="Times New Roman" w:cs="Times New Roman"/>
                <w:b/>
                <w:sz w:val="28"/>
                <w:szCs w:val="28"/>
                <w:lang w:val="uk-UA"/>
              </w:rPr>
              <w:t>5.6.2.1</w:t>
            </w:r>
            <w:r w:rsidRPr="002B2A45">
              <w:rPr>
                <w:rFonts w:ascii="Times New Roman" w:hAnsi="Times New Roman" w:cs="Times New Roman"/>
                <w:b/>
                <w:sz w:val="28"/>
                <w:szCs w:val="28"/>
                <w:lang w:val="uk-UA"/>
              </w:rPr>
              <w:tab/>
              <w:t>Короткий опис</w:t>
            </w:r>
          </w:p>
          <w:p w:rsidR="002B2A45" w:rsidRPr="003E3DF4" w:rsidRDefault="002B2A45" w:rsidP="003E3DF4">
            <w:pPr>
              <w:ind w:left="170" w:firstLine="709"/>
              <w:jc w:val="both"/>
              <w:rPr>
                <w:rFonts w:ascii="Times New Roman" w:hAnsi="Times New Roman" w:cs="Times New Roman"/>
                <w:sz w:val="28"/>
                <w:szCs w:val="28"/>
              </w:rPr>
            </w:pPr>
            <w:r w:rsidRPr="002B2A45">
              <w:rPr>
                <w:rFonts w:ascii="Times New Roman" w:hAnsi="Times New Roman" w:cs="Times New Roman"/>
                <w:sz w:val="28"/>
                <w:szCs w:val="28"/>
                <w:lang w:val="uk-UA"/>
              </w:rPr>
              <w:t>Глибина сплощення визначається за допо</w:t>
            </w:r>
            <w:r w:rsidR="003E3DF4">
              <w:rPr>
                <w:rFonts w:ascii="Times New Roman" w:hAnsi="Times New Roman" w:cs="Times New Roman"/>
                <w:sz w:val="28"/>
                <w:szCs w:val="28"/>
                <w:lang w:val="uk-UA"/>
              </w:rPr>
              <w:t>могою спеціального товщиноміра.</w:t>
            </w:r>
          </w:p>
          <w:p w:rsidR="002B2A45" w:rsidRPr="002B2A45" w:rsidRDefault="002B2A45" w:rsidP="002B2A45">
            <w:pPr>
              <w:ind w:left="170" w:firstLine="709"/>
              <w:jc w:val="both"/>
              <w:rPr>
                <w:rFonts w:ascii="Times New Roman" w:hAnsi="Times New Roman" w:cs="Times New Roman"/>
                <w:b/>
                <w:sz w:val="28"/>
                <w:szCs w:val="28"/>
                <w:lang w:val="uk-UA"/>
              </w:rPr>
            </w:pPr>
            <w:r w:rsidRPr="002B2A45">
              <w:rPr>
                <w:rFonts w:ascii="Times New Roman" w:hAnsi="Times New Roman" w:cs="Times New Roman"/>
                <w:b/>
                <w:sz w:val="28"/>
                <w:szCs w:val="28"/>
                <w:lang w:val="uk-UA"/>
              </w:rPr>
              <w:t>5.6.2.2</w:t>
            </w:r>
            <w:r w:rsidRPr="002B2A45">
              <w:rPr>
                <w:rFonts w:ascii="Times New Roman" w:hAnsi="Times New Roman" w:cs="Times New Roman"/>
                <w:b/>
                <w:sz w:val="28"/>
                <w:szCs w:val="28"/>
                <w:lang w:val="uk-UA"/>
              </w:rPr>
              <w:tab/>
              <w:t>Прилад</w:t>
            </w:r>
          </w:p>
          <w:p w:rsidR="009028D3" w:rsidRPr="003E3DF4" w:rsidRDefault="002B2A45" w:rsidP="003E3DF4">
            <w:pPr>
              <w:ind w:left="170" w:firstLine="709"/>
              <w:jc w:val="both"/>
              <w:rPr>
                <w:rFonts w:ascii="Times New Roman" w:hAnsi="Times New Roman" w:cs="Times New Roman"/>
                <w:sz w:val="28"/>
                <w:szCs w:val="28"/>
                <w:lang w:val="uk-UA"/>
              </w:rPr>
            </w:pPr>
            <w:r w:rsidRPr="002B2A45">
              <w:rPr>
                <w:rFonts w:ascii="Times New Roman" w:hAnsi="Times New Roman" w:cs="Times New Roman"/>
                <w:sz w:val="28"/>
                <w:szCs w:val="28"/>
                <w:lang w:val="uk-UA"/>
              </w:rPr>
              <w:t>Товщиномір,</w:t>
            </w:r>
            <w:r>
              <w:rPr>
                <w:rFonts w:ascii="Times New Roman" w:hAnsi="Times New Roman" w:cs="Times New Roman"/>
                <w:sz w:val="28"/>
                <w:szCs w:val="28"/>
                <w:lang w:val="uk-UA"/>
              </w:rPr>
              <w:t xml:space="preserve">  що</w:t>
            </w:r>
            <w:r w:rsidRPr="002B2A45">
              <w:rPr>
                <w:rFonts w:ascii="Times New Roman" w:hAnsi="Times New Roman" w:cs="Times New Roman"/>
                <w:sz w:val="28"/>
                <w:szCs w:val="28"/>
                <w:lang w:val="uk-UA"/>
              </w:rPr>
              <w:t xml:space="preserve"> змонтований на спеціальному вимірювальному приладі відповідно до рисунка 13 та дозволяє зчитувати показання з точністю до 0,01 мм.</w:t>
            </w:r>
          </w:p>
          <w:p w:rsidR="009028D3" w:rsidRPr="003E3DF4" w:rsidRDefault="009028D3" w:rsidP="002B2A45">
            <w:pPr>
              <w:ind w:left="170" w:firstLine="709"/>
              <w:jc w:val="both"/>
              <w:rPr>
                <w:rFonts w:ascii="Times New Roman" w:hAnsi="Times New Roman" w:cs="Times New Roman"/>
                <w:b/>
                <w:sz w:val="14"/>
                <w:szCs w:val="28"/>
              </w:rPr>
            </w:pPr>
          </w:p>
        </w:tc>
        <w:tc>
          <w:tcPr>
            <w:tcW w:w="5069" w:type="dxa"/>
            <w:gridSpan w:val="3"/>
          </w:tcPr>
          <w:p w:rsidR="002B2A45" w:rsidRPr="002B2A45" w:rsidRDefault="002B2A45" w:rsidP="002B2A45">
            <w:pPr>
              <w:autoSpaceDE w:val="0"/>
              <w:autoSpaceDN w:val="0"/>
              <w:adjustRightInd w:val="0"/>
              <w:ind w:left="170" w:firstLine="709"/>
              <w:jc w:val="both"/>
              <w:rPr>
                <w:rFonts w:ascii="Times New Roman" w:hAnsi="Times New Roman" w:cs="Times New Roman"/>
                <w:b/>
                <w:bCs/>
                <w:sz w:val="28"/>
                <w:szCs w:val="20"/>
                <w:lang w:val="uk-UA"/>
              </w:rPr>
            </w:pPr>
            <w:r w:rsidRPr="002B2A45">
              <w:rPr>
                <w:rFonts w:ascii="Times New Roman" w:hAnsi="Times New Roman" w:cs="Times New Roman"/>
                <w:b/>
                <w:bCs/>
                <w:sz w:val="28"/>
                <w:szCs w:val="20"/>
                <w:lang w:val="uk-UA"/>
              </w:rPr>
              <w:t>5.6.2 Tiefe der Abflachung</w:t>
            </w:r>
          </w:p>
          <w:p w:rsidR="002B2A45" w:rsidRDefault="002B2A45" w:rsidP="002B2A45">
            <w:pPr>
              <w:autoSpaceDE w:val="0"/>
              <w:autoSpaceDN w:val="0"/>
              <w:adjustRightInd w:val="0"/>
              <w:ind w:left="170" w:firstLine="709"/>
              <w:jc w:val="both"/>
              <w:rPr>
                <w:rFonts w:ascii="Times New Roman" w:hAnsi="Times New Roman" w:cs="Times New Roman"/>
                <w:b/>
                <w:bCs/>
                <w:sz w:val="28"/>
                <w:szCs w:val="20"/>
                <w:lang w:val="uk-UA"/>
              </w:rPr>
            </w:pPr>
          </w:p>
          <w:p w:rsidR="002B2A45" w:rsidRPr="002B2A45" w:rsidRDefault="002B2A45" w:rsidP="002B2A45">
            <w:pPr>
              <w:autoSpaceDE w:val="0"/>
              <w:autoSpaceDN w:val="0"/>
              <w:adjustRightInd w:val="0"/>
              <w:ind w:left="170" w:firstLine="709"/>
              <w:jc w:val="both"/>
              <w:rPr>
                <w:rFonts w:ascii="Times New Roman" w:hAnsi="Times New Roman" w:cs="Times New Roman"/>
                <w:b/>
                <w:bCs/>
                <w:sz w:val="28"/>
                <w:szCs w:val="20"/>
                <w:lang w:val="uk-UA"/>
              </w:rPr>
            </w:pPr>
            <w:r w:rsidRPr="002B2A45">
              <w:rPr>
                <w:rFonts w:ascii="Times New Roman" w:hAnsi="Times New Roman" w:cs="Times New Roman"/>
                <w:b/>
                <w:bCs/>
                <w:sz w:val="28"/>
                <w:szCs w:val="20"/>
                <w:lang w:val="uk-UA"/>
              </w:rPr>
              <w:t>5.6.2.1 Kurzbeschreibung</w:t>
            </w:r>
          </w:p>
          <w:p w:rsidR="002B2A45" w:rsidRPr="003E3DF4" w:rsidRDefault="002B2A45" w:rsidP="003E3DF4">
            <w:pPr>
              <w:autoSpaceDE w:val="0"/>
              <w:autoSpaceDN w:val="0"/>
              <w:adjustRightInd w:val="0"/>
              <w:ind w:left="170" w:firstLine="709"/>
              <w:jc w:val="both"/>
              <w:rPr>
                <w:rFonts w:ascii="Times New Roman" w:hAnsi="Times New Roman" w:cs="Times New Roman"/>
                <w:bCs/>
                <w:sz w:val="28"/>
                <w:szCs w:val="20"/>
                <w:lang w:val="uk-UA"/>
              </w:rPr>
            </w:pPr>
            <w:r w:rsidRPr="002B2A45">
              <w:rPr>
                <w:rFonts w:ascii="Times New Roman" w:hAnsi="Times New Roman" w:cs="Times New Roman"/>
                <w:bCs/>
                <w:sz w:val="28"/>
                <w:szCs w:val="20"/>
                <w:lang w:val="uk-UA"/>
              </w:rPr>
              <w:t>Die Tiefe der Abflachung wird mit ein</w:t>
            </w:r>
            <w:r w:rsidR="003E3DF4">
              <w:rPr>
                <w:rFonts w:ascii="Times New Roman" w:hAnsi="Times New Roman" w:cs="Times New Roman"/>
                <w:bCs/>
                <w:sz w:val="28"/>
                <w:szCs w:val="20"/>
                <w:lang w:val="uk-UA"/>
              </w:rPr>
              <w:t>er speziellen Messuhr bestimmt.</w:t>
            </w:r>
          </w:p>
          <w:p w:rsidR="002B2A45" w:rsidRPr="002B2A45" w:rsidRDefault="002B2A45" w:rsidP="002B2A45">
            <w:pPr>
              <w:autoSpaceDE w:val="0"/>
              <w:autoSpaceDN w:val="0"/>
              <w:adjustRightInd w:val="0"/>
              <w:ind w:left="170" w:firstLine="709"/>
              <w:jc w:val="both"/>
              <w:rPr>
                <w:rFonts w:ascii="Times New Roman" w:hAnsi="Times New Roman" w:cs="Times New Roman"/>
                <w:b/>
                <w:bCs/>
                <w:sz w:val="28"/>
                <w:szCs w:val="20"/>
                <w:lang w:val="uk-UA"/>
              </w:rPr>
            </w:pPr>
            <w:r w:rsidRPr="002B2A45">
              <w:rPr>
                <w:rFonts w:ascii="Times New Roman" w:hAnsi="Times New Roman" w:cs="Times New Roman"/>
                <w:b/>
                <w:bCs/>
                <w:sz w:val="28"/>
                <w:szCs w:val="20"/>
                <w:lang w:val="uk-UA"/>
              </w:rPr>
              <w:t>5.6.2.2 Gerät</w:t>
            </w:r>
          </w:p>
          <w:p w:rsidR="002B2A45" w:rsidRPr="002B2A45" w:rsidRDefault="002B2A45" w:rsidP="002B2A45">
            <w:pPr>
              <w:autoSpaceDE w:val="0"/>
              <w:autoSpaceDN w:val="0"/>
              <w:adjustRightInd w:val="0"/>
              <w:ind w:left="170" w:firstLine="709"/>
              <w:jc w:val="both"/>
              <w:rPr>
                <w:rFonts w:ascii="Times New Roman" w:hAnsi="Times New Roman" w:cs="Times New Roman"/>
                <w:bCs/>
                <w:sz w:val="28"/>
                <w:szCs w:val="20"/>
                <w:lang w:val="uk-UA"/>
              </w:rPr>
            </w:pPr>
            <w:r w:rsidRPr="002B2A45">
              <w:rPr>
                <w:rFonts w:ascii="Times New Roman" w:hAnsi="Times New Roman" w:cs="Times New Roman"/>
                <w:bCs/>
                <w:sz w:val="28"/>
                <w:szCs w:val="20"/>
                <w:lang w:val="uk-UA"/>
              </w:rPr>
              <w:t>Eine Messuhr, die auf einer speziellen Messvorrichtung nach Bild 13 montiert ist und Abl</w:t>
            </w:r>
            <w:r>
              <w:rPr>
                <w:rFonts w:ascii="Times New Roman" w:hAnsi="Times New Roman" w:cs="Times New Roman"/>
                <w:bCs/>
                <w:sz w:val="28"/>
                <w:szCs w:val="20"/>
                <w:lang w:val="uk-UA"/>
              </w:rPr>
              <w:t xml:space="preserve">esungen auf                     </w:t>
            </w:r>
            <w:r w:rsidRPr="002B2A45">
              <w:rPr>
                <w:rFonts w:ascii="Times New Roman" w:hAnsi="Times New Roman" w:cs="Times New Roman"/>
                <w:bCs/>
                <w:sz w:val="28"/>
                <w:szCs w:val="20"/>
                <w:lang w:val="uk-UA"/>
              </w:rPr>
              <w:t>0,01 mm ermöglicht.</w:t>
            </w:r>
          </w:p>
        </w:tc>
      </w:tr>
      <w:tr w:rsidR="002B2A45" w:rsidRPr="009028D3" w:rsidTr="003E3DF4">
        <w:tc>
          <w:tcPr>
            <w:tcW w:w="5068" w:type="dxa"/>
            <w:gridSpan w:val="2"/>
          </w:tcPr>
          <w:p w:rsidR="002B2A45" w:rsidRPr="009028D3" w:rsidRDefault="009028D3" w:rsidP="00161E7B">
            <w:pPr>
              <w:ind w:left="170"/>
              <w:rPr>
                <w:rFonts w:ascii="Times New Roman" w:hAnsi="Times New Roman" w:cs="Times New Roman"/>
                <w:sz w:val="28"/>
                <w:szCs w:val="28"/>
                <w:lang w:val="uk-UA"/>
              </w:rPr>
            </w:pPr>
            <w:r w:rsidRPr="009028D3">
              <w:rPr>
                <w:rFonts w:ascii="Times New Roman" w:hAnsi="Times New Roman" w:cs="Times New Roman"/>
                <w:sz w:val="24"/>
                <w:szCs w:val="28"/>
                <w:lang w:val="uk-UA"/>
              </w:rPr>
              <w:t>Розміри в міліметрах</w:t>
            </w:r>
          </w:p>
        </w:tc>
        <w:tc>
          <w:tcPr>
            <w:tcW w:w="5069" w:type="dxa"/>
            <w:gridSpan w:val="3"/>
          </w:tcPr>
          <w:p w:rsidR="002B2A45" w:rsidRDefault="009028D3" w:rsidP="00161E7B">
            <w:pPr>
              <w:autoSpaceDE w:val="0"/>
              <w:autoSpaceDN w:val="0"/>
              <w:adjustRightInd w:val="0"/>
              <w:ind w:left="170" w:firstLine="709"/>
              <w:jc w:val="right"/>
              <w:rPr>
                <w:rFonts w:ascii="Times New Roman" w:hAnsi="Times New Roman" w:cs="Times New Roman"/>
                <w:bCs/>
                <w:sz w:val="24"/>
                <w:szCs w:val="20"/>
                <w:lang w:val="en-US"/>
              </w:rPr>
            </w:pPr>
            <w:r w:rsidRPr="009028D3">
              <w:rPr>
                <w:rFonts w:ascii="Times New Roman" w:hAnsi="Times New Roman" w:cs="Times New Roman"/>
                <w:bCs/>
                <w:sz w:val="24"/>
                <w:szCs w:val="20"/>
                <w:lang w:val="uk-UA"/>
              </w:rPr>
              <w:t>Maße in Millimeter</w:t>
            </w:r>
          </w:p>
          <w:p w:rsidR="009028D3" w:rsidRPr="00161E7B" w:rsidRDefault="009028D3" w:rsidP="009028D3">
            <w:pPr>
              <w:autoSpaceDE w:val="0"/>
              <w:autoSpaceDN w:val="0"/>
              <w:adjustRightInd w:val="0"/>
              <w:ind w:left="170" w:firstLine="709"/>
              <w:jc w:val="right"/>
              <w:rPr>
                <w:rFonts w:ascii="Times New Roman" w:hAnsi="Times New Roman" w:cs="Times New Roman"/>
                <w:bCs/>
                <w:sz w:val="8"/>
                <w:szCs w:val="20"/>
                <w:lang w:val="en-US"/>
              </w:rPr>
            </w:pPr>
          </w:p>
        </w:tc>
      </w:tr>
      <w:tr w:rsidR="009028D3" w:rsidTr="003E3DF4">
        <w:tc>
          <w:tcPr>
            <w:tcW w:w="10137" w:type="dxa"/>
            <w:gridSpan w:val="5"/>
          </w:tcPr>
          <w:p w:rsidR="009028D3" w:rsidRPr="009028D3" w:rsidRDefault="009028D3" w:rsidP="003E3DF4">
            <w:pPr>
              <w:kinsoku w:val="0"/>
              <w:overflowPunct w:val="0"/>
              <w:autoSpaceDE w:val="0"/>
              <w:autoSpaceDN w:val="0"/>
              <w:adjustRightInd w:val="0"/>
              <w:spacing w:line="200" w:lineRule="atLeast"/>
              <w:ind w:left="115"/>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14:anchorId="604E052B" wp14:editId="2C292CDF">
                  <wp:extent cx="5555132" cy="2254518"/>
                  <wp:effectExtent l="0" t="0" r="762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62377" cy="2257458"/>
                          </a:xfrm>
                          <a:prstGeom prst="rect">
                            <a:avLst/>
                          </a:prstGeom>
                          <a:noFill/>
                          <a:ln>
                            <a:noFill/>
                          </a:ln>
                        </pic:spPr>
                      </pic:pic>
                    </a:graphicData>
                  </a:graphic>
                </wp:inline>
              </w:drawing>
            </w:r>
          </w:p>
          <w:p w:rsidR="009028D3" w:rsidRPr="00715736" w:rsidRDefault="009028D3" w:rsidP="006C7738">
            <w:pPr>
              <w:autoSpaceDE w:val="0"/>
              <w:autoSpaceDN w:val="0"/>
              <w:adjustRightInd w:val="0"/>
              <w:ind w:left="170" w:firstLine="709"/>
              <w:rPr>
                <w:rFonts w:ascii="Times New Roman" w:hAnsi="Times New Roman" w:cs="Times New Roman"/>
                <w:b/>
                <w:bCs/>
                <w:sz w:val="14"/>
                <w:szCs w:val="20"/>
                <w:lang w:val="uk-UA"/>
              </w:rPr>
            </w:pPr>
          </w:p>
        </w:tc>
      </w:tr>
      <w:tr w:rsidR="002B2A45" w:rsidRPr="008A37AE" w:rsidTr="003E3DF4">
        <w:tc>
          <w:tcPr>
            <w:tcW w:w="5068" w:type="dxa"/>
            <w:gridSpan w:val="2"/>
          </w:tcPr>
          <w:p w:rsidR="009028D3" w:rsidRPr="00F166BD" w:rsidRDefault="009028D3" w:rsidP="009028D3">
            <w:pPr>
              <w:ind w:left="170" w:firstLine="709"/>
              <w:jc w:val="both"/>
              <w:rPr>
                <w:rFonts w:ascii="Times New Roman" w:hAnsi="Times New Roman" w:cs="Times New Roman"/>
                <w:b/>
                <w:sz w:val="24"/>
                <w:szCs w:val="28"/>
                <w:lang w:val="uk-UA"/>
              </w:rPr>
            </w:pPr>
            <w:r w:rsidRPr="00F166BD">
              <w:rPr>
                <w:rFonts w:ascii="Times New Roman" w:hAnsi="Times New Roman" w:cs="Times New Roman"/>
                <w:b/>
                <w:sz w:val="24"/>
                <w:szCs w:val="28"/>
                <w:lang w:val="uk-UA"/>
              </w:rPr>
              <w:t>Умовні позначення</w:t>
            </w:r>
          </w:p>
          <w:p w:rsidR="009028D3" w:rsidRPr="00F166BD" w:rsidRDefault="009028D3" w:rsidP="009028D3">
            <w:pPr>
              <w:ind w:left="170" w:firstLine="709"/>
              <w:jc w:val="both"/>
              <w:rPr>
                <w:rFonts w:ascii="Times New Roman" w:hAnsi="Times New Roman" w:cs="Times New Roman"/>
                <w:sz w:val="24"/>
                <w:szCs w:val="28"/>
                <w:lang w:val="uk-UA"/>
              </w:rPr>
            </w:pPr>
            <w:r w:rsidRPr="00F166BD">
              <w:rPr>
                <w:rFonts w:ascii="Times New Roman" w:hAnsi="Times New Roman" w:cs="Times New Roman"/>
                <w:sz w:val="24"/>
                <w:szCs w:val="28"/>
                <w:lang w:val="uk-UA"/>
              </w:rPr>
              <w:t>1</w:t>
            </w:r>
            <w:r w:rsidRPr="00F166BD">
              <w:rPr>
                <w:rFonts w:ascii="Times New Roman" w:hAnsi="Times New Roman" w:cs="Times New Roman"/>
                <w:sz w:val="24"/>
                <w:szCs w:val="28"/>
                <w:lang w:val="uk-UA"/>
              </w:rPr>
              <w:tab/>
              <w:t>Ширина вимірювального пристрою, мін. 25 мм</w:t>
            </w:r>
          </w:p>
          <w:p w:rsidR="009028D3" w:rsidRPr="00F166BD" w:rsidRDefault="009028D3" w:rsidP="009028D3">
            <w:pPr>
              <w:ind w:left="170" w:firstLine="709"/>
              <w:jc w:val="both"/>
              <w:rPr>
                <w:rFonts w:ascii="Times New Roman" w:hAnsi="Times New Roman" w:cs="Times New Roman"/>
                <w:sz w:val="24"/>
                <w:szCs w:val="28"/>
                <w:lang w:val="uk-UA"/>
              </w:rPr>
            </w:pPr>
            <w:r w:rsidRPr="00F166BD">
              <w:rPr>
                <w:rFonts w:ascii="Times New Roman" w:hAnsi="Times New Roman" w:cs="Times New Roman"/>
                <w:sz w:val="24"/>
                <w:szCs w:val="28"/>
                <w:lang w:val="uk-UA"/>
              </w:rPr>
              <w:t>2</w:t>
            </w:r>
            <w:r w:rsidRPr="00F166BD">
              <w:rPr>
                <w:rFonts w:ascii="Times New Roman" w:hAnsi="Times New Roman" w:cs="Times New Roman"/>
                <w:sz w:val="24"/>
                <w:szCs w:val="28"/>
                <w:lang w:val="uk-UA"/>
              </w:rPr>
              <w:tab/>
              <w:t>Ручка</w:t>
            </w:r>
          </w:p>
          <w:p w:rsidR="002B2A45" w:rsidRDefault="00A53AC9" w:rsidP="00A53AC9">
            <w:pPr>
              <w:ind w:left="170" w:firstLine="709"/>
              <w:jc w:val="both"/>
              <w:rPr>
                <w:rFonts w:ascii="Times New Roman" w:hAnsi="Times New Roman" w:cs="Times New Roman"/>
                <w:sz w:val="24"/>
                <w:szCs w:val="28"/>
                <w:lang w:val="uk-UA"/>
              </w:rPr>
            </w:pPr>
            <w:r>
              <w:rPr>
                <w:rFonts w:ascii="Times New Roman" w:hAnsi="Times New Roman" w:cs="Times New Roman"/>
                <w:sz w:val="24"/>
                <w:szCs w:val="28"/>
                <w:lang w:val="uk-UA"/>
              </w:rPr>
              <w:t>3</w:t>
            </w:r>
            <w:r>
              <w:rPr>
                <w:rFonts w:ascii="Times New Roman" w:hAnsi="Times New Roman" w:cs="Times New Roman"/>
                <w:sz w:val="24"/>
                <w:szCs w:val="28"/>
                <w:lang w:val="uk-UA"/>
              </w:rPr>
              <w:tab/>
              <w:t>Вимірювальний стрижень діаметром</w:t>
            </w:r>
            <w:r w:rsidR="009028D3" w:rsidRPr="00F166BD">
              <w:rPr>
                <w:rFonts w:ascii="Times New Roman" w:hAnsi="Times New Roman" w:cs="Times New Roman"/>
                <w:sz w:val="24"/>
                <w:szCs w:val="28"/>
                <w:lang w:val="uk-UA"/>
              </w:rPr>
              <w:t xml:space="preserve"> </w:t>
            </w:r>
            <w:r>
              <w:rPr>
                <w:rFonts w:ascii="Times New Roman" w:hAnsi="Times New Roman" w:cs="Times New Roman"/>
                <w:sz w:val="24"/>
                <w:szCs w:val="28"/>
                <w:lang w:val="uk-UA"/>
              </w:rPr>
              <w:t xml:space="preserve">від </w:t>
            </w:r>
            <w:r w:rsidR="009028D3" w:rsidRPr="00F166BD">
              <w:rPr>
                <w:rFonts w:ascii="Times New Roman" w:hAnsi="Times New Roman" w:cs="Times New Roman"/>
                <w:sz w:val="24"/>
                <w:szCs w:val="28"/>
                <w:lang w:val="uk-UA"/>
              </w:rPr>
              <w:t xml:space="preserve">2 мм </w:t>
            </w:r>
            <w:r>
              <w:rPr>
                <w:rFonts w:ascii="Times New Roman" w:hAnsi="Times New Roman" w:cs="Times New Roman"/>
                <w:sz w:val="24"/>
                <w:szCs w:val="28"/>
                <w:lang w:val="uk-UA"/>
              </w:rPr>
              <w:t xml:space="preserve">до </w:t>
            </w:r>
            <w:r w:rsidR="009028D3" w:rsidRPr="00F166BD">
              <w:rPr>
                <w:rFonts w:ascii="Times New Roman" w:hAnsi="Times New Roman" w:cs="Times New Roman"/>
                <w:sz w:val="24"/>
                <w:szCs w:val="28"/>
                <w:lang w:val="uk-UA"/>
              </w:rPr>
              <w:t>5 мм з кінчиком у формі напівкулі</w:t>
            </w:r>
          </w:p>
          <w:p w:rsidR="00A53AC9" w:rsidRPr="00D51B9F" w:rsidRDefault="00A53AC9" w:rsidP="00A53AC9">
            <w:pPr>
              <w:ind w:left="170" w:firstLine="709"/>
              <w:jc w:val="both"/>
              <w:rPr>
                <w:rFonts w:ascii="Times New Roman" w:hAnsi="Times New Roman" w:cs="Times New Roman"/>
                <w:b/>
                <w:sz w:val="28"/>
                <w:szCs w:val="28"/>
                <w:lang w:val="uk-UA"/>
              </w:rPr>
            </w:pPr>
          </w:p>
        </w:tc>
        <w:tc>
          <w:tcPr>
            <w:tcW w:w="5069" w:type="dxa"/>
            <w:gridSpan w:val="3"/>
          </w:tcPr>
          <w:p w:rsidR="009028D3" w:rsidRPr="009028D3" w:rsidRDefault="009028D3" w:rsidP="009028D3">
            <w:pPr>
              <w:autoSpaceDE w:val="0"/>
              <w:autoSpaceDN w:val="0"/>
              <w:adjustRightInd w:val="0"/>
              <w:ind w:left="170" w:firstLine="709"/>
              <w:rPr>
                <w:rFonts w:ascii="Times New Roman" w:hAnsi="Times New Roman" w:cs="Times New Roman"/>
                <w:b/>
                <w:bCs/>
                <w:sz w:val="24"/>
                <w:szCs w:val="20"/>
                <w:lang w:val="uk-UA"/>
              </w:rPr>
            </w:pPr>
            <w:r w:rsidRPr="009028D3">
              <w:rPr>
                <w:rFonts w:ascii="Times New Roman" w:hAnsi="Times New Roman" w:cs="Times New Roman"/>
                <w:b/>
                <w:bCs/>
                <w:sz w:val="24"/>
                <w:szCs w:val="20"/>
                <w:lang w:val="uk-UA"/>
              </w:rPr>
              <w:t>Legende</w:t>
            </w:r>
          </w:p>
          <w:p w:rsidR="009028D3" w:rsidRPr="009028D3" w:rsidRDefault="009028D3" w:rsidP="009028D3">
            <w:pPr>
              <w:autoSpaceDE w:val="0"/>
              <w:autoSpaceDN w:val="0"/>
              <w:adjustRightInd w:val="0"/>
              <w:ind w:left="170" w:firstLine="709"/>
              <w:rPr>
                <w:rFonts w:ascii="Times New Roman" w:hAnsi="Times New Roman" w:cs="Times New Roman"/>
                <w:bCs/>
                <w:sz w:val="24"/>
                <w:szCs w:val="20"/>
                <w:lang w:val="uk-UA"/>
              </w:rPr>
            </w:pPr>
            <w:r>
              <w:rPr>
                <w:rFonts w:ascii="Times New Roman" w:hAnsi="Times New Roman" w:cs="Times New Roman"/>
                <w:bCs/>
                <w:sz w:val="24"/>
                <w:szCs w:val="20"/>
                <w:lang w:val="uk-UA"/>
              </w:rPr>
              <w:t>1 Breite der Messvorrichtung,</w:t>
            </w:r>
            <w:r>
              <w:rPr>
                <w:rFonts w:ascii="Times New Roman" w:hAnsi="Times New Roman" w:cs="Times New Roman"/>
                <w:bCs/>
                <w:sz w:val="24"/>
                <w:szCs w:val="20"/>
                <w:lang w:val="en-US"/>
              </w:rPr>
              <w:t xml:space="preserve"> </w:t>
            </w:r>
            <w:r w:rsidRPr="009028D3">
              <w:rPr>
                <w:rFonts w:ascii="Times New Roman" w:hAnsi="Times New Roman" w:cs="Times New Roman"/>
                <w:bCs/>
                <w:sz w:val="24"/>
                <w:szCs w:val="20"/>
                <w:lang w:val="uk-UA"/>
              </w:rPr>
              <w:t>mindestens 25 mm</w:t>
            </w:r>
          </w:p>
          <w:p w:rsidR="009028D3" w:rsidRPr="009028D3" w:rsidRDefault="009028D3" w:rsidP="009028D3">
            <w:pPr>
              <w:autoSpaceDE w:val="0"/>
              <w:autoSpaceDN w:val="0"/>
              <w:adjustRightInd w:val="0"/>
              <w:ind w:left="170" w:firstLine="709"/>
              <w:rPr>
                <w:rFonts w:ascii="Times New Roman" w:hAnsi="Times New Roman" w:cs="Times New Roman"/>
                <w:bCs/>
                <w:sz w:val="24"/>
                <w:szCs w:val="20"/>
                <w:lang w:val="uk-UA"/>
              </w:rPr>
            </w:pPr>
            <w:r w:rsidRPr="009028D3">
              <w:rPr>
                <w:rFonts w:ascii="Times New Roman" w:hAnsi="Times New Roman" w:cs="Times New Roman"/>
                <w:bCs/>
                <w:sz w:val="24"/>
                <w:szCs w:val="20"/>
                <w:lang w:val="uk-UA"/>
              </w:rPr>
              <w:t>2 Griff</w:t>
            </w:r>
          </w:p>
          <w:p w:rsidR="002B2A45" w:rsidRDefault="009028D3" w:rsidP="009028D3">
            <w:pPr>
              <w:autoSpaceDE w:val="0"/>
              <w:autoSpaceDN w:val="0"/>
              <w:adjustRightInd w:val="0"/>
              <w:ind w:left="170" w:firstLine="709"/>
              <w:rPr>
                <w:rFonts w:ascii="Times New Roman" w:hAnsi="Times New Roman" w:cs="Times New Roman"/>
                <w:bCs/>
                <w:sz w:val="24"/>
                <w:szCs w:val="20"/>
                <w:lang w:val="en-US"/>
              </w:rPr>
            </w:pPr>
            <w:r w:rsidRPr="009028D3">
              <w:rPr>
                <w:rFonts w:ascii="Times New Roman" w:hAnsi="Times New Roman" w:cs="Times New Roman"/>
                <w:bCs/>
                <w:sz w:val="24"/>
                <w:szCs w:val="20"/>
                <w:lang w:val="uk-UA"/>
              </w:rPr>
              <w:t>3 Durchmesser, 2 mm bis 5 mm mit halbkugelförmiger Spitze</w:t>
            </w:r>
          </w:p>
          <w:p w:rsidR="00F166BD" w:rsidRPr="00F166BD" w:rsidRDefault="00F166BD" w:rsidP="009028D3">
            <w:pPr>
              <w:autoSpaceDE w:val="0"/>
              <w:autoSpaceDN w:val="0"/>
              <w:adjustRightInd w:val="0"/>
              <w:ind w:left="170" w:firstLine="709"/>
              <w:rPr>
                <w:rFonts w:ascii="Times New Roman" w:hAnsi="Times New Roman" w:cs="Times New Roman"/>
                <w:b/>
                <w:bCs/>
                <w:sz w:val="28"/>
                <w:szCs w:val="20"/>
                <w:lang w:val="en-US"/>
              </w:rPr>
            </w:pPr>
          </w:p>
        </w:tc>
      </w:tr>
      <w:tr w:rsidR="00F166BD" w:rsidRPr="008A37AE" w:rsidTr="003E3DF4">
        <w:tc>
          <w:tcPr>
            <w:tcW w:w="10137" w:type="dxa"/>
            <w:gridSpan w:val="5"/>
          </w:tcPr>
          <w:p w:rsidR="00F166BD" w:rsidRPr="001F26EA" w:rsidRDefault="00F166BD" w:rsidP="006C7738">
            <w:pPr>
              <w:autoSpaceDE w:val="0"/>
              <w:autoSpaceDN w:val="0"/>
              <w:adjustRightInd w:val="0"/>
              <w:ind w:left="170" w:firstLine="709"/>
              <w:rPr>
                <w:rFonts w:ascii="Times New Roman" w:hAnsi="Times New Roman" w:cs="Times New Roman"/>
                <w:b/>
                <w:bCs/>
                <w:sz w:val="28"/>
                <w:szCs w:val="20"/>
              </w:rPr>
            </w:pPr>
            <w:r w:rsidRPr="00F166BD">
              <w:rPr>
                <w:rFonts w:ascii="Times New Roman" w:hAnsi="Times New Roman" w:cs="Times New Roman"/>
                <w:b/>
                <w:bCs/>
                <w:sz w:val="28"/>
                <w:szCs w:val="20"/>
                <w:lang w:val="uk-UA"/>
              </w:rPr>
              <w:t>Рисунок 13 — Прилад для визначення глибини сплощення</w:t>
            </w:r>
          </w:p>
          <w:p w:rsidR="00F166BD" w:rsidRPr="00F166BD" w:rsidRDefault="00F166BD" w:rsidP="006C7738">
            <w:pPr>
              <w:autoSpaceDE w:val="0"/>
              <w:autoSpaceDN w:val="0"/>
              <w:adjustRightInd w:val="0"/>
              <w:ind w:left="170" w:firstLine="709"/>
              <w:rPr>
                <w:rFonts w:ascii="Times New Roman" w:hAnsi="Times New Roman" w:cs="Times New Roman"/>
                <w:b/>
                <w:bCs/>
                <w:sz w:val="28"/>
                <w:szCs w:val="20"/>
                <w:lang w:val="en-US"/>
              </w:rPr>
            </w:pPr>
            <w:r w:rsidRPr="00F166BD">
              <w:rPr>
                <w:rFonts w:ascii="Times New Roman" w:hAnsi="Times New Roman" w:cs="Times New Roman"/>
                <w:b/>
                <w:bCs/>
                <w:sz w:val="28"/>
                <w:szCs w:val="20"/>
                <w:lang w:val="en-US"/>
              </w:rPr>
              <w:t>Bild 13 — Gerät zur Bestimmung der Tiefe der Abflachung</w:t>
            </w:r>
          </w:p>
        </w:tc>
      </w:tr>
      <w:tr w:rsidR="002B2A45" w:rsidRPr="008A37AE" w:rsidTr="003E3DF4">
        <w:tc>
          <w:tcPr>
            <w:tcW w:w="5068" w:type="dxa"/>
            <w:gridSpan w:val="2"/>
          </w:tcPr>
          <w:p w:rsidR="002B2A45" w:rsidRPr="00D51B9F" w:rsidRDefault="002B2A45" w:rsidP="006C7738">
            <w:pPr>
              <w:ind w:left="170" w:firstLine="709"/>
              <w:jc w:val="both"/>
              <w:rPr>
                <w:rFonts w:ascii="Times New Roman" w:hAnsi="Times New Roman" w:cs="Times New Roman"/>
                <w:b/>
                <w:sz w:val="28"/>
                <w:szCs w:val="28"/>
                <w:lang w:val="uk-UA"/>
              </w:rPr>
            </w:pPr>
          </w:p>
        </w:tc>
        <w:tc>
          <w:tcPr>
            <w:tcW w:w="5069" w:type="dxa"/>
            <w:gridSpan w:val="3"/>
          </w:tcPr>
          <w:p w:rsidR="002B2A45" w:rsidRPr="00116209" w:rsidRDefault="002B2A45" w:rsidP="006C7738">
            <w:pPr>
              <w:autoSpaceDE w:val="0"/>
              <w:autoSpaceDN w:val="0"/>
              <w:adjustRightInd w:val="0"/>
              <w:ind w:left="170" w:firstLine="709"/>
              <w:rPr>
                <w:rFonts w:ascii="Times New Roman" w:hAnsi="Times New Roman" w:cs="Times New Roman"/>
                <w:b/>
                <w:bCs/>
                <w:sz w:val="28"/>
                <w:szCs w:val="20"/>
                <w:lang w:val="uk-UA"/>
              </w:rPr>
            </w:pPr>
          </w:p>
        </w:tc>
      </w:tr>
      <w:tr w:rsidR="00F166BD" w:rsidRPr="008A37AE" w:rsidTr="003E3DF4">
        <w:tc>
          <w:tcPr>
            <w:tcW w:w="5068" w:type="dxa"/>
            <w:gridSpan w:val="2"/>
          </w:tcPr>
          <w:p w:rsidR="00F166BD" w:rsidRPr="00F166BD" w:rsidRDefault="00F166BD" w:rsidP="006C7738">
            <w:pPr>
              <w:ind w:left="170" w:firstLine="709"/>
              <w:jc w:val="both"/>
              <w:rPr>
                <w:rFonts w:ascii="Times New Roman" w:hAnsi="Times New Roman" w:cs="Times New Roman"/>
                <w:b/>
                <w:sz w:val="28"/>
                <w:szCs w:val="28"/>
              </w:rPr>
            </w:pPr>
            <w:r w:rsidRPr="00F166BD">
              <w:rPr>
                <w:rFonts w:ascii="Times New Roman" w:hAnsi="Times New Roman" w:cs="Times New Roman"/>
                <w:b/>
                <w:sz w:val="28"/>
                <w:szCs w:val="28"/>
              </w:rPr>
              <w:t>5.6.2.3</w:t>
            </w:r>
            <w:r w:rsidRPr="00F166BD">
              <w:rPr>
                <w:rFonts w:ascii="Times New Roman" w:hAnsi="Times New Roman" w:cs="Times New Roman"/>
                <w:b/>
                <w:sz w:val="28"/>
                <w:szCs w:val="28"/>
              </w:rPr>
              <w:tab/>
              <w:t>Проведення</w:t>
            </w:r>
          </w:p>
          <w:p w:rsidR="00F166BD" w:rsidRPr="00F166BD" w:rsidRDefault="00F166BD" w:rsidP="00F166BD">
            <w:pPr>
              <w:ind w:left="170" w:firstLine="709"/>
              <w:jc w:val="both"/>
              <w:rPr>
                <w:rFonts w:ascii="Times New Roman" w:hAnsi="Times New Roman" w:cs="Times New Roman"/>
                <w:sz w:val="28"/>
                <w:szCs w:val="28"/>
                <w:lang w:val="uk-UA"/>
              </w:rPr>
            </w:pPr>
            <w:r w:rsidRPr="00F166BD">
              <w:rPr>
                <w:rFonts w:ascii="Times New Roman" w:hAnsi="Times New Roman" w:cs="Times New Roman"/>
                <w:sz w:val="28"/>
                <w:szCs w:val="28"/>
                <w:lang w:val="uk-UA"/>
              </w:rPr>
              <w:t xml:space="preserve">Глибина сплощення вимірюється на кожній поздовжній крайці на відстані (300 </w:t>
            </w:r>
            <w:r>
              <w:rPr>
                <w:rFonts w:ascii="Times New Roman" w:hAnsi="Times New Roman" w:cs="Times New Roman"/>
                <w:sz w:val="28"/>
                <w:szCs w:val="28"/>
                <w:lang w:val="uk-UA"/>
              </w:rPr>
              <w:t>±</w:t>
            </w:r>
            <w:r w:rsidRPr="00F166BD">
              <w:rPr>
                <w:rFonts w:ascii="Times New Roman" w:hAnsi="Times New Roman" w:cs="Times New Roman"/>
                <w:sz w:val="28"/>
                <w:szCs w:val="28"/>
                <w:lang w:val="uk-UA"/>
              </w:rPr>
              <w:t xml:space="preserve">50) мм від кожної поперечної крайки. Для цього плиту слід покласти на рівну поверхню. Вимірювальний пристрій </w:t>
            </w:r>
            <w:r w:rsidRPr="00F166BD">
              <w:rPr>
                <w:rFonts w:ascii="Times New Roman" w:hAnsi="Times New Roman" w:cs="Times New Roman"/>
                <w:sz w:val="28"/>
                <w:szCs w:val="28"/>
                <w:lang w:val="uk-UA"/>
              </w:rPr>
              <w:lastRenderedPageBreak/>
              <w:t xml:space="preserve">покласти на передню сторону плити так, щоб мікрометр знаходився на відстані 150 мм від поздовжньої крайки; шкалу мікрометра слід поставити на нуль. Вимірювальний пристрій зсунути до поздовжньої крайки. Для плит із стоншеними поздовжніми крайками показання зчитуються на відстані (10 </w:t>
            </w:r>
            <w:r>
              <w:rPr>
                <w:rFonts w:ascii="Times New Roman" w:hAnsi="Times New Roman" w:cs="Times New Roman"/>
                <w:sz w:val="28"/>
                <w:szCs w:val="28"/>
                <w:lang w:val="uk-UA"/>
              </w:rPr>
              <w:t>±</w:t>
            </w:r>
            <w:r w:rsidRPr="00F166BD">
              <w:rPr>
                <w:rFonts w:ascii="Times New Roman" w:hAnsi="Times New Roman" w:cs="Times New Roman"/>
                <w:sz w:val="28"/>
                <w:szCs w:val="28"/>
                <w:lang w:val="uk-UA"/>
              </w:rPr>
              <w:t xml:space="preserve"> 1) мм від поздовжньої крайки, для плит з напівкруглими стоншеними поздовжніми крайками — на відстані (20 </w:t>
            </w:r>
            <w:r>
              <w:rPr>
                <w:rFonts w:ascii="Times New Roman" w:hAnsi="Times New Roman" w:cs="Times New Roman"/>
                <w:sz w:val="28"/>
                <w:szCs w:val="28"/>
                <w:lang w:val="uk-UA"/>
              </w:rPr>
              <w:t>±</w:t>
            </w:r>
            <w:r w:rsidRPr="00F166BD">
              <w:rPr>
                <w:rFonts w:ascii="Times New Roman" w:hAnsi="Times New Roman" w:cs="Times New Roman"/>
                <w:sz w:val="28"/>
                <w:szCs w:val="28"/>
                <w:lang w:val="uk-UA"/>
              </w:rPr>
              <w:t xml:space="preserve"> 1) мм від поздовжньої крайки</w:t>
            </w:r>
            <w:r w:rsidR="00161E7B">
              <w:rPr>
                <w:rFonts w:ascii="Times New Roman" w:hAnsi="Times New Roman" w:cs="Times New Roman"/>
                <w:sz w:val="28"/>
                <w:szCs w:val="28"/>
                <w:lang w:val="uk-UA"/>
              </w:rPr>
              <w:t>.</w:t>
            </w:r>
          </w:p>
        </w:tc>
        <w:tc>
          <w:tcPr>
            <w:tcW w:w="5069" w:type="dxa"/>
            <w:gridSpan w:val="3"/>
          </w:tcPr>
          <w:p w:rsidR="00F166BD" w:rsidRPr="00F166BD" w:rsidRDefault="00F166BD" w:rsidP="00F166BD">
            <w:pPr>
              <w:autoSpaceDE w:val="0"/>
              <w:autoSpaceDN w:val="0"/>
              <w:adjustRightInd w:val="0"/>
              <w:ind w:left="170" w:firstLine="709"/>
              <w:rPr>
                <w:rFonts w:ascii="Times New Roman" w:hAnsi="Times New Roman" w:cs="Times New Roman"/>
                <w:b/>
                <w:bCs/>
                <w:sz w:val="28"/>
                <w:szCs w:val="20"/>
                <w:lang w:val="uk-UA"/>
              </w:rPr>
            </w:pPr>
            <w:r w:rsidRPr="00F166BD">
              <w:rPr>
                <w:rFonts w:ascii="Times New Roman" w:hAnsi="Times New Roman" w:cs="Times New Roman"/>
                <w:b/>
                <w:bCs/>
                <w:sz w:val="28"/>
                <w:szCs w:val="20"/>
                <w:lang w:val="uk-UA"/>
              </w:rPr>
              <w:lastRenderedPageBreak/>
              <w:t>5.6.2.3 Durchführung</w:t>
            </w:r>
          </w:p>
          <w:p w:rsidR="00F166BD" w:rsidRPr="00F166BD" w:rsidRDefault="00F166BD" w:rsidP="00F166BD">
            <w:pPr>
              <w:autoSpaceDE w:val="0"/>
              <w:autoSpaceDN w:val="0"/>
              <w:adjustRightInd w:val="0"/>
              <w:ind w:left="170" w:firstLine="709"/>
              <w:jc w:val="both"/>
              <w:rPr>
                <w:rFonts w:ascii="Times New Roman" w:hAnsi="Times New Roman" w:cs="Times New Roman"/>
                <w:bCs/>
                <w:sz w:val="28"/>
                <w:szCs w:val="20"/>
                <w:lang w:val="uk-UA"/>
              </w:rPr>
            </w:pPr>
            <w:r w:rsidRPr="00F166BD">
              <w:rPr>
                <w:rFonts w:ascii="Times New Roman" w:hAnsi="Times New Roman" w:cs="Times New Roman"/>
                <w:bCs/>
                <w:sz w:val="28"/>
                <w:szCs w:val="20"/>
                <w:lang w:val="uk-UA"/>
              </w:rPr>
              <w:t>Die Tiefe der Abflachung ist an jeder Längskante in einem Abstand von (300</w:t>
            </w:r>
            <w:r>
              <w:rPr>
                <w:rFonts w:ascii="Times New Roman" w:hAnsi="Times New Roman" w:cs="Times New Roman"/>
                <w:bCs/>
                <w:sz w:val="28"/>
                <w:szCs w:val="20"/>
                <w:lang w:val="uk-UA"/>
              </w:rPr>
              <w:t xml:space="preserve"> ± 50) mm zu jeder Querkante zu</w:t>
            </w:r>
            <w:r>
              <w:rPr>
                <w:rFonts w:ascii="Times New Roman" w:hAnsi="Times New Roman" w:cs="Times New Roman"/>
                <w:bCs/>
                <w:sz w:val="28"/>
                <w:szCs w:val="20"/>
                <w:lang w:val="en-US"/>
              </w:rPr>
              <w:t xml:space="preserve"> </w:t>
            </w:r>
            <w:r w:rsidRPr="00F166BD">
              <w:rPr>
                <w:rFonts w:ascii="Times New Roman" w:hAnsi="Times New Roman" w:cs="Times New Roman"/>
                <w:bCs/>
                <w:sz w:val="28"/>
                <w:szCs w:val="20"/>
                <w:lang w:val="uk-UA"/>
              </w:rPr>
              <w:t>messen. Dazu ist die Platte auf eine ebene Oberfläche zu legen. Die Messvorrichtung ist so auf die</w:t>
            </w:r>
            <w:r>
              <w:rPr>
                <w:rFonts w:ascii="Times New Roman" w:hAnsi="Times New Roman" w:cs="Times New Roman"/>
                <w:bCs/>
                <w:sz w:val="28"/>
                <w:szCs w:val="20"/>
                <w:lang w:val="en-US"/>
              </w:rPr>
              <w:t xml:space="preserve"> </w:t>
            </w:r>
            <w:r w:rsidRPr="00F166BD">
              <w:rPr>
                <w:rFonts w:ascii="Times New Roman" w:hAnsi="Times New Roman" w:cs="Times New Roman"/>
                <w:bCs/>
                <w:sz w:val="28"/>
                <w:szCs w:val="20"/>
                <w:lang w:val="uk-UA"/>
              </w:rPr>
              <w:lastRenderedPageBreak/>
              <w:t>Ansichtsseite der Platte zu legen, dass das Mikrometer 150 mm von der Län</w:t>
            </w:r>
            <w:r>
              <w:rPr>
                <w:rFonts w:ascii="Times New Roman" w:hAnsi="Times New Roman" w:cs="Times New Roman"/>
                <w:bCs/>
                <w:sz w:val="28"/>
                <w:szCs w:val="20"/>
                <w:lang w:val="uk-UA"/>
              </w:rPr>
              <w:t>gskante entfernt ist; die Skale</w:t>
            </w:r>
            <w:r>
              <w:rPr>
                <w:rFonts w:ascii="Times New Roman" w:hAnsi="Times New Roman" w:cs="Times New Roman"/>
                <w:bCs/>
                <w:sz w:val="28"/>
                <w:szCs w:val="20"/>
                <w:lang w:val="en-US"/>
              </w:rPr>
              <w:t xml:space="preserve"> </w:t>
            </w:r>
            <w:r w:rsidRPr="00F166BD">
              <w:rPr>
                <w:rFonts w:ascii="Times New Roman" w:hAnsi="Times New Roman" w:cs="Times New Roman"/>
                <w:bCs/>
                <w:sz w:val="28"/>
                <w:szCs w:val="20"/>
                <w:lang w:val="uk-UA"/>
              </w:rPr>
              <w:t>des Mikrometers ist auf Null zu stellen. Die Messvorrichtung ist zu der Läng</w:t>
            </w:r>
            <w:r>
              <w:rPr>
                <w:rFonts w:ascii="Times New Roman" w:hAnsi="Times New Roman" w:cs="Times New Roman"/>
                <w:bCs/>
                <w:sz w:val="28"/>
                <w:szCs w:val="20"/>
                <w:lang w:val="uk-UA"/>
              </w:rPr>
              <w:t>skante zu schieben. Bei Platten</w:t>
            </w:r>
            <w:r>
              <w:rPr>
                <w:rFonts w:ascii="Times New Roman" w:hAnsi="Times New Roman" w:cs="Times New Roman"/>
                <w:bCs/>
                <w:sz w:val="28"/>
                <w:szCs w:val="20"/>
                <w:lang w:val="en-US"/>
              </w:rPr>
              <w:t xml:space="preserve"> </w:t>
            </w:r>
            <w:r w:rsidRPr="00F166BD">
              <w:rPr>
                <w:rFonts w:ascii="Times New Roman" w:hAnsi="Times New Roman" w:cs="Times New Roman"/>
                <w:bCs/>
                <w:sz w:val="28"/>
                <w:szCs w:val="20"/>
                <w:lang w:val="uk-UA"/>
              </w:rPr>
              <w:t>mit abgeflachten Längskanten ist (10 ± 1) mm von der Längskante entfernt,</w:t>
            </w:r>
            <w:r>
              <w:rPr>
                <w:rFonts w:ascii="Times New Roman" w:hAnsi="Times New Roman" w:cs="Times New Roman"/>
                <w:bCs/>
                <w:sz w:val="28"/>
                <w:szCs w:val="20"/>
                <w:lang w:val="uk-UA"/>
              </w:rPr>
              <w:t xml:space="preserve"> und bei Platten mit halbrunden</w:t>
            </w:r>
            <w:r>
              <w:rPr>
                <w:rFonts w:ascii="Times New Roman" w:hAnsi="Times New Roman" w:cs="Times New Roman"/>
                <w:bCs/>
                <w:sz w:val="28"/>
                <w:szCs w:val="20"/>
                <w:lang w:val="en-US"/>
              </w:rPr>
              <w:t xml:space="preserve"> </w:t>
            </w:r>
            <w:r w:rsidRPr="00F166BD">
              <w:rPr>
                <w:rFonts w:ascii="Times New Roman" w:hAnsi="Times New Roman" w:cs="Times New Roman"/>
                <w:bCs/>
                <w:sz w:val="28"/>
                <w:szCs w:val="20"/>
                <w:lang w:val="uk-UA"/>
              </w:rPr>
              <w:t>abgeflachten Längskanten ist (20 ± 1) mm von der Längskante entfernt abzulesen.</w:t>
            </w:r>
          </w:p>
        </w:tc>
      </w:tr>
      <w:tr w:rsidR="00F166BD" w:rsidRPr="008A37AE" w:rsidTr="003E3DF4">
        <w:tc>
          <w:tcPr>
            <w:tcW w:w="5068" w:type="dxa"/>
            <w:gridSpan w:val="2"/>
          </w:tcPr>
          <w:p w:rsidR="00A45E52" w:rsidRPr="00A45E52" w:rsidRDefault="00A45E52" w:rsidP="00A45E52">
            <w:pPr>
              <w:ind w:left="170" w:firstLine="709"/>
              <w:jc w:val="both"/>
              <w:rPr>
                <w:rFonts w:ascii="Times New Roman" w:hAnsi="Times New Roman" w:cs="Times New Roman"/>
                <w:b/>
                <w:sz w:val="28"/>
                <w:szCs w:val="28"/>
                <w:lang w:val="uk-UA"/>
              </w:rPr>
            </w:pPr>
            <w:r w:rsidRPr="00A45E52">
              <w:rPr>
                <w:rFonts w:ascii="Times New Roman" w:hAnsi="Times New Roman" w:cs="Times New Roman"/>
                <w:b/>
                <w:sz w:val="28"/>
                <w:szCs w:val="28"/>
                <w:lang w:val="uk-UA"/>
              </w:rPr>
              <w:lastRenderedPageBreak/>
              <w:t>5.6.2.4</w:t>
            </w:r>
            <w:r w:rsidRPr="00A45E52">
              <w:rPr>
                <w:rFonts w:ascii="Times New Roman" w:hAnsi="Times New Roman" w:cs="Times New Roman"/>
                <w:b/>
                <w:sz w:val="28"/>
                <w:szCs w:val="28"/>
                <w:lang w:val="uk-UA"/>
              </w:rPr>
              <w:tab/>
              <w:t>Представлення результатів</w:t>
            </w:r>
          </w:p>
          <w:p w:rsidR="00F166BD" w:rsidRPr="00A45E52" w:rsidRDefault="00A45E52" w:rsidP="00A45E52">
            <w:pPr>
              <w:ind w:left="170" w:firstLine="709"/>
              <w:jc w:val="both"/>
              <w:rPr>
                <w:rFonts w:ascii="Times New Roman" w:hAnsi="Times New Roman" w:cs="Times New Roman"/>
                <w:sz w:val="28"/>
                <w:szCs w:val="28"/>
                <w:lang w:val="uk-UA"/>
              </w:rPr>
            </w:pPr>
            <w:r w:rsidRPr="00A45E52">
              <w:rPr>
                <w:rFonts w:ascii="Times New Roman" w:hAnsi="Times New Roman" w:cs="Times New Roman"/>
                <w:sz w:val="28"/>
                <w:szCs w:val="28"/>
                <w:lang w:val="uk-UA"/>
              </w:rPr>
              <w:t>Кожне вимірювання глибини сплощення вноситься в протокол з точністю до 0,1 мм.</w:t>
            </w:r>
          </w:p>
        </w:tc>
        <w:tc>
          <w:tcPr>
            <w:tcW w:w="5069" w:type="dxa"/>
            <w:gridSpan w:val="3"/>
          </w:tcPr>
          <w:p w:rsidR="00A45E52" w:rsidRPr="00A45E52" w:rsidRDefault="00A45E52" w:rsidP="00A45E52">
            <w:pPr>
              <w:autoSpaceDE w:val="0"/>
              <w:autoSpaceDN w:val="0"/>
              <w:adjustRightInd w:val="0"/>
              <w:ind w:left="170" w:firstLine="709"/>
              <w:rPr>
                <w:rFonts w:ascii="Times New Roman" w:hAnsi="Times New Roman" w:cs="Times New Roman"/>
                <w:b/>
                <w:bCs/>
                <w:sz w:val="28"/>
                <w:szCs w:val="20"/>
                <w:lang w:val="uk-UA"/>
              </w:rPr>
            </w:pPr>
            <w:r w:rsidRPr="00A45E52">
              <w:rPr>
                <w:rFonts w:ascii="Times New Roman" w:hAnsi="Times New Roman" w:cs="Times New Roman"/>
                <w:b/>
                <w:bCs/>
                <w:sz w:val="28"/>
                <w:szCs w:val="20"/>
                <w:lang w:val="uk-UA"/>
              </w:rPr>
              <w:t>5.6.2.4 Angabe der Ergebnisse</w:t>
            </w:r>
          </w:p>
          <w:p w:rsidR="00F166BD" w:rsidRPr="00A45E52" w:rsidRDefault="00A45E52" w:rsidP="00A45E52">
            <w:pPr>
              <w:autoSpaceDE w:val="0"/>
              <w:autoSpaceDN w:val="0"/>
              <w:adjustRightInd w:val="0"/>
              <w:ind w:left="170" w:firstLine="709"/>
              <w:jc w:val="both"/>
              <w:rPr>
                <w:rFonts w:ascii="Times New Roman" w:hAnsi="Times New Roman" w:cs="Times New Roman"/>
                <w:bCs/>
                <w:sz w:val="28"/>
                <w:szCs w:val="20"/>
                <w:lang w:val="uk-UA"/>
              </w:rPr>
            </w:pPr>
            <w:r w:rsidRPr="00A45E52">
              <w:rPr>
                <w:rFonts w:ascii="Times New Roman" w:hAnsi="Times New Roman" w:cs="Times New Roman"/>
                <w:bCs/>
                <w:sz w:val="28"/>
                <w:szCs w:val="20"/>
                <w:lang w:val="uk-UA"/>
              </w:rPr>
              <w:t>Jede Messung der Tiefe der Abflachung ist auf 0,1 mm zu protokollieren.</w:t>
            </w:r>
          </w:p>
        </w:tc>
      </w:tr>
      <w:tr w:rsidR="00F166BD" w:rsidRPr="008A37AE" w:rsidTr="003E3DF4">
        <w:tc>
          <w:tcPr>
            <w:tcW w:w="5068" w:type="dxa"/>
            <w:gridSpan w:val="2"/>
          </w:tcPr>
          <w:p w:rsidR="00F166BD" w:rsidRPr="00D51B9F" w:rsidRDefault="00F166BD" w:rsidP="006C7738">
            <w:pPr>
              <w:ind w:left="170" w:firstLine="709"/>
              <w:jc w:val="both"/>
              <w:rPr>
                <w:rFonts w:ascii="Times New Roman" w:hAnsi="Times New Roman" w:cs="Times New Roman"/>
                <w:b/>
                <w:sz w:val="28"/>
                <w:szCs w:val="28"/>
                <w:lang w:val="uk-UA"/>
              </w:rPr>
            </w:pPr>
          </w:p>
        </w:tc>
        <w:tc>
          <w:tcPr>
            <w:tcW w:w="5069" w:type="dxa"/>
            <w:gridSpan w:val="3"/>
          </w:tcPr>
          <w:p w:rsidR="00F166BD" w:rsidRPr="00116209" w:rsidRDefault="00F166BD" w:rsidP="006C7738">
            <w:pPr>
              <w:autoSpaceDE w:val="0"/>
              <w:autoSpaceDN w:val="0"/>
              <w:adjustRightInd w:val="0"/>
              <w:ind w:left="170" w:firstLine="709"/>
              <w:rPr>
                <w:rFonts w:ascii="Times New Roman" w:hAnsi="Times New Roman" w:cs="Times New Roman"/>
                <w:b/>
                <w:bCs/>
                <w:sz w:val="28"/>
                <w:szCs w:val="20"/>
                <w:lang w:val="uk-UA"/>
              </w:rPr>
            </w:pPr>
          </w:p>
        </w:tc>
      </w:tr>
      <w:tr w:rsidR="00787EF3" w:rsidRPr="008A37AE" w:rsidTr="003E3DF4">
        <w:tc>
          <w:tcPr>
            <w:tcW w:w="5068" w:type="dxa"/>
            <w:gridSpan w:val="2"/>
          </w:tcPr>
          <w:p w:rsidR="00787EF3" w:rsidRPr="00787EF3" w:rsidRDefault="00787EF3" w:rsidP="00787EF3">
            <w:pPr>
              <w:ind w:left="170" w:firstLine="709"/>
              <w:jc w:val="both"/>
              <w:rPr>
                <w:rFonts w:ascii="Times New Roman" w:hAnsi="Times New Roman" w:cs="Times New Roman"/>
                <w:b/>
                <w:sz w:val="28"/>
                <w:szCs w:val="28"/>
                <w:lang w:val="uk-UA"/>
              </w:rPr>
            </w:pPr>
            <w:r w:rsidRPr="00787EF3">
              <w:rPr>
                <w:rFonts w:ascii="Times New Roman" w:hAnsi="Times New Roman" w:cs="Times New Roman"/>
                <w:b/>
                <w:sz w:val="28"/>
                <w:szCs w:val="28"/>
                <w:lang w:val="uk-UA"/>
              </w:rPr>
              <w:t>5.7</w:t>
            </w:r>
            <w:r w:rsidRPr="00787EF3">
              <w:rPr>
                <w:rFonts w:ascii="Times New Roman" w:hAnsi="Times New Roman" w:cs="Times New Roman"/>
                <w:b/>
                <w:sz w:val="28"/>
                <w:szCs w:val="28"/>
                <w:lang w:val="uk-UA"/>
              </w:rPr>
              <w:tab/>
              <w:t xml:space="preserve">Визначення </w:t>
            </w:r>
            <w:r>
              <w:rPr>
                <w:rFonts w:ascii="Times New Roman" w:hAnsi="Times New Roman" w:cs="Times New Roman"/>
                <w:b/>
                <w:sz w:val="28"/>
                <w:szCs w:val="28"/>
                <w:lang w:val="uk-UA"/>
              </w:rPr>
              <w:t>границі</w:t>
            </w:r>
            <w:r w:rsidRPr="00787EF3">
              <w:rPr>
                <w:rFonts w:ascii="Times New Roman" w:hAnsi="Times New Roman" w:cs="Times New Roman"/>
                <w:b/>
                <w:sz w:val="28"/>
                <w:szCs w:val="28"/>
                <w:lang w:val="uk-UA"/>
              </w:rPr>
              <w:t xml:space="preserve"> міцності при вигині (навантаження розриву при вигині)</w:t>
            </w:r>
          </w:p>
          <w:p w:rsidR="00787EF3" w:rsidRPr="00787EF3" w:rsidRDefault="00787EF3" w:rsidP="00787EF3">
            <w:pPr>
              <w:ind w:left="170" w:firstLine="709"/>
              <w:jc w:val="both"/>
              <w:rPr>
                <w:rFonts w:ascii="Times New Roman" w:hAnsi="Times New Roman" w:cs="Times New Roman"/>
                <w:b/>
                <w:sz w:val="28"/>
                <w:szCs w:val="28"/>
                <w:lang w:val="uk-UA"/>
              </w:rPr>
            </w:pPr>
          </w:p>
          <w:p w:rsidR="00787EF3" w:rsidRPr="00787EF3" w:rsidRDefault="00787EF3" w:rsidP="00787EF3">
            <w:pPr>
              <w:ind w:left="170" w:firstLine="709"/>
              <w:jc w:val="both"/>
              <w:rPr>
                <w:rFonts w:ascii="Times New Roman" w:hAnsi="Times New Roman" w:cs="Times New Roman"/>
                <w:b/>
                <w:sz w:val="28"/>
                <w:szCs w:val="28"/>
                <w:lang w:val="uk-UA"/>
              </w:rPr>
            </w:pPr>
            <w:r w:rsidRPr="00787EF3">
              <w:rPr>
                <w:rFonts w:ascii="Times New Roman" w:hAnsi="Times New Roman" w:cs="Times New Roman"/>
                <w:b/>
                <w:sz w:val="28"/>
                <w:szCs w:val="28"/>
                <w:lang w:val="uk-UA"/>
              </w:rPr>
              <w:t>5.7.1</w:t>
            </w:r>
            <w:r w:rsidRPr="00787EF3">
              <w:rPr>
                <w:rFonts w:ascii="Times New Roman" w:hAnsi="Times New Roman" w:cs="Times New Roman"/>
                <w:b/>
                <w:sz w:val="28"/>
                <w:szCs w:val="28"/>
                <w:lang w:val="uk-UA"/>
              </w:rPr>
              <w:tab/>
              <w:t>Короткий опис</w:t>
            </w:r>
          </w:p>
          <w:p w:rsidR="00787EF3" w:rsidRPr="00787EF3" w:rsidRDefault="00787EF3" w:rsidP="00787EF3">
            <w:pPr>
              <w:ind w:left="170" w:firstLine="709"/>
              <w:jc w:val="both"/>
              <w:rPr>
                <w:rFonts w:ascii="Times New Roman" w:hAnsi="Times New Roman" w:cs="Times New Roman"/>
                <w:sz w:val="28"/>
                <w:szCs w:val="28"/>
                <w:lang w:val="uk-UA"/>
              </w:rPr>
            </w:pPr>
            <w:r w:rsidRPr="00787EF3">
              <w:rPr>
                <w:rFonts w:ascii="Times New Roman" w:hAnsi="Times New Roman" w:cs="Times New Roman"/>
                <w:sz w:val="28"/>
                <w:szCs w:val="28"/>
                <w:lang w:val="uk-UA"/>
              </w:rPr>
              <w:t>Границя міцності при вигині гіпсокартонних плит характеризується через навантаження розриву при вигині.</w:t>
            </w:r>
          </w:p>
          <w:p w:rsidR="00787EF3" w:rsidRDefault="00787EF3" w:rsidP="00787EF3">
            <w:pPr>
              <w:ind w:left="170" w:firstLine="709"/>
              <w:jc w:val="both"/>
              <w:rPr>
                <w:rFonts w:ascii="Times New Roman" w:hAnsi="Times New Roman" w:cs="Times New Roman"/>
                <w:sz w:val="28"/>
                <w:szCs w:val="28"/>
                <w:lang w:val="uk-UA"/>
              </w:rPr>
            </w:pPr>
            <w:r w:rsidRPr="00787EF3">
              <w:rPr>
                <w:rFonts w:ascii="Times New Roman" w:hAnsi="Times New Roman" w:cs="Times New Roman"/>
                <w:sz w:val="28"/>
                <w:szCs w:val="28"/>
                <w:lang w:val="uk-UA"/>
              </w:rPr>
              <w:t xml:space="preserve">Зразки, вирізані з гіпсокартонних плит, з розмірами </w:t>
            </w:r>
            <w:r>
              <w:rPr>
                <w:rFonts w:ascii="Times New Roman" w:hAnsi="Times New Roman" w:cs="Times New Roman"/>
                <w:sz w:val="28"/>
                <w:szCs w:val="28"/>
                <w:lang w:val="uk-UA"/>
              </w:rPr>
              <w:t xml:space="preserve">               </w:t>
            </w:r>
            <w:r w:rsidRPr="00787EF3">
              <w:rPr>
                <w:rFonts w:ascii="Times New Roman" w:hAnsi="Times New Roman" w:cs="Times New Roman"/>
                <w:sz w:val="28"/>
                <w:szCs w:val="28"/>
                <w:lang w:val="uk-UA"/>
              </w:rPr>
              <w:t>400 мм × 300 мм, піддаються дії навантаження, котре з регульованою швидкістю збільшується так довго, доки зразок не зламається.</w:t>
            </w:r>
          </w:p>
          <w:p w:rsidR="00787EF3" w:rsidRPr="00D51B9F" w:rsidRDefault="00787EF3" w:rsidP="00787EF3">
            <w:pPr>
              <w:ind w:left="170" w:firstLine="709"/>
              <w:jc w:val="both"/>
              <w:rPr>
                <w:rFonts w:ascii="Times New Roman" w:hAnsi="Times New Roman" w:cs="Times New Roman"/>
                <w:b/>
                <w:sz w:val="28"/>
                <w:szCs w:val="28"/>
                <w:lang w:val="uk-UA"/>
              </w:rPr>
            </w:pPr>
          </w:p>
        </w:tc>
        <w:tc>
          <w:tcPr>
            <w:tcW w:w="5069" w:type="dxa"/>
            <w:gridSpan w:val="3"/>
          </w:tcPr>
          <w:p w:rsidR="00787EF3" w:rsidRPr="00787EF3" w:rsidRDefault="00787EF3" w:rsidP="00787EF3">
            <w:pPr>
              <w:autoSpaceDE w:val="0"/>
              <w:autoSpaceDN w:val="0"/>
              <w:adjustRightInd w:val="0"/>
              <w:ind w:left="170" w:firstLine="709"/>
              <w:rPr>
                <w:rFonts w:ascii="Times New Roman" w:hAnsi="Times New Roman" w:cs="Times New Roman"/>
                <w:b/>
                <w:bCs/>
                <w:sz w:val="28"/>
                <w:szCs w:val="20"/>
                <w:lang w:val="uk-UA"/>
              </w:rPr>
            </w:pPr>
            <w:r w:rsidRPr="00787EF3">
              <w:rPr>
                <w:rFonts w:ascii="Times New Roman" w:hAnsi="Times New Roman" w:cs="Times New Roman"/>
                <w:b/>
                <w:bCs/>
                <w:sz w:val="28"/>
                <w:szCs w:val="20"/>
                <w:lang w:val="uk-UA"/>
              </w:rPr>
              <w:t>5.7 Bestimmung der Biegefestigkeit (Biegebruchlast)</w:t>
            </w:r>
          </w:p>
          <w:p w:rsidR="00787EF3" w:rsidRDefault="00787EF3" w:rsidP="00787EF3">
            <w:pPr>
              <w:autoSpaceDE w:val="0"/>
              <w:autoSpaceDN w:val="0"/>
              <w:adjustRightInd w:val="0"/>
              <w:ind w:left="170" w:firstLine="709"/>
              <w:rPr>
                <w:rFonts w:ascii="Times New Roman" w:hAnsi="Times New Roman" w:cs="Times New Roman"/>
                <w:b/>
                <w:bCs/>
                <w:sz w:val="28"/>
                <w:szCs w:val="20"/>
                <w:lang w:val="en-US"/>
              </w:rPr>
            </w:pPr>
          </w:p>
          <w:p w:rsidR="003E3DF4" w:rsidRPr="003E3DF4" w:rsidRDefault="003E3DF4" w:rsidP="00787EF3">
            <w:pPr>
              <w:autoSpaceDE w:val="0"/>
              <w:autoSpaceDN w:val="0"/>
              <w:adjustRightInd w:val="0"/>
              <w:ind w:left="170" w:firstLine="709"/>
              <w:rPr>
                <w:rFonts w:ascii="Times New Roman" w:hAnsi="Times New Roman" w:cs="Times New Roman"/>
                <w:b/>
                <w:bCs/>
                <w:sz w:val="28"/>
                <w:szCs w:val="20"/>
                <w:lang w:val="en-US"/>
              </w:rPr>
            </w:pPr>
          </w:p>
          <w:p w:rsidR="00787EF3" w:rsidRPr="00787EF3" w:rsidRDefault="00787EF3" w:rsidP="00787EF3">
            <w:pPr>
              <w:autoSpaceDE w:val="0"/>
              <w:autoSpaceDN w:val="0"/>
              <w:adjustRightInd w:val="0"/>
              <w:ind w:left="170" w:firstLine="709"/>
              <w:rPr>
                <w:rFonts w:ascii="Times New Roman" w:hAnsi="Times New Roman" w:cs="Times New Roman"/>
                <w:b/>
                <w:bCs/>
                <w:sz w:val="28"/>
                <w:szCs w:val="20"/>
                <w:lang w:val="uk-UA"/>
              </w:rPr>
            </w:pPr>
            <w:r w:rsidRPr="00787EF3">
              <w:rPr>
                <w:rFonts w:ascii="Times New Roman" w:hAnsi="Times New Roman" w:cs="Times New Roman"/>
                <w:b/>
                <w:bCs/>
                <w:sz w:val="28"/>
                <w:szCs w:val="20"/>
                <w:lang w:val="uk-UA"/>
              </w:rPr>
              <w:t>5.7.1 Kurzbeschreibung</w:t>
            </w:r>
          </w:p>
          <w:p w:rsidR="00787EF3" w:rsidRPr="00787EF3" w:rsidRDefault="00787EF3" w:rsidP="00787EF3">
            <w:pPr>
              <w:autoSpaceDE w:val="0"/>
              <w:autoSpaceDN w:val="0"/>
              <w:adjustRightInd w:val="0"/>
              <w:ind w:left="170" w:firstLine="709"/>
              <w:jc w:val="both"/>
              <w:rPr>
                <w:rFonts w:ascii="Times New Roman" w:hAnsi="Times New Roman" w:cs="Times New Roman"/>
                <w:bCs/>
                <w:sz w:val="28"/>
                <w:szCs w:val="20"/>
                <w:lang w:val="uk-UA"/>
              </w:rPr>
            </w:pPr>
            <w:r>
              <w:rPr>
                <w:rFonts w:ascii="Times New Roman" w:hAnsi="Times New Roman" w:cs="Times New Roman"/>
                <w:bCs/>
                <w:sz w:val="28"/>
                <w:szCs w:val="20"/>
                <w:lang w:val="uk-UA"/>
              </w:rPr>
              <w:t xml:space="preserve">Die Biegefestigkeit von Gipsplatten wird durch die </w:t>
            </w:r>
            <w:r w:rsidRPr="00787EF3">
              <w:rPr>
                <w:rFonts w:ascii="Times New Roman" w:hAnsi="Times New Roman" w:cs="Times New Roman"/>
                <w:bCs/>
                <w:sz w:val="28"/>
                <w:szCs w:val="20"/>
                <w:lang w:val="uk-UA"/>
              </w:rPr>
              <w:t>Biegebruchlast charakterisiert.</w:t>
            </w:r>
          </w:p>
          <w:p w:rsidR="00787EF3" w:rsidRPr="00787EF3" w:rsidRDefault="00787EF3" w:rsidP="00787EF3">
            <w:pPr>
              <w:autoSpaceDE w:val="0"/>
              <w:autoSpaceDN w:val="0"/>
              <w:adjustRightInd w:val="0"/>
              <w:ind w:left="170" w:firstLine="709"/>
              <w:jc w:val="both"/>
              <w:rPr>
                <w:rFonts w:ascii="Times New Roman" w:hAnsi="Times New Roman" w:cs="Times New Roman"/>
                <w:bCs/>
                <w:sz w:val="28"/>
                <w:szCs w:val="20"/>
                <w:lang w:val="uk-UA"/>
              </w:rPr>
            </w:pPr>
            <w:r w:rsidRPr="00787EF3">
              <w:rPr>
                <w:rFonts w:ascii="Times New Roman" w:hAnsi="Times New Roman" w:cs="Times New Roman"/>
                <w:bCs/>
                <w:sz w:val="28"/>
                <w:szCs w:val="20"/>
                <w:lang w:val="uk-UA"/>
              </w:rPr>
              <w:t xml:space="preserve">Aus den Gipsplatten geschnittene Probekörper mit den Maßen </w:t>
            </w:r>
            <w:r>
              <w:rPr>
                <w:rFonts w:ascii="Times New Roman" w:hAnsi="Times New Roman" w:cs="Times New Roman"/>
                <w:bCs/>
                <w:sz w:val="28"/>
                <w:szCs w:val="20"/>
                <w:lang w:val="uk-UA"/>
              </w:rPr>
              <w:t xml:space="preserve">                               </w:t>
            </w:r>
            <w:r w:rsidRPr="00787EF3">
              <w:rPr>
                <w:rFonts w:ascii="Times New Roman" w:hAnsi="Times New Roman" w:cs="Times New Roman"/>
                <w:bCs/>
                <w:sz w:val="28"/>
                <w:szCs w:val="20"/>
                <w:lang w:val="uk-UA"/>
              </w:rPr>
              <w:t>400 mm</w:t>
            </w:r>
            <w:r>
              <w:rPr>
                <w:rFonts w:ascii="Times New Roman" w:hAnsi="Times New Roman" w:cs="Times New Roman"/>
                <w:bCs/>
                <w:sz w:val="28"/>
                <w:szCs w:val="20"/>
                <w:lang w:val="uk-UA"/>
              </w:rPr>
              <w:t xml:space="preserve"> × 300 mm werden mit einer Last </w:t>
            </w:r>
            <w:r w:rsidRPr="00787EF3">
              <w:rPr>
                <w:rFonts w:ascii="Times New Roman" w:hAnsi="Times New Roman" w:cs="Times New Roman"/>
                <w:bCs/>
                <w:sz w:val="28"/>
                <w:szCs w:val="20"/>
                <w:lang w:val="uk-UA"/>
              </w:rPr>
              <w:t>beansprucht, die mit einer geregelten Geschwindigkeit so lange erhöht wird, bis der Probekörper versagt.</w:t>
            </w:r>
          </w:p>
        </w:tc>
      </w:tr>
      <w:tr w:rsidR="00787EF3" w:rsidRPr="008A37AE" w:rsidTr="003E3DF4">
        <w:tc>
          <w:tcPr>
            <w:tcW w:w="5068" w:type="dxa"/>
            <w:gridSpan w:val="2"/>
          </w:tcPr>
          <w:p w:rsidR="00787EF3" w:rsidRPr="00787EF3" w:rsidRDefault="00787EF3" w:rsidP="00787EF3">
            <w:pPr>
              <w:ind w:left="170" w:firstLine="709"/>
              <w:jc w:val="both"/>
              <w:rPr>
                <w:rFonts w:ascii="Times New Roman" w:hAnsi="Times New Roman" w:cs="Times New Roman"/>
                <w:b/>
                <w:sz w:val="28"/>
                <w:szCs w:val="28"/>
                <w:lang w:val="uk-UA"/>
              </w:rPr>
            </w:pPr>
            <w:r w:rsidRPr="00787EF3">
              <w:rPr>
                <w:rFonts w:ascii="Times New Roman" w:hAnsi="Times New Roman" w:cs="Times New Roman"/>
                <w:b/>
                <w:sz w:val="28"/>
                <w:szCs w:val="28"/>
                <w:lang w:val="uk-UA"/>
              </w:rPr>
              <w:t>5.7.2</w:t>
            </w:r>
            <w:r w:rsidRPr="00787EF3">
              <w:rPr>
                <w:rFonts w:ascii="Times New Roman" w:hAnsi="Times New Roman" w:cs="Times New Roman"/>
                <w:b/>
                <w:sz w:val="28"/>
                <w:szCs w:val="28"/>
                <w:lang w:val="uk-UA"/>
              </w:rPr>
              <w:tab/>
              <w:t>Прилад</w:t>
            </w:r>
          </w:p>
          <w:p w:rsidR="00787EF3" w:rsidRDefault="00787EF3" w:rsidP="00787EF3">
            <w:pPr>
              <w:ind w:left="170" w:firstLine="709"/>
              <w:jc w:val="both"/>
              <w:rPr>
                <w:rFonts w:ascii="Times New Roman" w:hAnsi="Times New Roman" w:cs="Times New Roman"/>
                <w:sz w:val="28"/>
                <w:szCs w:val="28"/>
                <w:lang w:val="uk-UA"/>
              </w:rPr>
            </w:pPr>
            <w:r w:rsidRPr="00787EF3">
              <w:rPr>
                <w:rFonts w:ascii="Times New Roman" w:hAnsi="Times New Roman" w:cs="Times New Roman"/>
                <w:sz w:val="28"/>
                <w:szCs w:val="28"/>
                <w:lang w:val="uk-UA"/>
              </w:rPr>
              <w:t>Навантаж</w:t>
            </w:r>
            <w:r>
              <w:rPr>
                <w:rFonts w:ascii="Times New Roman" w:hAnsi="Times New Roman" w:cs="Times New Roman"/>
                <w:sz w:val="28"/>
                <w:szCs w:val="28"/>
                <w:lang w:val="uk-UA"/>
              </w:rPr>
              <w:t>увальний пристрій</w:t>
            </w:r>
            <w:r w:rsidRPr="00787EF3">
              <w:rPr>
                <w:rFonts w:ascii="Times New Roman" w:hAnsi="Times New Roman" w:cs="Times New Roman"/>
                <w:sz w:val="28"/>
                <w:szCs w:val="28"/>
                <w:lang w:val="uk-UA"/>
              </w:rPr>
              <w:t xml:space="preserve"> з </w:t>
            </w:r>
            <w:r>
              <w:rPr>
                <w:rFonts w:ascii="Times New Roman" w:hAnsi="Times New Roman" w:cs="Times New Roman"/>
                <w:sz w:val="28"/>
                <w:szCs w:val="28"/>
                <w:lang w:val="uk-UA"/>
              </w:rPr>
              <w:t>невизначеністю</w:t>
            </w:r>
            <w:r w:rsidRPr="00787EF3">
              <w:rPr>
                <w:rFonts w:ascii="Times New Roman" w:hAnsi="Times New Roman" w:cs="Times New Roman"/>
                <w:sz w:val="28"/>
                <w:szCs w:val="28"/>
                <w:lang w:val="uk-UA"/>
              </w:rPr>
              <w:t xml:space="preserve"> зчитуван</w:t>
            </w:r>
            <w:r>
              <w:rPr>
                <w:rFonts w:ascii="Times New Roman" w:hAnsi="Times New Roman" w:cs="Times New Roman"/>
                <w:sz w:val="28"/>
                <w:szCs w:val="28"/>
                <w:lang w:val="uk-UA"/>
              </w:rPr>
              <w:t xml:space="preserve">я </w:t>
            </w:r>
            <w:r w:rsidRPr="00787EF3">
              <w:rPr>
                <w:rFonts w:ascii="Times New Roman" w:hAnsi="Times New Roman" w:cs="Times New Roman"/>
                <w:sz w:val="28"/>
                <w:szCs w:val="28"/>
                <w:lang w:val="uk-UA"/>
              </w:rPr>
              <w:t>показ</w:t>
            </w:r>
            <w:r>
              <w:rPr>
                <w:rFonts w:ascii="Times New Roman" w:hAnsi="Times New Roman" w:cs="Times New Roman"/>
                <w:sz w:val="28"/>
                <w:szCs w:val="28"/>
                <w:lang w:val="uk-UA"/>
              </w:rPr>
              <w:t>ників</w:t>
            </w:r>
            <w:r w:rsidRPr="00787EF3">
              <w:rPr>
                <w:rFonts w:ascii="Times New Roman" w:hAnsi="Times New Roman" w:cs="Times New Roman"/>
                <w:sz w:val="28"/>
                <w:szCs w:val="28"/>
                <w:lang w:val="uk-UA"/>
              </w:rPr>
              <w:t xml:space="preserve"> 2 %, </w:t>
            </w:r>
            <w:r>
              <w:rPr>
                <w:rFonts w:ascii="Times New Roman" w:hAnsi="Times New Roman" w:cs="Times New Roman"/>
                <w:sz w:val="28"/>
                <w:szCs w:val="28"/>
                <w:lang w:val="uk-UA"/>
              </w:rPr>
              <w:t>що</w:t>
            </w:r>
            <w:r w:rsidRPr="00787EF3">
              <w:rPr>
                <w:rFonts w:ascii="Times New Roman" w:hAnsi="Times New Roman" w:cs="Times New Roman"/>
                <w:sz w:val="28"/>
                <w:szCs w:val="28"/>
                <w:lang w:val="uk-UA"/>
              </w:rPr>
              <w:t xml:space="preserve"> дозволяє докладати необхідне навантаження </w:t>
            </w:r>
            <w:r>
              <w:rPr>
                <w:rFonts w:ascii="Times New Roman" w:hAnsi="Times New Roman" w:cs="Times New Roman"/>
                <w:sz w:val="28"/>
                <w:szCs w:val="28"/>
                <w:lang w:val="uk-UA"/>
              </w:rPr>
              <w:t>зі</w:t>
            </w:r>
            <w:r w:rsidRPr="00787EF3">
              <w:rPr>
                <w:rFonts w:ascii="Times New Roman" w:hAnsi="Times New Roman" w:cs="Times New Roman"/>
                <w:sz w:val="28"/>
                <w:szCs w:val="28"/>
                <w:lang w:val="uk-UA"/>
              </w:rPr>
              <w:t xml:space="preserve"> швидкістю </w:t>
            </w:r>
            <w:r>
              <w:rPr>
                <w:rFonts w:ascii="Times New Roman" w:hAnsi="Times New Roman" w:cs="Times New Roman"/>
                <w:sz w:val="28"/>
                <w:szCs w:val="28"/>
                <w:lang w:val="uk-UA"/>
              </w:rPr>
              <w:t xml:space="preserve">                           </w:t>
            </w:r>
            <w:r w:rsidRPr="00787EF3">
              <w:rPr>
                <w:rFonts w:ascii="Times New Roman" w:hAnsi="Times New Roman" w:cs="Times New Roman"/>
                <w:sz w:val="28"/>
                <w:szCs w:val="28"/>
                <w:lang w:val="uk-UA"/>
              </w:rPr>
              <w:t xml:space="preserve">(250 </w:t>
            </w:r>
            <w:r>
              <w:rPr>
                <w:rFonts w:ascii="Times New Roman" w:hAnsi="Times New Roman" w:cs="Times New Roman"/>
                <w:sz w:val="28"/>
                <w:szCs w:val="28"/>
                <w:lang w:val="uk-UA"/>
              </w:rPr>
              <w:t>±</w:t>
            </w:r>
            <w:r w:rsidRPr="00787EF3">
              <w:rPr>
                <w:rFonts w:ascii="Times New Roman" w:hAnsi="Times New Roman" w:cs="Times New Roman"/>
                <w:sz w:val="28"/>
                <w:szCs w:val="28"/>
                <w:lang w:val="uk-UA"/>
              </w:rPr>
              <w:t xml:space="preserve"> 125) Н/хвил.</w:t>
            </w:r>
          </w:p>
          <w:p w:rsidR="00787EF3" w:rsidRPr="00787EF3" w:rsidRDefault="00787EF3" w:rsidP="00787EF3">
            <w:pPr>
              <w:ind w:left="170" w:firstLine="709"/>
              <w:jc w:val="both"/>
              <w:rPr>
                <w:rFonts w:ascii="Times New Roman" w:hAnsi="Times New Roman" w:cs="Times New Roman"/>
                <w:sz w:val="28"/>
                <w:szCs w:val="28"/>
                <w:lang w:val="uk-UA"/>
              </w:rPr>
            </w:pPr>
          </w:p>
        </w:tc>
        <w:tc>
          <w:tcPr>
            <w:tcW w:w="5069" w:type="dxa"/>
            <w:gridSpan w:val="3"/>
          </w:tcPr>
          <w:p w:rsidR="00787EF3" w:rsidRPr="00787EF3" w:rsidRDefault="00787EF3" w:rsidP="00787EF3">
            <w:pPr>
              <w:autoSpaceDE w:val="0"/>
              <w:autoSpaceDN w:val="0"/>
              <w:adjustRightInd w:val="0"/>
              <w:ind w:left="170" w:firstLine="709"/>
              <w:rPr>
                <w:rFonts w:ascii="Times New Roman" w:hAnsi="Times New Roman" w:cs="Times New Roman"/>
                <w:b/>
                <w:bCs/>
                <w:sz w:val="28"/>
                <w:szCs w:val="20"/>
                <w:lang w:val="uk-UA"/>
              </w:rPr>
            </w:pPr>
            <w:r w:rsidRPr="00787EF3">
              <w:rPr>
                <w:rFonts w:ascii="Times New Roman" w:hAnsi="Times New Roman" w:cs="Times New Roman"/>
                <w:b/>
                <w:bCs/>
                <w:sz w:val="28"/>
                <w:szCs w:val="20"/>
                <w:lang w:val="uk-UA"/>
              </w:rPr>
              <w:t>5.7.2 Gerät</w:t>
            </w:r>
          </w:p>
          <w:p w:rsidR="00787EF3" w:rsidRPr="00787EF3" w:rsidRDefault="00787EF3" w:rsidP="00787EF3">
            <w:pPr>
              <w:autoSpaceDE w:val="0"/>
              <w:autoSpaceDN w:val="0"/>
              <w:adjustRightInd w:val="0"/>
              <w:ind w:left="170" w:firstLine="709"/>
              <w:jc w:val="both"/>
              <w:rPr>
                <w:rFonts w:ascii="Times New Roman" w:hAnsi="Times New Roman" w:cs="Times New Roman"/>
                <w:bCs/>
                <w:sz w:val="28"/>
                <w:szCs w:val="20"/>
                <w:lang w:val="uk-UA"/>
              </w:rPr>
            </w:pPr>
            <w:r w:rsidRPr="00787EF3">
              <w:rPr>
                <w:rFonts w:ascii="Times New Roman" w:hAnsi="Times New Roman" w:cs="Times New Roman"/>
                <w:bCs/>
                <w:sz w:val="28"/>
                <w:szCs w:val="20"/>
                <w:lang w:val="uk-UA"/>
              </w:rPr>
              <w:t xml:space="preserve">Belastungseinrichtung mit einer Ableseunsicherheit von 2 %, die das Aufbringen der </w:t>
            </w:r>
            <w:r>
              <w:rPr>
                <w:rFonts w:ascii="Times New Roman" w:hAnsi="Times New Roman" w:cs="Times New Roman"/>
                <w:bCs/>
                <w:sz w:val="28"/>
                <w:szCs w:val="20"/>
                <w:lang w:val="uk-UA"/>
              </w:rPr>
              <w:t xml:space="preserve">erforderlichen Last mit </w:t>
            </w:r>
            <w:r w:rsidRPr="00787EF3">
              <w:rPr>
                <w:rFonts w:ascii="Times New Roman" w:hAnsi="Times New Roman" w:cs="Times New Roman"/>
                <w:bCs/>
                <w:sz w:val="28"/>
                <w:szCs w:val="20"/>
                <w:lang w:val="uk-UA"/>
              </w:rPr>
              <w:t xml:space="preserve">einer Geschwindigkeit von </w:t>
            </w:r>
            <w:r>
              <w:rPr>
                <w:rFonts w:ascii="Times New Roman" w:hAnsi="Times New Roman" w:cs="Times New Roman"/>
                <w:bCs/>
                <w:sz w:val="28"/>
                <w:szCs w:val="20"/>
                <w:lang w:val="uk-UA"/>
              </w:rPr>
              <w:t xml:space="preserve">                           </w:t>
            </w:r>
            <w:r w:rsidRPr="00787EF3">
              <w:rPr>
                <w:rFonts w:ascii="Times New Roman" w:hAnsi="Times New Roman" w:cs="Times New Roman"/>
                <w:bCs/>
                <w:sz w:val="28"/>
                <w:szCs w:val="20"/>
                <w:lang w:val="uk-UA"/>
              </w:rPr>
              <w:t>(250 ± 125) N/min ermöglicht.</w:t>
            </w:r>
          </w:p>
        </w:tc>
      </w:tr>
      <w:tr w:rsidR="00787EF3" w:rsidRPr="008A37AE" w:rsidTr="003E3DF4">
        <w:tc>
          <w:tcPr>
            <w:tcW w:w="5068" w:type="dxa"/>
            <w:gridSpan w:val="2"/>
          </w:tcPr>
          <w:p w:rsidR="00787EF3" w:rsidRPr="00787EF3" w:rsidRDefault="00787EF3" w:rsidP="00787EF3">
            <w:pPr>
              <w:ind w:left="170" w:firstLine="709"/>
              <w:jc w:val="both"/>
              <w:rPr>
                <w:rFonts w:ascii="Times New Roman" w:hAnsi="Times New Roman" w:cs="Times New Roman"/>
                <w:b/>
                <w:sz w:val="28"/>
                <w:szCs w:val="28"/>
                <w:lang w:val="uk-UA"/>
              </w:rPr>
            </w:pPr>
            <w:r w:rsidRPr="00787EF3">
              <w:rPr>
                <w:rFonts w:ascii="Times New Roman" w:hAnsi="Times New Roman" w:cs="Times New Roman"/>
                <w:b/>
                <w:sz w:val="28"/>
                <w:szCs w:val="28"/>
                <w:lang w:val="uk-UA"/>
              </w:rPr>
              <w:t>5.7.3</w:t>
            </w:r>
            <w:r w:rsidRPr="00787EF3">
              <w:rPr>
                <w:rFonts w:ascii="Times New Roman" w:hAnsi="Times New Roman" w:cs="Times New Roman"/>
                <w:b/>
                <w:sz w:val="28"/>
                <w:szCs w:val="28"/>
                <w:lang w:val="uk-UA"/>
              </w:rPr>
              <w:tab/>
              <w:t>Проведення</w:t>
            </w:r>
            <w:r>
              <w:rPr>
                <w:rFonts w:ascii="Times New Roman" w:hAnsi="Times New Roman" w:cs="Times New Roman"/>
                <w:b/>
                <w:sz w:val="28"/>
                <w:szCs w:val="28"/>
                <w:lang w:val="uk-UA"/>
              </w:rPr>
              <w:t xml:space="preserve"> випробування</w:t>
            </w:r>
          </w:p>
          <w:p w:rsidR="00787EF3" w:rsidRPr="00787EF3" w:rsidRDefault="00787EF3" w:rsidP="00787EF3">
            <w:pPr>
              <w:ind w:left="170" w:firstLine="709"/>
              <w:jc w:val="both"/>
              <w:rPr>
                <w:rFonts w:ascii="Times New Roman" w:hAnsi="Times New Roman" w:cs="Times New Roman"/>
                <w:b/>
                <w:sz w:val="28"/>
                <w:szCs w:val="28"/>
                <w:lang w:val="uk-UA"/>
              </w:rPr>
            </w:pPr>
          </w:p>
          <w:p w:rsidR="00787EF3" w:rsidRPr="00787EF3" w:rsidRDefault="00787EF3" w:rsidP="00787EF3">
            <w:pPr>
              <w:ind w:left="170" w:firstLine="709"/>
              <w:jc w:val="both"/>
              <w:rPr>
                <w:rFonts w:ascii="Times New Roman" w:hAnsi="Times New Roman" w:cs="Times New Roman"/>
                <w:b/>
                <w:sz w:val="28"/>
                <w:szCs w:val="28"/>
                <w:lang w:val="uk-UA"/>
              </w:rPr>
            </w:pPr>
            <w:r w:rsidRPr="00787EF3">
              <w:rPr>
                <w:rFonts w:ascii="Times New Roman" w:hAnsi="Times New Roman" w:cs="Times New Roman"/>
                <w:b/>
                <w:sz w:val="28"/>
                <w:szCs w:val="28"/>
                <w:lang w:val="uk-UA"/>
              </w:rPr>
              <w:t>5.7.3.1</w:t>
            </w:r>
            <w:r w:rsidRPr="00787EF3">
              <w:rPr>
                <w:rFonts w:ascii="Times New Roman" w:hAnsi="Times New Roman" w:cs="Times New Roman"/>
                <w:b/>
                <w:sz w:val="28"/>
                <w:szCs w:val="28"/>
                <w:lang w:val="uk-UA"/>
              </w:rPr>
              <w:tab/>
              <w:t>Ви</w:t>
            </w:r>
            <w:r>
              <w:rPr>
                <w:rFonts w:ascii="Times New Roman" w:hAnsi="Times New Roman" w:cs="Times New Roman"/>
                <w:b/>
                <w:sz w:val="28"/>
                <w:szCs w:val="28"/>
                <w:lang w:val="uk-UA"/>
              </w:rPr>
              <w:t>готовлення</w:t>
            </w:r>
            <w:r w:rsidRPr="00787EF3">
              <w:rPr>
                <w:rFonts w:ascii="Times New Roman" w:hAnsi="Times New Roman" w:cs="Times New Roman"/>
                <w:b/>
                <w:sz w:val="28"/>
                <w:szCs w:val="28"/>
                <w:lang w:val="uk-UA"/>
              </w:rPr>
              <w:t xml:space="preserve"> зразків</w:t>
            </w:r>
          </w:p>
          <w:p w:rsidR="00787EF3" w:rsidRPr="00787EF3" w:rsidRDefault="00787EF3" w:rsidP="00787EF3">
            <w:pPr>
              <w:ind w:left="170" w:firstLine="709"/>
              <w:jc w:val="both"/>
              <w:rPr>
                <w:rFonts w:ascii="Times New Roman" w:hAnsi="Times New Roman" w:cs="Times New Roman"/>
                <w:sz w:val="28"/>
                <w:szCs w:val="28"/>
                <w:lang w:val="uk-UA"/>
              </w:rPr>
            </w:pPr>
            <w:r w:rsidRPr="00787EF3">
              <w:rPr>
                <w:rFonts w:ascii="Times New Roman" w:hAnsi="Times New Roman" w:cs="Times New Roman"/>
                <w:sz w:val="28"/>
                <w:szCs w:val="28"/>
                <w:lang w:val="uk-UA"/>
              </w:rPr>
              <w:t>З кожної плити вирізати по два зразки з прямокутними крайка</w:t>
            </w:r>
            <w:r>
              <w:rPr>
                <w:rFonts w:ascii="Times New Roman" w:hAnsi="Times New Roman" w:cs="Times New Roman"/>
                <w:sz w:val="28"/>
                <w:szCs w:val="28"/>
                <w:lang w:val="uk-UA"/>
              </w:rPr>
              <w:t>ми та розмірами (400</w:t>
            </w:r>
            <w:r w:rsidRPr="00787EF3">
              <w:rPr>
                <w:rFonts w:ascii="Times New Roman" w:hAnsi="Times New Roman" w:cs="Times New Roman"/>
                <w:sz w:val="28"/>
                <w:szCs w:val="28"/>
                <w:lang w:val="uk-UA"/>
              </w:rPr>
              <w:t xml:space="preserve">±1,5) мм × </w:t>
            </w:r>
            <w:r>
              <w:rPr>
                <w:rFonts w:ascii="Times New Roman" w:hAnsi="Times New Roman" w:cs="Times New Roman"/>
                <w:sz w:val="28"/>
                <w:szCs w:val="28"/>
                <w:lang w:val="uk-UA"/>
              </w:rPr>
              <w:t>(300</w:t>
            </w:r>
            <w:r w:rsidRPr="00787EF3">
              <w:rPr>
                <w:rFonts w:ascii="Times New Roman" w:hAnsi="Times New Roman" w:cs="Times New Roman"/>
                <w:sz w:val="28"/>
                <w:szCs w:val="28"/>
                <w:lang w:val="uk-UA"/>
              </w:rPr>
              <w:t>±1,5) мм (як представлено на рисунку 14).</w:t>
            </w:r>
          </w:p>
          <w:p w:rsidR="00787EF3" w:rsidRPr="00A16E57" w:rsidRDefault="00A16E57" w:rsidP="00787EF3">
            <w:pPr>
              <w:ind w:left="170" w:firstLine="709"/>
              <w:jc w:val="both"/>
              <w:rPr>
                <w:rFonts w:ascii="Times New Roman" w:hAnsi="Times New Roman" w:cs="Times New Roman"/>
                <w:sz w:val="28"/>
                <w:szCs w:val="28"/>
                <w:lang w:val="uk-UA"/>
              </w:rPr>
            </w:pPr>
            <w:r w:rsidRPr="00A16E57">
              <w:rPr>
                <w:rFonts w:ascii="Times New Roman" w:hAnsi="Times New Roman" w:cs="Times New Roman"/>
                <w:sz w:val="28"/>
                <w:szCs w:val="28"/>
                <w:lang w:val="uk-UA"/>
              </w:rPr>
              <w:t>При цьому один зразок вирізається у поздовжньому напрямку плити (позначений L), а інший у поперечному напрямку плити (позначений T) (див. рисунок 14).</w:t>
            </w:r>
          </w:p>
        </w:tc>
        <w:tc>
          <w:tcPr>
            <w:tcW w:w="5069" w:type="dxa"/>
            <w:gridSpan w:val="3"/>
          </w:tcPr>
          <w:p w:rsidR="00787EF3" w:rsidRPr="00787EF3" w:rsidRDefault="00787EF3" w:rsidP="00787EF3">
            <w:pPr>
              <w:autoSpaceDE w:val="0"/>
              <w:autoSpaceDN w:val="0"/>
              <w:adjustRightInd w:val="0"/>
              <w:ind w:left="170" w:firstLine="709"/>
              <w:rPr>
                <w:rFonts w:ascii="Times New Roman" w:hAnsi="Times New Roman" w:cs="Times New Roman"/>
                <w:b/>
                <w:bCs/>
                <w:sz w:val="28"/>
                <w:szCs w:val="20"/>
                <w:lang w:val="uk-UA"/>
              </w:rPr>
            </w:pPr>
            <w:r w:rsidRPr="00787EF3">
              <w:rPr>
                <w:rFonts w:ascii="Times New Roman" w:hAnsi="Times New Roman" w:cs="Times New Roman"/>
                <w:b/>
                <w:bCs/>
                <w:sz w:val="28"/>
                <w:szCs w:val="20"/>
                <w:lang w:val="uk-UA"/>
              </w:rPr>
              <w:lastRenderedPageBreak/>
              <w:t>5.7.3 Durchführung</w:t>
            </w:r>
          </w:p>
          <w:p w:rsidR="00787EF3" w:rsidRDefault="00787EF3" w:rsidP="00787EF3">
            <w:pPr>
              <w:autoSpaceDE w:val="0"/>
              <w:autoSpaceDN w:val="0"/>
              <w:adjustRightInd w:val="0"/>
              <w:ind w:left="170" w:firstLine="709"/>
              <w:rPr>
                <w:rFonts w:ascii="Times New Roman" w:hAnsi="Times New Roman" w:cs="Times New Roman"/>
                <w:b/>
                <w:bCs/>
                <w:sz w:val="28"/>
                <w:szCs w:val="20"/>
                <w:lang w:val="uk-UA"/>
              </w:rPr>
            </w:pPr>
          </w:p>
          <w:p w:rsidR="00787EF3" w:rsidRPr="00787EF3" w:rsidRDefault="00787EF3" w:rsidP="00787EF3">
            <w:pPr>
              <w:autoSpaceDE w:val="0"/>
              <w:autoSpaceDN w:val="0"/>
              <w:adjustRightInd w:val="0"/>
              <w:ind w:left="170" w:firstLine="709"/>
              <w:rPr>
                <w:rFonts w:ascii="Times New Roman" w:hAnsi="Times New Roman" w:cs="Times New Roman"/>
                <w:b/>
                <w:bCs/>
                <w:sz w:val="28"/>
                <w:szCs w:val="20"/>
                <w:lang w:val="uk-UA"/>
              </w:rPr>
            </w:pPr>
            <w:r w:rsidRPr="00787EF3">
              <w:rPr>
                <w:rFonts w:ascii="Times New Roman" w:hAnsi="Times New Roman" w:cs="Times New Roman"/>
                <w:b/>
                <w:bCs/>
                <w:sz w:val="28"/>
                <w:szCs w:val="20"/>
                <w:lang w:val="uk-UA"/>
              </w:rPr>
              <w:lastRenderedPageBreak/>
              <w:t>5.7.3.1 Herstellung der Probekörper</w:t>
            </w:r>
          </w:p>
          <w:p w:rsidR="00787EF3" w:rsidRDefault="00787EF3" w:rsidP="00787EF3">
            <w:pPr>
              <w:autoSpaceDE w:val="0"/>
              <w:autoSpaceDN w:val="0"/>
              <w:adjustRightInd w:val="0"/>
              <w:ind w:left="170" w:firstLine="709"/>
              <w:jc w:val="both"/>
              <w:rPr>
                <w:rFonts w:ascii="Times New Roman" w:hAnsi="Times New Roman" w:cs="Times New Roman"/>
                <w:bCs/>
                <w:sz w:val="28"/>
                <w:szCs w:val="20"/>
                <w:lang w:val="uk-UA"/>
              </w:rPr>
            </w:pPr>
            <w:r w:rsidRPr="00787EF3">
              <w:rPr>
                <w:rFonts w:ascii="Times New Roman" w:hAnsi="Times New Roman" w:cs="Times New Roman"/>
                <w:bCs/>
                <w:sz w:val="28"/>
                <w:szCs w:val="20"/>
                <w:lang w:val="uk-UA"/>
              </w:rPr>
              <w:t xml:space="preserve">Aus jeder Platte sind zwei Probekörper mit rechteckigen </w:t>
            </w:r>
            <w:r>
              <w:rPr>
                <w:rFonts w:ascii="Times New Roman" w:hAnsi="Times New Roman" w:cs="Times New Roman"/>
                <w:bCs/>
                <w:sz w:val="28"/>
                <w:szCs w:val="20"/>
                <w:lang w:val="uk-UA"/>
              </w:rPr>
              <w:t xml:space="preserve">                   </w:t>
            </w:r>
            <w:r w:rsidRPr="00787EF3">
              <w:rPr>
                <w:rFonts w:ascii="Times New Roman" w:hAnsi="Times New Roman" w:cs="Times New Roman"/>
                <w:bCs/>
                <w:sz w:val="28"/>
                <w:szCs w:val="20"/>
                <w:lang w:val="uk-UA"/>
              </w:rPr>
              <w:t>Kanten</w:t>
            </w:r>
            <w:r>
              <w:rPr>
                <w:rFonts w:ascii="Times New Roman" w:hAnsi="Times New Roman" w:cs="Times New Roman"/>
                <w:bCs/>
                <w:sz w:val="28"/>
                <w:szCs w:val="20"/>
                <w:lang w:val="uk-UA"/>
              </w:rPr>
              <w:t xml:space="preserve"> und den Maßen                                           (400±</w:t>
            </w:r>
            <w:r w:rsidRPr="00787EF3">
              <w:rPr>
                <w:rFonts w:ascii="Times New Roman" w:hAnsi="Times New Roman" w:cs="Times New Roman"/>
                <w:bCs/>
                <w:sz w:val="28"/>
                <w:szCs w:val="20"/>
                <w:lang w:val="uk-UA"/>
              </w:rPr>
              <w:t xml:space="preserve">1,5) mm × </w:t>
            </w:r>
            <w:r>
              <w:rPr>
                <w:rFonts w:ascii="Times New Roman" w:hAnsi="Times New Roman" w:cs="Times New Roman"/>
                <w:bCs/>
                <w:sz w:val="28"/>
                <w:szCs w:val="20"/>
                <w:lang w:val="uk-UA"/>
              </w:rPr>
              <w:t>(300±</w:t>
            </w:r>
            <w:r w:rsidRPr="00787EF3">
              <w:rPr>
                <w:rFonts w:ascii="Times New Roman" w:hAnsi="Times New Roman" w:cs="Times New Roman"/>
                <w:bCs/>
                <w:sz w:val="28"/>
                <w:szCs w:val="20"/>
                <w:lang w:val="uk-UA"/>
              </w:rPr>
              <w:t>1,5) mm zu schneiden (wie in Bild 14 dargestellt).</w:t>
            </w:r>
          </w:p>
          <w:p w:rsidR="00A16E57" w:rsidRPr="00787EF3" w:rsidRDefault="00A16E57" w:rsidP="00A16E57">
            <w:pPr>
              <w:autoSpaceDE w:val="0"/>
              <w:autoSpaceDN w:val="0"/>
              <w:adjustRightInd w:val="0"/>
              <w:ind w:left="170" w:firstLine="709"/>
              <w:jc w:val="both"/>
              <w:rPr>
                <w:rFonts w:ascii="Times New Roman" w:hAnsi="Times New Roman" w:cs="Times New Roman"/>
                <w:bCs/>
                <w:sz w:val="28"/>
                <w:szCs w:val="20"/>
                <w:lang w:val="uk-UA"/>
              </w:rPr>
            </w:pPr>
            <w:r w:rsidRPr="00A16E57">
              <w:rPr>
                <w:rFonts w:ascii="Times New Roman" w:hAnsi="Times New Roman" w:cs="Times New Roman"/>
                <w:bCs/>
                <w:sz w:val="28"/>
                <w:szCs w:val="20"/>
                <w:lang w:val="uk-UA"/>
              </w:rPr>
              <w:t>Dabei ist ein Probekörper in Platten-Längsrichtung (mit L bezeichnet) und der</w:t>
            </w:r>
            <w:r>
              <w:rPr>
                <w:rFonts w:ascii="Times New Roman" w:hAnsi="Times New Roman" w:cs="Times New Roman"/>
                <w:bCs/>
                <w:sz w:val="28"/>
                <w:szCs w:val="20"/>
                <w:lang w:val="uk-UA"/>
              </w:rPr>
              <w:t xml:space="preserve"> andere in Platten-Querrichtung </w:t>
            </w:r>
            <w:r w:rsidRPr="00A16E57">
              <w:rPr>
                <w:rFonts w:ascii="Times New Roman" w:hAnsi="Times New Roman" w:cs="Times New Roman"/>
                <w:bCs/>
                <w:sz w:val="28"/>
                <w:szCs w:val="20"/>
                <w:lang w:val="uk-UA"/>
              </w:rPr>
              <w:t>(mit T bezeichnet) herauszuschneiden (siehe Bild 14).</w:t>
            </w:r>
          </w:p>
        </w:tc>
      </w:tr>
      <w:tr w:rsidR="00787EF3" w:rsidRPr="008A37AE" w:rsidTr="003E3DF4">
        <w:tc>
          <w:tcPr>
            <w:tcW w:w="5068" w:type="dxa"/>
            <w:gridSpan w:val="2"/>
          </w:tcPr>
          <w:p w:rsidR="00787EF3" w:rsidRDefault="003336D8" w:rsidP="00787EF3">
            <w:pPr>
              <w:ind w:left="170" w:firstLine="709"/>
              <w:jc w:val="both"/>
              <w:rPr>
                <w:rFonts w:ascii="Times New Roman" w:hAnsi="Times New Roman" w:cs="Times New Roman"/>
                <w:sz w:val="28"/>
                <w:szCs w:val="28"/>
                <w:lang w:val="uk-UA"/>
              </w:rPr>
            </w:pPr>
            <w:r w:rsidRPr="003336D8">
              <w:rPr>
                <w:rFonts w:ascii="Times New Roman" w:hAnsi="Times New Roman" w:cs="Times New Roman"/>
                <w:sz w:val="28"/>
                <w:szCs w:val="28"/>
                <w:lang w:val="uk-UA"/>
              </w:rPr>
              <w:lastRenderedPageBreak/>
              <w:t xml:space="preserve">Зразки вирізаються на відстані </w:t>
            </w:r>
            <w:r w:rsidR="00EA7010">
              <w:rPr>
                <w:rFonts w:ascii="Times New Roman" w:hAnsi="Times New Roman" w:cs="Times New Roman"/>
                <w:sz w:val="28"/>
                <w:szCs w:val="28"/>
                <w:lang w:val="uk-UA"/>
              </w:rPr>
              <w:t>не менше, ніж</w:t>
            </w:r>
            <w:r w:rsidRPr="003336D8">
              <w:rPr>
                <w:rFonts w:ascii="Times New Roman" w:hAnsi="Times New Roman" w:cs="Times New Roman"/>
                <w:sz w:val="28"/>
                <w:szCs w:val="28"/>
                <w:lang w:val="uk-UA"/>
              </w:rPr>
              <w:t xml:space="preserve"> 100 мм від поздовжніх та поперечних крайок плити. Це не стосується плит з шириною менше </w:t>
            </w:r>
            <w:r>
              <w:rPr>
                <w:rFonts w:ascii="Times New Roman" w:hAnsi="Times New Roman" w:cs="Times New Roman"/>
                <w:sz w:val="28"/>
                <w:szCs w:val="28"/>
                <w:lang w:val="uk-UA"/>
              </w:rPr>
              <w:t xml:space="preserve"> </w:t>
            </w:r>
            <w:r w:rsidRPr="003336D8">
              <w:rPr>
                <w:rFonts w:ascii="Times New Roman" w:hAnsi="Times New Roman" w:cs="Times New Roman"/>
                <w:sz w:val="28"/>
                <w:szCs w:val="28"/>
                <w:lang w:val="uk-UA"/>
              </w:rPr>
              <w:t>600 мм, у котрих відстань від поздовжньої крайки можна зменшити; однак ця відстань повинна бути однаковою з обох сторін зразка.</w:t>
            </w:r>
          </w:p>
          <w:p w:rsidR="003336D8" w:rsidRDefault="003336D8" w:rsidP="00D84393">
            <w:pPr>
              <w:ind w:left="17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Зразки слід висушити при    (40±</w:t>
            </w:r>
            <w:r w:rsidRPr="003336D8">
              <w:rPr>
                <w:rFonts w:ascii="Times New Roman" w:hAnsi="Times New Roman" w:cs="Times New Roman"/>
                <w:sz w:val="28"/>
                <w:szCs w:val="28"/>
                <w:lang w:val="uk-UA"/>
              </w:rPr>
              <w:t>2) °C, до</w:t>
            </w:r>
            <w:r>
              <w:rPr>
                <w:rFonts w:ascii="Times New Roman" w:hAnsi="Times New Roman" w:cs="Times New Roman"/>
                <w:sz w:val="28"/>
                <w:szCs w:val="28"/>
                <w:lang w:val="uk-UA"/>
              </w:rPr>
              <w:t xml:space="preserve"> сталої </w:t>
            </w:r>
            <w:r w:rsidRPr="003336D8">
              <w:rPr>
                <w:rFonts w:ascii="Times New Roman" w:hAnsi="Times New Roman" w:cs="Times New Roman"/>
                <w:sz w:val="28"/>
                <w:szCs w:val="28"/>
                <w:lang w:val="uk-UA"/>
              </w:rPr>
              <w:t>маси</w:t>
            </w:r>
            <w:r w:rsidRPr="003336D8">
              <w:rPr>
                <w:rFonts w:ascii="Times New Roman" w:hAnsi="Times New Roman" w:cs="Times New Roman"/>
                <w:sz w:val="28"/>
                <w:szCs w:val="28"/>
                <w:vertAlign w:val="superscript"/>
                <w:lang w:val="uk-UA"/>
              </w:rPr>
              <w:t>1)</w:t>
            </w:r>
            <w:r w:rsidRPr="003336D8">
              <w:rPr>
                <w:rFonts w:ascii="Times New Roman" w:hAnsi="Times New Roman" w:cs="Times New Roman"/>
                <w:sz w:val="28"/>
                <w:szCs w:val="28"/>
                <w:lang w:val="uk-UA"/>
              </w:rPr>
              <w:t xml:space="preserve">. Випробування слід проводити не пізніше, ніж через 10 хвилин після того, як зразок вийнятий з </w:t>
            </w:r>
            <w:r w:rsidR="00D84393">
              <w:rPr>
                <w:rFonts w:ascii="Times New Roman" w:hAnsi="Times New Roman" w:cs="Times New Roman"/>
                <w:sz w:val="28"/>
                <w:szCs w:val="28"/>
                <w:lang w:val="uk-UA"/>
              </w:rPr>
              <w:t>суши</w:t>
            </w:r>
            <w:r w:rsidRPr="003336D8">
              <w:rPr>
                <w:rFonts w:ascii="Times New Roman" w:hAnsi="Times New Roman" w:cs="Times New Roman"/>
                <w:sz w:val="28"/>
                <w:szCs w:val="28"/>
                <w:lang w:val="uk-UA"/>
              </w:rPr>
              <w:t>льної шафи.</w:t>
            </w:r>
          </w:p>
          <w:p w:rsidR="00EA7010" w:rsidRDefault="00EA7010" w:rsidP="00D84393">
            <w:pPr>
              <w:ind w:left="170" w:firstLine="709"/>
              <w:jc w:val="both"/>
              <w:rPr>
                <w:rFonts w:ascii="Times New Roman" w:hAnsi="Times New Roman" w:cs="Times New Roman"/>
                <w:spacing w:val="-4"/>
                <w:sz w:val="24"/>
                <w:szCs w:val="28"/>
                <w:vertAlign w:val="superscript"/>
                <w:lang w:val="uk-UA"/>
              </w:rPr>
            </w:pPr>
          </w:p>
          <w:p w:rsidR="00D84393" w:rsidRPr="00EA7010" w:rsidRDefault="00D84393" w:rsidP="00D84393">
            <w:pPr>
              <w:ind w:left="170" w:firstLine="709"/>
              <w:jc w:val="both"/>
              <w:rPr>
                <w:rFonts w:ascii="Times New Roman" w:hAnsi="Times New Roman" w:cs="Times New Roman"/>
                <w:spacing w:val="-4"/>
                <w:sz w:val="28"/>
                <w:szCs w:val="28"/>
                <w:lang w:val="uk-UA"/>
              </w:rPr>
            </w:pPr>
            <w:r w:rsidRPr="00EA7010">
              <w:rPr>
                <w:rFonts w:ascii="Times New Roman" w:hAnsi="Times New Roman" w:cs="Times New Roman"/>
                <w:spacing w:val="-4"/>
                <w:sz w:val="24"/>
                <w:szCs w:val="28"/>
                <w:vertAlign w:val="superscript"/>
                <w:lang w:val="uk-UA"/>
              </w:rPr>
              <w:t>1)</w:t>
            </w:r>
            <w:r w:rsidRPr="00EA7010">
              <w:rPr>
                <w:rFonts w:ascii="Times New Roman" w:hAnsi="Times New Roman" w:cs="Times New Roman"/>
                <w:spacing w:val="-4"/>
                <w:sz w:val="24"/>
                <w:szCs w:val="28"/>
                <w:lang w:val="uk-UA"/>
              </w:rPr>
              <w:t xml:space="preserve"> Незмінність маси вважається досягнутою, коли результати двох послідовних зважувань через проміжок часу 24 години відрізняються менше, ніж на 0,1 %.</w:t>
            </w:r>
          </w:p>
        </w:tc>
        <w:tc>
          <w:tcPr>
            <w:tcW w:w="5069" w:type="dxa"/>
            <w:gridSpan w:val="3"/>
          </w:tcPr>
          <w:p w:rsidR="00787EF3" w:rsidRDefault="00A16E57" w:rsidP="00A16E57">
            <w:pPr>
              <w:autoSpaceDE w:val="0"/>
              <w:autoSpaceDN w:val="0"/>
              <w:adjustRightInd w:val="0"/>
              <w:ind w:left="170" w:firstLine="709"/>
              <w:jc w:val="both"/>
              <w:rPr>
                <w:rFonts w:ascii="Times New Roman" w:hAnsi="Times New Roman" w:cs="Times New Roman"/>
                <w:bCs/>
                <w:sz w:val="28"/>
                <w:szCs w:val="20"/>
                <w:lang w:val="uk-UA"/>
              </w:rPr>
            </w:pPr>
            <w:r w:rsidRPr="00A16E57">
              <w:rPr>
                <w:rFonts w:ascii="Times New Roman" w:hAnsi="Times New Roman" w:cs="Times New Roman"/>
                <w:bCs/>
                <w:sz w:val="28"/>
                <w:szCs w:val="20"/>
                <w:lang w:val="uk-UA"/>
              </w:rPr>
              <w:t>Die Probekörper sind im Abstand von jeweils mindestens 100 mm zu den Längs- und</w:t>
            </w:r>
            <w:r>
              <w:rPr>
                <w:rFonts w:ascii="Times New Roman" w:hAnsi="Times New Roman" w:cs="Times New Roman"/>
                <w:bCs/>
                <w:sz w:val="28"/>
                <w:szCs w:val="20"/>
                <w:lang w:val="uk-UA"/>
              </w:rPr>
              <w:t xml:space="preserve"> Querkanten der Platte </w:t>
            </w:r>
            <w:r w:rsidRPr="00A16E57">
              <w:rPr>
                <w:rFonts w:ascii="Times New Roman" w:hAnsi="Times New Roman" w:cs="Times New Roman"/>
                <w:bCs/>
                <w:sz w:val="28"/>
                <w:szCs w:val="20"/>
                <w:lang w:val="uk-UA"/>
              </w:rPr>
              <w:t>herauszuschneiden. Dies gilt nicht bei Platten mit Breiten weniger als 600 mm</w:t>
            </w:r>
            <w:r>
              <w:rPr>
                <w:rFonts w:ascii="Times New Roman" w:hAnsi="Times New Roman" w:cs="Times New Roman"/>
                <w:bCs/>
                <w:sz w:val="28"/>
                <w:szCs w:val="20"/>
                <w:lang w:val="uk-UA"/>
              </w:rPr>
              <w:t xml:space="preserve">, bei denen der Abstand von der </w:t>
            </w:r>
            <w:r w:rsidRPr="00A16E57">
              <w:rPr>
                <w:rFonts w:ascii="Times New Roman" w:hAnsi="Times New Roman" w:cs="Times New Roman"/>
                <w:bCs/>
                <w:sz w:val="28"/>
                <w:szCs w:val="20"/>
                <w:lang w:val="uk-UA"/>
              </w:rPr>
              <w:t>Längskante verringert werden darf; dieser Abstand muss jedoch zu beiden</w:t>
            </w:r>
            <w:r>
              <w:rPr>
                <w:rFonts w:ascii="Times New Roman" w:hAnsi="Times New Roman" w:cs="Times New Roman"/>
                <w:bCs/>
                <w:sz w:val="28"/>
                <w:szCs w:val="20"/>
                <w:lang w:val="uk-UA"/>
              </w:rPr>
              <w:t xml:space="preserve"> Seiten des Probekörpers gleich </w:t>
            </w:r>
            <w:r w:rsidRPr="00A16E57">
              <w:rPr>
                <w:rFonts w:ascii="Times New Roman" w:hAnsi="Times New Roman" w:cs="Times New Roman"/>
                <w:bCs/>
                <w:sz w:val="28"/>
                <w:szCs w:val="20"/>
                <w:lang w:val="uk-UA"/>
              </w:rPr>
              <w:t>sein.</w:t>
            </w:r>
          </w:p>
          <w:p w:rsidR="003336D8" w:rsidRDefault="003336D8" w:rsidP="003336D8">
            <w:pPr>
              <w:autoSpaceDE w:val="0"/>
              <w:autoSpaceDN w:val="0"/>
              <w:adjustRightInd w:val="0"/>
              <w:ind w:left="170" w:firstLine="709"/>
              <w:jc w:val="both"/>
              <w:rPr>
                <w:rFonts w:ascii="Times New Roman" w:hAnsi="Times New Roman" w:cs="Times New Roman"/>
                <w:bCs/>
                <w:sz w:val="28"/>
                <w:szCs w:val="20"/>
                <w:lang w:val="uk-UA"/>
              </w:rPr>
            </w:pPr>
            <w:r>
              <w:rPr>
                <w:rFonts w:ascii="Times New Roman" w:hAnsi="Times New Roman" w:cs="Times New Roman"/>
                <w:bCs/>
                <w:sz w:val="28"/>
                <w:szCs w:val="20"/>
                <w:lang w:val="uk-UA"/>
              </w:rPr>
              <w:t>Die Probekörper sind bei                        (40±</w:t>
            </w:r>
            <w:r w:rsidRPr="003336D8">
              <w:rPr>
                <w:rFonts w:ascii="Times New Roman" w:hAnsi="Times New Roman" w:cs="Times New Roman"/>
                <w:bCs/>
                <w:sz w:val="28"/>
                <w:szCs w:val="20"/>
                <w:lang w:val="uk-UA"/>
              </w:rPr>
              <w:t>2) °C bis zur Massenkonstanz</w:t>
            </w:r>
            <w:r w:rsidRPr="003336D8">
              <w:rPr>
                <w:rFonts w:ascii="Times New Roman" w:hAnsi="Times New Roman" w:cs="Times New Roman"/>
                <w:bCs/>
                <w:sz w:val="28"/>
                <w:szCs w:val="20"/>
                <w:vertAlign w:val="superscript"/>
                <w:lang w:val="uk-UA"/>
              </w:rPr>
              <w:t>1)</w:t>
            </w:r>
            <w:r w:rsidRPr="003336D8">
              <w:rPr>
                <w:rFonts w:ascii="Times New Roman" w:hAnsi="Times New Roman" w:cs="Times New Roman"/>
                <w:bCs/>
                <w:sz w:val="28"/>
                <w:szCs w:val="20"/>
                <w:lang w:val="uk-UA"/>
              </w:rPr>
              <w:t xml:space="preserve"> zu trock</w:t>
            </w:r>
            <w:r>
              <w:rPr>
                <w:rFonts w:ascii="Times New Roman" w:hAnsi="Times New Roman" w:cs="Times New Roman"/>
                <w:bCs/>
                <w:sz w:val="28"/>
                <w:szCs w:val="20"/>
                <w:lang w:val="uk-UA"/>
              </w:rPr>
              <w:t xml:space="preserve">nen. Die Prüfung ist spätestens           </w:t>
            </w:r>
            <w:r w:rsidRPr="003336D8">
              <w:rPr>
                <w:rFonts w:ascii="Times New Roman" w:hAnsi="Times New Roman" w:cs="Times New Roman"/>
                <w:bCs/>
                <w:sz w:val="28"/>
                <w:szCs w:val="20"/>
                <w:lang w:val="uk-UA"/>
              </w:rPr>
              <w:t>10 min nach Entnahme der Probekörper aus dem Wärmeschrank durchzuführen.</w:t>
            </w:r>
          </w:p>
          <w:p w:rsidR="00D84393" w:rsidRPr="00EA7010" w:rsidRDefault="00D84393" w:rsidP="003336D8">
            <w:pPr>
              <w:autoSpaceDE w:val="0"/>
              <w:autoSpaceDN w:val="0"/>
              <w:adjustRightInd w:val="0"/>
              <w:ind w:left="170" w:firstLine="709"/>
              <w:jc w:val="both"/>
              <w:rPr>
                <w:rFonts w:ascii="Times New Roman" w:hAnsi="Times New Roman" w:cs="Times New Roman"/>
                <w:bCs/>
                <w:sz w:val="18"/>
                <w:szCs w:val="20"/>
                <w:lang w:val="uk-UA"/>
              </w:rPr>
            </w:pPr>
          </w:p>
          <w:tbl>
            <w:tblPr>
              <w:tblW w:w="0" w:type="auto"/>
              <w:tblInd w:w="177" w:type="dxa"/>
              <w:tblLayout w:type="fixed"/>
              <w:tblLook w:val="0000" w:firstRow="0" w:lastRow="0" w:firstColumn="0" w:lastColumn="0" w:noHBand="0" w:noVBand="0"/>
            </w:tblPr>
            <w:tblGrid>
              <w:gridCol w:w="3119"/>
            </w:tblGrid>
            <w:tr w:rsidR="00D84393" w:rsidRPr="008A37AE" w:rsidTr="003E3DF4">
              <w:trPr>
                <w:trHeight w:val="32"/>
              </w:trPr>
              <w:tc>
                <w:tcPr>
                  <w:tcW w:w="3119" w:type="dxa"/>
                  <w:tcBorders>
                    <w:top w:val="single" w:sz="4" w:space="0" w:color="auto"/>
                  </w:tcBorders>
                  <w:tcMar>
                    <w:top w:w="28" w:type="dxa"/>
                    <w:bottom w:w="28" w:type="dxa"/>
                  </w:tcMar>
                </w:tcPr>
                <w:p w:rsidR="00D84393" w:rsidRPr="00EA7010" w:rsidRDefault="00D84393" w:rsidP="00D84393">
                  <w:pPr>
                    <w:autoSpaceDE w:val="0"/>
                    <w:autoSpaceDN w:val="0"/>
                    <w:adjustRightInd w:val="0"/>
                    <w:spacing w:after="0" w:line="240" w:lineRule="auto"/>
                    <w:ind w:left="170" w:firstLine="709"/>
                    <w:jc w:val="both"/>
                    <w:rPr>
                      <w:rFonts w:ascii="Times New Roman" w:hAnsi="Times New Roman" w:cs="Times New Roman"/>
                      <w:bCs/>
                      <w:sz w:val="2"/>
                      <w:szCs w:val="20"/>
                      <w:lang w:val="uk-UA"/>
                    </w:rPr>
                  </w:pPr>
                </w:p>
              </w:tc>
            </w:tr>
          </w:tbl>
          <w:p w:rsidR="00E25118" w:rsidRDefault="00D84393" w:rsidP="00EA7010">
            <w:pPr>
              <w:autoSpaceDE w:val="0"/>
              <w:autoSpaceDN w:val="0"/>
              <w:adjustRightInd w:val="0"/>
              <w:ind w:left="170" w:firstLine="709"/>
              <w:jc w:val="both"/>
              <w:rPr>
                <w:rFonts w:ascii="Times New Roman" w:hAnsi="Times New Roman" w:cs="Times New Roman"/>
                <w:bCs/>
                <w:sz w:val="24"/>
                <w:szCs w:val="20"/>
                <w:lang w:val="uk-UA"/>
              </w:rPr>
            </w:pPr>
            <w:r>
              <w:rPr>
                <w:rFonts w:ascii="Times New Roman" w:hAnsi="Times New Roman" w:cs="Times New Roman"/>
                <w:bCs/>
                <w:sz w:val="28"/>
                <w:szCs w:val="20"/>
                <w:lang w:val="uk-UA"/>
              </w:rPr>
              <w:t xml:space="preserve"> </w:t>
            </w:r>
            <w:r w:rsidRPr="00D84393">
              <w:rPr>
                <w:rFonts w:ascii="Times New Roman" w:hAnsi="Times New Roman" w:cs="Times New Roman"/>
                <w:bCs/>
                <w:sz w:val="24"/>
                <w:szCs w:val="20"/>
                <w:vertAlign w:val="superscript"/>
                <w:lang w:val="uk-UA"/>
              </w:rPr>
              <w:t>1)</w:t>
            </w:r>
            <w:r w:rsidRPr="00D84393">
              <w:rPr>
                <w:rFonts w:ascii="Times New Roman" w:hAnsi="Times New Roman" w:cs="Times New Roman"/>
                <w:bCs/>
                <w:sz w:val="24"/>
                <w:szCs w:val="20"/>
                <w:lang w:val="uk-UA"/>
              </w:rPr>
              <w:t xml:space="preserve"> Die Massenkonstanz gilt als erreicht, wenn sich zwei aufeinander folgende Wägungen im Abstand von 24 h um weniger als </w:t>
            </w:r>
            <w:r>
              <w:rPr>
                <w:rFonts w:ascii="Times New Roman" w:hAnsi="Times New Roman" w:cs="Times New Roman"/>
                <w:bCs/>
                <w:sz w:val="24"/>
                <w:szCs w:val="20"/>
                <w:lang w:val="uk-UA"/>
              </w:rPr>
              <w:t>0,1 % voneinander unterscheiden.</w:t>
            </w:r>
          </w:p>
          <w:p w:rsidR="00EA7010" w:rsidRPr="00EA7010" w:rsidRDefault="00EA7010" w:rsidP="00EA7010">
            <w:pPr>
              <w:autoSpaceDE w:val="0"/>
              <w:autoSpaceDN w:val="0"/>
              <w:adjustRightInd w:val="0"/>
              <w:ind w:left="170" w:firstLine="709"/>
              <w:jc w:val="both"/>
              <w:rPr>
                <w:rFonts w:ascii="Times New Roman" w:hAnsi="Times New Roman" w:cs="Times New Roman"/>
                <w:bCs/>
                <w:sz w:val="24"/>
                <w:szCs w:val="20"/>
                <w:lang w:val="uk-UA"/>
              </w:rPr>
            </w:pPr>
          </w:p>
        </w:tc>
      </w:tr>
      <w:tr w:rsidR="00787EF3" w:rsidRPr="008A37AE" w:rsidTr="003E3DF4">
        <w:tc>
          <w:tcPr>
            <w:tcW w:w="5068" w:type="dxa"/>
            <w:gridSpan w:val="2"/>
          </w:tcPr>
          <w:p w:rsidR="00E25118" w:rsidRPr="00EA7010" w:rsidRDefault="00EA7010" w:rsidP="00E25118">
            <w:pPr>
              <w:ind w:left="170" w:firstLine="709"/>
              <w:jc w:val="both"/>
              <w:rPr>
                <w:rFonts w:ascii="Times New Roman" w:hAnsi="Times New Roman" w:cs="Times New Roman"/>
                <w:b/>
                <w:spacing w:val="-10"/>
                <w:sz w:val="28"/>
                <w:szCs w:val="28"/>
                <w:lang w:val="uk-UA"/>
              </w:rPr>
            </w:pPr>
            <w:r w:rsidRPr="00EA7010">
              <w:rPr>
                <w:rFonts w:ascii="Times New Roman" w:hAnsi="Times New Roman" w:cs="Times New Roman"/>
                <w:b/>
                <w:spacing w:val="-10"/>
                <w:sz w:val="28"/>
                <w:szCs w:val="28"/>
                <w:lang w:val="uk-UA"/>
              </w:rPr>
              <w:t xml:space="preserve">5.7.3.2 </w:t>
            </w:r>
            <w:r w:rsidR="00E25118" w:rsidRPr="00EA7010">
              <w:rPr>
                <w:rFonts w:ascii="Times New Roman" w:hAnsi="Times New Roman" w:cs="Times New Roman"/>
                <w:b/>
                <w:spacing w:val="-10"/>
                <w:sz w:val="28"/>
                <w:szCs w:val="28"/>
                <w:lang w:val="uk-UA"/>
              </w:rPr>
              <w:t>Проведення випробування</w:t>
            </w:r>
          </w:p>
          <w:p w:rsidR="00787EF3" w:rsidRDefault="00E25118" w:rsidP="00E25118">
            <w:pPr>
              <w:ind w:left="170" w:firstLine="709"/>
              <w:jc w:val="both"/>
              <w:rPr>
                <w:rFonts w:ascii="Times New Roman" w:hAnsi="Times New Roman" w:cs="Times New Roman"/>
                <w:sz w:val="28"/>
                <w:szCs w:val="28"/>
                <w:lang w:val="uk-UA"/>
              </w:rPr>
            </w:pPr>
            <w:r w:rsidRPr="00E25118">
              <w:rPr>
                <w:rFonts w:ascii="Times New Roman" w:hAnsi="Times New Roman" w:cs="Times New Roman"/>
                <w:sz w:val="28"/>
                <w:szCs w:val="28"/>
                <w:lang w:val="uk-UA"/>
              </w:rPr>
              <w:t xml:space="preserve">Кожний зразок слід покласти в </w:t>
            </w:r>
            <w:r>
              <w:rPr>
                <w:rFonts w:ascii="Times New Roman" w:hAnsi="Times New Roman" w:cs="Times New Roman"/>
                <w:sz w:val="28"/>
                <w:szCs w:val="28"/>
                <w:lang w:val="uk-UA"/>
              </w:rPr>
              <w:t xml:space="preserve">навантажувальний пристрій </w:t>
            </w:r>
            <w:r w:rsidRPr="00E25118">
              <w:rPr>
                <w:rFonts w:ascii="Times New Roman" w:hAnsi="Times New Roman" w:cs="Times New Roman"/>
                <w:sz w:val="28"/>
                <w:szCs w:val="28"/>
                <w:lang w:val="uk-UA"/>
              </w:rPr>
              <w:t xml:space="preserve">на дві паралельні скруглені опори з радіусом </w:t>
            </w:r>
            <w:r>
              <w:rPr>
                <w:rFonts w:ascii="Times New Roman" w:hAnsi="Times New Roman" w:cs="Times New Roman"/>
                <w:sz w:val="28"/>
                <w:szCs w:val="28"/>
                <w:lang w:val="uk-UA"/>
              </w:rPr>
              <w:t>від</w:t>
            </w:r>
            <w:r w:rsidRPr="00E25118">
              <w:rPr>
                <w:rFonts w:ascii="Times New Roman" w:hAnsi="Times New Roman" w:cs="Times New Roman"/>
                <w:sz w:val="28"/>
                <w:szCs w:val="28"/>
                <w:lang w:val="uk-UA"/>
              </w:rPr>
              <w:t xml:space="preserve"> 3 мм </w:t>
            </w:r>
            <w:r>
              <w:rPr>
                <w:rFonts w:ascii="Times New Roman" w:hAnsi="Times New Roman" w:cs="Times New Roman"/>
                <w:sz w:val="28"/>
                <w:szCs w:val="28"/>
                <w:lang w:val="uk-UA"/>
              </w:rPr>
              <w:t>до</w:t>
            </w:r>
            <w:r w:rsidRPr="00E25118">
              <w:rPr>
                <w:rFonts w:ascii="Times New Roman" w:hAnsi="Times New Roman" w:cs="Times New Roman"/>
                <w:sz w:val="28"/>
                <w:szCs w:val="28"/>
                <w:lang w:val="uk-UA"/>
              </w:rPr>
              <w:t xml:space="preserve"> 15 мм</w:t>
            </w:r>
            <w:r>
              <w:rPr>
                <w:rFonts w:ascii="Times New Roman" w:hAnsi="Times New Roman" w:cs="Times New Roman"/>
                <w:sz w:val="28"/>
                <w:szCs w:val="28"/>
                <w:lang w:val="uk-UA"/>
              </w:rPr>
              <w:t>, відстань між їх центрами (350±</w:t>
            </w:r>
            <w:r w:rsidRPr="00E25118">
              <w:rPr>
                <w:rFonts w:ascii="Times New Roman" w:hAnsi="Times New Roman" w:cs="Times New Roman"/>
                <w:sz w:val="28"/>
                <w:szCs w:val="28"/>
                <w:lang w:val="uk-UA"/>
              </w:rPr>
              <w:t>1) мм. Зразки, вирізані у поздовжньому напрямку плит, укладаються на опори передньою стороною униз, зразки, вирізані в поперечному напрямку, укладаються передньою стороною вгору.</w:t>
            </w:r>
          </w:p>
          <w:p w:rsidR="00E25118" w:rsidRDefault="00E25118" w:rsidP="00E25118">
            <w:pPr>
              <w:ind w:left="170" w:firstLine="709"/>
              <w:jc w:val="both"/>
              <w:rPr>
                <w:rFonts w:ascii="Times New Roman" w:hAnsi="Times New Roman" w:cs="Times New Roman"/>
                <w:sz w:val="28"/>
                <w:szCs w:val="28"/>
                <w:lang w:val="uk-UA"/>
              </w:rPr>
            </w:pPr>
            <w:r w:rsidRPr="00E25118">
              <w:rPr>
                <w:rFonts w:ascii="Times New Roman" w:hAnsi="Times New Roman" w:cs="Times New Roman"/>
                <w:sz w:val="28"/>
                <w:szCs w:val="28"/>
                <w:lang w:val="uk-UA"/>
              </w:rPr>
              <w:t xml:space="preserve">Випробувальне навантаження </w:t>
            </w:r>
            <w:r w:rsidRPr="00E25118">
              <w:rPr>
                <w:rFonts w:ascii="Times New Roman" w:hAnsi="Times New Roman" w:cs="Times New Roman"/>
                <w:sz w:val="28"/>
                <w:szCs w:val="28"/>
                <w:lang w:val="uk-UA"/>
              </w:rPr>
              <w:lastRenderedPageBreak/>
              <w:t xml:space="preserve">прикладається за допомогою скругленої планки з радіусом скруглення від 3 мм до 15 мм по центру між опорами, з точністю до </w:t>
            </w:r>
            <w:r>
              <w:rPr>
                <w:rFonts w:ascii="Times New Roman" w:hAnsi="Times New Roman" w:cs="Times New Roman"/>
                <w:sz w:val="28"/>
                <w:szCs w:val="28"/>
                <w:lang w:val="uk-UA"/>
              </w:rPr>
              <w:t xml:space="preserve">                ±</w:t>
            </w:r>
            <w:r w:rsidRPr="00E25118">
              <w:rPr>
                <w:rFonts w:ascii="Times New Roman" w:hAnsi="Times New Roman" w:cs="Times New Roman"/>
                <w:sz w:val="28"/>
                <w:szCs w:val="28"/>
                <w:lang w:val="uk-UA"/>
              </w:rPr>
              <w:t xml:space="preserve"> 2 мм, а також паралельно до них, і збільшується зі швидкістю </w:t>
            </w:r>
            <w:r>
              <w:rPr>
                <w:rFonts w:ascii="Times New Roman" w:hAnsi="Times New Roman" w:cs="Times New Roman"/>
                <w:sz w:val="28"/>
                <w:szCs w:val="28"/>
                <w:lang w:val="uk-UA"/>
              </w:rPr>
              <w:t xml:space="preserve">                         </w:t>
            </w:r>
            <w:r w:rsidRPr="00E25118">
              <w:rPr>
                <w:rFonts w:ascii="Times New Roman" w:hAnsi="Times New Roman" w:cs="Times New Roman"/>
                <w:sz w:val="28"/>
                <w:szCs w:val="28"/>
                <w:lang w:val="uk-UA"/>
              </w:rPr>
              <w:t xml:space="preserve">(250 </w:t>
            </w:r>
            <w:r>
              <w:rPr>
                <w:rFonts w:ascii="Times New Roman" w:hAnsi="Times New Roman" w:cs="Times New Roman"/>
                <w:sz w:val="28"/>
                <w:szCs w:val="28"/>
                <w:lang w:val="uk-UA"/>
              </w:rPr>
              <w:t>± 125) Н/хв</w:t>
            </w:r>
            <w:r w:rsidRPr="00E25118">
              <w:rPr>
                <w:rFonts w:ascii="Times New Roman" w:hAnsi="Times New Roman" w:cs="Times New Roman"/>
                <w:sz w:val="28"/>
                <w:szCs w:val="28"/>
                <w:lang w:val="uk-UA"/>
              </w:rPr>
              <w:t xml:space="preserve">. </w:t>
            </w:r>
          </w:p>
          <w:p w:rsidR="00E25118" w:rsidRPr="00E25118" w:rsidRDefault="00E25118" w:rsidP="00E25118">
            <w:pPr>
              <w:ind w:left="170" w:firstLine="709"/>
              <w:jc w:val="both"/>
              <w:rPr>
                <w:rFonts w:ascii="Times New Roman" w:hAnsi="Times New Roman" w:cs="Times New Roman"/>
                <w:sz w:val="28"/>
                <w:szCs w:val="28"/>
                <w:lang w:val="uk-UA"/>
              </w:rPr>
            </w:pPr>
            <w:r w:rsidRPr="00E25118">
              <w:rPr>
                <w:rFonts w:ascii="Times New Roman" w:hAnsi="Times New Roman" w:cs="Times New Roman"/>
                <w:sz w:val="28"/>
                <w:szCs w:val="28"/>
                <w:lang w:val="uk-UA"/>
              </w:rPr>
              <w:t>Кожне критичне навантаження слід записувати з точністю до 1 Н.</w:t>
            </w:r>
          </w:p>
          <w:p w:rsidR="000C3264" w:rsidRPr="00E25118" w:rsidRDefault="00E25118" w:rsidP="00EA7010">
            <w:pPr>
              <w:ind w:left="170" w:firstLine="709"/>
              <w:jc w:val="both"/>
              <w:rPr>
                <w:rFonts w:ascii="Times New Roman" w:hAnsi="Times New Roman" w:cs="Times New Roman"/>
                <w:sz w:val="28"/>
                <w:szCs w:val="28"/>
                <w:lang w:val="uk-UA"/>
              </w:rPr>
            </w:pPr>
            <w:r w:rsidRPr="00E25118">
              <w:rPr>
                <w:rFonts w:ascii="Times New Roman" w:hAnsi="Times New Roman" w:cs="Times New Roman"/>
                <w:sz w:val="28"/>
                <w:szCs w:val="28"/>
                <w:lang w:val="uk-UA"/>
              </w:rPr>
              <w:t>Час між початком прикладання навантаження та розламом зразка повинен б</w:t>
            </w:r>
            <w:r>
              <w:rPr>
                <w:rFonts w:ascii="Times New Roman" w:hAnsi="Times New Roman" w:cs="Times New Roman"/>
                <w:sz w:val="28"/>
                <w:szCs w:val="28"/>
                <w:lang w:val="uk-UA"/>
              </w:rPr>
              <w:t>у</w:t>
            </w:r>
            <w:r w:rsidRPr="00E25118">
              <w:rPr>
                <w:rFonts w:ascii="Times New Roman" w:hAnsi="Times New Roman" w:cs="Times New Roman"/>
                <w:sz w:val="28"/>
                <w:szCs w:val="28"/>
                <w:lang w:val="uk-UA"/>
              </w:rPr>
              <w:t>ти більшим</w:t>
            </w:r>
            <w:r>
              <w:rPr>
                <w:rFonts w:ascii="Times New Roman" w:hAnsi="Times New Roman" w:cs="Times New Roman"/>
                <w:sz w:val="28"/>
                <w:szCs w:val="28"/>
                <w:lang w:val="uk-UA"/>
              </w:rPr>
              <w:t>,</w:t>
            </w:r>
            <w:r w:rsidRPr="00E25118">
              <w:rPr>
                <w:rFonts w:ascii="Times New Roman" w:hAnsi="Times New Roman" w:cs="Times New Roman"/>
                <w:sz w:val="28"/>
                <w:szCs w:val="28"/>
                <w:lang w:val="uk-UA"/>
              </w:rPr>
              <w:t xml:space="preserve"> </w:t>
            </w:r>
            <w:r>
              <w:rPr>
                <w:rFonts w:ascii="Times New Roman" w:hAnsi="Times New Roman" w:cs="Times New Roman"/>
                <w:sz w:val="28"/>
                <w:szCs w:val="28"/>
                <w:lang w:val="uk-UA"/>
              </w:rPr>
              <w:t>ніж</w:t>
            </w:r>
            <w:r w:rsidRPr="00E25118">
              <w:rPr>
                <w:rFonts w:ascii="Times New Roman" w:hAnsi="Times New Roman" w:cs="Times New Roman"/>
                <w:sz w:val="28"/>
                <w:szCs w:val="28"/>
                <w:lang w:val="uk-UA"/>
              </w:rPr>
              <w:t xml:space="preserve"> 20 с.</w:t>
            </w:r>
          </w:p>
        </w:tc>
        <w:tc>
          <w:tcPr>
            <w:tcW w:w="5069" w:type="dxa"/>
            <w:gridSpan w:val="3"/>
          </w:tcPr>
          <w:p w:rsidR="00E25118" w:rsidRPr="00E25118" w:rsidRDefault="00E25118" w:rsidP="00E25118">
            <w:pPr>
              <w:autoSpaceDE w:val="0"/>
              <w:autoSpaceDN w:val="0"/>
              <w:adjustRightInd w:val="0"/>
              <w:ind w:left="170" w:firstLine="709"/>
              <w:rPr>
                <w:rFonts w:ascii="Times New Roman" w:hAnsi="Times New Roman" w:cs="Times New Roman"/>
                <w:b/>
                <w:bCs/>
                <w:sz w:val="28"/>
                <w:szCs w:val="20"/>
                <w:lang w:val="uk-UA"/>
              </w:rPr>
            </w:pPr>
            <w:r w:rsidRPr="00E25118">
              <w:rPr>
                <w:rFonts w:ascii="Times New Roman" w:hAnsi="Times New Roman" w:cs="Times New Roman"/>
                <w:b/>
                <w:bCs/>
                <w:sz w:val="28"/>
                <w:szCs w:val="20"/>
                <w:lang w:val="uk-UA"/>
              </w:rPr>
              <w:lastRenderedPageBreak/>
              <w:t>5.7.3.2 Durchführung</w:t>
            </w:r>
          </w:p>
          <w:p w:rsidR="00787EF3" w:rsidRDefault="00E25118" w:rsidP="00E25118">
            <w:pPr>
              <w:autoSpaceDE w:val="0"/>
              <w:autoSpaceDN w:val="0"/>
              <w:adjustRightInd w:val="0"/>
              <w:ind w:left="170" w:firstLine="709"/>
              <w:jc w:val="both"/>
              <w:rPr>
                <w:rFonts w:ascii="Times New Roman" w:hAnsi="Times New Roman" w:cs="Times New Roman"/>
                <w:bCs/>
                <w:sz w:val="28"/>
                <w:szCs w:val="20"/>
                <w:lang w:val="uk-UA"/>
              </w:rPr>
            </w:pPr>
            <w:r w:rsidRPr="00E25118">
              <w:rPr>
                <w:rFonts w:ascii="Times New Roman" w:hAnsi="Times New Roman" w:cs="Times New Roman"/>
                <w:bCs/>
                <w:sz w:val="28"/>
                <w:szCs w:val="20"/>
                <w:lang w:val="uk-UA"/>
              </w:rPr>
              <w:t xml:space="preserve">Jeder Probekörper ist in die Belastungseinrichtung auf zwei, mit einem Radius zwischen 3 mm und </w:t>
            </w:r>
            <w:r>
              <w:rPr>
                <w:rFonts w:ascii="Times New Roman" w:hAnsi="Times New Roman" w:cs="Times New Roman"/>
                <w:bCs/>
                <w:sz w:val="28"/>
                <w:szCs w:val="20"/>
                <w:lang w:val="uk-UA"/>
              </w:rPr>
              <w:t xml:space="preserve">                 </w:t>
            </w:r>
            <w:r w:rsidRPr="00E25118">
              <w:rPr>
                <w:rFonts w:ascii="Times New Roman" w:hAnsi="Times New Roman" w:cs="Times New Roman"/>
                <w:bCs/>
                <w:sz w:val="28"/>
                <w:szCs w:val="20"/>
                <w:lang w:val="uk-UA"/>
              </w:rPr>
              <w:t>15 mm</w:t>
            </w:r>
            <w:r>
              <w:rPr>
                <w:rFonts w:ascii="Times New Roman" w:hAnsi="Times New Roman" w:cs="Times New Roman"/>
                <w:bCs/>
                <w:sz w:val="28"/>
                <w:szCs w:val="20"/>
                <w:lang w:val="uk-UA"/>
              </w:rPr>
              <w:t xml:space="preserve"> </w:t>
            </w:r>
            <w:r w:rsidRPr="00E25118">
              <w:rPr>
                <w:rFonts w:ascii="Times New Roman" w:hAnsi="Times New Roman" w:cs="Times New Roman"/>
                <w:bCs/>
                <w:sz w:val="28"/>
                <w:szCs w:val="20"/>
                <w:lang w:val="uk-UA"/>
              </w:rPr>
              <w:t>abgerundete parallele Auflager, die einen Mittenabstand von (350 ± 1) mm aufweisen, zu</w:t>
            </w:r>
            <w:r>
              <w:rPr>
                <w:rFonts w:ascii="Times New Roman" w:hAnsi="Times New Roman" w:cs="Times New Roman"/>
                <w:bCs/>
                <w:sz w:val="28"/>
                <w:szCs w:val="20"/>
                <w:lang w:val="uk-UA"/>
              </w:rPr>
              <w:t xml:space="preserve"> legen. In Plattenlängsrichtung </w:t>
            </w:r>
            <w:r w:rsidRPr="00E25118">
              <w:rPr>
                <w:rFonts w:ascii="Times New Roman" w:hAnsi="Times New Roman" w:cs="Times New Roman"/>
                <w:bCs/>
                <w:sz w:val="28"/>
                <w:szCs w:val="20"/>
                <w:lang w:val="uk-UA"/>
              </w:rPr>
              <w:t>geschnittene Probekörper sind mit der Ansichtsseite nach unte</w:t>
            </w:r>
            <w:r>
              <w:rPr>
                <w:rFonts w:ascii="Times New Roman" w:hAnsi="Times New Roman" w:cs="Times New Roman"/>
                <w:bCs/>
                <w:sz w:val="28"/>
                <w:szCs w:val="20"/>
                <w:lang w:val="uk-UA"/>
              </w:rPr>
              <w:t xml:space="preserve">n, in Querrichtung geschnittene </w:t>
            </w:r>
            <w:r w:rsidRPr="00E25118">
              <w:rPr>
                <w:rFonts w:ascii="Times New Roman" w:hAnsi="Times New Roman" w:cs="Times New Roman"/>
                <w:bCs/>
                <w:sz w:val="28"/>
                <w:szCs w:val="20"/>
                <w:lang w:val="uk-UA"/>
              </w:rPr>
              <w:t>Probekörper sind mit der Ansichtsseite nach oben auf die Auflager zu legen.</w:t>
            </w:r>
          </w:p>
          <w:p w:rsidR="00E25118" w:rsidRPr="00E25118" w:rsidRDefault="00E25118" w:rsidP="00E25118">
            <w:pPr>
              <w:autoSpaceDE w:val="0"/>
              <w:autoSpaceDN w:val="0"/>
              <w:adjustRightInd w:val="0"/>
              <w:ind w:left="170" w:firstLine="709"/>
              <w:jc w:val="both"/>
              <w:rPr>
                <w:rFonts w:ascii="Times New Roman" w:hAnsi="Times New Roman" w:cs="Times New Roman"/>
                <w:bCs/>
                <w:sz w:val="28"/>
                <w:szCs w:val="20"/>
                <w:lang w:val="uk-UA"/>
              </w:rPr>
            </w:pPr>
            <w:r w:rsidRPr="00E25118">
              <w:rPr>
                <w:rFonts w:ascii="Times New Roman" w:hAnsi="Times New Roman" w:cs="Times New Roman"/>
                <w:bCs/>
                <w:sz w:val="28"/>
                <w:szCs w:val="20"/>
                <w:lang w:val="uk-UA"/>
              </w:rPr>
              <w:lastRenderedPageBreak/>
              <w:t>Die Prüflast ist, auf ± 2 mm, mittig zwischen den Auflagern sowie parallel dazu mit einer Geschwindigkeit von</w:t>
            </w:r>
            <w:r>
              <w:rPr>
                <w:rFonts w:ascii="Times New Roman" w:hAnsi="Times New Roman" w:cs="Times New Roman"/>
                <w:bCs/>
                <w:sz w:val="28"/>
                <w:szCs w:val="20"/>
                <w:lang w:val="uk-UA"/>
              </w:rPr>
              <w:t xml:space="preserve">             </w:t>
            </w:r>
            <w:r w:rsidRPr="00E25118">
              <w:rPr>
                <w:rFonts w:ascii="Times New Roman" w:hAnsi="Times New Roman" w:cs="Times New Roman"/>
                <w:bCs/>
                <w:sz w:val="28"/>
                <w:szCs w:val="20"/>
                <w:lang w:val="uk-UA"/>
              </w:rPr>
              <w:t>(250 ± 125) N/min über ein mit einem Radius zwischen 3 mm und 15 mm abgerundetes Schwert aufzubringen.</w:t>
            </w:r>
          </w:p>
          <w:p w:rsidR="00E25118" w:rsidRPr="00E25118" w:rsidRDefault="00E25118" w:rsidP="00E25118">
            <w:pPr>
              <w:autoSpaceDE w:val="0"/>
              <w:autoSpaceDN w:val="0"/>
              <w:adjustRightInd w:val="0"/>
              <w:ind w:left="170" w:firstLine="709"/>
              <w:jc w:val="both"/>
              <w:rPr>
                <w:rFonts w:ascii="Times New Roman" w:hAnsi="Times New Roman" w:cs="Times New Roman"/>
                <w:bCs/>
                <w:sz w:val="28"/>
                <w:szCs w:val="20"/>
                <w:lang w:val="uk-UA"/>
              </w:rPr>
            </w:pPr>
            <w:r w:rsidRPr="00E25118">
              <w:rPr>
                <w:rFonts w:ascii="Times New Roman" w:hAnsi="Times New Roman" w:cs="Times New Roman"/>
                <w:bCs/>
                <w:sz w:val="28"/>
                <w:szCs w:val="20"/>
                <w:lang w:val="uk-UA"/>
              </w:rPr>
              <w:t xml:space="preserve">Jede Versagenslast ist jeweils auf </w:t>
            </w:r>
            <w:r>
              <w:rPr>
                <w:rFonts w:ascii="Times New Roman" w:hAnsi="Times New Roman" w:cs="Times New Roman"/>
                <w:bCs/>
                <w:sz w:val="28"/>
                <w:szCs w:val="20"/>
                <w:lang w:val="uk-UA"/>
              </w:rPr>
              <w:t xml:space="preserve"> </w:t>
            </w:r>
            <w:r w:rsidRPr="00E25118">
              <w:rPr>
                <w:rFonts w:ascii="Times New Roman" w:hAnsi="Times New Roman" w:cs="Times New Roman"/>
                <w:bCs/>
                <w:sz w:val="28"/>
                <w:szCs w:val="20"/>
                <w:lang w:val="uk-UA"/>
              </w:rPr>
              <w:t>1 N genau zu registrieren.</w:t>
            </w:r>
          </w:p>
          <w:p w:rsidR="00E25118" w:rsidRPr="00E25118" w:rsidRDefault="00E25118" w:rsidP="00E25118">
            <w:pPr>
              <w:autoSpaceDE w:val="0"/>
              <w:autoSpaceDN w:val="0"/>
              <w:adjustRightInd w:val="0"/>
              <w:ind w:left="170" w:firstLine="709"/>
              <w:jc w:val="both"/>
              <w:rPr>
                <w:rFonts w:ascii="Times New Roman" w:hAnsi="Times New Roman" w:cs="Times New Roman"/>
                <w:bCs/>
                <w:sz w:val="28"/>
                <w:szCs w:val="20"/>
                <w:lang w:val="uk-UA"/>
              </w:rPr>
            </w:pPr>
            <w:r w:rsidRPr="00E25118">
              <w:rPr>
                <w:rFonts w:ascii="Times New Roman" w:hAnsi="Times New Roman" w:cs="Times New Roman"/>
                <w:bCs/>
                <w:sz w:val="28"/>
                <w:szCs w:val="20"/>
                <w:lang w:val="uk-UA"/>
              </w:rPr>
              <w:t>Die Zeit zwischen dem Beginn der Lastaufbringung und dem Versagen des Probekörpers muss länger als</w:t>
            </w:r>
            <w:r>
              <w:rPr>
                <w:rFonts w:ascii="Times New Roman" w:hAnsi="Times New Roman" w:cs="Times New Roman"/>
                <w:bCs/>
                <w:sz w:val="28"/>
                <w:szCs w:val="20"/>
                <w:lang w:val="uk-UA"/>
              </w:rPr>
              <w:t xml:space="preserve"> </w:t>
            </w:r>
            <w:r w:rsidRPr="00E25118">
              <w:rPr>
                <w:rFonts w:ascii="Times New Roman" w:hAnsi="Times New Roman" w:cs="Times New Roman"/>
                <w:bCs/>
                <w:sz w:val="28"/>
                <w:szCs w:val="20"/>
                <w:lang w:val="uk-UA"/>
              </w:rPr>
              <w:t>20 s sein.</w:t>
            </w:r>
          </w:p>
        </w:tc>
      </w:tr>
      <w:tr w:rsidR="00787EF3" w:rsidRPr="00787EF3" w:rsidTr="003E3DF4">
        <w:tc>
          <w:tcPr>
            <w:tcW w:w="5068" w:type="dxa"/>
            <w:gridSpan w:val="2"/>
          </w:tcPr>
          <w:p w:rsidR="00EA7010" w:rsidRDefault="00EA7010" w:rsidP="000C3264">
            <w:pPr>
              <w:ind w:left="170"/>
              <w:rPr>
                <w:rFonts w:ascii="Times New Roman" w:hAnsi="Times New Roman" w:cs="Times New Roman"/>
                <w:sz w:val="24"/>
                <w:szCs w:val="28"/>
                <w:lang w:val="uk-UA"/>
              </w:rPr>
            </w:pPr>
          </w:p>
          <w:p w:rsidR="00787EF3" w:rsidRPr="000C3264" w:rsidRDefault="000C3264" w:rsidP="000C3264">
            <w:pPr>
              <w:ind w:left="170"/>
              <w:rPr>
                <w:rFonts w:ascii="Times New Roman" w:hAnsi="Times New Roman" w:cs="Times New Roman"/>
                <w:sz w:val="28"/>
                <w:szCs w:val="28"/>
                <w:lang w:val="uk-UA"/>
              </w:rPr>
            </w:pPr>
            <w:r w:rsidRPr="000C3264">
              <w:rPr>
                <w:rFonts w:ascii="Times New Roman" w:hAnsi="Times New Roman" w:cs="Times New Roman"/>
                <w:sz w:val="24"/>
                <w:szCs w:val="28"/>
                <w:lang w:val="uk-UA"/>
              </w:rPr>
              <w:t>Розміри в міліметрах</w:t>
            </w:r>
          </w:p>
        </w:tc>
        <w:tc>
          <w:tcPr>
            <w:tcW w:w="5069" w:type="dxa"/>
            <w:gridSpan w:val="3"/>
          </w:tcPr>
          <w:p w:rsidR="00EA7010" w:rsidRDefault="00EA7010" w:rsidP="000C3264">
            <w:pPr>
              <w:autoSpaceDE w:val="0"/>
              <w:autoSpaceDN w:val="0"/>
              <w:adjustRightInd w:val="0"/>
              <w:ind w:left="170" w:firstLine="709"/>
              <w:jc w:val="right"/>
              <w:rPr>
                <w:rFonts w:ascii="Times New Roman" w:hAnsi="Times New Roman" w:cs="Times New Roman"/>
                <w:bCs/>
                <w:sz w:val="24"/>
                <w:szCs w:val="20"/>
                <w:lang w:val="uk-UA"/>
              </w:rPr>
            </w:pPr>
          </w:p>
          <w:p w:rsidR="00787EF3" w:rsidRPr="000C3264" w:rsidRDefault="000C3264" w:rsidP="000C3264">
            <w:pPr>
              <w:autoSpaceDE w:val="0"/>
              <w:autoSpaceDN w:val="0"/>
              <w:adjustRightInd w:val="0"/>
              <w:ind w:left="170" w:firstLine="709"/>
              <w:jc w:val="right"/>
              <w:rPr>
                <w:rFonts w:ascii="Times New Roman" w:hAnsi="Times New Roman" w:cs="Times New Roman"/>
                <w:bCs/>
                <w:sz w:val="28"/>
                <w:szCs w:val="20"/>
                <w:lang w:val="uk-UA"/>
              </w:rPr>
            </w:pPr>
            <w:r w:rsidRPr="000C3264">
              <w:rPr>
                <w:rFonts w:ascii="Times New Roman" w:hAnsi="Times New Roman" w:cs="Times New Roman"/>
                <w:bCs/>
                <w:sz w:val="24"/>
                <w:szCs w:val="20"/>
                <w:lang w:val="uk-UA"/>
              </w:rPr>
              <w:t>Maße in Millimeter</w:t>
            </w:r>
          </w:p>
        </w:tc>
      </w:tr>
      <w:tr w:rsidR="000C3264" w:rsidRPr="00787EF3" w:rsidTr="003E3DF4">
        <w:tc>
          <w:tcPr>
            <w:tcW w:w="10137" w:type="dxa"/>
            <w:gridSpan w:val="5"/>
          </w:tcPr>
          <w:p w:rsidR="000C3264" w:rsidRPr="000C3264" w:rsidRDefault="000C3264" w:rsidP="000C3264">
            <w:pPr>
              <w:kinsoku w:val="0"/>
              <w:overflowPunct w:val="0"/>
              <w:autoSpaceDE w:val="0"/>
              <w:autoSpaceDN w:val="0"/>
              <w:adjustRightInd w:val="0"/>
              <w:spacing w:before="6"/>
              <w:rPr>
                <w:rFonts w:ascii="Times New Roman" w:hAnsi="Times New Roman" w:cs="Times New Roman"/>
                <w:sz w:val="9"/>
                <w:szCs w:val="9"/>
              </w:rPr>
            </w:pPr>
          </w:p>
          <w:p w:rsidR="000C3264" w:rsidRPr="000C3264" w:rsidRDefault="000C3264" w:rsidP="000C3264">
            <w:pPr>
              <w:kinsoku w:val="0"/>
              <w:overflowPunct w:val="0"/>
              <w:autoSpaceDE w:val="0"/>
              <w:autoSpaceDN w:val="0"/>
              <w:adjustRightInd w:val="0"/>
              <w:spacing w:line="200" w:lineRule="atLeast"/>
              <w:ind w:left="2047"/>
              <w:rPr>
                <w:rFonts w:ascii="Times New Roman" w:hAnsi="Times New Roman" w:cs="Times New Roman"/>
                <w:sz w:val="20"/>
                <w:szCs w:val="20"/>
                <w:lang w:val="uk-UA"/>
              </w:rPr>
            </w:pPr>
            <w:r>
              <w:rPr>
                <w:rFonts w:ascii="Times New Roman" w:hAnsi="Times New Roman" w:cs="Times New Roman"/>
                <w:noProof/>
                <w:sz w:val="20"/>
                <w:szCs w:val="20"/>
                <w:lang w:eastAsia="ru-RU"/>
              </w:rPr>
              <w:drawing>
                <wp:inline distT="0" distB="0" distL="0" distR="0" wp14:anchorId="42AB3038" wp14:editId="3C659994">
                  <wp:extent cx="3714750" cy="2950969"/>
                  <wp:effectExtent l="0" t="0" r="0" b="1905"/>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18041" cy="2953583"/>
                          </a:xfrm>
                          <a:prstGeom prst="rect">
                            <a:avLst/>
                          </a:prstGeom>
                          <a:noFill/>
                          <a:ln>
                            <a:noFill/>
                          </a:ln>
                        </pic:spPr>
                      </pic:pic>
                    </a:graphicData>
                  </a:graphic>
                </wp:inline>
              </w:drawing>
            </w:r>
          </w:p>
        </w:tc>
      </w:tr>
      <w:tr w:rsidR="000C3264" w:rsidRPr="00787EF3" w:rsidTr="003E3DF4">
        <w:tc>
          <w:tcPr>
            <w:tcW w:w="5068" w:type="dxa"/>
            <w:gridSpan w:val="2"/>
          </w:tcPr>
          <w:p w:rsidR="000C3264" w:rsidRPr="000C3264" w:rsidRDefault="000C3264" w:rsidP="00715736">
            <w:pPr>
              <w:spacing w:before="120"/>
              <w:ind w:left="170" w:firstLine="709"/>
              <w:jc w:val="both"/>
              <w:rPr>
                <w:rFonts w:ascii="Times New Roman" w:hAnsi="Times New Roman" w:cs="Times New Roman"/>
                <w:b/>
                <w:sz w:val="24"/>
                <w:szCs w:val="28"/>
                <w:lang w:val="uk-UA"/>
              </w:rPr>
            </w:pPr>
            <w:r w:rsidRPr="000C3264">
              <w:rPr>
                <w:rFonts w:ascii="Times New Roman" w:hAnsi="Times New Roman" w:cs="Times New Roman"/>
                <w:b/>
                <w:sz w:val="24"/>
                <w:szCs w:val="28"/>
                <w:lang w:val="uk-UA"/>
              </w:rPr>
              <w:t>Умовні позначення</w:t>
            </w:r>
          </w:p>
          <w:p w:rsidR="000C3264" w:rsidRPr="000C3264" w:rsidRDefault="000C3264" w:rsidP="000C3264">
            <w:pPr>
              <w:pStyle w:val="ac"/>
              <w:numPr>
                <w:ilvl w:val="0"/>
                <w:numId w:val="2"/>
              </w:numPr>
              <w:jc w:val="both"/>
              <w:rPr>
                <w:szCs w:val="28"/>
                <w:lang w:val="uk-UA"/>
              </w:rPr>
            </w:pPr>
            <w:r w:rsidRPr="000C3264">
              <w:rPr>
                <w:szCs w:val="28"/>
                <w:lang w:val="uk-UA"/>
              </w:rPr>
              <w:t xml:space="preserve">Ділянка для відбору інших  </w:t>
            </w:r>
          </w:p>
          <w:p w:rsidR="000C3264" w:rsidRPr="000C3264" w:rsidRDefault="000C3264" w:rsidP="000C3264">
            <w:pPr>
              <w:pStyle w:val="ac"/>
              <w:ind w:left="1404"/>
              <w:jc w:val="both"/>
              <w:rPr>
                <w:sz w:val="28"/>
                <w:szCs w:val="28"/>
                <w:lang w:val="uk-UA"/>
              </w:rPr>
            </w:pPr>
            <w:r w:rsidRPr="000C3264">
              <w:rPr>
                <w:szCs w:val="28"/>
                <w:lang w:val="uk-UA"/>
              </w:rPr>
              <w:t>зразків</w:t>
            </w:r>
          </w:p>
        </w:tc>
        <w:tc>
          <w:tcPr>
            <w:tcW w:w="5069" w:type="dxa"/>
            <w:gridSpan w:val="3"/>
          </w:tcPr>
          <w:p w:rsidR="000C3264" w:rsidRPr="000C3264" w:rsidRDefault="000C3264" w:rsidP="00715736">
            <w:pPr>
              <w:autoSpaceDE w:val="0"/>
              <w:autoSpaceDN w:val="0"/>
              <w:adjustRightInd w:val="0"/>
              <w:spacing w:before="120"/>
              <w:ind w:left="170" w:firstLine="709"/>
              <w:jc w:val="both"/>
              <w:rPr>
                <w:rFonts w:ascii="Times New Roman" w:hAnsi="Times New Roman" w:cs="Times New Roman"/>
                <w:b/>
                <w:bCs/>
                <w:sz w:val="24"/>
                <w:szCs w:val="20"/>
                <w:lang w:val="uk-UA"/>
              </w:rPr>
            </w:pPr>
            <w:r w:rsidRPr="000C3264">
              <w:rPr>
                <w:rFonts w:ascii="Times New Roman" w:hAnsi="Times New Roman" w:cs="Times New Roman"/>
                <w:b/>
                <w:bCs/>
                <w:sz w:val="24"/>
                <w:szCs w:val="20"/>
                <w:lang w:val="uk-UA"/>
              </w:rPr>
              <w:t>Legende</w:t>
            </w:r>
          </w:p>
          <w:p w:rsidR="000C3264" w:rsidRDefault="000C3264" w:rsidP="000C3264">
            <w:pPr>
              <w:autoSpaceDE w:val="0"/>
              <w:autoSpaceDN w:val="0"/>
              <w:adjustRightInd w:val="0"/>
              <w:ind w:left="170" w:firstLine="709"/>
              <w:jc w:val="both"/>
              <w:rPr>
                <w:rFonts w:ascii="Times New Roman" w:hAnsi="Times New Roman" w:cs="Times New Roman"/>
                <w:bCs/>
                <w:sz w:val="24"/>
                <w:szCs w:val="20"/>
                <w:lang w:val="uk-UA"/>
              </w:rPr>
            </w:pPr>
            <w:r w:rsidRPr="000C3264">
              <w:rPr>
                <w:rFonts w:ascii="Times New Roman" w:hAnsi="Times New Roman" w:cs="Times New Roman"/>
                <w:bCs/>
                <w:sz w:val="24"/>
                <w:szCs w:val="20"/>
                <w:lang w:val="uk-UA"/>
              </w:rPr>
              <w:t xml:space="preserve">1 </w:t>
            </w:r>
            <w:r>
              <w:rPr>
                <w:rFonts w:ascii="Times New Roman" w:hAnsi="Times New Roman" w:cs="Times New Roman"/>
                <w:bCs/>
                <w:sz w:val="24"/>
                <w:szCs w:val="20"/>
                <w:lang w:val="uk-UA"/>
              </w:rPr>
              <w:t xml:space="preserve">   </w:t>
            </w:r>
            <w:r w:rsidRPr="000C3264">
              <w:rPr>
                <w:rFonts w:ascii="Times New Roman" w:hAnsi="Times New Roman" w:cs="Times New Roman"/>
                <w:bCs/>
                <w:sz w:val="24"/>
                <w:szCs w:val="20"/>
                <w:lang w:val="uk-UA"/>
              </w:rPr>
              <w:t xml:space="preserve">Bereich für die Entnahme weiterer </w:t>
            </w:r>
          </w:p>
          <w:p w:rsidR="000C3264" w:rsidRDefault="000C3264" w:rsidP="000C3264">
            <w:pPr>
              <w:autoSpaceDE w:val="0"/>
              <w:autoSpaceDN w:val="0"/>
              <w:adjustRightInd w:val="0"/>
              <w:ind w:left="170" w:firstLine="709"/>
              <w:jc w:val="both"/>
              <w:rPr>
                <w:rFonts w:ascii="Times New Roman" w:hAnsi="Times New Roman" w:cs="Times New Roman"/>
                <w:bCs/>
                <w:sz w:val="24"/>
                <w:szCs w:val="20"/>
                <w:lang w:val="uk-UA"/>
              </w:rPr>
            </w:pPr>
            <w:r>
              <w:rPr>
                <w:rFonts w:ascii="Times New Roman" w:hAnsi="Times New Roman" w:cs="Times New Roman"/>
                <w:bCs/>
                <w:sz w:val="24"/>
                <w:szCs w:val="20"/>
                <w:lang w:val="uk-UA"/>
              </w:rPr>
              <w:t xml:space="preserve">      </w:t>
            </w:r>
            <w:r w:rsidRPr="000C3264">
              <w:rPr>
                <w:rFonts w:ascii="Times New Roman" w:hAnsi="Times New Roman" w:cs="Times New Roman"/>
                <w:bCs/>
                <w:sz w:val="24"/>
                <w:szCs w:val="20"/>
                <w:lang w:val="uk-UA"/>
              </w:rPr>
              <w:t>Probekörper</w:t>
            </w:r>
          </w:p>
          <w:p w:rsidR="000C3264" w:rsidRPr="000C3264" w:rsidRDefault="000C3264" w:rsidP="000C3264">
            <w:pPr>
              <w:autoSpaceDE w:val="0"/>
              <w:autoSpaceDN w:val="0"/>
              <w:adjustRightInd w:val="0"/>
              <w:ind w:left="170" w:firstLine="709"/>
              <w:jc w:val="both"/>
              <w:rPr>
                <w:rFonts w:ascii="Times New Roman" w:hAnsi="Times New Roman" w:cs="Times New Roman"/>
                <w:bCs/>
                <w:sz w:val="28"/>
                <w:szCs w:val="20"/>
                <w:lang w:val="uk-UA"/>
              </w:rPr>
            </w:pPr>
          </w:p>
        </w:tc>
      </w:tr>
      <w:tr w:rsidR="000C3264" w:rsidRPr="008A37AE" w:rsidTr="003E3DF4">
        <w:tc>
          <w:tcPr>
            <w:tcW w:w="10137" w:type="dxa"/>
            <w:gridSpan w:val="5"/>
          </w:tcPr>
          <w:p w:rsidR="000C3264" w:rsidRDefault="000C3264" w:rsidP="000C3264">
            <w:pPr>
              <w:autoSpaceDE w:val="0"/>
              <w:autoSpaceDN w:val="0"/>
              <w:adjustRightInd w:val="0"/>
              <w:ind w:left="170" w:firstLine="709"/>
              <w:jc w:val="center"/>
              <w:rPr>
                <w:rFonts w:ascii="Times New Roman" w:hAnsi="Times New Roman" w:cs="Times New Roman"/>
                <w:b/>
                <w:bCs/>
                <w:sz w:val="28"/>
                <w:szCs w:val="20"/>
                <w:lang w:val="uk-UA"/>
              </w:rPr>
            </w:pPr>
            <w:r w:rsidRPr="000C3264">
              <w:rPr>
                <w:rFonts w:ascii="Times New Roman" w:hAnsi="Times New Roman" w:cs="Times New Roman"/>
                <w:b/>
                <w:bCs/>
                <w:sz w:val="28"/>
                <w:szCs w:val="20"/>
                <w:lang w:val="uk-UA"/>
              </w:rPr>
              <w:t>Рисунок 14 — Відбір зразків для визначення навантаження розриву при вигині (приклад для плити шириною 1200 мм)</w:t>
            </w:r>
          </w:p>
          <w:p w:rsidR="000C3264" w:rsidRPr="00787EF3" w:rsidRDefault="000C3264" w:rsidP="000C3264">
            <w:pPr>
              <w:autoSpaceDE w:val="0"/>
              <w:autoSpaceDN w:val="0"/>
              <w:adjustRightInd w:val="0"/>
              <w:spacing w:before="120"/>
              <w:ind w:left="170" w:firstLine="709"/>
              <w:jc w:val="center"/>
              <w:rPr>
                <w:rFonts w:ascii="Times New Roman" w:hAnsi="Times New Roman" w:cs="Times New Roman"/>
                <w:b/>
                <w:bCs/>
                <w:sz w:val="28"/>
                <w:szCs w:val="20"/>
                <w:lang w:val="uk-UA"/>
              </w:rPr>
            </w:pPr>
            <w:r w:rsidRPr="000C3264">
              <w:rPr>
                <w:rFonts w:ascii="Times New Roman" w:hAnsi="Times New Roman" w:cs="Times New Roman"/>
                <w:b/>
                <w:bCs/>
                <w:sz w:val="28"/>
                <w:szCs w:val="20"/>
                <w:lang w:val="uk-UA"/>
              </w:rPr>
              <w:t>Bild 14 — Entnahme von Probekörpern zur Bestimmung der Biegebruchlast</w:t>
            </w:r>
            <w:r>
              <w:rPr>
                <w:rFonts w:ascii="Times New Roman" w:hAnsi="Times New Roman" w:cs="Times New Roman"/>
                <w:b/>
                <w:bCs/>
                <w:sz w:val="28"/>
                <w:szCs w:val="20"/>
                <w:lang w:val="uk-UA"/>
              </w:rPr>
              <w:t xml:space="preserve"> </w:t>
            </w:r>
            <w:r w:rsidRPr="000C3264">
              <w:rPr>
                <w:rFonts w:ascii="Times New Roman" w:hAnsi="Times New Roman" w:cs="Times New Roman"/>
                <w:b/>
                <w:bCs/>
                <w:sz w:val="28"/>
                <w:szCs w:val="20"/>
                <w:lang w:val="uk-UA"/>
              </w:rPr>
              <w:t>(Beispiel für eine Platte mit einer Breite von 1 200 mm)</w:t>
            </w:r>
          </w:p>
        </w:tc>
      </w:tr>
      <w:tr w:rsidR="000C3264" w:rsidRPr="008A37AE" w:rsidTr="003E3DF4">
        <w:tc>
          <w:tcPr>
            <w:tcW w:w="5068" w:type="dxa"/>
            <w:gridSpan w:val="2"/>
          </w:tcPr>
          <w:p w:rsidR="00715736" w:rsidRPr="00715736" w:rsidRDefault="00715736" w:rsidP="003E3DF4">
            <w:pPr>
              <w:jc w:val="both"/>
              <w:rPr>
                <w:rFonts w:ascii="Times New Roman" w:hAnsi="Times New Roman" w:cs="Times New Roman"/>
                <w:b/>
                <w:sz w:val="28"/>
                <w:szCs w:val="28"/>
                <w:lang w:val="en-US"/>
              </w:rPr>
            </w:pPr>
          </w:p>
        </w:tc>
        <w:tc>
          <w:tcPr>
            <w:tcW w:w="5069" w:type="dxa"/>
            <w:gridSpan w:val="3"/>
          </w:tcPr>
          <w:p w:rsidR="000C3264" w:rsidRPr="00787EF3" w:rsidRDefault="000C3264" w:rsidP="00787EF3">
            <w:pPr>
              <w:autoSpaceDE w:val="0"/>
              <w:autoSpaceDN w:val="0"/>
              <w:adjustRightInd w:val="0"/>
              <w:ind w:left="170" w:firstLine="709"/>
              <w:rPr>
                <w:rFonts w:ascii="Times New Roman" w:hAnsi="Times New Roman" w:cs="Times New Roman"/>
                <w:b/>
                <w:bCs/>
                <w:sz w:val="28"/>
                <w:szCs w:val="20"/>
                <w:lang w:val="uk-UA"/>
              </w:rPr>
            </w:pPr>
          </w:p>
        </w:tc>
      </w:tr>
      <w:tr w:rsidR="000C3264" w:rsidRPr="008A37AE" w:rsidTr="003E3DF4">
        <w:tc>
          <w:tcPr>
            <w:tcW w:w="5068" w:type="dxa"/>
            <w:gridSpan w:val="2"/>
          </w:tcPr>
          <w:p w:rsidR="00EA7010" w:rsidRPr="00EA7010" w:rsidRDefault="00EA7010" w:rsidP="00EA7010">
            <w:pPr>
              <w:ind w:left="170" w:firstLine="709"/>
              <w:jc w:val="both"/>
              <w:rPr>
                <w:rFonts w:ascii="Times New Roman" w:hAnsi="Times New Roman" w:cs="Times New Roman"/>
                <w:b/>
                <w:sz w:val="28"/>
                <w:szCs w:val="28"/>
                <w:lang w:val="uk-UA"/>
              </w:rPr>
            </w:pPr>
            <w:r w:rsidRPr="00EA7010">
              <w:rPr>
                <w:rFonts w:ascii="Times New Roman" w:hAnsi="Times New Roman" w:cs="Times New Roman"/>
                <w:b/>
                <w:sz w:val="28"/>
                <w:szCs w:val="28"/>
                <w:lang w:val="uk-UA"/>
              </w:rPr>
              <w:t>5.7.4</w:t>
            </w:r>
            <w:r w:rsidRPr="00EA7010">
              <w:rPr>
                <w:rFonts w:ascii="Times New Roman" w:hAnsi="Times New Roman" w:cs="Times New Roman"/>
                <w:b/>
                <w:sz w:val="28"/>
                <w:szCs w:val="28"/>
                <w:lang w:val="uk-UA"/>
              </w:rPr>
              <w:tab/>
              <w:t>Представлення результатів</w:t>
            </w:r>
          </w:p>
          <w:p w:rsidR="000C3264" w:rsidRPr="00EA7010" w:rsidRDefault="00EA7010" w:rsidP="00EA7010">
            <w:pPr>
              <w:ind w:left="170" w:firstLine="709"/>
              <w:jc w:val="both"/>
              <w:rPr>
                <w:rFonts w:ascii="Times New Roman" w:hAnsi="Times New Roman" w:cs="Times New Roman"/>
                <w:sz w:val="28"/>
                <w:szCs w:val="28"/>
                <w:lang w:val="uk-UA"/>
              </w:rPr>
            </w:pPr>
            <w:r w:rsidRPr="00EA7010">
              <w:rPr>
                <w:rFonts w:ascii="Times New Roman" w:hAnsi="Times New Roman" w:cs="Times New Roman"/>
                <w:sz w:val="28"/>
                <w:szCs w:val="28"/>
                <w:lang w:val="uk-UA"/>
              </w:rPr>
              <w:t xml:space="preserve">Протоколюється кожне окреме значення. Навантаження розриву при вигині розраховується як середнє значення з трьох значень, отриманих </w:t>
            </w:r>
            <w:r w:rsidRPr="00EA7010">
              <w:rPr>
                <w:rFonts w:ascii="Times New Roman" w:hAnsi="Times New Roman" w:cs="Times New Roman"/>
                <w:sz w:val="28"/>
                <w:szCs w:val="28"/>
                <w:lang w:val="uk-UA"/>
              </w:rPr>
              <w:lastRenderedPageBreak/>
              <w:t>при випробуванні зразків, вирізаних в поздовжньому напрямку (L) або з трьох значень, отриманих при випробуванні зразків, вирізаних в поперечному напрямку (T).</w:t>
            </w:r>
          </w:p>
        </w:tc>
        <w:tc>
          <w:tcPr>
            <w:tcW w:w="5069" w:type="dxa"/>
            <w:gridSpan w:val="3"/>
          </w:tcPr>
          <w:p w:rsidR="00EA7010" w:rsidRPr="00EA7010" w:rsidRDefault="00EA7010" w:rsidP="00EA7010">
            <w:pPr>
              <w:autoSpaceDE w:val="0"/>
              <w:autoSpaceDN w:val="0"/>
              <w:adjustRightInd w:val="0"/>
              <w:ind w:left="170" w:firstLine="709"/>
              <w:rPr>
                <w:rFonts w:ascii="Times New Roman" w:hAnsi="Times New Roman" w:cs="Times New Roman"/>
                <w:b/>
                <w:bCs/>
                <w:sz w:val="28"/>
                <w:szCs w:val="20"/>
                <w:lang w:val="uk-UA"/>
              </w:rPr>
            </w:pPr>
            <w:r w:rsidRPr="00EA7010">
              <w:rPr>
                <w:rFonts w:ascii="Times New Roman" w:hAnsi="Times New Roman" w:cs="Times New Roman"/>
                <w:b/>
                <w:bCs/>
                <w:sz w:val="28"/>
                <w:szCs w:val="20"/>
                <w:lang w:val="uk-UA"/>
              </w:rPr>
              <w:lastRenderedPageBreak/>
              <w:t>5.7.4 Angabe der Ergebnisse</w:t>
            </w:r>
          </w:p>
          <w:p w:rsidR="000C3264" w:rsidRPr="00EA7010" w:rsidRDefault="00EA7010" w:rsidP="00EA7010">
            <w:pPr>
              <w:autoSpaceDE w:val="0"/>
              <w:autoSpaceDN w:val="0"/>
              <w:adjustRightInd w:val="0"/>
              <w:ind w:left="170" w:firstLine="709"/>
              <w:jc w:val="both"/>
              <w:rPr>
                <w:rFonts w:ascii="Times New Roman" w:hAnsi="Times New Roman" w:cs="Times New Roman"/>
                <w:bCs/>
                <w:sz w:val="28"/>
                <w:szCs w:val="20"/>
                <w:lang w:val="uk-UA"/>
              </w:rPr>
            </w:pPr>
            <w:r w:rsidRPr="00EA7010">
              <w:rPr>
                <w:rFonts w:ascii="Times New Roman" w:hAnsi="Times New Roman" w:cs="Times New Roman"/>
                <w:bCs/>
                <w:sz w:val="28"/>
                <w:szCs w:val="20"/>
                <w:lang w:val="uk-UA"/>
              </w:rPr>
              <w:t>Jeder Einzelwert ist zu registrieren. Die Biegebruchlast ist als der Mittelwert aus den drei Prüfwerten der in</w:t>
            </w:r>
            <w:r>
              <w:rPr>
                <w:rFonts w:ascii="Times New Roman" w:hAnsi="Times New Roman" w:cs="Times New Roman"/>
                <w:bCs/>
                <w:sz w:val="28"/>
                <w:szCs w:val="20"/>
                <w:lang w:val="uk-UA"/>
              </w:rPr>
              <w:t xml:space="preserve"> </w:t>
            </w:r>
            <w:r w:rsidRPr="00EA7010">
              <w:rPr>
                <w:rFonts w:ascii="Times New Roman" w:hAnsi="Times New Roman" w:cs="Times New Roman"/>
                <w:bCs/>
                <w:sz w:val="28"/>
                <w:szCs w:val="20"/>
                <w:lang w:val="uk-UA"/>
              </w:rPr>
              <w:t xml:space="preserve">Längsrichtung ausgeschnittenen Probekörper (L) oder den drei Prüfwerten </w:t>
            </w:r>
            <w:r w:rsidRPr="00EA7010">
              <w:rPr>
                <w:rFonts w:ascii="Times New Roman" w:hAnsi="Times New Roman" w:cs="Times New Roman"/>
                <w:bCs/>
                <w:sz w:val="28"/>
                <w:szCs w:val="20"/>
                <w:lang w:val="uk-UA"/>
              </w:rPr>
              <w:lastRenderedPageBreak/>
              <w:t>der i</w:t>
            </w:r>
            <w:r>
              <w:rPr>
                <w:rFonts w:ascii="Times New Roman" w:hAnsi="Times New Roman" w:cs="Times New Roman"/>
                <w:bCs/>
                <w:sz w:val="28"/>
                <w:szCs w:val="20"/>
                <w:lang w:val="uk-UA"/>
              </w:rPr>
              <w:t xml:space="preserve">n Querrichtung ausgeschnittenen </w:t>
            </w:r>
            <w:r w:rsidRPr="00EA7010">
              <w:rPr>
                <w:rFonts w:ascii="Times New Roman" w:hAnsi="Times New Roman" w:cs="Times New Roman"/>
                <w:bCs/>
                <w:sz w:val="28"/>
                <w:szCs w:val="20"/>
                <w:lang w:val="uk-UA"/>
              </w:rPr>
              <w:t>Probekörper (T) zu berechnen.</w:t>
            </w:r>
          </w:p>
        </w:tc>
      </w:tr>
      <w:tr w:rsidR="000C3264" w:rsidRPr="008A37AE" w:rsidTr="003E3DF4">
        <w:tc>
          <w:tcPr>
            <w:tcW w:w="5068" w:type="dxa"/>
            <w:gridSpan w:val="2"/>
          </w:tcPr>
          <w:p w:rsidR="000C3264" w:rsidRPr="00787EF3" w:rsidRDefault="000C3264" w:rsidP="00787EF3">
            <w:pPr>
              <w:ind w:left="170" w:firstLine="709"/>
              <w:jc w:val="both"/>
              <w:rPr>
                <w:rFonts w:ascii="Times New Roman" w:hAnsi="Times New Roman" w:cs="Times New Roman"/>
                <w:b/>
                <w:sz w:val="28"/>
                <w:szCs w:val="28"/>
                <w:lang w:val="uk-UA"/>
              </w:rPr>
            </w:pPr>
          </w:p>
        </w:tc>
        <w:tc>
          <w:tcPr>
            <w:tcW w:w="5069" w:type="dxa"/>
            <w:gridSpan w:val="3"/>
          </w:tcPr>
          <w:p w:rsidR="000C3264" w:rsidRPr="00787EF3" w:rsidRDefault="000C3264" w:rsidP="00787EF3">
            <w:pPr>
              <w:autoSpaceDE w:val="0"/>
              <w:autoSpaceDN w:val="0"/>
              <w:adjustRightInd w:val="0"/>
              <w:ind w:left="170" w:firstLine="709"/>
              <w:rPr>
                <w:rFonts w:ascii="Times New Roman" w:hAnsi="Times New Roman" w:cs="Times New Roman"/>
                <w:b/>
                <w:bCs/>
                <w:sz w:val="28"/>
                <w:szCs w:val="20"/>
                <w:lang w:val="uk-UA"/>
              </w:rPr>
            </w:pPr>
          </w:p>
        </w:tc>
      </w:tr>
      <w:tr w:rsidR="000C3264" w:rsidRPr="008A37AE" w:rsidTr="003E3DF4">
        <w:tc>
          <w:tcPr>
            <w:tcW w:w="5068" w:type="dxa"/>
            <w:gridSpan w:val="2"/>
          </w:tcPr>
          <w:p w:rsidR="005426C7" w:rsidRPr="005426C7" w:rsidRDefault="005426C7" w:rsidP="005426C7">
            <w:pPr>
              <w:ind w:left="170" w:firstLine="709"/>
              <w:jc w:val="both"/>
              <w:rPr>
                <w:rFonts w:ascii="Times New Roman" w:hAnsi="Times New Roman" w:cs="Times New Roman"/>
                <w:b/>
                <w:sz w:val="28"/>
                <w:szCs w:val="28"/>
                <w:lang w:val="uk-UA"/>
              </w:rPr>
            </w:pPr>
            <w:r w:rsidRPr="005426C7">
              <w:rPr>
                <w:rFonts w:ascii="Times New Roman" w:hAnsi="Times New Roman" w:cs="Times New Roman"/>
                <w:b/>
                <w:sz w:val="28"/>
                <w:szCs w:val="28"/>
                <w:lang w:val="uk-UA"/>
              </w:rPr>
              <w:t>5.8</w:t>
            </w:r>
            <w:r w:rsidRPr="005426C7">
              <w:rPr>
                <w:rFonts w:ascii="Times New Roman" w:hAnsi="Times New Roman" w:cs="Times New Roman"/>
                <w:b/>
                <w:sz w:val="28"/>
                <w:szCs w:val="28"/>
                <w:lang w:val="uk-UA"/>
              </w:rPr>
              <w:tab/>
              <w:t>Визначення прогину під навантаженням</w:t>
            </w:r>
          </w:p>
          <w:p w:rsidR="005426C7" w:rsidRPr="005426C7" w:rsidRDefault="005426C7" w:rsidP="005426C7">
            <w:pPr>
              <w:ind w:left="170" w:firstLine="709"/>
              <w:jc w:val="both"/>
              <w:rPr>
                <w:rFonts w:ascii="Times New Roman" w:hAnsi="Times New Roman" w:cs="Times New Roman"/>
                <w:sz w:val="28"/>
                <w:szCs w:val="28"/>
                <w:lang w:val="uk-UA"/>
              </w:rPr>
            </w:pPr>
            <w:r w:rsidRPr="005426C7">
              <w:rPr>
                <w:rFonts w:ascii="Times New Roman" w:hAnsi="Times New Roman" w:cs="Times New Roman"/>
                <w:sz w:val="28"/>
                <w:szCs w:val="28"/>
                <w:lang w:val="uk-UA"/>
              </w:rPr>
              <w:t>Проводиться таке саме випробування, що й для навантаження розриву при вигині. Однак тут слід постійно протоколювати прогин, викликаний прикладеним навантаженням.</w:t>
            </w:r>
          </w:p>
          <w:p w:rsidR="000C3264" w:rsidRDefault="005426C7" w:rsidP="005426C7">
            <w:pPr>
              <w:ind w:left="170" w:firstLine="709"/>
              <w:jc w:val="both"/>
              <w:rPr>
                <w:rFonts w:ascii="Times New Roman" w:hAnsi="Times New Roman" w:cs="Times New Roman"/>
                <w:sz w:val="28"/>
                <w:szCs w:val="28"/>
                <w:lang w:val="uk-UA"/>
              </w:rPr>
            </w:pPr>
            <w:r w:rsidRPr="005426C7">
              <w:rPr>
                <w:rFonts w:ascii="Times New Roman" w:hAnsi="Times New Roman" w:cs="Times New Roman"/>
                <w:sz w:val="28"/>
                <w:szCs w:val="28"/>
                <w:lang w:val="uk-UA"/>
              </w:rPr>
              <w:t>Середній прогин під навантаженням трьох зразків, вирізаних в поздовжньому напрямку (L), а також трьох зразків, вирізаних в поперечному напрямку (T), розраховується як середнє значення зареєстрованих значень для кожного навантаження.</w:t>
            </w:r>
          </w:p>
          <w:p w:rsidR="005648A6" w:rsidRPr="00787EF3" w:rsidRDefault="005648A6" w:rsidP="005426C7">
            <w:pPr>
              <w:ind w:left="170" w:firstLine="709"/>
              <w:jc w:val="both"/>
              <w:rPr>
                <w:rFonts w:ascii="Times New Roman" w:hAnsi="Times New Roman" w:cs="Times New Roman"/>
                <w:b/>
                <w:sz w:val="28"/>
                <w:szCs w:val="28"/>
                <w:lang w:val="uk-UA"/>
              </w:rPr>
            </w:pPr>
          </w:p>
        </w:tc>
        <w:tc>
          <w:tcPr>
            <w:tcW w:w="5069" w:type="dxa"/>
            <w:gridSpan w:val="3"/>
          </w:tcPr>
          <w:p w:rsidR="005426C7" w:rsidRPr="005426C7" w:rsidRDefault="005426C7" w:rsidP="005426C7">
            <w:pPr>
              <w:autoSpaceDE w:val="0"/>
              <w:autoSpaceDN w:val="0"/>
              <w:adjustRightInd w:val="0"/>
              <w:ind w:left="170" w:firstLine="709"/>
              <w:rPr>
                <w:rFonts w:ascii="Times New Roman" w:hAnsi="Times New Roman" w:cs="Times New Roman"/>
                <w:b/>
                <w:bCs/>
                <w:sz w:val="28"/>
                <w:szCs w:val="20"/>
                <w:lang w:val="uk-UA"/>
              </w:rPr>
            </w:pPr>
            <w:r w:rsidRPr="005426C7">
              <w:rPr>
                <w:rFonts w:ascii="Times New Roman" w:hAnsi="Times New Roman" w:cs="Times New Roman"/>
                <w:b/>
                <w:bCs/>
                <w:sz w:val="28"/>
                <w:szCs w:val="20"/>
                <w:lang w:val="uk-UA"/>
              </w:rPr>
              <w:t>5.8 Bestimmung der Durchbiegung unter Belastung</w:t>
            </w:r>
          </w:p>
          <w:p w:rsidR="005426C7" w:rsidRPr="005426C7" w:rsidRDefault="005426C7" w:rsidP="005426C7">
            <w:pPr>
              <w:autoSpaceDE w:val="0"/>
              <w:autoSpaceDN w:val="0"/>
              <w:adjustRightInd w:val="0"/>
              <w:ind w:left="170" w:firstLine="709"/>
              <w:jc w:val="both"/>
              <w:rPr>
                <w:rFonts w:ascii="Times New Roman" w:hAnsi="Times New Roman" w:cs="Times New Roman"/>
                <w:bCs/>
                <w:sz w:val="28"/>
                <w:szCs w:val="20"/>
                <w:lang w:val="uk-UA"/>
              </w:rPr>
            </w:pPr>
            <w:r w:rsidRPr="005426C7">
              <w:rPr>
                <w:rFonts w:ascii="Times New Roman" w:hAnsi="Times New Roman" w:cs="Times New Roman"/>
                <w:bCs/>
                <w:sz w:val="28"/>
                <w:szCs w:val="20"/>
                <w:lang w:val="uk-UA"/>
              </w:rPr>
              <w:t>Es ist dieselbe Prüfung wie für die Biegebruchlast durchzuführen. Allerdings sind hier die durch die</w:t>
            </w:r>
            <w:r>
              <w:rPr>
                <w:rFonts w:ascii="Times New Roman" w:hAnsi="Times New Roman" w:cs="Times New Roman"/>
                <w:bCs/>
                <w:sz w:val="28"/>
                <w:szCs w:val="20"/>
                <w:lang w:val="uk-UA"/>
              </w:rPr>
              <w:t xml:space="preserve"> </w:t>
            </w:r>
            <w:r w:rsidRPr="005426C7">
              <w:rPr>
                <w:rFonts w:ascii="Times New Roman" w:hAnsi="Times New Roman" w:cs="Times New Roman"/>
                <w:bCs/>
                <w:sz w:val="28"/>
                <w:szCs w:val="20"/>
                <w:lang w:val="uk-UA"/>
              </w:rPr>
              <w:t>aufgebrachte Belastung verursachten Durchbiegungen kontinuierlich zu protokollieren.</w:t>
            </w:r>
          </w:p>
          <w:p w:rsidR="000C3264" w:rsidRPr="005426C7" w:rsidRDefault="005426C7" w:rsidP="005426C7">
            <w:pPr>
              <w:autoSpaceDE w:val="0"/>
              <w:autoSpaceDN w:val="0"/>
              <w:adjustRightInd w:val="0"/>
              <w:ind w:left="170" w:firstLine="709"/>
              <w:jc w:val="both"/>
              <w:rPr>
                <w:rFonts w:ascii="Times New Roman" w:hAnsi="Times New Roman" w:cs="Times New Roman"/>
                <w:bCs/>
                <w:sz w:val="28"/>
                <w:szCs w:val="20"/>
                <w:lang w:val="uk-UA"/>
              </w:rPr>
            </w:pPr>
            <w:r w:rsidRPr="005426C7">
              <w:rPr>
                <w:rFonts w:ascii="Times New Roman" w:hAnsi="Times New Roman" w:cs="Times New Roman"/>
                <w:bCs/>
                <w:sz w:val="28"/>
                <w:szCs w:val="20"/>
                <w:lang w:val="uk-UA"/>
              </w:rPr>
              <w:t>Die mittlere Durchbiegung unter Belastung der drei in Längsrichtung ausgesc</w:t>
            </w:r>
            <w:r>
              <w:rPr>
                <w:rFonts w:ascii="Times New Roman" w:hAnsi="Times New Roman" w:cs="Times New Roman"/>
                <w:bCs/>
                <w:sz w:val="28"/>
                <w:szCs w:val="20"/>
                <w:lang w:val="uk-UA"/>
              </w:rPr>
              <w:t xml:space="preserve">hnittenen Probekörper (L) sowie </w:t>
            </w:r>
            <w:r w:rsidRPr="005426C7">
              <w:rPr>
                <w:rFonts w:ascii="Times New Roman" w:hAnsi="Times New Roman" w:cs="Times New Roman"/>
                <w:bCs/>
                <w:sz w:val="28"/>
                <w:szCs w:val="20"/>
                <w:lang w:val="uk-UA"/>
              </w:rPr>
              <w:t>der drei in Querrichtung ausgeschnittenen Probekörper (T) ist als der Mittelw</w:t>
            </w:r>
            <w:r>
              <w:rPr>
                <w:rFonts w:ascii="Times New Roman" w:hAnsi="Times New Roman" w:cs="Times New Roman"/>
                <w:bCs/>
                <w:sz w:val="28"/>
                <w:szCs w:val="20"/>
                <w:lang w:val="uk-UA"/>
              </w:rPr>
              <w:t xml:space="preserve">ert der registrierten Werte für </w:t>
            </w:r>
            <w:r w:rsidRPr="005426C7">
              <w:rPr>
                <w:rFonts w:ascii="Times New Roman" w:hAnsi="Times New Roman" w:cs="Times New Roman"/>
                <w:bCs/>
                <w:sz w:val="28"/>
                <w:szCs w:val="20"/>
                <w:lang w:val="uk-UA"/>
              </w:rPr>
              <w:t>jede Belastung zu berechnen.</w:t>
            </w:r>
          </w:p>
        </w:tc>
      </w:tr>
      <w:tr w:rsidR="000C3264" w:rsidRPr="008A37AE" w:rsidTr="003E3DF4">
        <w:tc>
          <w:tcPr>
            <w:tcW w:w="5068" w:type="dxa"/>
            <w:gridSpan w:val="2"/>
          </w:tcPr>
          <w:p w:rsidR="000C3264" w:rsidRDefault="008D3DFB" w:rsidP="00787EF3">
            <w:pPr>
              <w:ind w:left="170" w:firstLine="709"/>
              <w:jc w:val="both"/>
              <w:rPr>
                <w:rFonts w:ascii="Times New Roman" w:hAnsi="Times New Roman" w:cs="Times New Roman"/>
                <w:b/>
                <w:sz w:val="28"/>
                <w:szCs w:val="28"/>
                <w:lang w:val="uk-UA"/>
              </w:rPr>
            </w:pPr>
            <w:r w:rsidRPr="008D3DFB">
              <w:rPr>
                <w:rFonts w:ascii="Times New Roman" w:hAnsi="Times New Roman" w:cs="Times New Roman"/>
                <w:b/>
                <w:sz w:val="28"/>
                <w:szCs w:val="28"/>
                <w:lang w:val="uk-UA"/>
              </w:rPr>
              <w:t>5.9</w:t>
            </w:r>
            <w:r w:rsidRPr="008D3DFB">
              <w:rPr>
                <w:rFonts w:ascii="Times New Roman" w:hAnsi="Times New Roman" w:cs="Times New Roman"/>
                <w:b/>
                <w:sz w:val="28"/>
                <w:szCs w:val="28"/>
                <w:lang w:val="uk-UA"/>
              </w:rPr>
              <w:tab/>
              <w:t>Визначення водопоглинання</w:t>
            </w:r>
          </w:p>
          <w:p w:rsidR="008D3DFB" w:rsidRDefault="008D3DFB" w:rsidP="00787EF3">
            <w:pPr>
              <w:ind w:left="170" w:firstLine="709"/>
              <w:jc w:val="both"/>
              <w:rPr>
                <w:rFonts w:ascii="Times New Roman" w:hAnsi="Times New Roman" w:cs="Times New Roman"/>
                <w:b/>
                <w:sz w:val="28"/>
                <w:szCs w:val="28"/>
                <w:lang w:val="uk-UA"/>
              </w:rPr>
            </w:pPr>
          </w:p>
          <w:p w:rsidR="008D3DFB" w:rsidRPr="003E3DF4" w:rsidRDefault="008D3DFB" w:rsidP="003E3DF4">
            <w:pPr>
              <w:ind w:left="170" w:firstLine="709"/>
              <w:jc w:val="both"/>
              <w:rPr>
                <w:rFonts w:ascii="Times New Roman" w:hAnsi="Times New Roman" w:cs="Times New Roman"/>
                <w:b/>
                <w:sz w:val="28"/>
                <w:szCs w:val="28"/>
                <w:lang w:val="en-US"/>
              </w:rPr>
            </w:pPr>
            <w:r w:rsidRPr="008D3DFB">
              <w:rPr>
                <w:rFonts w:ascii="Times New Roman" w:hAnsi="Times New Roman" w:cs="Times New Roman"/>
                <w:b/>
                <w:sz w:val="28"/>
                <w:szCs w:val="28"/>
                <w:lang w:val="uk-UA"/>
              </w:rPr>
              <w:t>5.9.1</w:t>
            </w:r>
            <w:r w:rsidRPr="008D3DFB">
              <w:rPr>
                <w:rFonts w:ascii="Times New Roman" w:hAnsi="Times New Roman" w:cs="Times New Roman"/>
                <w:b/>
                <w:sz w:val="28"/>
                <w:szCs w:val="28"/>
                <w:lang w:val="uk-UA"/>
              </w:rPr>
              <w:tab/>
              <w:t>Водопоглинання поверхні плит</w:t>
            </w:r>
          </w:p>
          <w:p w:rsidR="008D3DFB" w:rsidRPr="008D3DFB" w:rsidRDefault="008D3DFB" w:rsidP="008D3DFB">
            <w:pPr>
              <w:ind w:left="170" w:firstLine="709"/>
              <w:jc w:val="both"/>
              <w:rPr>
                <w:rFonts w:ascii="Times New Roman" w:hAnsi="Times New Roman" w:cs="Times New Roman"/>
                <w:b/>
                <w:sz w:val="28"/>
                <w:szCs w:val="28"/>
                <w:lang w:val="uk-UA"/>
              </w:rPr>
            </w:pPr>
            <w:r w:rsidRPr="008D3DFB">
              <w:rPr>
                <w:rFonts w:ascii="Times New Roman" w:hAnsi="Times New Roman" w:cs="Times New Roman"/>
                <w:b/>
                <w:sz w:val="28"/>
                <w:szCs w:val="28"/>
                <w:lang w:val="uk-UA"/>
              </w:rPr>
              <w:t>5.9.1.1</w:t>
            </w:r>
            <w:r w:rsidRPr="008D3DFB">
              <w:rPr>
                <w:rFonts w:ascii="Times New Roman" w:hAnsi="Times New Roman" w:cs="Times New Roman"/>
                <w:b/>
                <w:sz w:val="28"/>
                <w:szCs w:val="28"/>
                <w:lang w:val="uk-UA"/>
              </w:rPr>
              <w:tab/>
              <w:t>Короткий опис</w:t>
            </w:r>
          </w:p>
          <w:p w:rsidR="008D3DFB" w:rsidRPr="008D3DFB" w:rsidRDefault="008D3DFB" w:rsidP="008D3DFB">
            <w:pPr>
              <w:ind w:left="170" w:firstLine="709"/>
              <w:jc w:val="both"/>
              <w:rPr>
                <w:rFonts w:ascii="Times New Roman" w:hAnsi="Times New Roman" w:cs="Times New Roman"/>
                <w:sz w:val="28"/>
                <w:szCs w:val="28"/>
                <w:lang w:val="uk-UA"/>
              </w:rPr>
            </w:pPr>
            <w:r w:rsidRPr="008D3DFB">
              <w:rPr>
                <w:rFonts w:ascii="Times New Roman" w:hAnsi="Times New Roman" w:cs="Times New Roman"/>
                <w:sz w:val="28"/>
                <w:szCs w:val="28"/>
                <w:lang w:val="uk-UA"/>
              </w:rPr>
              <w:t xml:space="preserve">На поверхню попередньо обробленого зразка на протязі заданого часу діє вода з температурою (23 </w:t>
            </w:r>
            <w:r>
              <w:rPr>
                <w:rFonts w:ascii="Times New Roman" w:hAnsi="Times New Roman" w:cs="Times New Roman"/>
                <w:sz w:val="28"/>
                <w:szCs w:val="28"/>
                <w:lang w:val="uk-UA"/>
              </w:rPr>
              <w:t>±</w:t>
            </w:r>
            <w:r w:rsidRPr="008D3DFB">
              <w:rPr>
                <w:rFonts w:ascii="Times New Roman" w:hAnsi="Times New Roman" w:cs="Times New Roman"/>
                <w:sz w:val="28"/>
                <w:szCs w:val="28"/>
                <w:lang w:val="uk-UA"/>
              </w:rPr>
              <w:t xml:space="preserve"> 2) °C, і визначається збільшення маси.</w:t>
            </w:r>
          </w:p>
        </w:tc>
        <w:tc>
          <w:tcPr>
            <w:tcW w:w="5069" w:type="dxa"/>
            <w:gridSpan w:val="3"/>
          </w:tcPr>
          <w:p w:rsidR="005648A6" w:rsidRPr="005648A6" w:rsidRDefault="005648A6" w:rsidP="005648A6">
            <w:pPr>
              <w:autoSpaceDE w:val="0"/>
              <w:autoSpaceDN w:val="0"/>
              <w:adjustRightInd w:val="0"/>
              <w:ind w:left="170" w:firstLine="709"/>
              <w:jc w:val="both"/>
              <w:rPr>
                <w:rFonts w:ascii="Times New Roman" w:hAnsi="Times New Roman" w:cs="Times New Roman"/>
                <w:b/>
                <w:bCs/>
                <w:sz w:val="28"/>
                <w:szCs w:val="20"/>
                <w:lang w:val="uk-UA"/>
              </w:rPr>
            </w:pPr>
            <w:r w:rsidRPr="005648A6">
              <w:rPr>
                <w:rFonts w:ascii="Times New Roman" w:hAnsi="Times New Roman" w:cs="Times New Roman"/>
                <w:b/>
                <w:bCs/>
                <w:sz w:val="28"/>
                <w:szCs w:val="20"/>
                <w:lang w:val="uk-UA"/>
              </w:rPr>
              <w:t>5.9 Bestimmung der Wasseraufnahme</w:t>
            </w:r>
          </w:p>
          <w:p w:rsidR="005648A6" w:rsidRDefault="005648A6" w:rsidP="005648A6">
            <w:pPr>
              <w:autoSpaceDE w:val="0"/>
              <w:autoSpaceDN w:val="0"/>
              <w:adjustRightInd w:val="0"/>
              <w:ind w:left="170" w:firstLine="709"/>
              <w:jc w:val="both"/>
              <w:rPr>
                <w:rFonts w:ascii="Times New Roman" w:hAnsi="Times New Roman" w:cs="Times New Roman"/>
                <w:b/>
                <w:bCs/>
                <w:sz w:val="28"/>
                <w:szCs w:val="20"/>
                <w:lang w:val="uk-UA"/>
              </w:rPr>
            </w:pPr>
          </w:p>
          <w:p w:rsidR="005648A6" w:rsidRPr="003E3DF4" w:rsidRDefault="005648A6" w:rsidP="003E3DF4">
            <w:pPr>
              <w:autoSpaceDE w:val="0"/>
              <w:autoSpaceDN w:val="0"/>
              <w:adjustRightInd w:val="0"/>
              <w:ind w:left="170" w:firstLine="709"/>
              <w:jc w:val="both"/>
              <w:rPr>
                <w:rFonts w:ascii="Times New Roman" w:hAnsi="Times New Roman" w:cs="Times New Roman"/>
                <w:b/>
                <w:bCs/>
                <w:sz w:val="28"/>
                <w:szCs w:val="20"/>
                <w:lang w:val="en-US"/>
              </w:rPr>
            </w:pPr>
            <w:r w:rsidRPr="005648A6">
              <w:rPr>
                <w:rFonts w:ascii="Times New Roman" w:hAnsi="Times New Roman" w:cs="Times New Roman"/>
                <w:b/>
                <w:bCs/>
                <w:sz w:val="28"/>
                <w:szCs w:val="20"/>
                <w:lang w:val="uk-UA"/>
              </w:rPr>
              <w:t>5.9.1 Wasseraufnahme der Plattenoberfläche</w:t>
            </w:r>
          </w:p>
          <w:p w:rsidR="005648A6" w:rsidRPr="005648A6" w:rsidRDefault="005648A6" w:rsidP="005648A6">
            <w:pPr>
              <w:autoSpaceDE w:val="0"/>
              <w:autoSpaceDN w:val="0"/>
              <w:adjustRightInd w:val="0"/>
              <w:ind w:left="170" w:firstLine="709"/>
              <w:jc w:val="both"/>
              <w:rPr>
                <w:rFonts w:ascii="Times New Roman" w:hAnsi="Times New Roman" w:cs="Times New Roman"/>
                <w:b/>
                <w:bCs/>
                <w:sz w:val="28"/>
                <w:szCs w:val="20"/>
                <w:lang w:val="uk-UA"/>
              </w:rPr>
            </w:pPr>
            <w:r w:rsidRPr="005648A6">
              <w:rPr>
                <w:rFonts w:ascii="Times New Roman" w:hAnsi="Times New Roman" w:cs="Times New Roman"/>
                <w:b/>
                <w:bCs/>
                <w:sz w:val="28"/>
                <w:szCs w:val="20"/>
                <w:lang w:val="uk-UA"/>
              </w:rPr>
              <w:t>5.9.1.1 Kurzbeschreibung</w:t>
            </w:r>
          </w:p>
          <w:p w:rsidR="001D5E80" w:rsidRPr="003E3DF4" w:rsidRDefault="005648A6" w:rsidP="003E3DF4">
            <w:pPr>
              <w:autoSpaceDE w:val="0"/>
              <w:autoSpaceDN w:val="0"/>
              <w:adjustRightInd w:val="0"/>
              <w:ind w:left="170" w:firstLine="709"/>
              <w:jc w:val="both"/>
              <w:rPr>
                <w:rFonts w:ascii="Times New Roman" w:hAnsi="Times New Roman" w:cs="Times New Roman"/>
                <w:bCs/>
                <w:sz w:val="28"/>
                <w:szCs w:val="20"/>
                <w:lang w:val="uk-UA"/>
              </w:rPr>
            </w:pPr>
            <w:r>
              <w:rPr>
                <w:rFonts w:ascii="Times New Roman" w:hAnsi="Times New Roman" w:cs="Times New Roman"/>
                <w:bCs/>
                <w:sz w:val="28"/>
                <w:szCs w:val="20"/>
                <w:lang w:val="uk-UA"/>
              </w:rPr>
              <w:t xml:space="preserve">Die Oberfläche eines </w:t>
            </w:r>
            <w:r w:rsidRPr="005648A6">
              <w:rPr>
                <w:rFonts w:ascii="Times New Roman" w:hAnsi="Times New Roman" w:cs="Times New Roman"/>
                <w:bCs/>
                <w:sz w:val="28"/>
                <w:szCs w:val="20"/>
                <w:lang w:val="uk-UA"/>
              </w:rPr>
              <w:t>vorbehandelten Probekörpers wird für eine festgelegte Zeit Wasser mit einer</w:t>
            </w:r>
            <w:r>
              <w:rPr>
                <w:rFonts w:ascii="Times New Roman" w:hAnsi="Times New Roman" w:cs="Times New Roman"/>
                <w:bCs/>
                <w:sz w:val="28"/>
                <w:szCs w:val="20"/>
                <w:lang w:val="uk-UA"/>
              </w:rPr>
              <w:t xml:space="preserve"> </w:t>
            </w:r>
            <w:r w:rsidRPr="005648A6">
              <w:rPr>
                <w:rFonts w:ascii="Times New Roman" w:hAnsi="Times New Roman" w:cs="Times New Roman"/>
                <w:bCs/>
                <w:sz w:val="28"/>
                <w:szCs w:val="20"/>
                <w:lang w:val="uk-UA"/>
              </w:rPr>
              <w:t>Temperatur von (23 ± 2) °C ausgesetzt, und die Zunahme der Masse wird ermittelt.</w:t>
            </w:r>
          </w:p>
        </w:tc>
      </w:tr>
      <w:tr w:rsidR="000C3264" w:rsidRPr="008A37AE" w:rsidTr="003E3DF4">
        <w:tc>
          <w:tcPr>
            <w:tcW w:w="5068" w:type="dxa"/>
            <w:gridSpan w:val="2"/>
          </w:tcPr>
          <w:p w:rsidR="00DA1DE3" w:rsidRPr="00DA1DE3" w:rsidRDefault="00DA1DE3" w:rsidP="00DA1DE3">
            <w:pPr>
              <w:ind w:left="170" w:firstLine="709"/>
              <w:jc w:val="both"/>
              <w:rPr>
                <w:rFonts w:ascii="Times New Roman" w:hAnsi="Times New Roman" w:cs="Times New Roman"/>
                <w:b/>
                <w:sz w:val="28"/>
                <w:szCs w:val="28"/>
                <w:lang w:val="uk-UA"/>
              </w:rPr>
            </w:pPr>
            <w:r w:rsidRPr="00DA1DE3">
              <w:rPr>
                <w:rFonts w:ascii="Times New Roman" w:hAnsi="Times New Roman" w:cs="Times New Roman"/>
                <w:b/>
                <w:sz w:val="28"/>
                <w:szCs w:val="28"/>
                <w:lang w:val="uk-UA"/>
              </w:rPr>
              <w:t>5.9.1.2</w:t>
            </w:r>
            <w:r w:rsidRPr="00DA1DE3">
              <w:rPr>
                <w:rFonts w:ascii="Times New Roman" w:hAnsi="Times New Roman" w:cs="Times New Roman"/>
                <w:b/>
                <w:sz w:val="28"/>
                <w:szCs w:val="28"/>
                <w:lang w:val="uk-UA"/>
              </w:rPr>
              <w:tab/>
              <w:t>Прилади</w:t>
            </w:r>
          </w:p>
          <w:p w:rsidR="00DA1DE3" w:rsidRPr="00DA1DE3" w:rsidRDefault="00DA1DE3" w:rsidP="00DA1DE3">
            <w:pPr>
              <w:ind w:left="170" w:firstLine="709"/>
              <w:jc w:val="both"/>
              <w:rPr>
                <w:rFonts w:ascii="Times New Roman" w:hAnsi="Times New Roman" w:cs="Times New Roman"/>
                <w:sz w:val="28"/>
                <w:szCs w:val="28"/>
                <w:lang w:val="uk-UA"/>
              </w:rPr>
            </w:pPr>
            <w:r w:rsidRPr="00DA1DE3">
              <w:rPr>
                <w:rFonts w:ascii="Times New Roman" w:hAnsi="Times New Roman" w:cs="Times New Roman"/>
                <w:sz w:val="28"/>
                <w:szCs w:val="28"/>
                <w:lang w:val="uk-UA"/>
              </w:rPr>
              <w:t>a) Ваги з межею похибки 0,01 г;</w:t>
            </w:r>
          </w:p>
          <w:p w:rsidR="00DA1DE3" w:rsidRPr="00DA1DE3" w:rsidRDefault="00DA1DE3" w:rsidP="00DA1DE3">
            <w:pPr>
              <w:ind w:left="170" w:firstLine="709"/>
              <w:jc w:val="both"/>
              <w:rPr>
                <w:rFonts w:ascii="Times New Roman" w:hAnsi="Times New Roman" w:cs="Times New Roman"/>
                <w:sz w:val="28"/>
                <w:szCs w:val="28"/>
                <w:lang w:val="uk-UA"/>
              </w:rPr>
            </w:pPr>
            <w:r w:rsidRPr="00DA1DE3">
              <w:rPr>
                <w:rFonts w:ascii="Times New Roman" w:hAnsi="Times New Roman" w:cs="Times New Roman"/>
                <w:sz w:val="28"/>
                <w:szCs w:val="28"/>
                <w:lang w:val="uk-UA"/>
              </w:rPr>
              <w:t xml:space="preserve">b) Годинник з межею похибки </w:t>
            </w:r>
            <w:r>
              <w:rPr>
                <w:rFonts w:ascii="Times New Roman" w:hAnsi="Times New Roman" w:cs="Times New Roman"/>
                <w:sz w:val="28"/>
                <w:szCs w:val="28"/>
                <w:lang w:val="uk-UA"/>
              </w:rPr>
              <w:t xml:space="preserve">  1 хв</w:t>
            </w:r>
            <w:r w:rsidRPr="00DA1DE3">
              <w:rPr>
                <w:rFonts w:ascii="Times New Roman" w:hAnsi="Times New Roman" w:cs="Times New Roman"/>
                <w:sz w:val="28"/>
                <w:szCs w:val="28"/>
                <w:lang w:val="uk-UA"/>
              </w:rPr>
              <w:t>;</w:t>
            </w:r>
          </w:p>
          <w:p w:rsidR="000C3264" w:rsidRPr="00787EF3" w:rsidRDefault="00DA1DE3" w:rsidP="00DA1DE3">
            <w:pPr>
              <w:ind w:left="170" w:firstLine="709"/>
              <w:jc w:val="both"/>
              <w:rPr>
                <w:rFonts w:ascii="Times New Roman" w:hAnsi="Times New Roman" w:cs="Times New Roman"/>
                <w:b/>
                <w:sz w:val="28"/>
                <w:szCs w:val="28"/>
                <w:lang w:val="uk-UA"/>
              </w:rPr>
            </w:pPr>
            <w:r w:rsidRPr="00DA1DE3">
              <w:rPr>
                <w:rFonts w:ascii="Times New Roman" w:hAnsi="Times New Roman" w:cs="Times New Roman"/>
                <w:sz w:val="28"/>
                <w:szCs w:val="28"/>
                <w:lang w:val="uk-UA"/>
              </w:rPr>
              <w:t xml:space="preserve">c) Прилад Кобба згідно з </w:t>
            </w:r>
            <w:r>
              <w:rPr>
                <w:rFonts w:ascii="Times New Roman" w:hAnsi="Times New Roman" w:cs="Times New Roman"/>
                <w:sz w:val="28"/>
                <w:szCs w:val="28"/>
                <w:lang w:val="uk-UA"/>
              </w:rPr>
              <w:t xml:space="preserve">                       </w:t>
            </w:r>
            <w:r w:rsidRPr="00DA1DE3">
              <w:rPr>
                <w:rFonts w:ascii="Times New Roman" w:hAnsi="Times New Roman" w:cs="Times New Roman"/>
                <w:sz w:val="28"/>
                <w:szCs w:val="28"/>
                <w:lang w:val="uk-UA"/>
              </w:rPr>
              <w:t>EN 20535 з висотою циліндра 25 мм.</w:t>
            </w:r>
          </w:p>
        </w:tc>
        <w:tc>
          <w:tcPr>
            <w:tcW w:w="5069" w:type="dxa"/>
            <w:gridSpan w:val="3"/>
          </w:tcPr>
          <w:p w:rsidR="00DA1DE3" w:rsidRPr="00DA1DE3" w:rsidRDefault="00DA1DE3" w:rsidP="00DA1DE3">
            <w:pPr>
              <w:autoSpaceDE w:val="0"/>
              <w:autoSpaceDN w:val="0"/>
              <w:adjustRightInd w:val="0"/>
              <w:ind w:left="170" w:firstLine="709"/>
              <w:rPr>
                <w:rFonts w:ascii="Times New Roman" w:hAnsi="Times New Roman" w:cs="Times New Roman"/>
                <w:b/>
                <w:bCs/>
                <w:sz w:val="28"/>
                <w:szCs w:val="20"/>
                <w:lang w:val="uk-UA"/>
              </w:rPr>
            </w:pPr>
            <w:r w:rsidRPr="00DA1DE3">
              <w:rPr>
                <w:rFonts w:ascii="Times New Roman" w:hAnsi="Times New Roman" w:cs="Times New Roman"/>
                <w:b/>
                <w:bCs/>
                <w:sz w:val="28"/>
                <w:szCs w:val="20"/>
                <w:lang w:val="uk-UA"/>
              </w:rPr>
              <w:t>5.9.1.2 Geräte</w:t>
            </w:r>
          </w:p>
          <w:p w:rsidR="00DA1DE3" w:rsidRPr="00DA1DE3" w:rsidRDefault="00DA1DE3" w:rsidP="00DA1DE3">
            <w:pPr>
              <w:autoSpaceDE w:val="0"/>
              <w:autoSpaceDN w:val="0"/>
              <w:adjustRightInd w:val="0"/>
              <w:ind w:left="170" w:firstLine="709"/>
              <w:rPr>
                <w:rFonts w:ascii="Times New Roman" w:hAnsi="Times New Roman" w:cs="Times New Roman"/>
                <w:bCs/>
                <w:sz w:val="28"/>
                <w:szCs w:val="20"/>
                <w:lang w:val="uk-UA"/>
              </w:rPr>
            </w:pPr>
            <w:r w:rsidRPr="00DA1DE3">
              <w:rPr>
                <w:rFonts w:ascii="Times New Roman" w:hAnsi="Times New Roman" w:cs="Times New Roman"/>
                <w:bCs/>
                <w:sz w:val="28"/>
                <w:szCs w:val="20"/>
                <w:lang w:val="uk-UA"/>
              </w:rPr>
              <w:t>a) Waage mit einer Fehlergrenze von 0,01 g;</w:t>
            </w:r>
          </w:p>
          <w:p w:rsidR="00DA1DE3" w:rsidRPr="00DA1DE3" w:rsidRDefault="00DA1DE3" w:rsidP="00DA1DE3">
            <w:pPr>
              <w:autoSpaceDE w:val="0"/>
              <w:autoSpaceDN w:val="0"/>
              <w:adjustRightInd w:val="0"/>
              <w:ind w:left="170" w:firstLine="709"/>
              <w:rPr>
                <w:rFonts w:ascii="Times New Roman" w:hAnsi="Times New Roman" w:cs="Times New Roman"/>
                <w:bCs/>
                <w:sz w:val="28"/>
                <w:szCs w:val="20"/>
                <w:lang w:val="uk-UA"/>
              </w:rPr>
            </w:pPr>
            <w:r w:rsidRPr="00DA1DE3">
              <w:rPr>
                <w:rFonts w:ascii="Times New Roman" w:hAnsi="Times New Roman" w:cs="Times New Roman"/>
                <w:bCs/>
                <w:sz w:val="28"/>
                <w:szCs w:val="20"/>
                <w:lang w:val="uk-UA"/>
              </w:rPr>
              <w:t>b) Uhr mit einer Fehlergrenze von 1 min;</w:t>
            </w:r>
          </w:p>
          <w:p w:rsidR="000C3264" w:rsidRDefault="00DA1DE3" w:rsidP="00DA1DE3">
            <w:pPr>
              <w:autoSpaceDE w:val="0"/>
              <w:autoSpaceDN w:val="0"/>
              <w:adjustRightInd w:val="0"/>
              <w:ind w:left="170" w:firstLine="709"/>
              <w:rPr>
                <w:rFonts w:ascii="Times New Roman" w:hAnsi="Times New Roman" w:cs="Times New Roman"/>
                <w:bCs/>
                <w:sz w:val="28"/>
                <w:szCs w:val="20"/>
                <w:lang w:val="uk-UA"/>
              </w:rPr>
            </w:pPr>
            <w:r w:rsidRPr="00DA1DE3">
              <w:rPr>
                <w:rFonts w:ascii="Times New Roman" w:hAnsi="Times New Roman" w:cs="Times New Roman"/>
                <w:bCs/>
                <w:sz w:val="28"/>
                <w:szCs w:val="20"/>
                <w:lang w:val="uk-UA"/>
              </w:rPr>
              <w:t>c) Cobb-Gerät nach EN 20535 mit einer Zylinderhöhe von 25 mm.</w:t>
            </w:r>
          </w:p>
          <w:p w:rsidR="001D5E80" w:rsidRPr="00787EF3" w:rsidRDefault="001D5E80" w:rsidP="00DA1DE3">
            <w:pPr>
              <w:autoSpaceDE w:val="0"/>
              <w:autoSpaceDN w:val="0"/>
              <w:adjustRightInd w:val="0"/>
              <w:ind w:left="170" w:firstLine="709"/>
              <w:rPr>
                <w:rFonts w:ascii="Times New Roman" w:hAnsi="Times New Roman" w:cs="Times New Roman"/>
                <w:b/>
                <w:bCs/>
                <w:sz w:val="28"/>
                <w:szCs w:val="20"/>
                <w:lang w:val="uk-UA"/>
              </w:rPr>
            </w:pPr>
          </w:p>
        </w:tc>
      </w:tr>
      <w:tr w:rsidR="000C3264" w:rsidRPr="008A37AE" w:rsidTr="003E3DF4">
        <w:tc>
          <w:tcPr>
            <w:tcW w:w="5068" w:type="dxa"/>
            <w:gridSpan w:val="2"/>
          </w:tcPr>
          <w:p w:rsidR="001D5E80" w:rsidRPr="001D5E80" w:rsidRDefault="001D5E80" w:rsidP="001D5E80">
            <w:pPr>
              <w:ind w:left="170"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5.9.1.3</w:t>
            </w:r>
            <w:r>
              <w:rPr>
                <w:rFonts w:ascii="Times New Roman" w:hAnsi="Times New Roman" w:cs="Times New Roman"/>
                <w:b/>
                <w:sz w:val="28"/>
                <w:szCs w:val="28"/>
                <w:lang w:val="uk-UA"/>
              </w:rPr>
              <w:tab/>
              <w:t>Проведення</w:t>
            </w:r>
          </w:p>
          <w:p w:rsidR="001D5E80" w:rsidRPr="001D5E80" w:rsidRDefault="001D5E80" w:rsidP="001D5E80">
            <w:pPr>
              <w:ind w:left="170" w:firstLine="709"/>
              <w:jc w:val="both"/>
              <w:rPr>
                <w:rFonts w:ascii="Times New Roman" w:hAnsi="Times New Roman" w:cs="Times New Roman"/>
                <w:sz w:val="28"/>
                <w:szCs w:val="28"/>
                <w:lang w:val="uk-UA"/>
              </w:rPr>
            </w:pPr>
            <w:r w:rsidRPr="001D5E80">
              <w:rPr>
                <w:rFonts w:ascii="Times New Roman" w:hAnsi="Times New Roman" w:cs="Times New Roman"/>
                <w:sz w:val="28"/>
                <w:szCs w:val="28"/>
                <w:lang w:val="uk-UA"/>
              </w:rPr>
              <w:t>З кожної плити вирізати</w:t>
            </w:r>
            <w:r>
              <w:rPr>
                <w:rFonts w:ascii="Times New Roman" w:hAnsi="Times New Roman" w:cs="Times New Roman"/>
                <w:sz w:val="28"/>
                <w:szCs w:val="28"/>
                <w:lang w:val="uk-UA"/>
              </w:rPr>
              <w:t xml:space="preserve"> по два зразки з розмірами (125±</w:t>
            </w:r>
            <w:r w:rsidRPr="001D5E80">
              <w:rPr>
                <w:rFonts w:ascii="Times New Roman" w:hAnsi="Times New Roman" w:cs="Times New Roman"/>
                <w:sz w:val="28"/>
                <w:szCs w:val="28"/>
                <w:lang w:val="uk-UA"/>
              </w:rPr>
              <w:t xml:space="preserve">1,5) мм </w:t>
            </w:r>
            <w:r>
              <w:rPr>
                <w:rFonts w:ascii="Times New Roman" w:hAnsi="Times New Roman" w:cs="Times New Roman"/>
                <w:sz w:val="28"/>
                <w:szCs w:val="28"/>
                <w:lang w:val="uk-UA"/>
              </w:rPr>
              <w:t>× (125±</w:t>
            </w:r>
            <w:r w:rsidRPr="001D5E80">
              <w:rPr>
                <w:rFonts w:ascii="Times New Roman" w:hAnsi="Times New Roman" w:cs="Times New Roman"/>
                <w:sz w:val="28"/>
                <w:szCs w:val="28"/>
                <w:lang w:val="uk-UA"/>
              </w:rPr>
              <w:t>1,5) мм, з котрих один використовується для ви пробування передньої сторони, а другий — для випробування задньої сторони.</w:t>
            </w:r>
          </w:p>
          <w:p w:rsidR="000C3264" w:rsidRDefault="001D5E80" w:rsidP="001D5E80">
            <w:pPr>
              <w:ind w:left="170" w:firstLine="709"/>
              <w:jc w:val="both"/>
              <w:rPr>
                <w:rFonts w:ascii="Times New Roman" w:hAnsi="Times New Roman" w:cs="Times New Roman"/>
                <w:sz w:val="28"/>
                <w:szCs w:val="28"/>
                <w:lang w:val="uk-UA"/>
              </w:rPr>
            </w:pPr>
            <w:r w:rsidRPr="001D5E80">
              <w:rPr>
                <w:rFonts w:ascii="Times New Roman" w:hAnsi="Times New Roman" w:cs="Times New Roman"/>
                <w:sz w:val="28"/>
                <w:szCs w:val="28"/>
                <w:lang w:val="uk-UA"/>
              </w:rPr>
              <w:t>Зразк</w:t>
            </w:r>
            <w:r>
              <w:rPr>
                <w:rFonts w:ascii="Times New Roman" w:hAnsi="Times New Roman" w:cs="Times New Roman"/>
                <w:sz w:val="28"/>
                <w:szCs w:val="28"/>
                <w:lang w:val="uk-UA"/>
              </w:rPr>
              <w:t>и витримати при температурі (23±</w:t>
            </w:r>
            <w:r w:rsidRPr="001D5E80">
              <w:rPr>
                <w:rFonts w:ascii="Times New Roman" w:hAnsi="Times New Roman" w:cs="Times New Roman"/>
                <w:sz w:val="28"/>
                <w:szCs w:val="28"/>
                <w:lang w:val="uk-UA"/>
              </w:rPr>
              <w:t xml:space="preserve">2) °C та </w:t>
            </w:r>
            <w:r>
              <w:rPr>
                <w:rFonts w:ascii="Times New Roman" w:hAnsi="Times New Roman" w:cs="Times New Roman"/>
                <w:sz w:val="28"/>
                <w:szCs w:val="28"/>
                <w:lang w:val="uk-UA"/>
              </w:rPr>
              <w:t>відносній вологості повітря (50±</w:t>
            </w:r>
            <w:r w:rsidRPr="001D5E80">
              <w:rPr>
                <w:rFonts w:ascii="Times New Roman" w:hAnsi="Times New Roman" w:cs="Times New Roman"/>
                <w:sz w:val="28"/>
                <w:szCs w:val="28"/>
                <w:lang w:val="uk-UA"/>
              </w:rPr>
              <w:t xml:space="preserve">5) % до </w:t>
            </w:r>
            <w:r>
              <w:rPr>
                <w:rFonts w:ascii="Times New Roman" w:hAnsi="Times New Roman" w:cs="Times New Roman"/>
                <w:sz w:val="28"/>
                <w:szCs w:val="28"/>
                <w:lang w:val="uk-UA"/>
              </w:rPr>
              <w:t>сталої</w:t>
            </w:r>
            <w:r w:rsidRPr="001D5E80">
              <w:rPr>
                <w:rFonts w:ascii="Times New Roman" w:hAnsi="Times New Roman" w:cs="Times New Roman"/>
                <w:sz w:val="28"/>
                <w:szCs w:val="28"/>
                <w:lang w:val="uk-UA"/>
              </w:rPr>
              <w:t xml:space="preserve"> маси</w:t>
            </w:r>
            <w:r w:rsidRPr="001D5E80">
              <w:rPr>
                <w:rFonts w:ascii="Times New Roman" w:hAnsi="Times New Roman" w:cs="Times New Roman"/>
                <w:sz w:val="28"/>
                <w:szCs w:val="28"/>
                <w:vertAlign w:val="superscript"/>
                <w:lang w:val="uk-UA"/>
              </w:rPr>
              <w:t>2)</w:t>
            </w:r>
            <w:r w:rsidRPr="001D5E80">
              <w:rPr>
                <w:rFonts w:ascii="Times New Roman" w:hAnsi="Times New Roman" w:cs="Times New Roman"/>
                <w:sz w:val="28"/>
                <w:szCs w:val="28"/>
                <w:lang w:val="uk-UA"/>
              </w:rPr>
              <w:t xml:space="preserve"> й виконати випробування безпосередньо після цього.</w:t>
            </w:r>
          </w:p>
          <w:p w:rsidR="009E4DD5" w:rsidRDefault="009E4DD5" w:rsidP="001D5E80">
            <w:pPr>
              <w:ind w:left="170" w:firstLine="709"/>
              <w:jc w:val="both"/>
              <w:rPr>
                <w:rFonts w:ascii="Times New Roman" w:hAnsi="Times New Roman" w:cs="Times New Roman"/>
                <w:sz w:val="28"/>
                <w:szCs w:val="28"/>
                <w:lang w:val="uk-UA"/>
              </w:rPr>
            </w:pPr>
          </w:p>
          <w:p w:rsidR="009E4DD5" w:rsidRDefault="009E4DD5" w:rsidP="001D5E80">
            <w:pPr>
              <w:ind w:left="170" w:firstLine="709"/>
              <w:jc w:val="both"/>
              <w:rPr>
                <w:rFonts w:ascii="Times New Roman" w:hAnsi="Times New Roman" w:cs="Times New Roman"/>
                <w:sz w:val="28"/>
                <w:szCs w:val="28"/>
                <w:lang w:val="uk-UA"/>
              </w:rPr>
            </w:pPr>
          </w:p>
          <w:p w:rsidR="009E4DD5" w:rsidRPr="009E4DD5" w:rsidRDefault="009E4DD5" w:rsidP="001D5E80">
            <w:pPr>
              <w:ind w:left="170" w:firstLine="709"/>
              <w:jc w:val="both"/>
              <w:rPr>
                <w:rFonts w:ascii="Times New Roman" w:hAnsi="Times New Roman" w:cs="Times New Roman"/>
                <w:sz w:val="28"/>
                <w:szCs w:val="28"/>
                <w:lang w:val="uk-UA"/>
              </w:rPr>
            </w:pPr>
            <w:r w:rsidRPr="009E4DD5">
              <w:rPr>
                <w:rFonts w:ascii="Times New Roman" w:hAnsi="Times New Roman" w:cs="Times New Roman"/>
                <w:sz w:val="24"/>
                <w:szCs w:val="28"/>
                <w:vertAlign w:val="superscript"/>
                <w:lang w:val="uk-UA"/>
              </w:rPr>
              <w:t>2)</w:t>
            </w:r>
            <w:r w:rsidRPr="009E4DD5">
              <w:rPr>
                <w:rFonts w:ascii="Times New Roman" w:hAnsi="Times New Roman" w:cs="Times New Roman"/>
                <w:sz w:val="24"/>
                <w:szCs w:val="28"/>
                <w:lang w:val="uk-UA"/>
              </w:rPr>
              <w:t xml:space="preserve"> Незмінність маси вважається досягнутою, коли результати двох послідовних зважувань через проміжок часу 24 години відрізняються менш</w:t>
            </w:r>
            <w:r w:rsidR="00596B43">
              <w:rPr>
                <w:rFonts w:ascii="Times New Roman" w:hAnsi="Times New Roman" w:cs="Times New Roman"/>
                <w:sz w:val="24"/>
                <w:szCs w:val="28"/>
                <w:lang w:val="uk-UA"/>
              </w:rPr>
              <w:t>е,</w:t>
            </w:r>
            <w:r w:rsidRPr="009E4DD5">
              <w:rPr>
                <w:rFonts w:ascii="Times New Roman" w:hAnsi="Times New Roman" w:cs="Times New Roman"/>
                <w:sz w:val="24"/>
                <w:szCs w:val="28"/>
                <w:lang w:val="uk-UA"/>
              </w:rPr>
              <w:t xml:space="preserve"> ніж </w:t>
            </w:r>
            <w:r w:rsidR="00596B43">
              <w:rPr>
                <w:rFonts w:ascii="Times New Roman" w:hAnsi="Times New Roman" w:cs="Times New Roman"/>
                <w:sz w:val="24"/>
                <w:szCs w:val="28"/>
                <w:lang w:val="uk-UA"/>
              </w:rPr>
              <w:t xml:space="preserve">                       </w:t>
            </w:r>
            <w:r w:rsidRPr="009E4DD5">
              <w:rPr>
                <w:rFonts w:ascii="Times New Roman" w:hAnsi="Times New Roman" w:cs="Times New Roman"/>
                <w:sz w:val="24"/>
                <w:szCs w:val="28"/>
                <w:lang w:val="uk-UA"/>
              </w:rPr>
              <w:t>на 0,1 %.</w:t>
            </w:r>
          </w:p>
        </w:tc>
        <w:tc>
          <w:tcPr>
            <w:tcW w:w="5069" w:type="dxa"/>
            <w:gridSpan w:val="3"/>
          </w:tcPr>
          <w:p w:rsidR="001D5E80" w:rsidRPr="001D5E80" w:rsidRDefault="001D5E80" w:rsidP="001D5E80">
            <w:pPr>
              <w:autoSpaceDE w:val="0"/>
              <w:autoSpaceDN w:val="0"/>
              <w:adjustRightInd w:val="0"/>
              <w:ind w:left="170" w:firstLine="709"/>
              <w:rPr>
                <w:rFonts w:ascii="Times New Roman" w:hAnsi="Times New Roman" w:cs="Times New Roman"/>
                <w:b/>
                <w:bCs/>
                <w:sz w:val="28"/>
                <w:szCs w:val="20"/>
                <w:lang w:val="uk-UA"/>
              </w:rPr>
            </w:pPr>
            <w:r w:rsidRPr="001D5E80">
              <w:rPr>
                <w:rFonts w:ascii="Times New Roman" w:hAnsi="Times New Roman" w:cs="Times New Roman"/>
                <w:b/>
                <w:bCs/>
                <w:sz w:val="28"/>
                <w:szCs w:val="20"/>
                <w:lang w:val="uk-UA"/>
              </w:rPr>
              <w:t>5.9.1.3 Durchführung</w:t>
            </w:r>
          </w:p>
          <w:p w:rsidR="001D5E80" w:rsidRPr="001D5E80" w:rsidRDefault="001D5E80" w:rsidP="001D5E80">
            <w:pPr>
              <w:autoSpaceDE w:val="0"/>
              <w:autoSpaceDN w:val="0"/>
              <w:adjustRightInd w:val="0"/>
              <w:ind w:left="170" w:firstLine="709"/>
              <w:jc w:val="both"/>
              <w:rPr>
                <w:rFonts w:ascii="Times New Roman" w:hAnsi="Times New Roman" w:cs="Times New Roman"/>
                <w:bCs/>
                <w:sz w:val="28"/>
                <w:szCs w:val="20"/>
                <w:lang w:val="uk-UA"/>
              </w:rPr>
            </w:pPr>
            <w:r w:rsidRPr="001D5E80">
              <w:rPr>
                <w:rFonts w:ascii="Times New Roman" w:hAnsi="Times New Roman" w:cs="Times New Roman"/>
                <w:bCs/>
                <w:sz w:val="28"/>
                <w:szCs w:val="20"/>
                <w:lang w:val="uk-UA"/>
              </w:rPr>
              <w:t xml:space="preserve">Aus jeder Platte sind zwei Probekörper mit den Maßen </w:t>
            </w:r>
            <w:r>
              <w:rPr>
                <w:rFonts w:ascii="Times New Roman" w:hAnsi="Times New Roman" w:cs="Times New Roman"/>
                <w:bCs/>
                <w:sz w:val="28"/>
                <w:szCs w:val="20"/>
                <w:lang w:val="uk-UA"/>
              </w:rPr>
              <w:t xml:space="preserve">                      (125±1,5) mm × (125±1,5) mm </w:t>
            </w:r>
            <w:r w:rsidRPr="001D5E80">
              <w:rPr>
                <w:rFonts w:ascii="Times New Roman" w:hAnsi="Times New Roman" w:cs="Times New Roman"/>
                <w:bCs/>
                <w:sz w:val="28"/>
                <w:szCs w:val="20"/>
                <w:lang w:val="uk-UA"/>
              </w:rPr>
              <w:t>h</w:t>
            </w:r>
            <w:r>
              <w:rPr>
                <w:rFonts w:ascii="Times New Roman" w:hAnsi="Times New Roman" w:cs="Times New Roman"/>
                <w:bCs/>
                <w:sz w:val="28"/>
                <w:szCs w:val="20"/>
                <w:lang w:val="uk-UA"/>
              </w:rPr>
              <w:t xml:space="preserve">erauszuschneiden, </w:t>
            </w:r>
            <w:r w:rsidRPr="001D5E80">
              <w:rPr>
                <w:rFonts w:ascii="Times New Roman" w:hAnsi="Times New Roman" w:cs="Times New Roman"/>
                <w:bCs/>
                <w:sz w:val="28"/>
                <w:szCs w:val="20"/>
                <w:lang w:val="uk-UA"/>
              </w:rPr>
              <w:t>von denen der eine zur Prüfung der Ansichtsseite und der andere zur Prüfung der Rückseite verwendet wird.</w:t>
            </w:r>
          </w:p>
          <w:p w:rsidR="001D5E80" w:rsidRPr="001D5E80" w:rsidRDefault="001D5E80" w:rsidP="001D5E80">
            <w:pPr>
              <w:autoSpaceDE w:val="0"/>
              <w:autoSpaceDN w:val="0"/>
              <w:adjustRightInd w:val="0"/>
              <w:ind w:left="170" w:firstLine="709"/>
              <w:jc w:val="both"/>
              <w:rPr>
                <w:rFonts w:ascii="Times New Roman" w:hAnsi="Times New Roman" w:cs="Times New Roman"/>
                <w:bCs/>
                <w:sz w:val="28"/>
                <w:szCs w:val="20"/>
                <w:lang w:val="uk-UA"/>
              </w:rPr>
            </w:pPr>
            <w:r w:rsidRPr="001D5E80">
              <w:rPr>
                <w:rFonts w:ascii="Times New Roman" w:hAnsi="Times New Roman" w:cs="Times New Roman"/>
                <w:bCs/>
                <w:sz w:val="28"/>
                <w:szCs w:val="20"/>
                <w:lang w:val="uk-UA"/>
              </w:rPr>
              <w:t>Die Probekörper sind bei einer Temperatur von (23 ± 2) °C und einer relativen Luftfeuchte von (50 ± 5) % auf</w:t>
            </w:r>
          </w:p>
          <w:p w:rsidR="000C3264" w:rsidRDefault="001D5E80" w:rsidP="001D5E80">
            <w:pPr>
              <w:autoSpaceDE w:val="0"/>
              <w:autoSpaceDN w:val="0"/>
              <w:adjustRightInd w:val="0"/>
              <w:ind w:left="170"/>
              <w:jc w:val="both"/>
              <w:rPr>
                <w:rFonts w:ascii="Times New Roman" w:hAnsi="Times New Roman" w:cs="Times New Roman"/>
                <w:bCs/>
                <w:sz w:val="28"/>
                <w:szCs w:val="20"/>
                <w:lang w:val="uk-UA"/>
              </w:rPr>
            </w:pPr>
            <w:r w:rsidRPr="001D5E80">
              <w:rPr>
                <w:rFonts w:ascii="Times New Roman" w:hAnsi="Times New Roman" w:cs="Times New Roman"/>
                <w:bCs/>
                <w:sz w:val="28"/>
                <w:szCs w:val="20"/>
                <w:lang w:val="uk-UA"/>
              </w:rPr>
              <w:t>Massenkonstanz</w:t>
            </w:r>
            <w:r w:rsidRPr="001D5E80">
              <w:rPr>
                <w:rFonts w:ascii="Times New Roman" w:hAnsi="Times New Roman" w:cs="Times New Roman"/>
                <w:bCs/>
                <w:sz w:val="28"/>
                <w:szCs w:val="20"/>
                <w:vertAlign w:val="superscript"/>
                <w:lang w:val="uk-UA"/>
              </w:rPr>
              <w:t>2)</w:t>
            </w:r>
            <w:r w:rsidRPr="001D5E80">
              <w:rPr>
                <w:rFonts w:ascii="Times New Roman" w:hAnsi="Times New Roman" w:cs="Times New Roman"/>
                <w:bCs/>
                <w:sz w:val="28"/>
                <w:szCs w:val="20"/>
                <w:lang w:val="uk-UA"/>
              </w:rPr>
              <w:t xml:space="preserve"> zu konditionieren und unmittelbar danach zu prüfen.</w:t>
            </w:r>
          </w:p>
          <w:p w:rsidR="009E4DD5" w:rsidRDefault="009E4DD5" w:rsidP="001D5E80">
            <w:pPr>
              <w:autoSpaceDE w:val="0"/>
              <w:autoSpaceDN w:val="0"/>
              <w:adjustRightInd w:val="0"/>
              <w:ind w:left="170"/>
              <w:jc w:val="both"/>
              <w:rPr>
                <w:rFonts w:ascii="Times New Roman" w:hAnsi="Times New Roman" w:cs="Times New Roman"/>
                <w:bCs/>
                <w:sz w:val="28"/>
                <w:szCs w:val="20"/>
                <w:lang w:val="uk-UA"/>
              </w:rPr>
            </w:pPr>
          </w:p>
          <w:tbl>
            <w:tblPr>
              <w:tblStyle w:val="a5"/>
              <w:tblW w:w="0" w:type="auto"/>
              <w:tblInd w:w="170" w:type="dxa"/>
              <w:tblLayout w:type="fixed"/>
              <w:tblLook w:val="04A0" w:firstRow="1" w:lastRow="0" w:firstColumn="1" w:lastColumn="0" w:noHBand="0" w:noVBand="1"/>
            </w:tblPr>
            <w:tblGrid>
              <w:gridCol w:w="2271"/>
            </w:tblGrid>
            <w:tr w:rsidR="009E4DD5" w:rsidRPr="008A37AE" w:rsidTr="003E3DF4">
              <w:tc>
                <w:tcPr>
                  <w:tcW w:w="2271" w:type="dxa"/>
                  <w:tcBorders>
                    <w:top w:val="single" w:sz="4" w:space="0" w:color="auto"/>
                    <w:left w:val="nil"/>
                    <w:bottom w:val="nil"/>
                    <w:right w:val="nil"/>
                  </w:tcBorders>
                </w:tcPr>
                <w:p w:rsidR="009E4DD5" w:rsidRPr="009E4DD5" w:rsidRDefault="009E4DD5" w:rsidP="001D5E80">
                  <w:pPr>
                    <w:autoSpaceDE w:val="0"/>
                    <w:autoSpaceDN w:val="0"/>
                    <w:adjustRightInd w:val="0"/>
                    <w:jc w:val="both"/>
                    <w:rPr>
                      <w:rFonts w:ascii="Times New Roman" w:hAnsi="Times New Roman" w:cs="Times New Roman"/>
                      <w:bCs/>
                      <w:sz w:val="12"/>
                      <w:szCs w:val="20"/>
                      <w:lang w:val="uk-UA"/>
                    </w:rPr>
                  </w:pPr>
                </w:p>
              </w:tc>
            </w:tr>
          </w:tbl>
          <w:p w:rsidR="009E4DD5" w:rsidRPr="009E4DD5" w:rsidRDefault="009E4DD5" w:rsidP="009E4DD5">
            <w:pPr>
              <w:autoSpaceDE w:val="0"/>
              <w:autoSpaceDN w:val="0"/>
              <w:adjustRightInd w:val="0"/>
              <w:ind w:left="170"/>
              <w:jc w:val="both"/>
              <w:rPr>
                <w:rFonts w:ascii="Times New Roman" w:hAnsi="Times New Roman" w:cs="Times New Roman"/>
                <w:bCs/>
                <w:sz w:val="24"/>
                <w:szCs w:val="20"/>
                <w:lang w:val="uk-UA"/>
              </w:rPr>
            </w:pPr>
            <w:r w:rsidRPr="009E4DD5">
              <w:rPr>
                <w:rFonts w:ascii="Times New Roman" w:hAnsi="Times New Roman" w:cs="Times New Roman"/>
                <w:bCs/>
                <w:sz w:val="24"/>
                <w:szCs w:val="20"/>
                <w:vertAlign w:val="superscript"/>
                <w:lang w:val="uk-UA"/>
              </w:rPr>
              <w:t>2)</w:t>
            </w:r>
            <w:r w:rsidRPr="009E4DD5">
              <w:rPr>
                <w:rFonts w:ascii="Times New Roman" w:hAnsi="Times New Roman" w:cs="Times New Roman"/>
                <w:bCs/>
                <w:sz w:val="24"/>
                <w:szCs w:val="20"/>
                <w:lang w:val="uk-UA"/>
              </w:rPr>
              <w:t xml:space="preserve"> Die Massenkonstanz gilt als erreicht, wenn sich zwei aufeinander folgende Wägungen im Abstand von 24 h um</w:t>
            </w:r>
            <w:r>
              <w:rPr>
                <w:rFonts w:ascii="Times New Roman" w:hAnsi="Times New Roman" w:cs="Times New Roman"/>
                <w:bCs/>
                <w:sz w:val="24"/>
                <w:szCs w:val="20"/>
                <w:lang w:val="uk-UA"/>
              </w:rPr>
              <w:t xml:space="preserve"> </w:t>
            </w:r>
            <w:r w:rsidRPr="009E4DD5">
              <w:rPr>
                <w:rFonts w:ascii="Times New Roman" w:hAnsi="Times New Roman" w:cs="Times New Roman"/>
                <w:bCs/>
                <w:sz w:val="24"/>
                <w:szCs w:val="20"/>
                <w:lang w:val="uk-UA"/>
              </w:rPr>
              <w:t>weniger als 0,1 % voneinander unterscheiden.</w:t>
            </w:r>
          </w:p>
          <w:p w:rsidR="009E4DD5" w:rsidRPr="00787EF3" w:rsidRDefault="009E4DD5" w:rsidP="001D5E80">
            <w:pPr>
              <w:autoSpaceDE w:val="0"/>
              <w:autoSpaceDN w:val="0"/>
              <w:adjustRightInd w:val="0"/>
              <w:ind w:left="170"/>
              <w:jc w:val="both"/>
              <w:rPr>
                <w:rFonts w:ascii="Times New Roman" w:hAnsi="Times New Roman" w:cs="Times New Roman"/>
                <w:b/>
                <w:bCs/>
                <w:sz w:val="28"/>
                <w:szCs w:val="20"/>
                <w:lang w:val="uk-UA"/>
              </w:rPr>
            </w:pPr>
          </w:p>
        </w:tc>
      </w:tr>
      <w:tr w:rsidR="001F26EA" w:rsidRPr="008A37AE" w:rsidTr="003E3DF4">
        <w:tc>
          <w:tcPr>
            <w:tcW w:w="5068" w:type="dxa"/>
            <w:gridSpan w:val="2"/>
          </w:tcPr>
          <w:p w:rsidR="001F26EA" w:rsidRPr="003E3DF4" w:rsidRDefault="001F26EA" w:rsidP="003E3DF4">
            <w:pPr>
              <w:ind w:left="170" w:firstLine="709"/>
              <w:jc w:val="both"/>
              <w:rPr>
                <w:rFonts w:ascii="Times New Roman" w:hAnsi="Times New Roman" w:cs="Times New Roman"/>
                <w:sz w:val="28"/>
                <w:szCs w:val="28"/>
              </w:rPr>
            </w:pPr>
            <w:r w:rsidRPr="001F26EA">
              <w:rPr>
                <w:rFonts w:ascii="Times New Roman" w:hAnsi="Times New Roman" w:cs="Times New Roman"/>
                <w:sz w:val="28"/>
                <w:szCs w:val="28"/>
              </w:rPr>
              <w:t>Зразок слід зважити з точністю до 0,01 г і покласти його у прилад Кобба, в котро</w:t>
            </w:r>
            <w:r>
              <w:rPr>
                <w:rFonts w:ascii="Times New Roman" w:hAnsi="Times New Roman" w:cs="Times New Roman"/>
                <w:sz w:val="28"/>
                <w:szCs w:val="28"/>
              </w:rPr>
              <w:t>му встановилася температура (23</w:t>
            </w:r>
            <w:r w:rsidRPr="001F26EA">
              <w:rPr>
                <w:rFonts w:ascii="Times New Roman" w:hAnsi="Times New Roman" w:cs="Times New Roman"/>
                <w:sz w:val="28"/>
                <w:szCs w:val="28"/>
              </w:rPr>
              <w:t>±2) °</w:t>
            </w:r>
            <w:r w:rsidRPr="001F26EA">
              <w:rPr>
                <w:rFonts w:ascii="Times New Roman" w:hAnsi="Times New Roman" w:cs="Times New Roman"/>
                <w:sz w:val="28"/>
                <w:szCs w:val="28"/>
                <w:lang w:val="en-US"/>
              </w:rPr>
              <w:t>C</w:t>
            </w:r>
            <w:r w:rsidRPr="001F26EA">
              <w:rPr>
                <w:rFonts w:ascii="Times New Roman" w:hAnsi="Times New Roman" w:cs="Times New Roman"/>
                <w:sz w:val="28"/>
                <w:szCs w:val="28"/>
              </w:rPr>
              <w:t xml:space="preserve"> (100 см</w:t>
            </w:r>
            <w:proofErr w:type="gramStart"/>
            <w:r w:rsidRPr="001F26EA">
              <w:rPr>
                <w:rFonts w:ascii="Times New Roman" w:hAnsi="Times New Roman" w:cs="Times New Roman"/>
                <w:sz w:val="28"/>
                <w:szCs w:val="28"/>
                <w:vertAlign w:val="superscript"/>
              </w:rPr>
              <w:t>2</w:t>
            </w:r>
            <w:proofErr w:type="gramEnd"/>
            <w:r w:rsidRPr="001F26EA">
              <w:rPr>
                <w:rFonts w:ascii="Times New Roman" w:hAnsi="Times New Roman" w:cs="Times New Roman"/>
                <w:sz w:val="28"/>
                <w:szCs w:val="28"/>
              </w:rPr>
              <w:t>), щоб сторона, на котру має попадати вода з крану, була спрямована вгору. Кільце приладу слід заповнити водою з температурою (23 ±2) °</w:t>
            </w:r>
            <w:r w:rsidRPr="001F26EA">
              <w:rPr>
                <w:rFonts w:ascii="Times New Roman" w:hAnsi="Times New Roman" w:cs="Times New Roman"/>
                <w:sz w:val="28"/>
                <w:szCs w:val="28"/>
                <w:lang w:val="en-US"/>
              </w:rPr>
              <w:t>C</w:t>
            </w:r>
            <w:r w:rsidRPr="001F26EA">
              <w:rPr>
                <w:rFonts w:ascii="Times New Roman" w:hAnsi="Times New Roman" w:cs="Times New Roman"/>
                <w:sz w:val="28"/>
                <w:szCs w:val="28"/>
              </w:rPr>
              <w:t xml:space="preserve">, доки висота стовпа води над поверхнею зразка для випробування не досягне 25 мм. Зразок залишається у приладі </w:t>
            </w:r>
            <w:r>
              <w:rPr>
                <w:rFonts w:ascii="Times New Roman" w:hAnsi="Times New Roman" w:cs="Times New Roman"/>
                <w:sz w:val="28"/>
                <w:szCs w:val="28"/>
                <w:lang w:val="uk-UA"/>
              </w:rPr>
              <w:t xml:space="preserve">               </w:t>
            </w:r>
            <w:r w:rsidRPr="001F26EA">
              <w:rPr>
                <w:rFonts w:ascii="Times New Roman" w:hAnsi="Times New Roman" w:cs="Times New Roman"/>
                <w:sz w:val="28"/>
                <w:szCs w:val="28"/>
              </w:rPr>
              <w:t xml:space="preserve">2 год </w:t>
            </w:r>
            <w:r w:rsidRPr="00481006">
              <w:rPr>
                <w:rFonts w:ascii="Times New Roman" w:hAnsi="Times New Roman" w:cs="Times New Roman"/>
                <w:sz w:val="28"/>
                <w:szCs w:val="28"/>
              </w:rPr>
              <w:t xml:space="preserve">± </w:t>
            </w:r>
            <w:r w:rsidRPr="001F26EA">
              <w:rPr>
                <w:rFonts w:ascii="Times New Roman" w:hAnsi="Times New Roman" w:cs="Times New Roman"/>
                <w:sz w:val="28"/>
                <w:szCs w:val="28"/>
              </w:rPr>
              <w:t>2 хвил. Поті</w:t>
            </w:r>
            <w:proofErr w:type="gramStart"/>
            <w:r w:rsidRPr="001F26EA">
              <w:rPr>
                <w:rFonts w:ascii="Times New Roman" w:hAnsi="Times New Roman" w:cs="Times New Roman"/>
                <w:sz w:val="28"/>
                <w:szCs w:val="28"/>
              </w:rPr>
              <w:t>м</w:t>
            </w:r>
            <w:proofErr w:type="gramEnd"/>
            <w:r w:rsidRPr="001F26EA">
              <w:rPr>
                <w:rFonts w:ascii="Times New Roman" w:hAnsi="Times New Roman" w:cs="Times New Roman"/>
                <w:sz w:val="28"/>
                <w:szCs w:val="28"/>
              </w:rPr>
              <w:t xml:space="preserve"> вода</w:t>
            </w:r>
            <w:r w:rsidR="003E3DF4">
              <w:rPr>
                <w:rFonts w:ascii="Times New Roman" w:hAnsi="Times New Roman" w:cs="Times New Roman"/>
                <w:sz w:val="28"/>
                <w:szCs w:val="28"/>
              </w:rPr>
              <w:t xml:space="preserve"> зливається, зразок виймається.</w:t>
            </w:r>
          </w:p>
          <w:p w:rsidR="001F26EA" w:rsidRPr="003E3DF4" w:rsidRDefault="001F26EA" w:rsidP="003E3DF4">
            <w:pPr>
              <w:ind w:left="170" w:firstLine="709"/>
              <w:jc w:val="both"/>
              <w:rPr>
                <w:rFonts w:ascii="Times New Roman" w:hAnsi="Times New Roman" w:cs="Times New Roman"/>
                <w:sz w:val="28"/>
                <w:szCs w:val="28"/>
              </w:rPr>
            </w:pPr>
            <w:r w:rsidRPr="001F26EA">
              <w:rPr>
                <w:rFonts w:ascii="Times New Roman" w:hAnsi="Times New Roman" w:cs="Times New Roman"/>
                <w:sz w:val="28"/>
                <w:szCs w:val="28"/>
              </w:rPr>
              <w:t>Воду, що залишилася на зразку, слід негайно видалити сухим фільтрувальним папером і знов</w:t>
            </w:r>
            <w:r>
              <w:rPr>
                <w:rFonts w:ascii="Times New Roman" w:hAnsi="Times New Roman" w:cs="Times New Roman"/>
                <w:sz w:val="28"/>
                <w:szCs w:val="28"/>
                <w:lang w:val="uk-UA"/>
              </w:rPr>
              <w:t>у</w:t>
            </w:r>
            <w:r w:rsidRPr="001F26EA">
              <w:rPr>
                <w:rFonts w:ascii="Times New Roman" w:hAnsi="Times New Roman" w:cs="Times New Roman"/>
                <w:sz w:val="28"/>
                <w:szCs w:val="28"/>
              </w:rPr>
              <w:t xml:space="preserve"> зважити зразок з точністю до 0,01 г.</w:t>
            </w:r>
          </w:p>
        </w:tc>
        <w:tc>
          <w:tcPr>
            <w:tcW w:w="5069" w:type="dxa"/>
            <w:gridSpan w:val="3"/>
          </w:tcPr>
          <w:p w:rsidR="001F26EA" w:rsidRPr="001F26EA" w:rsidRDefault="001F26EA" w:rsidP="001F26EA">
            <w:pPr>
              <w:autoSpaceDE w:val="0"/>
              <w:autoSpaceDN w:val="0"/>
              <w:adjustRightInd w:val="0"/>
              <w:ind w:left="170" w:firstLine="709"/>
              <w:jc w:val="both"/>
              <w:rPr>
                <w:rFonts w:ascii="Times New Roman" w:hAnsi="Times New Roman" w:cs="Times New Roman"/>
                <w:bCs/>
                <w:sz w:val="28"/>
                <w:szCs w:val="20"/>
                <w:lang w:val="uk-UA"/>
              </w:rPr>
            </w:pPr>
            <w:r w:rsidRPr="001F26EA">
              <w:rPr>
                <w:rFonts w:ascii="Times New Roman" w:hAnsi="Times New Roman" w:cs="Times New Roman"/>
                <w:bCs/>
                <w:sz w:val="28"/>
                <w:szCs w:val="20"/>
                <w:lang w:val="uk-UA"/>
              </w:rPr>
              <w:t xml:space="preserve">Ein Probekörper ist auf 0,01 g zu wägen und so in das bereits auf </w:t>
            </w:r>
            <w:r>
              <w:rPr>
                <w:rFonts w:ascii="Times New Roman" w:hAnsi="Times New Roman" w:cs="Times New Roman"/>
                <w:bCs/>
                <w:sz w:val="28"/>
                <w:szCs w:val="20"/>
                <w:lang w:val="uk-UA"/>
              </w:rPr>
              <w:t xml:space="preserve">                        (23</w:t>
            </w:r>
            <w:r w:rsidRPr="001F26EA">
              <w:rPr>
                <w:rFonts w:ascii="Times New Roman" w:hAnsi="Times New Roman" w:cs="Times New Roman"/>
                <w:bCs/>
                <w:sz w:val="28"/>
                <w:szCs w:val="20"/>
                <w:lang w:val="uk-UA"/>
              </w:rPr>
              <w:t>±</w:t>
            </w:r>
            <w:r>
              <w:rPr>
                <w:rFonts w:ascii="Times New Roman" w:hAnsi="Times New Roman" w:cs="Times New Roman"/>
                <w:bCs/>
                <w:sz w:val="28"/>
                <w:szCs w:val="20"/>
                <w:lang w:val="uk-UA"/>
              </w:rPr>
              <w:t xml:space="preserve">2) °C klimatisierte Cobb-Gerät             </w:t>
            </w:r>
            <w:r w:rsidRPr="001F26EA">
              <w:rPr>
                <w:rFonts w:ascii="Times New Roman" w:hAnsi="Times New Roman" w:cs="Times New Roman"/>
                <w:bCs/>
                <w:sz w:val="28"/>
                <w:szCs w:val="20"/>
                <w:lang w:val="uk-UA"/>
              </w:rPr>
              <w:t>(100 cm</w:t>
            </w:r>
            <w:r w:rsidRPr="001F26EA">
              <w:rPr>
                <w:rFonts w:ascii="Times New Roman" w:hAnsi="Times New Roman" w:cs="Times New Roman"/>
                <w:bCs/>
                <w:sz w:val="28"/>
                <w:szCs w:val="20"/>
                <w:vertAlign w:val="superscript"/>
                <w:lang w:val="uk-UA"/>
              </w:rPr>
              <w:t>2</w:t>
            </w:r>
            <w:r w:rsidRPr="001F26EA">
              <w:rPr>
                <w:rFonts w:ascii="Times New Roman" w:hAnsi="Times New Roman" w:cs="Times New Roman"/>
                <w:bCs/>
                <w:sz w:val="28"/>
                <w:szCs w:val="20"/>
                <w:lang w:val="uk-UA"/>
              </w:rPr>
              <w:t>) zu legen, dass die dem Wasserhahn auszusetzende Seite nach o</w:t>
            </w:r>
            <w:r>
              <w:rPr>
                <w:rFonts w:ascii="Times New Roman" w:hAnsi="Times New Roman" w:cs="Times New Roman"/>
                <w:bCs/>
                <w:sz w:val="28"/>
                <w:szCs w:val="20"/>
                <w:lang w:val="uk-UA"/>
              </w:rPr>
              <w:t xml:space="preserve">ben zeigt. Der Ring des Gerätes </w:t>
            </w:r>
            <w:r w:rsidRPr="001F26EA">
              <w:rPr>
                <w:rFonts w:ascii="Times New Roman" w:hAnsi="Times New Roman" w:cs="Times New Roman"/>
                <w:bCs/>
                <w:sz w:val="28"/>
                <w:szCs w:val="20"/>
                <w:lang w:val="uk-UA"/>
              </w:rPr>
              <w:t>ist mit Wasser mit einer Temperatur von</w:t>
            </w:r>
            <w:r>
              <w:rPr>
                <w:rFonts w:ascii="Times New Roman" w:hAnsi="Times New Roman" w:cs="Times New Roman"/>
                <w:bCs/>
                <w:sz w:val="28"/>
                <w:szCs w:val="20"/>
                <w:lang w:val="uk-UA"/>
              </w:rPr>
              <w:t xml:space="preserve">                    (23±</w:t>
            </w:r>
            <w:r w:rsidRPr="001F26EA">
              <w:rPr>
                <w:rFonts w:ascii="Times New Roman" w:hAnsi="Times New Roman" w:cs="Times New Roman"/>
                <w:bCs/>
                <w:sz w:val="28"/>
                <w:szCs w:val="20"/>
                <w:lang w:val="uk-UA"/>
              </w:rPr>
              <w:t>2) °C zu füllen, bis die W</w:t>
            </w:r>
            <w:r>
              <w:rPr>
                <w:rFonts w:ascii="Times New Roman" w:hAnsi="Times New Roman" w:cs="Times New Roman"/>
                <w:bCs/>
                <w:sz w:val="28"/>
                <w:szCs w:val="20"/>
                <w:lang w:val="uk-UA"/>
              </w:rPr>
              <w:t xml:space="preserve">asserhöhe über der zu prüfenden </w:t>
            </w:r>
            <w:r w:rsidRPr="001F26EA">
              <w:rPr>
                <w:rFonts w:ascii="Times New Roman" w:hAnsi="Times New Roman" w:cs="Times New Roman"/>
                <w:bCs/>
                <w:sz w:val="28"/>
                <w:szCs w:val="20"/>
                <w:lang w:val="uk-UA"/>
              </w:rPr>
              <w:t>Oberfläche des Probekörpers 25 mm erreic</w:t>
            </w:r>
            <w:r>
              <w:rPr>
                <w:rFonts w:ascii="Times New Roman" w:hAnsi="Times New Roman" w:cs="Times New Roman"/>
                <w:bCs/>
                <w:sz w:val="28"/>
                <w:szCs w:val="20"/>
                <w:lang w:val="uk-UA"/>
              </w:rPr>
              <w:t xml:space="preserve">ht hat. Der Probekörper ist 2 h </w:t>
            </w:r>
            <w:r w:rsidRPr="001F26EA">
              <w:rPr>
                <w:rFonts w:ascii="Times New Roman" w:hAnsi="Times New Roman" w:cs="Times New Roman"/>
                <w:bCs/>
                <w:sz w:val="28"/>
                <w:szCs w:val="20"/>
                <w:lang w:val="uk-UA"/>
              </w:rPr>
              <w:t>±</w:t>
            </w:r>
            <w:r>
              <w:rPr>
                <w:rFonts w:ascii="Times New Roman" w:hAnsi="Times New Roman" w:cs="Times New Roman"/>
                <w:bCs/>
                <w:sz w:val="28"/>
                <w:szCs w:val="20"/>
                <w:lang w:val="uk-UA"/>
              </w:rPr>
              <w:t xml:space="preserve"> 2 min im Gerät zu lagern. Dann </w:t>
            </w:r>
            <w:r w:rsidRPr="001F26EA">
              <w:rPr>
                <w:rFonts w:ascii="Times New Roman" w:hAnsi="Times New Roman" w:cs="Times New Roman"/>
                <w:bCs/>
                <w:sz w:val="28"/>
                <w:szCs w:val="20"/>
                <w:lang w:val="uk-UA"/>
              </w:rPr>
              <w:t>ist das Wasser abzugießen und den Probekörper zu entnehmen.</w:t>
            </w:r>
          </w:p>
          <w:p w:rsidR="001F26EA" w:rsidRPr="001F26EA" w:rsidRDefault="001F26EA" w:rsidP="001F26EA">
            <w:pPr>
              <w:autoSpaceDE w:val="0"/>
              <w:autoSpaceDN w:val="0"/>
              <w:adjustRightInd w:val="0"/>
              <w:ind w:left="170" w:firstLine="709"/>
              <w:jc w:val="both"/>
              <w:rPr>
                <w:rFonts w:ascii="Times New Roman" w:hAnsi="Times New Roman" w:cs="Times New Roman"/>
                <w:bCs/>
                <w:sz w:val="28"/>
                <w:szCs w:val="20"/>
                <w:lang w:val="uk-UA"/>
              </w:rPr>
            </w:pPr>
            <w:r w:rsidRPr="001F26EA">
              <w:rPr>
                <w:rFonts w:ascii="Times New Roman" w:hAnsi="Times New Roman" w:cs="Times New Roman"/>
                <w:bCs/>
                <w:sz w:val="28"/>
                <w:szCs w:val="20"/>
                <w:lang w:val="uk-UA"/>
              </w:rPr>
              <w:t>Anhaftendes Wasser ist sofort mit trockenem Löschpapier zu entfernen, und der Probekörper ist erneut auf</w:t>
            </w:r>
            <w:r>
              <w:rPr>
                <w:rFonts w:ascii="Times New Roman" w:hAnsi="Times New Roman" w:cs="Times New Roman"/>
                <w:bCs/>
                <w:sz w:val="28"/>
                <w:szCs w:val="20"/>
                <w:lang w:val="uk-UA"/>
              </w:rPr>
              <w:t xml:space="preserve"> </w:t>
            </w:r>
            <w:r w:rsidRPr="001F26EA">
              <w:rPr>
                <w:rFonts w:ascii="Times New Roman" w:hAnsi="Times New Roman" w:cs="Times New Roman"/>
                <w:bCs/>
                <w:sz w:val="28"/>
                <w:szCs w:val="20"/>
                <w:lang w:val="uk-UA"/>
              </w:rPr>
              <w:t>0,01 g zu wägen.</w:t>
            </w:r>
          </w:p>
        </w:tc>
      </w:tr>
      <w:tr w:rsidR="001F26EA" w:rsidRPr="008A37AE" w:rsidTr="003E3DF4">
        <w:tc>
          <w:tcPr>
            <w:tcW w:w="5068" w:type="dxa"/>
            <w:gridSpan w:val="2"/>
          </w:tcPr>
          <w:p w:rsidR="001F26EA" w:rsidRPr="001F26EA" w:rsidRDefault="001F26EA" w:rsidP="001F26EA">
            <w:pPr>
              <w:ind w:left="170" w:firstLine="709"/>
              <w:jc w:val="both"/>
              <w:rPr>
                <w:rFonts w:ascii="Times New Roman" w:hAnsi="Times New Roman" w:cs="Times New Roman"/>
                <w:b/>
                <w:sz w:val="28"/>
                <w:szCs w:val="28"/>
              </w:rPr>
            </w:pPr>
            <w:r w:rsidRPr="001F26EA">
              <w:rPr>
                <w:rFonts w:ascii="Times New Roman" w:hAnsi="Times New Roman" w:cs="Times New Roman"/>
                <w:b/>
                <w:sz w:val="28"/>
                <w:szCs w:val="28"/>
              </w:rPr>
              <w:t>5.9.1.4</w:t>
            </w:r>
            <w:r w:rsidRPr="001F26EA">
              <w:rPr>
                <w:rFonts w:ascii="Times New Roman" w:hAnsi="Times New Roman" w:cs="Times New Roman"/>
                <w:b/>
                <w:sz w:val="28"/>
                <w:szCs w:val="28"/>
              </w:rPr>
              <w:tab/>
              <w:t>Представлення результаті</w:t>
            </w:r>
            <w:proofErr w:type="gramStart"/>
            <w:r w:rsidRPr="001F26EA">
              <w:rPr>
                <w:rFonts w:ascii="Times New Roman" w:hAnsi="Times New Roman" w:cs="Times New Roman"/>
                <w:b/>
                <w:sz w:val="28"/>
                <w:szCs w:val="28"/>
              </w:rPr>
              <w:t>в</w:t>
            </w:r>
            <w:proofErr w:type="gramEnd"/>
          </w:p>
          <w:p w:rsidR="001F26EA" w:rsidRPr="001F26EA" w:rsidRDefault="001F26EA" w:rsidP="001F26EA">
            <w:pPr>
              <w:ind w:left="170" w:firstLine="709"/>
              <w:jc w:val="both"/>
              <w:rPr>
                <w:rFonts w:ascii="Times New Roman" w:hAnsi="Times New Roman" w:cs="Times New Roman"/>
                <w:sz w:val="28"/>
                <w:szCs w:val="28"/>
              </w:rPr>
            </w:pPr>
          </w:p>
          <w:p w:rsidR="001F26EA" w:rsidRPr="001F26EA" w:rsidRDefault="001F26EA" w:rsidP="001F26EA">
            <w:pPr>
              <w:ind w:left="170" w:firstLine="709"/>
              <w:jc w:val="both"/>
              <w:rPr>
                <w:rFonts w:ascii="Times New Roman" w:hAnsi="Times New Roman" w:cs="Times New Roman"/>
                <w:sz w:val="28"/>
                <w:szCs w:val="28"/>
              </w:rPr>
            </w:pPr>
            <w:r w:rsidRPr="001F26EA">
              <w:rPr>
                <w:rFonts w:ascii="Times New Roman" w:hAnsi="Times New Roman" w:cs="Times New Roman"/>
                <w:sz w:val="28"/>
                <w:szCs w:val="28"/>
              </w:rPr>
              <w:t xml:space="preserve">Визначається </w:t>
            </w:r>
            <w:proofErr w:type="gramStart"/>
            <w:r w:rsidRPr="001F26EA">
              <w:rPr>
                <w:rFonts w:ascii="Times New Roman" w:hAnsi="Times New Roman" w:cs="Times New Roman"/>
                <w:sz w:val="28"/>
                <w:szCs w:val="28"/>
              </w:rPr>
              <w:t>р</w:t>
            </w:r>
            <w:proofErr w:type="gramEnd"/>
            <w:r w:rsidRPr="001F26EA">
              <w:rPr>
                <w:rFonts w:ascii="Times New Roman" w:hAnsi="Times New Roman" w:cs="Times New Roman"/>
                <w:sz w:val="28"/>
                <w:szCs w:val="28"/>
              </w:rPr>
              <w:t>ізниця (в грамах) між масою зразка в сухому стані та масою у вологому стані.</w:t>
            </w:r>
          </w:p>
          <w:p w:rsidR="009E4DD5" w:rsidRPr="00715736" w:rsidRDefault="001F26EA" w:rsidP="00715736">
            <w:pPr>
              <w:ind w:left="170" w:firstLine="709"/>
              <w:jc w:val="both"/>
              <w:rPr>
                <w:rFonts w:ascii="Times New Roman" w:hAnsi="Times New Roman" w:cs="Times New Roman"/>
                <w:sz w:val="28"/>
                <w:szCs w:val="28"/>
              </w:rPr>
            </w:pPr>
            <w:r w:rsidRPr="001F26EA">
              <w:rPr>
                <w:rFonts w:ascii="Times New Roman" w:hAnsi="Times New Roman" w:cs="Times New Roman"/>
                <w:sz w:val="28"/>
                <w:szCs w:val="28"/>
              </w:rPr>
              <w:t xml:space="preserve">Як для передньої, так і для задньої сторони розраховується </w:t>
            </w:r>
            <w:r w:rsidRPr="001F26EA">
              <w:rPr>
                <w:rFonts w:ascii="Times New Roman" w:hAnsi="Times New Roman" w:cs="Times New Roman"/>
                <w:sz w:val="28"/>
                <w:szCs w:val="28"/>
              </w:rPr>
              <w:lastRenderedPageBreak/>
              <w:t xml:space="preserve">середнє значення </w:t>
            </w:r>
            <w:proofErr w:type="gramStart"/>
            <w:r w:rsidRPr="001F26EA">
              <w:rPr>
                <w:rFonts w:ascii="Times New Roman" w:hAnsi="Times New Roman" w:cs="Times New Roman"/>
                <w:sz w:val="28"/>
                <w:szCs w:val="28"/>
              </w:rPr>
              <w:t>р</w:t>
            </w:r>
            <w:proofErr w:type="gramEnd"/>
            <w:r w:rsidRPr="001F26EA">
              <w:rPr>
                <w:rFonts w:ascii="Times New Roman" w:hAnsi="Times New Roman" w:cs="Times New Roman"/>
                <w:sz w:val="28"/>
                <w:szCs w:val="28"/>
              </w:rPr>
              <w:t>ізн</w:t>
            </w:r>
            <w:r>
              <w:rPr>
                <w:rFonts w:ascii="Times New Roman" w:hAnsi="Times New Roman" w:cs="Times New Roman"/>
                <w:sz w:val="28"/>
                <w:szCs w:val="28"/>
                <w:lang w:val="uk-UA"/>
              </w:rPr>
              <w:t>иці</w:t>
            </w:r>
            <w:r w:rsidRPr="001F26EA">
              <w:rPr>
                <w:rFonts w:ascii="Times New Roman" w:hAnsi="Times New Roman" w:cs="Times New Roman"/>
                <w:sz w:val="28"/>
                <w:szCs w:val="28"/>
              </w:rPr>
              <w:t xml:space="preserve"> мас, його слід  помножити на 100. Це значення вказується як водопоглинання передньої сторони та/або задньої сторони гіпсо</w:t>
            </w:r>
            <w:r>
              <w:rPr>
                <w:rFonts w:ascii="Times New Roman" w:hAnsi="Times New Roman" w:cs="Times New Roman"/>
                <w:sz w:val="28"/>
                <w:szCs w:val="28"/>
                <w:lang w:val="uk-UA"/>
              </w:rPr>
              <w:t>картонн</w:t>
            </w:r>
            <w:r w:rsidRPr="001F26EA">
              <w:rPr>
                <w:rFonts w:ascii="Times New Roman" w:hAnsi="Times New Roman" w:cs="Times New Roman"/>
                <w:sz w:val="28"/>
                <w:szCs w:val="28"/>
              </w:rPr>
              <w:t>ої плити в г/м</w:t>
            </w:r>
            <w:proofErr w:type="gramStart"/>
            <w:r w:rsidRPr="001F26EA">
              <w:rPr>
                <w:rFonts w:ascii="Times New Roman" w:hAnsi="Times New Roman" w:cs="Times New Roman"/>
                <w:sz w:val="28"/>
                <w:szCs w:val="28"/>
                <w:vertAlign w:val="superscript"/>
              </w:rPr>
              <w:t>2</w:t>
            </w:r>
            <w:proofErr w:type="gramEnd"/>
            <w:r w:rsidRPr="001F26EA">
              <w:rPr>
                <w:rFonts w:ascii="Times New Roman" w:hAnsi="Times New Roman" w:cs="Times New Roman"/>
                <w:sz w:val="28"/>
                <w:szCs w:val="28"/>
              </w:rPr>
              <w:t>.</w:t>
            </w:r>
          </w:p>
        </w:tc>
        <w:tc>
          <w:tcPr>
            <w:tcW w:w="5069" w:type="dxa"/>
            <w:gridSpan w:val="3"/>
          </w:tcPr>
          <w:p w:rsidR="001F26EA" w:rsidRPr="001F26EA" w:rsidRDefault="001F26EA" w:rsidP="001F26EA">
            <w:pPr>
              <w:autoSpaceDE w:val="0"/>
              <w:autoSpaceDN w:val="0"/>
              <w:adjustRightInd w:val="0"/>
              <w:ind w:left="170" w:firstLine="709"/>
              <w:jc w:val="both"/>
              <w:rPr>
                <w:rFonts w:ascii="Times New Roman" w:hAnsi="Times New Roman" w:cs="Times New Roman"/>
                <w:b/>
                <w:bCs/>
                <w:sz w:val="28"/>
                <w:szCs w:val="20"/>
                <w:lang w:val="uk-UA"/>
              </w:rPr>
            </w:pPr>
            <w:r w:rsidRPr="001F26EA">
              <w:rPr>
                <w:rFonts w:ascii="Times New Roman" w:hAnsi="Times New Roman" w:cs="Times New Roman"/>
                <w:b/>
                <w:bCs/>
                <w:sz w:val="28"/>
                <w:szCs w:val="20"/>
                <w:lang w:val="uk-UA"/>
              </w:rPr>
              <w:lastRenderedPageBreak/>
              <w:t>5.9.1.4 Angabe der Ergebnisse</w:t>
            </w:r>
          </w:p>
          <w:p w:rsidR="001F26EA" w:rsidRPr="001F26EA" w:rsidRDefault="001F26EA" w:rsidP="001F26EA">
            <w:pPr>
              <w:autoSpaceDE w:val="0"/>
              <w:autoSpaceDN w:val="0"/>
              <w:adjustRightInd w:val="0"/>
              <w:ind w:left="170" w:firstLine="709"/>
              <w:jc w:val="both"/>
              <w:rPr>
                <w:rFonts w:ascii="Times New Roman" w:hAnsi="Times New Roman" w:cs="Times New Roman"/>
                <w:bCs/>
                <w:sz w:val="28"/>
                <w:szCs w:val="20"/>
                <w:lang w:val="uk-UA"/>
              </w:rPr>
            </w:pPr>
            <w:r w:rsidRPr="001F26EA">
              <w:rPr>
                <w:rFonts w:ascii="Times New Roman" w:hAnsi="Times New Roman" w:cs="Times New Roman"/>
                <w:bCs/>
                <w:sz w:val="28"/>
                <w:szCs w:val="20"/>
                <w:lang w:val="uk-UA"/>
              </w:rPr>
              <w:t>Die Differenz (in Gramm) zwischen der Masse des Probekörpers in tro</w:t>
            </w:r>
            <w:r>
              <w:rPr>
                <w:rFonts w:ascii="Times New Roman" w:hAnsi="Times New Roman" w:cs="Times New Roman"/>
                <w:bCs/>
                <w:sz w:val="28"/>
                <w:szCs w:val="20"/>
                <w:lang w:val="uk-UA"/>
              </w:rPr>
              <w:t xml:space="preserve">ckenem Zustand und der Masse in </w:t>
            </w:r>
            <w:r w:rsidRPr="001F26EA">
              <w:rPr>
                <w:rFonts w:ascii="Times New Roman" w:hAnsi="Times New Roman" w:cs="Times New Roman"/>
                <w:bCs/>
                <w:sz w:val="28"/>
                <w:szCs w:val="20"/>
                <w:lang w:val="uk-UA"/>
              </w:rPr>
              <w:t>nassem Zustand ist zu ermitteln.</w:t>
            </w:r>
          </w:p>
          <w:p w:rsidR="001F26EA" w:rsidRPr="001F26EA" w:rsidRDefault="001F26EA" w:rsidP="001F26EA">
            <w:pPr>
              <w:autoSpaceDE w:val="0"/>
              <w:autoSpaceDN w:val="0"/>
              <w:adjustRightInd w:val="0"/>
              <w:ind w:left="170" w:firstLine="709"/>
              <w:jc w:val="both"/>
              <w:rPr>
                <w:rFonts w:ascii="Times New Roman" w:hAnsi="Times New Roman" w:cs="Times New Roman"/>
                <w:bCs/>
                <w:sz w:val="28"/>
                <w:szCs w:val="20"/>
                <w:lang w:val="uk-UA"/>
              </w:rPr>
            </w:pPr>
            <w:r w:rsidRPr="001F26EA">
              <w:rPr>
                <w:rFonts w:ascii="Times New Roman" w:hAnsi="Times New Roman" w:cs="Times New Roman"/>
                <w:bCs/>
                <w:sz w:val="28"/>
                <w:szCs w:val="20"/>
                <w:lang w:val="uk-UA"/>
              </w:rPr>
              <w:t>Sowohl für die Ansichtsseite als auch für die Rückseite ist der Mittelwert der Massendifferenzen zu berechnen</w:t>
            </w:r>
            <w:r>
              <w:rPr>
                <w:rFonts w:ascii="Times New Roman" w:hAnsi="Times New Roman" w:cs="Times New Roman"/>
                <w:bCs/>
                <w:sz w:val="28"/>
                <w:szCs w:val="20"/>
                <w:lang w:val="uk-UA"/>
              </w:rPr>
              <w:t xml:space="preserve"> </w:t>
            </w:r>
            <w:r w:rsidRPr="001F26EA">
              <w:rPr>
                <w:rFonts w:ascii="Times New Roman" w:hAnsi="Times New Roman" w:cs="Times New Roman"/>
                <w:bCs/>
                <w:sz w:val="28"/>
                <w:szCs w:val="20"/>
                <w:lang w:val="uk-UA"/>
              </w:rPr>
              <w:t xml:space="preserve">und </w:t>
            </w:r>
            <w:r w:rsidRPr="001F26EA">
              <w:rPr>
                <w:rFonts w:ascii="Times New Roman" w:hAnsi="Times New Roman" w:cs="Times New Roman"/>
                <w:bCs/>
                <w:sz w:val="28"/>
                <w:szCs w:val="20"/>
                <w:lang w:val="uk-UA"/>
              </w:rPr>
              <w:lastRenderedPageBreak/>
              <w:t>mit 100 zu multiplizieren. Dieser Wert ist als die Wasseraufnahme der A</w:t>
            </w:r>
            <w:r>
              <w:rPr>
                <w:rFonts w:ascii="Times New Roman" w:hAnsi="Times New Roman" w:cs="Times New Roman"/>
                <w:bCs/>
                <w:sz w:val="28"/>
                <w:szCs w:val="20"/>
                <w:lang w:val="uk-UA"/>
              </w:rPr>
              <w:t xml:space="preserve">nsichtsseite bzw. der Rückseite </w:t>
            </w:r>
            <w:r w:rsidRPr="001F26EA">
              <w:rPr>
                <w:rFonts w:ascii="Times New Roman" w:hAnsi="Times New Roman" w:cs="Times New Roman"/>
                <w:bCs/>
                <w:sz w:val="28"/>
                <w:szCs w:val="20"/>
                <w:lang w:val="uk-UA"/>
              </w:rPr>
              <w:t>der Gipsplatte in g/m</w:t>
            </w:r>
            <w:r w:rsidRPr="001F26EA">
              <w:rPr>
                <w:rFonts w:ascii="Times New Roman" w:hAnsi="Times New Roman" w:cs="Times New Roman"/>
                <w:bCs/>
                <w:sz w:val="28"/>
                <w:szCs w:val="20"/>
                <w:vertAlign w:val="superscript"/>
                <w:lang w:val="uk-UA"/>
              </w:rPr>
              <w:t>2</w:t>
            </w:r>
            <w:r w:rsidRPr="001F26EA">
              <w:rPr>
                <w:rFonts w:ascii="Times New Roman" w:hAnsi="Times New Roman" w:cs="Times New Roman"/>
                <w:bCs/>
                <w:sz w:val="28"/>
                <w:szCs w:val="20"/>
                <w:lang w:val="uk-UA"/>
              </w:rPr>
              <w:t xml:space="preserve"> anzugeben.</w:t>
            </w:r>
          </w:p>
        </w:tc>
      </w:tr>
      <w:tr w:rsidR="00B5035D" w:rsidRPr="008A37AE" w:rsidTr="003E3DF4">
        <w:tc>
          <w:tcPr>
            <w:tcW w:w="5068" w:type="dxa"/>
            <w:gridSpan w:val="2"/>
          </w:tcPr>
          <w:p w:rsidR="00B5035D" w:rsidRPr="00481006" w:rsidRDefault="00B5035D" w:rsidP="001F26EA">
            <w:pPr>
              <w:ind w:left="170" w:firstLine="709"/>
              <w:jc w:val="both"/>
              <w:rPr>
                <w:rFonts w:ascii="Times New Roman" w:hAnsi="Times New Roman" w:cs="Times New Roman"/>
                <w:b/>
                <w:sz w:val="28"/>
                <w:szCs w:val="28"/>
                <w:lang w:val="en-US"/>
              </w:rPr>
            </w:pPr>
          </w:p>
        </w:tc>
        <w:tc>
          <w:tcPr>
            <w:tcW w:w="5069" w:type="dxa"/>
            <w:gridSpan w:val="3"/>
          </w:tcPr>
          <w:p w:rsidR="00B5035D" w:rsidRPr="001F26EA" w:rsidRDefault="00B5035D" w:rsidP="001F26EA">
            <w:pPr>
              <w:autoSpaceDE w:val="0"/>
              <w:autoSpaceDN w:val="0"/>
              <w:adjustRightInd w:val="0"/>
              <w:ind w:left="170" w:firstLine="709"/>
              <w:jc w:val="both"/>
              <w:rPr>
                <w:rFonts w:ascii="Times New Roman" w:hAnsi="Times New Roman" w:cs="Times New Roman"/>
                <w:b/>
                <w:bCs/>
                <w:sz w:val="28"/>
                <w:szCs w:val="20"/>
                <w:lang w:val="uk-UA"/>
              </w:rPr>
            </w:pPr>
          </w:p>
        </w:tc>
      </w:tr>
      <w:tr w:rsidR="00B5035D" w:rsidRPr="008A37AE" w:rsidTr="003E3DF4">
        <w:tc>
          <w:tcPr>
            <w:tcW w:w="5068" w:type="dxa"/>
            <w:gridSpan w:val="2"/>
          </w:tcPr>
          <w:p w:rsidR="009E4DD5" w:rsidRPr="009E4DD5" w:rsidRDefault="009E4DD5" w:rsidP="009E4DD5">
            <w:pPr>
              <w:ind w:left="170" w:firstLine="709"/>
              <w:jc w:val="both"/>
              <w:rPr>
                <w:rFonts w:ascii="Times New Roman" w:hAnsi="Times New Roman" w:cs="Times New Roman"/>
                <w:b/>
                <w:sz w:val="28"/>
                <w:szCs w:val="28"/>
              </w:rPr>
            </w:pPr>
            <w:r>
              <w:rPr>
                <w:rFonts w:ascii="Times New Roman" w:hAnsi="Times New Roman" w:cs="Times New Roman"/>
                <w:b/>
                <w:sz w:val="28"/>
                <w:szCs w:val="28"/>
                <w:lang w:val="uk-UA"/>
              </w:rPr>
              <w:t xml:space="preserve">5.9.2 </w:t>
            </w:r>
            <w:r w:rsidRPr="009E4DD5">
              <w:rPr>
                <w:rFonts w:ascii="Times New Roman" w:hAnsi="Times New Roman" w:cs="Times New Roman"/>
                <w:b/>
                <w:sz w:val="28"/>
                <w:szCs w:val="28"/>
              </w:rPr>
              <w:t>Загальне водопоглинання плити</w:t>
            </w:r>
          </w:p>
          <w:p w:rsidR="009E4DD5" w:rsidRPr="009E4DD5" w:rsidRDefault="009E4DD5" w:rsidP="009E4DD5">
            <w:pPr>
              <w:ind w:left="170" w:firstLine="709"/>
              <w:jc w:val="both"/>
              <w:rPr>
                <w:rFonts w:ascii="Times New Roman" w:hAnsi="Times New Roman" w:cs="Times New Roman"/>
                <w:b/>
                <w:sz w:val="28"/>
                <w:szCs w:val="28"/>
              </w:rPr>
            </w:pPr>
          </w:p>
          <w:p w:rsidR="00B5035D" w:rsidRDefault="009E4DD5" w:rsidP="009E4DD5">
            <w:pPr>
              <w:ind w:left="170" w:firstLine="709"/>
              <w:jc w:val="both"/>
              <w:rPr>
                <w:rFonts w:ascii="Times New Roman" w:hAnsi="Times New Roman" w:cs="Times New Roman"/>
                <w:b/>
                <w:sz w:val="28"/>
                <w:szCs w:val="28"/>
                <w:lang w:val="uk-UA"/>
              </w:rPr>
            </w:pPr>
            <w:r w:rsidRPr="009E4DD5">
              <w:rPr>
                <w:rFonts w:ascii="Times New Roman" w:hAnsi="Times New Roman" w:cs="Times New Roman"/>
                <w:b/>
                <w:sz w:val="28"/>
                <w:szCs w:val="28"/>
              </w:rPr>
              <w:t>5.9.2.1</w:t>
            </w:r>
            <w:r w:rsidRPr="009E4DD5">
              <w:rPr>
                <w:rFonts w:ascii="Times New Roman" w:hAnsi="Times New Roman" w:cs="Times New Roman"/>
                <w:b/>
                <w:sz w:val="28"/>
                <w:szCs w:val="28"/>
              </w:rPr>
              <w:tab/>
              <w:t>Короткий опис</w:t>
            </w:r>
          </w:p>
          <w:p w:rsidR="009E4DD5" w:rsidRPr="009E4DD5" w:rsidRDefault="009E4DD5" w:rsidP="009E4DD5">
            <w:pPr>
              <w:ind w:left="170" w:firstLine="709"/>
              <w:jc w:val="both"/>
              <w:rPr>
                <w:rFonts w:ascii="Times New Roman" w:hAnsi="Times New Roman" w:cs="Times New Roman"/>
                <w:sz w:val="28"/>
                <w:szCs w:val="28"/>
                <w:lang w:val="uk-UA"/>
              </w:rPr>
            </w:pPr>
            <w:r w:rsidRPr="009E4DD5">
              <w:rPr>
                <w:rFonts w:ascii="Times New Roman" w:hAnsi="Times New Roman" w:cs="Times New Roman"/>
                <w:sz w:val="28"/>
                <w:szCs w:val="28"/>
                <w:lang w:val="uk-UA"/>
              </w:rPr>
              <w:t>Підготовлені зразки (див. 5.9.1.3) занурюються у воду з температурою (23±2) °C й визначається збільшення їх маси у відсотках.</w:t>
            </w:r>
          </w:p>
        </w:tc>
        <w:tc>
          <w:tcPr>
            <w:tcW w:w="5069" w:type="dxa"/>
            <w:gridSpan w:val="3"/>
          </w:tcPr>
          <w:p w:rsidR="009E4DD5" w:rsidRPr="009E4DD5" w:rsidRDefault="009E4DD5" w:rsidP="009E4DD5">
            <w:pPr>
              <w:autoSpaceDE w:val="0"/>
              <w:autoSpaceDN w:val="0"/>
              <w:adjustRightInd w:val="0"/>
              <w:ind w:left="170" w:firstLine="709"/>
              <w:jc w:val="both"/>
              <w:rPr>
                <w:rFonts w:ascii="Times New Roman" w:hAnsi="Times New Roman" w:cs="Times New Roman"/>
                <w:b/>
                <w:bCs/>
                <w:sz w:val="28"/>
                <w:szCs w:val="20"/>
                <w:lang w:val="uk-UA"/>
              </w:rPr>
            </w:pPr>
            <w:r>
              <w:rPr>
                <w:rFonts w:ascii="Times New Roman" w:hAnsi="Times New Roman" w:cs="Times New Roman"/>
                <w:b/>
                <w:bCs/>
                <w:sz w:val="28"/>
                <w:szCs w:val="20"/>
                <w:lang w:val="uk-UA"/>
              </w:rPr>
              <w:t xml:space="preserve">5.9.2 </w:t>
            </w:r>
            <w:r w:rsidRPr="009E4DD5">
              <w:rPr>
                <w:rFonts w:ascii="Times New Roman" w:hAnsi="Times New Roman" w:cs="Times New Roman"/>
                <w:b/>
                <w:bCs/>
                <w:sz w:val="28"/>
                <w:szCs w:val="20"/>
                <w:lang w:val="uk-UA"/>
              </w:rPr>
              <w:t>Gesamte Wasseraufnahme der Platte</w:t>
            </w:r>
          </w:p>
          <w:p w:rsidR="009E4DD5" w:rsidRDefault="009E4DD5" w:rsidP="009E4DD5">
            <w:pPr>
              <w:autoSpaceDE w:val="0"/>
              <w:autoSpaceDN w:val="0"/>
              <w:adjustRightInd w:val="0"/>
              <w:ind w:left="170" w:firstLine="709"/>
              <w:jc w:val="both"/>
              <w:rPr>
                <w:rFonts w:ascii="Times New Roman" w:hAnsi="Times New Roman" w:cs="Times New Roman"/>
                <w:b/>
                <w:bCs/>
                <w:sz w:val="28"/>
                <w:szCs w:val="20"/>
                <w:lang w:val="uk-UA"/>
              </w:rPr>
            </w:pPr>
          </w:p>
          <w:p w:rsidR="009E4DD5" w:rsidRPr="009E4DD5" w:rsidRDefault="009E4DD5" w:rsidP="009E4DD5">
            <w:pPr>
              <w:autoSpaceDE w:val="0"/>
              <w:autoSpaceDN w:val="0"/>
              <w:adjustRightInd w:val="0"/>
              <w:ind w:left="170" w:firstLine="709"/>
              <w:jc w:val="both"/>
              <w:rPr>
                <w:rFonts w:ascii="Times New Roman" w:hAnsi="Times New Roman" w:cs="Times New Roman"/>
                <w:b/>
                <w:bCs/>
                <w:sz w:val="28"/>
                <w:szCs w:val="20"/>
                <w:lang w:val="uk-UA"/>
              </w:rPr>
            </w:pPr>
            <w:r w:rsidRPr="009E4DD5">
              <w:rPr>
                <w:rFonts w:ascii="Times New Roman" w:hAnsi="Times New Roman" w:cs="Times New Roman"/>
                <w:b/>
                <w:bCs/>
                <w:sz w:val="28"/>
                <w:szCs w:val="20"/>
                <w:lang w:val="uk-UA"/>
              </w:rPr>
              <w:t>5.9.2.1 Kurzbeschreibung</w:t>
            </w:r>
          </w:p>
          <w:p w:rsidR="00B5035D" w:rsidRPr="009E4DD5" w:rsidRDefault="009E4DD5" w:rsidP="009E4DD5">
            <w:pPr>
              <w:autoSpaceDE w:val="0"/>
              <w:autoSpaceDN w:val="0"/>
              <w:adjustRightInd w:val="0"/>
              <w:ind w:left="170" w:firstLine="709"/>
              <w:jc w:val="both"/>
              <w:rPr>
                <w:rFonts w:ascii="Times New Roman" w:hAnsi="Times New Roman" w:cs="Times New Roman"/>
                <w:bCs/>
                <w:sz w:val="28"/>
                <w:szCs w:val="20"/>
                <w:lang w:val="uk-UA"/>
              </w:rPr>
            </w:pPr>
            <w:r w:rsidRPr="009E4DD5">
              <w:rPr>
                <w:rFonts w:ascii="Times New Roman" w:hAnsi="Times New Roman" w:cs="Times New Roman"/>
                <w:bCs/>
                <w:sz w:val="28"/>
                <w:szCs w:val="20"/>
                <w:lang w:val="uk-UA"/>
              </w:rPr>
              <w:t>Konditionierte Probekörper (siehe 5.9.1.3) werden in Wasser mit einer Temperat</w:t>
            </w:r>
            <w:r>
              <w:rPr>
                <w:rFonts w:ascii="Times New Roman" w:hAnsi="Times New Roman" w:cs="Times New Roman"/>
                <w:bCs/>
                <w:sz w:val="28"/>
                <w:szCs w:val="20"/>
                <w:lang w:val="uk-UA"/>
              </w:rPr>
              <w:t xml:space="preserve">ur von (23 ± 2) °C eingetaucht, </w:t>
            </w:r>
            <w:r w:rsidRPr="009E4DD5">
              <w:rPr>
                <w:rFonts w:ascii="Times New Roman" w:hAnsi="Times New Roman" w:cs="Times New Roman"/>
                <w:bCs/>
                <w:sz w:val="28"/>
                <w:szCs w:val="20"/>
                <w:lang w:val="uk-UA"/>
              </w:rPr>
              <w:t>und die prozentuale Zunahme ihrer Masse wird ermittelt.</w:t>
            </w:r>
          </w:p>
        </w:tc>
      </w:tr>
      <w:tr w:rsidR="009E4DD5" w:rsidRPr="008A37AE" w:rsidTr="003E3DF4">
        <w:tc>
          <w:tcPr>
            <w:tcW w:w="5068" w:type="dxa"/>
            <w:gridSpan w:val="2"/>
          </w:tcPr>
          <w:p w:rsidR="009E4DD5" w:rsidRPr="009E4DD5" w:rsidRDefault="009E4DD5" w:rsidP="009E4DD5">
            <w:pPr>
              <w:ind w:left="170" w:firstLine="709"/>
              <w:jc w:val="both"/>
              <w:rPr>
                <w:rFonts w:ascii="Times New Roman" w:hAnsi="Times New Roman" w:cs="Times New Roman"/>
                <w:b/>
                <w:sz w:val="28"/>
                <w:szCs w:val="28"/>
              </w:rPr>
            </w:pPr>
            <w:r w:rsidRPr="009E4DD5">
              <w:rPr>
                <w:rFonts w:ascii="Times New Roman" w:hAnsi="Times New Roman" w:cs="Times New Roman"/>
                <w:b/>
                <w:sz w:val="28"/>
                <w:szCs w:val="28"/>
              </w:rPr>
              <w:t>5.9.2.2</w:t>
            </w:r>
            <w:r w:rsidRPr="009E4DD5">
              <w:rPr>
                <w:rFonts w:ascii="Times New Roman" w:hAnsi="Times New Roman" w:cs="Times New Roman"/>
                <w:b/>
                <w:sz w:val="28"/>
                <w:szCs w:val="28"/>
              </w:rPr>
              <w:tab/>
              <w:t>Прилади</w:t>
            </w:r>
          </w:p>
          <w:p w:rsidR="009E4DD5" w:rsidRPr="00715736" w:rsidRDefault="009E4DD5" w:rsidP="009E4DD5">
            <w:pPr>
              <w:ind w:left="170" w:firstLine="709"/>
              <w:jc w:val="both"/>
              <w:rPr>
                <w:rFonts w:ascii="Times New Roman" w:hAnsi="Times New Roman" w:cs="Times New Roman"/>
                <w:spacing w:val="-6"/>
                <w:sz w:val="28"/>
                <w:szCs w:val="28"/>
              </w:rPr>
            </w:pPr>
            <w:r w:rsidRPr="00715736">
              <w:rPr>
                <w:rFonts w:ascii="Times New Roman" w:hAnsi="Times New Roman" w:cs="Times New Roman"/>
                <w:spacing w:val="-6"/>
                <w:sz w:val="28"/>
                <w:szCs w:val="28"/>
              </w:rPr>
              <w:t>a)</w:t>
            </w:r>
            <w:r w:rsidRPr="00715736">
              <w:rPr>
                <w:rFonts w:ascii="Times New Roman" w:hAnsi="Times New Roman" w:cs="Times New Roman"/>
                <w:spacing w:val="-6"/>
                <w:sz w:val="28"/>
                <w:szCs w:val="28"/>
              </w:rPr>
              <w:tab/>
              <w:t>Ваги з межею похибки 0,1 g;</w:t>
            </w:r>
          </w:p>
          <w:p w:rsidR="009E4DD5" w:rsidRPr="001F26EA" w:rsidRDefault="009E4DD5" w:rsidP="009E4DD5">
            <w:pPr>
              <w:ind w:left="170" w:firstLine="709"/>
              <w:jc w:val="both"/>
              <w:rPr>
                <w:rFonts w:ascii="Times New Roman" w:hAnsi="Times New Roman" w:cs="Times New Roman"/>
                <w:b/>
                <w:sz w:val="28"/>
                <w:szCs w:val="28"/>
              </w:rPr>
            </w:pPr>
            <w:r w:rsidRPr="009E4DD5">
              <w:rPr>
                <w:rFonts w:ascii="Times New Roman" w:hAnsi="Times New Roman" w:cs="Times New Roman"/>
                <w:sz w:val="28"/>
                <w:szCs w:val="28"/>
              </w:rPr>
              <w:t>b)</w:t>
            </w:r>
            <w:r w:rsidRPr="009E4DD5">
              <w:rPr>
                <w:rFonts w:ascii="Times New Roman" w:hAnsi="Times New Roman" w:cs="Times New Roman"/>
                <w:sz w:val="28"/>
                <w:szCs w:val="28"/>
              </w:rPr>
              <w:tab/>
              <w:t>Достатньо велика ванна з водою, щоб в ній можна було розташувати з</w:t>
            </w:r>
            <w:r>
              <w:rPr>
                <w:rFonts w:ascii="Times New Roman" w:hAnsi="Times New Roman" w:cs="Times New Roman"/>
                <w:sz w:val="28"/>
                <w:szCs w:val="28"/>
              </w:rPr>
              <w:t>разки, з водою, нагрітою до (23±</w:t>
            </w:r>
            <w:r w:rsidRPr="009E4DD5">
              <w:rPr>
                <w:rFonts w:ascii="Times New Roman" w:hAnsi="Times New Roman" w:cs="Times New Roman"/>
                <w:sz w:val="28"/>
                <w:szCs w:val="28"/>
              </w:rPr>
              <w:t>2) °C.</w:t>
            </w:r>
          </w:p>
        </w:tc>
        <w:tc>
          <w:tcPr>
            <w:tcW w:w="5069" w:type="dxa"/>
            <w:gridSpan w:val="3"/>
          </w:tcPr>
          <w:p w:rsidR="009E4DD5" w:rsidRPr="009E4DD5" w:rsidRDefault="009E4DD5" w:rsidP="009E4DD5">
            <w:pPr>
              <w:autoSpaceDE w:val="0"/>
              <w:autoSpaceDN w:val="0"/>
              <w:adjustRightInd w:val="0"/>
              <w:ind w:left="170" w:firstLine="709"/>
              <w:jc w:val="both"/>
              <w:rPr>
                <w:rFonts w:ascii="Times New Roman" w:hAnsi="Times New Roman" w:cs="Times New Roman"/>
                <w:b/>
                <w:bCs/>
                <w:sz w:val="28"/>
                <w:szCs w:val="20"/>
                <w:lang w:val="uk-UA"/>
              </w:rPr>
            </w:pPr>
            <w:r w:rsidRPr="009E4DD5">
              <w:rPr>
                <w:rFonts w:ascii="Times New Roman" w:hAnsi="Times New Roman" w:cs="Times New Roman"/>
                <w:b/>
                <w:bCs/>
                <w:sz w:val="28"/>
                <w:szCs w:val="20"/>
                <w:lang w:val="uk-UA"/>
              </w:rPr>
              <w:t>5.9.2.2 Geräte</w:t>
            </w:r>
          </w:p>
          <w:p w:rsidR="009E4DD5" w:rsidRPr="009E4DD5" w:rsidRDefault="009E4DD5" w:rsidP="009E4DD5">
            <w:pPr>
              <w:autoSpaceDE w:val="0"/>
              <w:autoSpaceDN w:val="0"/>
              <w:adjustRightInd w:val="0"/>
              <w:ind w:left="170" w:firstLine="709"/>
              <w:jc w:val="both"/>
              <w:rPr>
                <w:rFonts w:ascii="Times New Roman" w:hAnsi="Times New Roman" w:cs="Times New Roman"/>
                <w:bCs/>
                <w:sz w:val="28"/>
                <w:szCs w:val="20"/>
                <w:lang w:val="uk-UA"/>
              </w:rPr>
            </w:pPr>
            <w:r w:rsidRPr="009E4DD5">
              <w:rPr>
                <w:rFonts w:ascii="Times New Roman" w:hAnsi="Times New Roman" w:cs="Times New Roman"/>
                <w:bCs/>
                <w:sz w:val="28"/>
                <w:szCs w:val="20"/>
                <w:lang w:val="uk-UA"/>
              </w:rPr>
              <w:t>a) Waage mit einer Fehlergrenze von 0,1 g;</w:t>
            </w:r>
          </w:p>
          <w:p w:rsidR="009E4DD5" w:rsidRPr="009E4DD5" w:rsidRDefault="009E4DD5" w:rsidP="009E4DD5">
            <w:pPr>
              <w:autoSpaceDE w:val="0"/>
              <w:autoSpaceDN w:val="0"/>
              <w:adjustRightInd w:val="0"/>
              <w:ind w:left="170" w:firstLine="709"/>
              <w:jc w:val="both"/>
              <w:rPr>
                <w:rFonts w:ascii="Times New Roman" w:hAnsi="Times New Roman" w:cs="Times New Roman"/>
                <w:b/>
                <w:bCs/>
                <w:sz w:val="28"/>
                <w:szCs w:val="20"/>
                <w:lang w:val="uk-UA"/>
              </w:rPr>
            </w:pPr>
            <w:r w:rsidRPr="009E4DD5">
              <w:rPr>
                <w:rFonts w:ascii="Times New Roman" w:hAnsi="Times New Roman" w:cs="Times New Roman"/>
                <w:bCs/>
                <w:sz w:val="28"/>
                <w:szCs w:val="20"/>
                <w:lang w:val="uk-UA"/>
              </w:rPr>
              <w:t>b) ein zur Aufnahme des Probekörpers ausreichend</w:t>
            </w:r>
            <w:r>
              <w:rPr>
                <w:rFonts w:ascii="Times New Roman" w:hAnsi="Times New Roman" w:cs="Times New Roman"/>
                <w:bCs/>
                <w:sz w:val="28"/>
                <w:szCs w:val="20"/>
                <w:lang w:val="uk-UA"/>
              </w:rPr>
              <w:t xml:space="preserve"> großes Wasserbad mit auf (23±</w:t>
            </w:r>
            <w:r w:rsidRPr="009E4DD5">
              <w:rPr>
                <w:rFonts w:ascii="Times New Roman" w:hAnsi="Times New Roman" w:cs="Times New Roman"/>
                <w:bCs/>
                <w:sz w:val="28"/>
                <w:szCs w:val="20"/>
                <w:lang w:val="uk-UA"/>
              </w:rPr>
              <w:t>2) °C temperiertem</w:t>
            </w:r>
            <w:r>
              <w:rPr>
                <w:rFonts w:ascii="Times New Roman" w:hAnsi="Times New Roman" w:cs="Times New Roman"/>
                <w:bCs/>
                <w:sz w:val="28"/>
                <w:szCs w:val="20"/>
                <w:lang w:val="uk-UA"/>
              </w:rPr>
              <w:t xml:space="preserve"> </w:t>
            </w:r>
            <w:r w:rsidRPr="009E4DD5">
              <w:rPr>
                <w:rFonts w:ascii="Times New Roman" w:hAnsi="Times New Roman" w:cs="Times New Roman"/>
                <w:bCs/>
                <w:sz w:val="28"/>
                <w:szCs w:val="20"/>
                <w:lang w:val="uk-UA"/>
              </w:rPr>
              <w:t>Wasse</w:t>
            </w:r>
            <w:r>
              <w:rPr>
                <w:rFonts w:ascii="Times New Roman" w:hAnsi="Times New Roman" w:cs="Times New Roman"/>
                <w:bCs/>
                <w:sz w:val="28"/>
                <w:szCs w:val="20"/>
                <w:lang w:val="uk-UA"/>
              </w:rPr>
              <w:t>.</w:t>
            </w:r>
          </w:p>
        </w:tc>
      </w:tr>
      <w:tr w:rsidR="009E4DD5" w:rsidRPr="008A37AE" w:rsidTr="003E3DF4">
        <w:tc>
          <w:tcPr>
            <w:tcW w:w="5068" w:type="dxa"/>
            <w:gridSpan w:val="2"/>
          </w:tcPr>
          <w:p w:rsidR="009E4DD5" w:rsidRPr="009E4DD5" w:rsidRDefault="009E4DD5" w:rsidP="009E4DD5">
            <w:pPr>
              <w:ind w:left="170" w:firstLine="709"/>
              <w:jc w:val="both"/>
              <w:rPr>
                <w:rFonts w:ascii="Times New Roman" w:hAnsi="Times New Roman" w:cs="Times New Roman"/>
                <w:b/>
                <w:sz w:val="28"/>
                <w:szCs w:val="28"/>
                <w:lang w:val="en-US"/>
              </w:rPr>
            </w:pPr>
            <w:r w:rsidRPr="009E4DD5">
              <w:rPr>
                <w:rFonts w:ascii="Times New Roman" w:hAnsi="Times New Roman" w:cs="Times New Roman"/>
                <w:b/>
                <w:sz w:val="28"/>
                <w:szCs w:val="28"/>
                <w:lang w:val="en-US"/>
              </w:rPr>
              <w:t>5.9.2.3</w:t>
            </w:r>
            <w:r w:rsidRPr="009E4DD5">
              <w:rPr>
                <w:rFonts w:ascii="Times New Roman" w:hAnsi="Times New Roman" w:cs="Times New Roman"/>
                <w:b/>
                <w:sz w:val="28"/>
                <w:szCs w:val="28"/>
                <w:lang w:val="en-US"/>
              </w:rPr>
              <w:tab/>
              <w:t>Проведення</w:t>
            </w:r>
          </w:p>
          <w:p w:rsidR="009E4DD5" w:rsidRPr="009E4DD5" w:rsidRDefault="009E4DD5" w:rsidP="009E4DD5">
            <w:pPr>
              <w:ind w:left="170" w:firstLine="709"/>
              <w:jc w:val="both"/>
              <w:rPr>
                <w:rFonts w:ascii="Times New Roman" w:hAnsi="Times New Roman" w:cs="Times New Roman"/>
                <w:sz w:val="28"/>
                <w:szCs w:val="28"/>
                <w:lang w:val="en-US"/>
              </w:rPr>
            </w:pPr>
            <w:r w:rsidRPr="009E4DD5">
              <w:rPr>
                <w:rFonts w:ascii="Times New Roman" w:hAnsi="Times New Roman" w:cs="Times New Roman"/>
                <w:sz w:val="28"/>
                <w:szCs w:val="28"/>
                <w:lang w:val="en-US"/>
              </w:rPr>
              <w:t>З кожної плити слід вирізати приблизно по центру між поздовжніми крайками і на відстані мін. 150 мм від поперечних</w:t>
            </w:r>
            <w:r w:rsidR="00596B43">
              <w:rPr>
                <w:rFonts w:ascii="Times New Roman" w:hAnsi="Times New Roman" w:cs="Times New Roman"/>
                <w:sz w:val="28"/>
                <w:szCs w:val="28"/>
                <w:lang w:val="en-US"/>
              </w:rPr>
              <w:t xml:space="preserve"> крайок зразок з розмірами (300</w:t>
            </w:r>
            <w:r>
              <w:rPr>
                <w:rFonts w:ascii="Times New Roman" w:hAnsi="Times New Roman" w:cs="Times New Roman"/>
                <w:sz w:val="28"/>
                <w:szCs w:val="28"/>
                <w:lang w:val="en-US"/>
              </w:rPr>
              <w:t>±</w:t>
            </w:r>
            <w:r w:rsidRPr="009E4DD5">
              <w:rPr>
                <w:rFonts w:ascii="Times New Roman" w:hAnsi="Times New Roman" w:cs="Times New Roman"/>
                <w:sz w:val="28"/>
                <w:szCs w:val="28"/>
                <w:lang w:val="en-US"/>
              </w:rPr>
              <w:t>1</w:t>
            </w:r>
            <w:proofErr w:type="gramStart"/>
            <w:r w:rsidRPr="009E4DD5">
              <w:rPr>
                <w:rFonts w:ascii="Times New Roman" w:hAnsi="Times New Roman" w:cs="Times New Roman"/>
                <w:sz w:val="28"/>
                <w:szCs w:val="28"/>
                <w:lang w:val="en-US"/>
              </w:rPr>
              <w:t>,5</w:t>
            </w:r>
            <w:proofErr w:type="gramEnd"/>
            <w:r w:rsidRPr="009E4DD5">
              <w:rPr>
                <w:rFonts w:ascii="Times New Roman" w:hAnsi="Times New Roman" w:cs="Times New Roman"/>
                <w:sz w:val="28"/>
                <w:szCs w:val="28"/>
                <w:lang w:val="en-US"/>
              </w:rPr>
              <w:t xml:space="preserve">) мм </w:t>
            </w:r>
            <w:r>
              <w:rPr>
                <w:rFonts w:ascii="Times New Roman" w:hAnsi="Times New Roman" w:cs="Times New Roman"/>
                <w:sz w:val="28"/>
                <w:szCs w:val="28"/>
                <w:lang w:val="en-US"/>
              </w:rPr>
              <w:t>×</w:t>
            </w:r>
            <w:r w:rsidR="00596B43">
              <w:rPr>
                <w:rFonts w:ascii="Times New Roman" w:hAnsi="Times New Roman" w:cs="Times New Roman"/>
                <w:sz w:val="28"/>
                <w:szCs w:val="28"/>
                <w:lang w:val="en-US"/>
              </w:rPr>
              <w:t xml:space="preserve"> (300</w:t>
            </w:r>
            <w:r>
              <w:rPr>
                <w:rFonts w:ascii="Times New Roman" w:hAnsi="Times New Roman" w:cs="Times New Roman"/>
                <w:sz w:val="28"/>
                <w:szCs w:val="28"/>
                <w:lang w:val="en-US"/>
              </w:rPr>
              <w:t>±</w:t>
            </w:r>
            <w:r w:rsidRPr="009E4DD5">
              <w:rPr>
                <w:rFonts w:ascii="Times New Roman" w:hAnsi="Times New Roman" w:cs="Times New Roman"/>
                <w:sz w:val="28"/>
                <w:szCs w:val="28"/>
                <w:lang w:val="en-US"/>
              </w:rPr>
              <w:t>1,5) мм.</w:t>
            </w:r>
          </w:p>
        </w:tc>
        <w:tc>
          <w:tcPr>
            <w:tcW w:w="5069" w:type="dxa"/>
            <w:gridSpan w:val="3"/>
          </w:tcPr>
          <w:p w:rsidR="009E4DD5" w:rsidRPr="009E4DD5" w:rsidRDefault="009E4DD5" w:rsidP="009E4DD5">
            <w:pPr>
              <w:autoSpaceDE w:val="0"/>
              <w:autoSpaceDN w:val="0"/>
              <w:adjustRightInd w:val="0"/>
              <w:ind w:left="170" w:firstLine="709"/>
              <w:jc w:val="both"/>
              <w:rPr>
                <w:rFonts w:ascii="Times New Roman" w:hAnsi="Times New Roman" w:cs="Times New Roman"/>
                <w:b/>
                <w:bCs/>
                <w:sz w:val="28"/>
                <w:szCs w:val="20"/>
                <w:lang w:val="uk-UA"/>
              </w:rPr>
            </w:pPr>
            <w:r w:rsidRPr="009E4DD5">
              <w:rPr>
                <w:rFonts w:ascii="Times New Roman" w:hAnsi="Times New Roman" w:cs="Times New Roman"/>
                <w:b/>
                <w:bCs/>
                <w:sz w:val="28"/>
                <w:szCs w:val="20"/>
                <w:lang w:val="uk-UA"/>
              </w:rPr>
              <w:t>5.9.2.3 Durchführung</w:t>
            </w:r>
          </w:p>
          <w:p w:rsidR="009E4DD5" w:rsidRPr="009E4DD5" w:rsidRDefault="009E4DD5" w:rsidP="009E4DD5">
            <w:pPr>
              <w:autoSpaceDE w:val="0"/>
              <w:autoSpaceDN w:val="0"/>
              <w:adjustRightInd w:val="0"/>
              <w:ind w:left="170" w:firstLine="709"/>
              <w:jc w:val="both"/>
              <w:rPr>
                <w:rFonts w:ascii="Times New Roman" w:hAnsi="Times New Roman" w:cs="Times New Roman"/>
                <w:b/>
                <w:bCs/>
                <w:sz w:val="28"/>
                <w:szCs w:val="20"/>
                <w:lang w:val="uk-UA"/>
              </w:rPr>
            </w:pPr>
            <w:r w:rsidRPr="009E4DD5">
              <w:rPr>
                <w:rFonts w:ascii="Times New Roman" w:hAnsi="Times New Roman" w:cs="Times New Roman"/>
                <w:bCs/>
                <w:sz w:val="28"/>
                <w:szCs w:val="20"/>
                <w:lang w:val="uk-UA"/>
              </w:rPr>
              <w:t>Aus jeder Platte ist etwa in der Mitte zwischen den Längskanten sowie mindestens 150 mm von den</w:t>
            </w:r>
            <w:r>
              <w:rPr>
                <w:rFonts w:ascii="Times New Roman" w:hAnsi="Times New Roman" w:cs="Times New Roman"/>
                <w:bCs/>
                <w:sz w:val="28"/>
                <w:szCs w:val="20"/>
                <w:lang w:val="uk-UA"/>
              </w:rPr>
              <w:t xml:space="preserve"> </w:t>
            </w:r>
            <w:r w:rsidRPr="009E4DD5">
              <w:rPr>
                <w:rFonts w:ascii="Times New Roman" w:hAnsi="Times New Roman" w:cs="Times New Roman"/>
                <w:bCs/>
                <w:sz w:val="28"/>
                <w:szCs w:val="20"/>
                <w:lang w:val="uk-UA"/>
              </w:rPr>
              <w:t>Querkanten entfernt ein</w:t>
            </w:r>
            <w:r w:rsidR="00596B43">
              <w:rPr>
                <w:rFonts w:ascii="Times New Roman" w:hAnsi="Times New Roman" w:cs="Times New Roman"/>
                <w:bCs/>
                <w:sz w:val="28"/>
                <w:szCs w:val="20"/>
                <w:lang w:val="uk-UA"/>
              </w:rPr>
              <w:t xml:space="preserve"> Probekörper mit den Maßen (300±1,5) mm × (300±</w:t>
            </w:r>
            <w:r w:rsidRPr="009E4DD5">
              <w:rPr>
                <w:rFonts w:ascii="Times New Roman" w:hAnsi="Times New Roman" w:cs="Times New Roman"/>
                <w:bCs/>
                <w:sz w:val="28"/>
                <w:szCs w:val="20"/>
                <w:lang w:val="uk-UA"/>
              </w:rPr>
              <w:t>1,5) mm herauszuschneiden.</w:t>
            </w:r>
          </w:p>
        </w:tc>
      </w:tr>
      <w:tr w:rsidR="009E4DD5" w:rsidRPr="001F26EA" w:rsidTr="003E3DF4">
        <w:tc>
          <w:tcPr>
            <w:tcW w:w="5068" w:type="dxa"/>
            <w:gridSpan w:val="2"/>
            <w:tcBorders>
              <w:left w:val="double" w:sz="12" w:space="0" w:color="auto"/>
            </w:tcBorders>
          </w:tcPr>
          <w:p w:rsidR="009E4DD5" w:rsidRPr="009E4DD5" w:rsidRDefault="009E4DD5" w:rsidP="009E4DD5">
            <w:pPr>
              <w:spacing w:before="120"/>
              <w:jc w:val="center"/>
              <w:rPr>
                <w:rFonts w:ascii="Times New Roman" w:hAnsi="Times New Roman" w:cs="Times New Roman"/>
                <w:sz w:val="28"/>
                <w:szCs w:val="28"/>
                <w:lang w:val="uk-UA"/>
              </w:rPr>
            </w:pPr>
            <w:r w:rsidRPr="000A481D">
              <w:rPr>
                <w:noProof/>
                <w:lang w:eastAsia="ru-RU"/>
              </w:rPr>
              <mc:AlternateContent>
                <mc:Choice Requires="wps">
                  <w:drawing>
                    <wp:inline distT="0" distB="0" distL="0" distR="0" wp14:anchorId="20C19650" wp14:editId="3DB042D8">
                      <wp:extent cx="352425" cy="161925"/>
                      <wp:effectExtent l="0" t="0" r="28575" b="28575"/>
                      <wp:docPr id="302" name="Пятиугольник 302"/>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9E4DD5">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02" o:spid="_x0000_s1136"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" adj="16638" fillcolor="window" strokecolor="windowText" strokeweight="1.5pt">
                      <v:textbox inset="0,0,0,0">
                        <w:txbxContent>
                          <w:p w:rsidR="00727622" w:rsidRPr="00496349" w:rsidRDefault="00727622" w:rsidP="009E4DD5">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Pr>
                <w:rFonts w:ascii="Times New Roman" w:hAnsi="Times New Roman" w:cs="Times New Roman"/>
                <w:sz w:val="28"/>
                <w:szCs w:val="28"/>
                <w:lang w:val="uk-UA"/>
              </w:rPr>
              <w:t xml:space="preserve"> </w:t>
            </w:r>
            <w:r w:rsidRPr="009E4DD5">
              <w:rPr>
                <w:rFonts w:ascii="Times New Roman" w:hAnsi="Times New Roman" w:cs="Times New Roman"/>
                <w:sz w:val="28"/>
                <w:szCs w:val="28"/>
                <w:lang w:val="uk-UA"/>
              </w:rPr>
              <w:t>видалений текст</w:t>
            </w:r>
            <w:r>
              <w:rPr>
                <w:rFonts w:ascii="Times New Roman" w:hAnsi="Times New Roman" w:cs="Times New Roman"/>
                <w:sz w:val="28"/>
                <w:szCs w:val="28"/>
                <w:lang w:val="uk-UA"/>
              </w:rPr>
              <w:t xml:space="preserve">   </w:t>
            </w:r>
            <w:r w:rsidRPr="000A481D">
              <w:rPr>
                <w:noProof/>
                <w:lang w:eastAsia="ru-RU"/>
              </w:rPr>
              <mc:AlternateContent>
                <mc:Choice Requires="wps">
                  <w:drawing>
                    <wp:inline distT="0" distB="0" distL="0" distR="0" wp14:anchorId="2E0132C2" wp14:editId="7F051197">
                      <wp:extent cx="333375" cy="171450"/>
                      <wp:effectExtent l="0" t="0" r="28575" b="19050"/>
                      <wp:docPr id="303" name="Пятиугольник 303"/>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9E4DD5">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03" o:spid="_x0000_s1137"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" adj="16046" fillcolor="window" strokecolor="windowText" strokeweight="1.5pt">
                      <v:textbox inset="0,0,0,0">
                        <w:txbxContent>
                          <w:p w:rsidR="00727622" w:rsidRPr="00671802" w:rsidRDefault="00727622" w:rsidP="009E4DD5">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0A481D">
              <w:rPr>
                <w:rFonts w:ascii="Times New Roman" w:hAnsi="Times New Roman" w:cs="Times New Roman"/>
                <w:sz w:val="28"/>
                <w:szCs w:val="28"/>
                <w:lang w:val="uk-UA"/>
              </w:rPr>
              <w:t xml:space="preserve"> </w:t>
            </w:r>
            <w:r w:rsidRPr="00C0080D">
              <w:rPr>
                <w:rFonts w:ascii="Times New Roman" w:hAnsi="Times New Roman" w:cs="Times New Roman"/>
                <w:sz w:val="28"/>
                <w:szCs w:val="28"/>
                <w:lang w:val="uk-UA"/>
              </w:rPr>
              <w:t xml:space="preserve">   </w:t>
            </w:r>
          </w:p>
        </w:tc>
        <w:tc>
          <w:tcPr>
            <w:tcW w:w="5069" w:type="dxa"/>
            <w:gridSpan w:val="3"/>
          </w:tcPr>
          <w:p w:rsidR="009E4DD5" w:rsidRPr="009E4DD5" w:rsidRDefault="009E4DD5" w:rsidP="009E4DD5">
            <w:pPr>
              <w:spacing w:before="120"/>
              <w:jc w:val="center"/>
              <w:rPr>
                <w:rFonts w:ascii="Times New Roman" w:hAnsi="Times New Roman" w:cs="Times New Roman"/>
                <w:sz w:val="28"/>
                <w:szCs w:val="28"/>
                <w:lang w:val="uk-UA"/>
              </w:rPr>
            </w:pPr>
            <w:r w:rsidRPr="000A481D">
              <w:rPr>
                <w:noProof/>
                <w:lang w:eastAsia="ru-RU"/>
              </w:rPr>
              <mc:AlternateContent>
                <mc:Choice Requires="wps">
                  <w:drawing>
                    <wp:inline distT="0" distB="0" distL="0" distR="0" wp14:anchorId="0080DB40" wp14:editId="6A67D06F">
                      <wp:extent cx="352425" cy="161925"/>
                      <wp:effectExtent l="0" t="0" r="28575" b="28575"/>
                      <wp:docPr id="320" name="Пятиугольник 320"/>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9E4DD5">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20" o:spid="_x0000_s1138"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" adj="16638" fillcolor="window" strokecolor="windowText" strokeweight="1.5pt">
                      <v:textbox inset="0,0,0,0">
                        <w:txbxContent>
                          <w:p w:rsidR="00727622" w:rsidRPr="00496349" w:rsidRDefault="00727622" w:rsidP="009E4DD5">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Pr>
                <w:rFonts w:ascii="Times New Roman" w:hAnsi="Times New Roman" w:cs="Times New Roman"/>
                <w:sz w:val="28"/>
                <w:szCs w:val="28"/>
                <w:lang w:val="uk-UA"/>
              </w:rPr>
              <w:t xml:space="preserve"> </w:t>
            </w:r>
            <w:r w:rsidRPr="009E4DD5">
              <w:rPr>
                <w:rFonts w:ascii="Times New Roman" w:hAnsi="Times New Roman" w:cs="Times New Roman"/>
                <w:sz w:val="28"/>
                <w:szCs w:val="28"/>
                <w:lang w:val="uk-UA"/>
              </w:rPr>
              <w:t>gelöschter</w:t>
            </w:r>
            <w:r>
              <w:rPr>
                <w:rFonts w:ascii="Times New Roman" w:hAnsi="Times New Roman" w:cs="Times New Roman"/>
                <w:sz w:val="28"/>
                <w:szCs w:val="28"/>
                <w:lang w:val="uk-UA"/>
              </w:rPr>
              <w:t xml:space="preserve">   </w:t>
            </w:r>
            <w:r w:rsidRPr="000A481D">
              <w:rPr>
                <w:noProof/>
                <w:lang w:eastAsia="ru-RU"/>
              </w:rPr>
              <mc:AlternateContent>
                <mc:Choice Requires="wps">
                  <w:drawing>
                    <wp:inline distT="0" distB="0" distL="0" distR="0" wp14:anchorId="2BB41648" wp14:editId="36C792F0">
                      <wp:extent cx="333375" cy="171450"/>
                      <wp:effectExtent l="0" t="0" r="28575" b="19050"/>
                      <wp:docPr id="331" name="Пятиугольник 331"/>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9E4DD5">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31" o:spid="_x0000_s1139"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" adj="16046" fillcolor="window" strokecolor="windowText" strokeweight="1.5pt">
                      <v:textbox inset="0,0,0,0">
                        <w:txbxContent>
                          <w:p w:rsidR="00727622" w:rsidRPr="00671802" w:rsidRDefault="00727622" w:rsidP="009E4DD5">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0A481D">
              <w:rPr>
                <w:rFonts w:ascii="Times New Roman" w:hAnsi="Times New Roman" w:cs="Times New Roman"/>
                <w:sz w:val="28"/>
                <w:szCs w:val="28"/>
                <w:lang w:val="uk-UA"/>
              </w:rPr>
              <w:t xml:space="preserve"> </w:t>
            </w:r>
            <w:r w:rsidRPr="00C0080D">
              <w:rPr>
                <w:rFonts w:ascii="Times New Roman" w:hAnsi="Times New Roman" w:cs="Times New Roman"/>
                <w:sz w:val="28"/>
                <w:szCs w:val="28"/>
                <w:lang w:val="uk-UA"/>
              </w:rPr>
              <w:t xml:space="preserve">   </w:t>
            </w:r>
          </w:p>
        </w:tc>
      </w:tr>
      <w:tr w:rsidR="009E4DD5" w:rsidRPr="008A37AE" w:rsidTr="003E3DF4">
        <w:tc>
          <w:tcPr>
            <w:tcW w:w="5068" w:type="dxa"/>
            <w:gridSpan w:val="2"/>
          </w:tcPr>
          <w:p w:rsidR="009E4DD5" w:rsidRPr="00481006" w:rsidRDefault="009E4DD5" w:rsidP="009E4DD5">
            <w:pPr>
              <w:ind w:firstLine="709"/>
              <w:jc w:val="both"/>
              <w:rPr>
                <w:rFonts w:ascii="Times New Roman" w:hAnsi="Times New Roman" w:cs="Times New Roman"/>
                <w:noProof/>
                <w:sz w:val="28"/>
                <w:szCs w:val="28"/>
                <w:lang w:eastAsia="ru-RU"/>
              </w:rPr>
            </w:pPr>
            <w:r w:rsidRPr="009E4DD5">
              <w:rPr>
                <w:rFonts w:ascii="Times New Roman" w:hAnsi="Times New Roman" w:cs="Times New Roman"/>
                <w:noProof/>
                <w:sz w:val="28"/>
                <w:szCs w:val="28"/>
                <w:lang w:eastAsia="ru-RU"/>
              </w:rPr>
              <w:t>Зразки</w:t>
            </w:r>
            <w:r w:rsidRPr="00481006">
              <w:rPr>
                <w:rFonts w:ascii="Times New Roman" w:hAnsi="Times New Roman" w:cs="Times New Roman"/>
                <w:noProof/>
                <w:sz w:val="28"/>
                <w:szCs w:val="28"/>
                <w:lang w:eastAsia="ru-RU"/>
              </w:rPr>
              <w:t xml:space="preserve"> </w:t>
            </w:r>
            <w:r w:rsidRPr="009E4DD5">
              <w:rPr>
                <w:rFonts w:ascii="Times New Roman" w:hAnsi="Times New Roman" w:cs="Times New Roman"/>
                <w:noProof/>
                <w:sz w:val="28"/>
                <w:szCs w:val="28"/>
                <w:lang w:eastAsia="ru-RU"/>
              </w:rPr>
              <w:t>витримуються</w:t>
            </w:r>
            <w:r w:rsidRPr="00481006">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val="uk-UA" w:eastAsia="ru-RU"/>
              </w:rPr>
              <w:t>за</w:t>
            </w:r>
            <w:r w:rsidRPr="00481006">
              <w:rPr>
                <w:rFonts w:ascii="Times New Roman" w:hAnsi="Times New Roman" w:cs="Times New Roman"/>
                <w:noProof/>
                <w:sz w:val="28"/>
                <w:szCs w:val="28"/>
                <w:lang w:eastAsia="ru-RU"/>
              </w:rPr>
              <w:t xml:space="preserve"> </w:t>
            </w:r>
            <w:r w:rsidRPr="009E4DD5">
              <w:rPr>
                <w:rFonts w:ascii="Times New Roman" w:hAnsi="Times New Roman" w:cs="Times New Roman"/>
                <w:noProof/>
                <w:sz w:val="28"/>
                <w:szCs w:val="28"/>
                <w:lang w:eastAsia="ru-RU"/>
              </w:rPr>
              <w:t>температур</w:t>
            </w:r>
            <w:r>
              <w:rPr>
                <w:rFonts w:ascii="Times New Roman" w:hAnsi="Times New Roman" w:cs="Times New Roman"/>
                <w:noProof/>
                <w:sz w:val="28"/>
                <w:szCs w:val="28"/>
                <w:lang w:val="uk-UA" w:eastAsia="ru-RU"/>
              </w:rPr>
              <w:t>и</w:t>
            </w:r>
            <w:r w:rsidRPr="00481006">
              <w:rPr>
                <w:rFonts w:ascii="Times New Roman" w:hAnsi="Times New Roman" w:cs="Times New Roman"/>
                <w:noProof/>
                <w:sz w:val="28"/>
                <w:szCs w:val="28"/>
                <w:lang w:eastAsia="ru-RU"/>
              </w:rPr>
              <w:t xml:space="preserve"> (23±2) °</w:t>
            </w:r>
            <w:r w:rsidRPr="009E4DD5">
              <w:rPr>
                <w:rFonts w:ascii="Times New Roman" w:hAnsi="Times New Roman" w:cs="Times New Roman"/>
                <w:noProof/>
                <w:sz w:val="28"/>
                <w:szCs w:val="28"/>
                <w:lang w:val="en-US" w:eastAsia="ru-RU"/>
              </w:rPr>
              <w:t>C</w:t>
            </w:r>
            <w:r w:rsidRPr="00481006">
              <w:rPr>
                <w:rFonts w:ascii="Times New Roman" w:hAnsi="Times New Roman" w:cs="Times New Roman"/>
                <w:noProof/>
                <w:sz w:val="28"/>
                <w:szCs w:val="28"/>
                <w:lang w:eastAsia="ru-RU"/>
              </w:rPr>
              <w:t xml:space="preserve"> </w:t>
            </w:r>
            <w:r w:rsidRPr="009E4DD5">
              <w:rPr>
                <w:rFonts w:ascii="Times New Roman" w:hAnsi="Times New Roman" w:cs="Times New Roman"/>
                <w:noProof/>
                <w:sz w:val="28"/>
                <w:szCs w:val="28"/>
                <w:lang w:eastAsia="ru-RU"/>
              </w:rPr>
              <w:t>та</w:t>
            </w:r>
            <w:r w:rsidRPr="00481006">
              <w:rPr>
                <w:rFonts w:ascii="Times New Roman" w:hAnsi="Times New Roman" w:cs="Times New Roman"/>
                <w:noProof/>
                <w:sz w:val="28"/>
                <w:szCs w:val="28"/>
                <w:lang w:eastAsia="ru-RU"/>
              </w:rPr>
              <w:t xml:space="preserve"> </w:t>
            </w:r>
            <w:r w:rsidRPr="009E4DD5">
              <w:rPr>
                <w:rFonts w:ascii="Times New Roman" w:hAnsi="Times New Roman" w:cs="Times New Roman"/>
                <w:noProof/>
                <w:sz w:val="28"/>
                <w:szCs w:val="28"/>
                <w:lang w:eastAsia="ru-RU"/>
              </w:rPr>
              <w:t>відносн</w:t>
            </w:r>
            <w:r>
              <w:rPr>
                <w:rFonts w:ascii="Times New Roman" w:hAnsi="Times New Roman" w:cs="Times New Roman"/>
                <w:noProof/>
                <w:sz w:val="28"/>
                <w:szCs w:val="28"/>
                <w:lang w:val="uk-UA" w:eastAsia="ru-RU"/>
              </w:rPr>
              <w:t>ої</w:t>
            </w:r>
            <w:r w:rsidRPr="00481006">
              <w:rPr>
                <w:rFonts w:ascii="Times New Roman" w:hAnsi="Times New Roman" w:cs="Times New Roman"/>
                <w:noProof/>
                <w:sz w:val="28"/>
                <w:szCs w:val="28"/>
                <w:lang w:eastAsia="ru-RU"/>
              </w:rPr>
              <w:t xml:space="preserve"> </w:t>
            </w:r>
            <w:r w:rsidRPr="009E4DD5">
              <w:rPr>
                <w:rFonts w:ascii="Times New Roman" w:hAnsi="Times New Roman" w:cs="Times New Roman"/>
                <w:noProof/>
                <w:sz w:val="28"/>
                <w:szCs w:val="28"/>
                <w:lang w:eastAsia="ru-RU"/>
              </w:rPr>
              <w:t>вологості</w:t>
            </w:r>
            <w:r w:rsidRPr="00481006">
              <w:rPr>
                <w:rFonts w:ascii="Times New Roman" w:hAnsi="Times New Roman" w:cs="Times New Roman"/>
                <w:noProof/>
                <w:sz w:val="28"/>
                <w:szCs w:val="28"/>
                <w:lang w:eastAsia="ru-RU"/>
              </w:rPr>
              <w:t xml:space="preserve"> </w:t>
            </w:r>
            <w:r w:rsidRPr="009E4DD5">
              <w:rPr>
                <w:rFonts w:ascii="Times New Roman" w:hAnsi="Times New Roman" w:cs="Times New Roman"/>
                <w:noProof/>
                <w:sz w:val="28"/>
                <w:szCs w:val="28"/>
                <w:lang w:eastAsia="ru-RU"/>
              </w:rPr>
              <w:t>повітря</w:t>
            </w:r>
            <w:r w:rsidRPr="00481006">
              <w:rPr>
                <w:rFonts w:ascii="Times New Roman" w:hAnsi="Times New Roman" w:cs="Times New Roman"/>
                <w:noProof/>
                <w:sz w:val="28"/>
                <w:szCs w:val="28"/>
                <w:lang w:eastAsia="ru-RU"/>
              </w:rPr>
              <w:t xml:space="preserve"> (50 ± 5) % </w:t>
            </w:r>
            <w:r w:rsidRPr="009E4DD5">
              <w:rPr>
                <w:rFonts w:ascii="Times New Roman" w:hAnsi="Times New Roman" w:cs="Times New Roman"/>
                <w:noProof/>
                <w:sz w:val="28"/>
                <w:szCs w:val="28"/>
                <w:lang w:eastAsia="ru-RU"/>
              </w:rPr>
              <w:t>до</w:t>
            </w:r>
            <w:r w:rsidRPr="00481006">
              <w:rPr>
                <w:rFonts w:ascii="Times New Roman" w:hAnsi="Times New Roman" w:cs="Times New Roman"/>
                <w:noProof/>
                <w:sz w:val="28"/>
                <w:szCs w:val="28"/>
                <w:lang w:eastAsia="ru-RU"/>
              </w:rPr>
              <w:t xml:space="preserve"> </w:t>
            </w:r>
            <w:r w:rsidRPr="009E4DD5">
              <w:rPr>
                <w:rFonts w:ascii="Times New Roman" w:hAnsi="Times New Roman" w:cs="Times New Roman"/>
                <w:noProof/>
                <w:sz w:val="28"/>
                <w:szCs w:val="28"/>
                <w:lang w:eastAsia="ru-RU"/>
              </w:rPr>
              <w:t>стану</w:t>
            </w:r>
            <w:r w:rsidRPr="00481006">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val="uk-UA" w:eastAsia="ru-RU"/>
              </w:rPr>
              <w:t>сталої</w:t>
            </w:r>
            <w:r w:rsidRPr="00481006">
              <w:rPr>
                <w:rFonts w:ascii="Times New Roman" w:hAnsi="Times New Roman" w:cs="Times New Roman"/>
                <w:noProof/>
                <w:sz w:val="28"/>
                <w:szCs w:val="28"/>
                <w:lang w:eastAsia="ru-RU"/>
              </w:rPr>
              <w:t xml:space="preserve"> </w:t>
            </w:r>
            <w:r w:rsidRPr="009E4DD5">
              <w:rPr>
                <w:rFonts w:ascii="Times New Roman" w:hAnsi="Times New Roman" w:cs="Times New Roman"/>
                <w:noProof/>
                <w:sz w:val="28"/>
                <w:szCs w:val="28"/>
                <w:lang w:eastAsia="ru-RU"/>
              </w:rPr>
              <w:t>маси</w:t>
            </w:r>
            <w:r w:rsidRPr="00481006">
              <w:rPr>
                <w:rFonts w:ascii="Times New Roman" w:hAnsi="Times New Roman" w:cs="Times New Roman"/>
                <w:noProof/>
                <w:sz w:val="28"/>
                <w:szCs w:val="28"/>
                <w:vertAlign w:val="superscript"/>
                <w:lang w:eastAsia="ru-RU"/>
              </w:rPr>
              <w:t>3</w:t>
            </w:r>
            <w:r w:rsidRPr="00481006">
              <w:rPr>
                <w:rFonts w:ascii="Times New Roman" w:hAnsi="Times New Roman" w:cs="Times New Roman"/>
                <w:noProof/>
                <w:sz w:val="28"/>
                <w:szCs w:val="28"/>
                <w:lang w:eastAsia="ru-RU"/>
              </w:rPr>
              <w:t xml:space="preserve">), </w:t>
            </w:r>
            <w:r w:rsidRPr="009E4DD5">
              <w:rPr>
                <w:rFonts w:ascii="Times New Roman" w:hAnsi="Times New Roman" w:cs="Times New Roman"/>
                <w:noProof/>
                <w:sz w:val="28"/>
                <w:szCs w:val="28"/>
                <w:lang w:eastAsia="ru-RU"/>
              </w:rPr>
              <w:t>одразу</w:t>
            </w:r>
            <w:r w:rsidRPr="00481006">
              <w:rPr>
                <w:rFonts w:ascii="Times New Roman" w:hAnsi="Times New Roman" w:cs="Times New Roman"/>
                <w:noProof/>
                <w:sz w:val="28"/>
                <w:szCs w:val="28"/>
                <w:lang w:eastAsia="ru-RU"/>
              </w:rPr>
              <w:t xml:space="preserve"> </w:t>
            </w:r>
            <w:r w:rsidRPr="009E4DD5">
              <w:rPr>
                <w:rFonts w:ascii="Times New Roman" w:hAnsi="Times New Roman" w:cs="Times New Roman"/>
                <w:noProof/>
                <w:sz w:val="28"/>
                <w:szCs w:val="28"/>
                <w:lang w:eastAsia="ru-RU"/>
              </w:rPr>
              <w:t>після</w:t>
            </w:r>
            <w:r w:rsidRPr="00481006">
              <w:rPr>
                <w:rFonts w:ascii="Times New Roman" w:hAnsi="Times New Roman" w:cs="Times New Roman"/>
                <w:noProof/>
                <w:sz w:val="28"/>
                <w:szCs w:val="28"/>
                <w:lang w:eastAsia="ru-RU"/>
              </w:rPr>
              <w:t xml:space="preserve"> </w:t>
            </w:r>
            <w:r w:rsidRPr="009E4DD5">
              <w:rPr>
                <w:rFonts w:ascii="Times New Roman" w:hAnsi="Times New Roman" w:cs="Times New Roman"/>
                <w:noProof/>
                <w:sz w:val="28"/>
                <w:szCs w:val="28"/>
                <w:lang w:eastAsia="ru-RU"/>
              </w:rPr>
              <w:t>цього</w:t>
            </w:r>
            <w:r w:rsidRPr="00481006">
              <w:rPr>
                <w:rFonts w:ascii="Times New Roman" w:hAnsi="Times New Roman" w:cs="Times New Roman"/>
                <w:noProof/>
                <w:sz w:val="28"/>
                <w:szCs w:val="28"/>
                <w:lang w:eastAsia="ru-RU"/>
              </w:rPr>
              <w:t xml:space="preserve"> </w:t>
            </w:r>
            <w:r w:rsidRPr="009E4DD5">
              <w:rPr>
                <w:rFonts w:ascii="Times New Roman" w:hAnsi="Times New Roman" w:cs="Times New Roman"/>
                <w:noProof/>
                <w:sz w:val="28"/>
                <w:szCs w:val="28"/>
                <w:lang w:eastAsia="ru-RU"/>
              </w:rPr>
              <w:t>їх</w:t>
            </w:r>
            <w:r w:rsidRPr="00481006">
              <w:rPr>
                <w:rFonts w:ascii="Times New Roman" w:hAnsi="Times New Roman" w:cs="Times New Roman"/>
                <w:noProof/>
                <w:sz w:val="28"/>
                <w:szCs w:val="28"/>
                <w:lang w:eastAsia="ru-RU"/>
              </w:rPr>
              <w:t xml:space="preserve"> </w:t>
            </w:r>
            <w:r w:rsidRPr="009E4DD5">
              <w:rPr>
                <w:rFonts w:ascii="Times New Roman" w:hAnsi="Times New Roman" w:cs="Times New Roman"/>
                <w:noProof/>
                <w:sz w:val="28"/>
                <w:szCs w:val="28"/>
                <w:lang w:eastAsia="ru-RU"/>
              </w:rPr>
              <w:t>слід</w:t>
            </w:r>
            <w:r w:rsidRPr="00481006">
              <w:rPr>
                <w:rFonts w:ascii="Times New Roman" w:hAnsi="Times New Roman" w:cs="Times New Roman"/>
                <w:noProof/>
                <w:sz w:val="28"/>
                <w:szCs w:val="28"/>
                <w:lang w:eastAsia="ru-RU"/>
              </w:rPr>
              <w:t xml:space="preserve"> </w:t>
            </w:r>
            <w:r w:rsidRPr="009E4DD5">
              <w:rPr>
                <w:rFonts w:ascii="Times New Roman" w:hAnsi="Times New Roman" w:cs="Times New Roman"/>
                <w:noProof/>
                <w:sz w:val="28"/>
                <w:szCs w:val="28"/>
                <w:lang w:eastAsia="ru-RU"/>
              </w:rPr>
              <w:t>зважити</w:t>
            </w:r>
            <w:r w:rsidRPr="00481006">
              <w:rPr>
                <w:rFonts w:ascii="Times New Roman" w:hAnsi="Times New Roman" w:cs="Times New Roman"/>
                <w:noProof/>
                <w:sz w:val="28"/>
                <w:szCs w:val="28"/>
                <w:lang w:eastAsia="ru-RU"/>
              </w:rPr>
              <w:t xml:space="preserve"> </w:t>
            </w:r>
            <w:r w:rsidRPr="009E4DD5">
              <w:rPr>
                <w:rFonts w:ascii="Times New Roman" w:hAnsi="Times New Roman" w:cs="Times New Roman"/>
                <w:noProof/>
                <w:sz w:val="28"/>
                <w:szCs w:val="28"/>
                <w:lang w:eastAsia="ru-RU"/>
              </w:rPr>
              <w:t>з</w:t>
            </w:r>
            <w:r w:rsidRPr="00481006">
              <w:rPr>
                <w:rFonts w:ascii="Times New Roman" w:hAnsi="Times New Roman" w:cs="Times New Roman"/>
                <w:noProof/>
                <w:sz w:val="28"/>
                <w:szCs w:val="28"/>
                <w:lang w:eastAsia="ru-RU"/>
              </w:rPr>
              <w:t xml:space="preserve"> </w:t>
            </w:r>
            <w:r w:rsidRPr="009E4DD5">
              <w:rPr>
                <w:rFonts w:ascii="Times New Roman" w:hAnsi="Times New Roman" w:cs="Times New Roman"/>
                <w:noProof/>
                <w:sz w:val="28"/>
                <w:szCs w:val="28"/>
                <w:lang w:eastAsia="ru-RU"/>
              </w:rPr>
              <w:t>точністю</w:t>
            </w:r>
            <w:r w:rsidRPr="00481006">
              <w:rPr>
                <w:rFonts w:ascii="Times New Roman" w:hAnsi="Times New Roman" w:cs="Times New Roman"/>
                <w:noProof/>
                <w:sz w:val="28"/>
                <w:szCs w:val="28"/>
                <w:lang w:eastAsia="ru-RU"/>
              </w:rPr>
              <w:t xml:space="preserve"> </w:t>
            </w:r>
            <w:r w:rsidRPr="009E4DD5">
              <w:rPr>
                <w:rFonts w:ascii="Times New Roman" w:hAnsi="Times New Roman" w:cs="Times New Roman"/>
                <w:noProof/>
                <w:sz w:val="28"/>
                <w:szCs w:val="28"/>
                <w:lang w:eastAsia="ru-RU"/>
              </w:rPr>
              <w:t>до</w:t>
            </w:r>
            <w:r w:rsidRPr="00481006">
              <w:rPr>
                <w:rFonts w:ascii="Times New Roman" w:hAnsi="Times New Roman" w:cs="Times New Roman"/>
                <w:noProof/>
                <w:sz w:val="28"/>
                <w:szCs w:val="28"/>
                <w:lang w:eastAsia="ru-RU"/>
              </w:rPr>
              <w:t xml:space="preserve"> 0,1 </w:t>
            </w:r>
            <w:r w:rsidRPr="009E4DD5">
              <w:rPr>
                <w:rFonts w:ascii="Times New Roman" w:hAnsi="Times New Roman" w:cs="Times New Roman"/>
                <w:noProof/>
                <w:sz w:val="28"/>
                <w:szCs w:val="28"/>
                <w:lang w:eastAsia="ru-RU"/>
              </w:rPr>
              <w:t>г</w:t>
            </w:r>
            <w:r w:rsidRPr="00481006">
              <w:rPr>
                <w:rFonts w:ascii="Times New Roman" w:hAnsi="Times New Roman" w:cs="Times New Roman"/>
                <w:noProof/>
                <w:sz w:val="28"/>
                <w:szCs w:val="28"/>
                <w:lang w:eastAsia="ru-RU"/>
              </w:rPr>
              <w:t xml:space="preserve">. </w:t>
            </w:r>
            <w:r w:rsidRPr="009E4DD5">
              <w:rPr>
                <w:rFonts w:ascii="Times New Roman" w:hAnsi="Times New Roman" w:cs="Times New Roman"/>
                <w:noProof/>
                <w:sz w:val="28"/>
                <w:szCs w:val="28"/>
                <w:lang w:eastAsia="ru-RU"/>
              </w:rPr>
              <w:t>Безпосередньо</w:t>
            </w:r>
            <w:r w:rsidRPr="00481006">
              <w:rPr>
                <w:rFonts w:ascii="Times New Roman" w:hAnsi="Times New Roman" w:cs="Times New Roman"/>
                <w:noProof/>
                <w:sz w:val="28"/>
                <w:szCs w:val="28"/>
                <w:lang w:eastAsia="ru-RU"/>
              </w:rPr>
              <w:t xml:space="preserve"> </w:t>
            </w:r>
            <w:r w:rsidRPr="009E4DD5">
              <w:rPr>
                <w:rFonts w:ascii="Times New Roman" w:hAnsi="Times New Roman" w:cs="Times New Roman"/>
                <w:noProof/>
                <w:sz w:val="28"/>
                <w:szCs w:val="28"/>
                <w:lang w:eastAsia="ru-RU"/>
              </w:rPr>
              <w:t>після</w:t>
            </w:r>
            <w:r w:rsidRPr="00481006">
              <w:rPr>
                <w:rFonts w:ascii="Times New Roman" w:hAnsi="Times New Roman" w:cs="Times New Roman"/>
                <w:noProof/>
                <w:sz w:val="28"/>
                <w:szCs w:val="28"/>
                <w:lang w:eastAsia="ru-RU"/>
              </w:rPr>
              <w:t xml:space="preserve"> </w:t>
            </w:r>
            <w:r w:rsidRPr="009E4DD5">
              <w:rPr>
                <w:rFonts w:ascii="Times New Roman" w:hAnsi="Times New Roman" w:cs="Times New Roman"/>
                <w:noProof/>
                <w:sz w:val="28"/>
                <w:szCs w:val="28"/>
                <w:lang w:eastAsia="ru-RU"/>
              </w:rPr>
              <w:t>цього</w:t>
            </w:r>
            <w:r w:rsidRPr="00481006">
              <w:rPr>
                <w:rFonts w:ascii="Times New Roman" w:hAnsi="Times New Roman" w:cs="Times New Roman"/>
                <w:noProof/>
                <w:sz w:val="28"/>
                <w:szCs w:val="28"/>
                <w:lang w:eastAsia="ru-RU"/>
              </w:rPr>
              <w:t xml:space="preserve"> </w:t>
            </w:r>
            <w:r w:rsidRPr="009E4DD5">
              <w:rPr>
                <w:rFonts w:ascii="Times New Roman" w:hAnsi="Times New Roman" w:cs="Times New Roman"/>
                <w:noProof/>
                <w:sz w:val="28"/>
                <w:szCs w:val="28"/>
                <w:lang w:eastAsia="ru-RU"/>
              </w:rPr>
              <w:t>виконується</w:t>
            </w:r>
            <w:r w:rsidRPr="00481006">
              <w:rPr>
                <w:rFonts w:ascii="Times New Roman" w:hAnsi="Times New Roman" w:cs="Times New Roman"/>
                <w:noProof/>
                <w:sz w:val="28"/>
                <w:szCs w:val="28"/>
                <w:lang w:eastAsia="ru-RU"/>
              </w:rPr>
              <w:t xml:space="preserve"> </w:t>
            </w:r>
            <w:r w:rsidRPr="009E4DD5">
              <w:rPr>
                <w:rFonts w:ascii="Times New Roman" w:hAnsi="Times New Roman" w:cs="Times New Roman"/>
                <w:noProof/>
                <w:sz w:val="28"/>
                <w:szCs w:val="28"/>
                <w:lang w:eastAsia="ru-RU"/>
              </w:rPr>
              <w:t>випробування</w:t>
            </w:r>
            <w:r w:rsidRPr="00481006">
              <w:rPr>
                <w:rFonts w:ascii="Times New Roman" w:hAnsi="Times New Roman" w:cs="Times New Roman"/>
                <w:noProof/>
                <w:sz w:val="28"/>
                <w:szCs w:val="28"/>
                <w:lang w:eastAsia="ru-RU"/>
              </w:rPr>
              <w:t>.</w:t>
            </w:r>
          </w:p>
          <w:p w:rsidR="009E4DD5" w:rsidRPr="009E4DD5" w:rsidRDefault="009E4DD5" w:rsidP="009E4DD5">
            <w:pPr>
              <w:ind w:firstLine="709"/>
              <w:jc w:val="both"/>
              <w:rPr>
                <w:rFonts w:ascii="Times New Roman" w:hAnsi="Times New Roman" w:cs="Times New Roman"/>
                <w:noProof/>
                <w:sz w:val="28"/>
                <w:szCs w:val="28"/>
                <w:lang w:eastAsia="ru-RU"/>
              </w:rPr>
            </w:pPr>
            <w:r w:rsidRPr="009E4DD5">
              <w:rPr>
                <w:rFonts w:ascii="Times New Roman" w:hAnsi="Times New Roman" w:cs="Times New Roman"/>
                <w:noProof/>
                <w:sz w:val="28"/>
                <w:szCs w:val="28"/>
                <w:lang w:eastAsia="ru-RU"/>
              </w:rPr>
              <w:t xml:space="preserve">Зразок витримується </w:t>
            </w:r>
            <w:r w:rsidR="00596B43">
              <w:rPr>
                <w:rFonts w:ascii="Times New Roman" w:hAnsi="Times New Roman" w:cs="Times New Roman"/>
                <w:noProof/>
                <w:sz w:val="28"/>
                <w:szCs w:val="28"/>
                <w:lang w:val="uk-UA" w:eastAsia="ru-RU"/>
              </w:rPr>
              <w:t xml:space="preserve">впродовж </w:t>
            </w:r>
            <w:r w:rsidRPr="009E4DD5">
              <w:rPr>
                <w:rFonts w:ascii="Times New Roman" w:hAnsi="Times New Roman" w:cs="Times New Roman"/>
                <w:noProof/>
                <w:sz w:val="28"/>
                <w:szCs w:val="28"/>
                <w:lang w:eastAsia="ru-RU"/>
              </w:rPr>
              <w:t xml:space="preserve"> </w:t>
            </w:r>
            <w:r w:rsidR="00596B43">
              <w:rPr>
                <w:rFonts w:ascii="Times New Roman" w:hAnsi="Times New Roman" w:cs="Times New Roman"/>
                <w:noProof/>
                <w:sz w:val="28"/>
                <w:szCs w:val="28"/>
                <w:lang w:val="uk-UA" w:eastAsia="ru-RU"/>
              </w:rPr>
              <w:t xml:space="preserve">             </w:t>
            </w:r>
            <w:r w:rsidRPr="009E4DD5">
              <w:rPr>
                <w:rFonts w:ascii="Times New Roman" w:hAnsi="Times New Roman" w:cs="Times New Roman"/>
                <w:noProof/>
                <w:sz w:val="28"/>
                <w:szCs w:val="28"/>
                <w:lang w:eastAsia="ru-RU"/>
              </w:rPr>
              <w:t xml:space="preserve">2 год </w:t>
            </w:r>
            <w:r>
              <w:rPr>
                <w:rFonts w:ascii="Times New Roman" w:hAnsi="Times New Roman" w:cs="Times New Roman"/>
                <w:noProof/>
                <w:sz w:val="28"/>
                <w:szCs w:val="28"/>
                <w:lang w:eastAsia="ru-RU"/>
              </w:rPr>
              <w:t>±</w:t>
            </w:r>
            <w:r w:rsidR="00596B43">
              <w:rPr>
                <w:rFonts w:ascii="Times New Roman" w:hAnsi="Times New Roman" w:cs="Times New Roman"/>
                <w:noProof/>
                <w:sz w:val="28"/>
                <w:szCs w:val="28"/>
                <w:lang w:eastAsia="ru-RU"/>
              </w:rPr>
              <w:t xml:space="preserve"> 2 хв</w:t>
            </w:r>
            <w:r w:rsidRPr="009E4DD5">
              <w:rPr>
                <w:rFonts w:ascii="Times New Roman" w:hAnsi="Times New Roman" w:cs="Times New Roman"/>
                <w:noProof/>
                <w:sz w:val="28"/>
                <w:szCs w:val="28"/>
                <w:lang w:eastAsia="ru-RU"/>
              </w:rPr>
              <w:t xml:space="preserve"> у в</w:t>
            </w:r>
            <w:r w:rsidR="00596B43">
              <w:rPr>
                <w:rFonts w:ascii="Times New Roman" w:hAnsi="Times New Roman" w:cs="Times New Roman"/>
                <w:noProof/>
                <w:sz w:val="28"/>
                <w:szCs w:val="28"/>
                <w:lang w:eastAsia="ru-RU"/>
              </w:rPr>
              <w:t>анні з водою з температурою (23</w:t>
            </w:r>
            <w:r>
              <w:rPr>
                <w:rFonts w:ascii="Times New Roman" w:hAnsi="Times New Roman" w:cs="Times New Roman"/>
                <w:noProof/>
                <w:sz w:val="28"/>
                <w:szCs w:val="28"/>
                <w:lang w:eastAsia="ru-RU"/>
              </w:rPr>
              <w:t>±</w:t>
            </w:r>
            <w:r w:rsidRPr="009E4DD5">
              <w:rPr>
                <w:rFonts w:ascii="Times New Roman" w:hAnsi="Times New Roman" w:cs="Times New Roman"/>
                <w:noProof/>
                <w:sz w:val="28"/>
                <w:szCs w:val="28"/>
                <w:lang w:eastAsia="ru-RU"/>
              </w:rPr>
              <w:t>2) °C так, щоб висота води над його поверхнею становила від 25 мм до 35 мм.</w:t>
            </w:r>
          </w:p>
          <w:p w:rsidR="009E4DD5" w:rsidRPr="009E4DD5" w:rsidRDefault="009E4DD5" w:rsidP="009E4DD5">
            <w:pPr>
              <w:ind w:firstLine="709"/>
              <w:jc w:val="both"/>
              <w:rPr>
                <w:rFonts w:ascii="Times New Roman" w:hAnsi="Times New Roman" w:cs="Times New Roman"/>
                <w:noProof/>
                <w:sz w:val="28"/>
                <w:szCs w:val="28"/>
                <w:lang w:eastAsia="ru-RU"/>
              </w:rPr>
            </w:pPr>
            <w:r w:rsidRPr="009E4DD5">
              <w:rPr>
                <w:rFonts w:ascii="Times New Roman" w:hAnsi="Times New Roman" w:cs="Times New Roman"/>
                <w:noProof/>
                <w:sz w:val="28"/>
                <w:szCs w:val="28"/>
                <w:lang w:eastAsia="ru-RU"/>
              </w:rPr>
              <w:lastRenderedPageBreak/>
              <w:t>Зразок слід укладати у ванну з водою так, щоб він не прилягав усією поверхнею до дна ванни.</w:t>
            </w:r>
          </w:p>
          <w:p w:rsidR="009E4DD5" w:rsidRDefault="009E4DD5" w:rsidP="009E4DD5">
            <w:pPr>
              <w:ind w:firstLine="709"/>
              <w:jc w:val="both"/>
              <w:rPr>
                <w:rFonts w:ascii="Times New Roman" w:hAnsi="Times New Roman" w:cs="Times New Roman"/>
                <w:noProof/>
                <w:sz w:val="28"/>
                <w:szCs w:val="28"/>
                <w:lang w:val="uk-UA" w:eastAsia="ru-RU"/>
              </w:rPr>
            </w:pPr>
            <w:r w:rsidRPr="009E4DD5">
              <w:rPr>
                <w:rFonts w:ascii="Times New Roman" w:hAnsi="Times New Roman" w:cs="Times New Roman"/>
                <w:noProof/>
                <w:sz w:val="28"/>
                <w:szCs w:val="28"/>
                <w:lang w:eastAsia="ru-RU"/>
              </w:rPr>
              <w:t>Після того, як зразок вийнятий з ванни, необхідно зняти воду, що залишається на поверхнях та крайках. Безпосередньо після цього зразок зважити з точністю до 0,1 г.</w:t>
            </w:r>
          </w:p>
          <w:p w:rsidR="00596B43" w:rsidRDefault="00596B43" w:rsidP="009E4DD5">
            <w:pPr>
              <w:ind w:firstLine="709"/>
              <w:jc w:val="both"/>
              <w:rPr>
                <w:rFonts w:ascii="Times New Roman" w:hAnsi="Times New Roman" w:cs="Times New Roman"/>
                <w:noProof/>
                <w:sz w:val="28"/>
                <w:szCs w:val="28"/>
                <w:lang w:val="uk-UA" w:eastAsia="ru-RU"/>
              </w:rPr>
            </w:pPr>
          </w:p>
          <w:p w:rsidR="00596B43" w:rsidRDefault="00596B43" w:rsidP="00596B43">
            <w:pPr>
              <w:ind w:firstLine="709"/>
              <w:jc w:val="both"/>
              <w:rPr>
                <w:rFonts w:ascii="Times New Roman" w:hAnsi="Times New Roman" w:cs="Times New Roman"/>
                <w:noProof/>
                <w:sz w:val="24"/>
                <w:szCs w:val="28"/>
                <w:vertAlign w:val="superscript"/>
                <w:lang w:val="uk-UA" w:eastAsia="ru-RU"/>
              </w:rPr>
            </w:pPr>
          </w:p>
          <w:p w:rsidR="00596B43" w:rsidRPr="00596B43" w:rsidRDefault="00596B43" w:rsidP="00596B43">
            <w:pPr>
              <w:ind w:firstLine="709"/>
              <w:jc w:val="both"/>
              <w:rPr>
                <w:rFonts w:ascii="Times New Roman" w:hAnsi="Times New Roman" w:cs="Times New Roman"/>
                <w:noProof/>
                <w:sz w:val="28"/>
                <w:szCs w:val="28"/>
                <w:lang w:val="uk-UA" w:eastAsia="ru-RU"/>
              </w:rPr>
            </w:pPr>
            <w:r w:rsidRPr="00596B43">
              <w:rPr>
                <w:rFonts w:ascii="Times New Roman" w:hAnsi="Times New Roman" w:cs="Times New Roman"/>
                <w:noProof/>
                <w:sz w:val="24"/>
                <w:szCs w:val="28"/>
                <w:vertAlign w:val="superscript"/>
                <w:lang w:val="uk-UA" w:eastAsia="ru-RU"/>
              </w:rPr>
              <w:t>3)</w:t>
            </w:r>
            <w:r w:rsidRPr="00596B43">
              <w:rPr>
                <w:rFonts w:ascii="Times New Roman" w:hAnsi="Times New Roman" w:cs="Times New Roman"/>
                <w:noProof/>
                <w:sz w:val="24"/>
                <w:szCs w:val="28"/>
                <w:lang w:val="uk-UA" w:eastAsia="ru-RU"/>
              </w:rPr>
              <w:t xml:space="preserve"> </w:t>
            </w:r>
            <w:r>
              <w:rPr>
                <w:rFonts w:ascii="Times New Roman" w:hAnsi="Times New Roman" w:cs="Times New Roman"/>
                <w:noProof/>
                <w:sz w:val="24"/>
                <w:szCs w:val="28"/>
                <w:lang w:val="uk-UA" w:eastAsia="ru-RU"/>
              </w:rPr>
              <w:t>Сталість</w:t>
            </w:r>
            <w:r w:rsidRPr="00596B43">
              <w:rPr>
                <w:rFonts w:ascii="Times New Roman" w:hAnsi="Times New Roman" w:cs="Times New Roman"/>
                <w:noProof/>
                <w:sz w:val="24"/>
                <w:szCs w:val="28"/>
                <w:lang w:val="uk-UA" w:eastAsia="ru-RU"/>
              </w:rPr>
              <w:t xml:space="preserve"> маси вважається досягнутою, коли результати двох послідовних зважувань через проміжок часу 24 години відрізняються менш</w:t>
            </w:r>
            <w:r>
              <w:rPr>
                <w:rFonts w:ascii="Times New Roman" w:hAnsi="Times New Roman" w:cs="Times New Roman"/>
                <w:noProof/>
                <w:sz w:val="24"/>
                <w:szCs w:val="28"/>
                <w:lang w:val="uk-UA" w:eastAsia="ru-RU"/>
              </w:rPr>
              <w:t>е,</w:t>
            </w:r>
            <w:r w:rsidRPr="00596B43">
              <w:rPr>
                <w:rFonts w:ascii="Times New Roman" w:hAnsi="Times New Roman" w:cs="Times New Roman"/>
                <w:noProof/>
                <w:sz w:val="24"/>
                <w:szCs w:val="28"/>
                <w:lang w:val="uk-UA" w:eastAsia="ru-RU"/>
              </w:rPr>
              <w:t xml:space="preserve"> ніж на 0,1 %.</w:t>
            </w:r>
          </w:p>
        </w:tc>
        <w:tc>
          <w:tcPr>
            <w:tcW w:w="5069" w:type="dxa"/>
            <w:gridSpan w:val="3"/>
          </w:tcPr>
          <w:p w:rsidR="00596B43" w:rsidRPr="00596B43" w:rsidRDefault="00596B43" w:rsidP="00596B43">
            <w:pPr>
              <w:ind w:firstLine="709"/>
              <w:jc w:val="both"/>
              <w:rPr>
                <w:rFonts w:ascii="Times New Roman" w:hAnsi="Times New Roman" w:cs="Times New Roman"/>
                <w:noProof/>
                <w:sz w:val="28"/>
                <w:szCs w:val="28"/>
                <w:lang w:val="en-US" w:eastAsia="ru-RU"/>
              </w:rPr>
            </w:pPr>
            <w:r w:rsidRPr="00596B43">
              <w:rPr>
                <w:rFonts w:ascii="Times New Roman" w:hAnsi="Times New Roman" w:cs="Times New Roman"/>
                <w:noProof/>
                <w:sz w:val="28"/>
                <w:szCs w:val="28"/>
                <w:lang w:val="en-US" w:eastAsia="ru-RU"/>
              </w:rPr>
              <w:lastRenderedPageBreak/>
              <w:t>Die Probekörper sind bei einer Temperatur von (23 ± 2) °C und einer relativen Luftfeuchte von (50 ± 5) % auf</w:t>
            </w:r>
          </w:p>
          <w:p w:rsidR="00596B43" w:rsidRPr="00596B43" w:rsidRDefault="00596B43" w:rsidP="00596B43">
            <w:pPr>
              <w:ind w:firstLine="709"/>
              <w:jc w:val="both"/>
              <w:rPr>
                <w:rFonts w:ascii="Times New Roman" w:hAnsi="Times New Roman" w:cs="Times New Roman"/>
                <w:noProof/>
                <w:sz w:val="28"/>
                <w:szCs w:val="28"/>
                <w:lang w:val="en-US" w:eastAsia="ru-RU"/>
              </w:rPr>
            </w:pPr>
            <w:r w:rsidRPr="00596B43">
              <w:rPr>
                <w:rFonts w:ascii="Times New Roman" w:hAnsi="Times New Roman" w:cs="Times New Roman"/>
                <w:noProof/>
                <w:sz w:val="28"/>
                <w:szCs w:val="28"/>
                <w:lang w:val="en-US" w:eastAsia="ru-RU"/>
              </w:rPr>
              <w:t>Massenkonstanz</w:t>
            </w:r>
            <w:r w:rsidRPr="00596B43">
              <w:rPr>
                <w:rFonts w:ascii="Times New Roman" w:hAnsi="Times New Roman" w:cs="Times New Roman"/>
                <w:noProof/>
                <w:sz w:val="28"/>
                <w:szCs w:val="28"/>
                <w:vertAlign w:val="superscript"/>
                <w:lang w:val="en-US" w:eastAsia="ru-RU"/>
              </w:rPr>
              <w:t>3)</w:t>
            </w:r>
            <w:r w:rsidRPr="00596B43">
              <w:rPr>
                <w:rFonts w:ascii="Times New Roman" w:hAnsi="Times New Roman" w:cs="Times New Roman"/>
                <w:noProof/>
                <w:sz w:val="28"/>
                <w:szCs w:val="28"/>
                <w:lang w:val="en-US" w:eastAsia="ru-RU"/>
              </w:rPr>
              <w:t xml:space="preserve"> zu konditionieren und anschließend auf 0,1 g zu wägen. Unmittelbar danach ist die</w:t>
            </w:r>
            <w:r>
              <w:rPr>
                <w:rFonts w:ascii="Times New Roman" w:hAnsi="Times New Roman" w:cs="Times New Roman"/>
                <w:noProof/>
                <w:sz w:val="28"/>
                <w:szCs w:val="28"/>
                <w:lang w:val="uk-UA" w:eastAsia="ru-RU"/>
              </w:rPr>
              <w:t xml:space="preserve"> </w:t>
            </w:r>
            <w:r w:rsidRPr="00596B43">
              <w:rPr>
                <w:rFonts w:ascii="Times New Roman" w:hAnsi="Times New Roman" w:cs="Times New Roman"/>
                <w:noProof/>
                <w:sz w:val="28"/>
                <w:szCs w:val="28"/>
                <w:lang w:val="en-US" w:eastAsia="ru-RU"/>
              </w:rPr>
              <w:t>Prüfung durchzuführen.</w:t>
            </w:r>
          </w:p>
          <w:p w:rsidR="00596B43" w:rsidRPr="00596B43" w:rsidRDefault="00596B43" w:rsidP="00596B43">
            <w:pPr>
              <w:ind w:firstLine="709"/>
              <w:jc w:val="both"/>
              <w:rPr>
                <w:rFonts w:ascii="Times New Roman" w:hAnsi="Times New Roman" w:cs="Times New Roman"/>
                <w:noProof/>
                <w:sz w:val="28"/>
                <w:szCs w:val="28"/>
                <w:lang w:val="en-US" w:eastAsia="ru-RU"/>
              </w:rPr>
            </w:pPr>
            <w:r w:rsidRPr="00596B43">
              <w:rPr>
                <w:rFonts w:ascii="Times New Roman" w:hAnsi="Times New Roman" w:cs="Times New Roman"/>
                <w:noProof/>
                <w:sz w:val="28"/>
                <w:szCs w:val="28"/>
                <w:lang w:val="en-US" w:eastAsia="ru-RU"/>
              </w:rPr>
              <w:t>Der Probekörper ist 2 h ± 2 min so in einem Wasserbad mit einer Temperatur von (23 ± 2) °C zu lagern, dass</w:t>
            </w:r>
            <w:r>
              <w:rPr>
                <w:rFonts w:ascii="Times New Roman" w:hAnsi="Times New Roman" w:cs="Times New Roman"/>
                <w:noProof/>
                <w:sz w:val="28"/>
                <w:szCs w:val="28"/>
                <w:lang w:val="uk-UA" w:eastAsia="ru-RU"/>
              </w:rPr>
              <w:t xml:space="preserve"> </w:t>
            </w:r>
            <w:r w:rsidRPr="00596B43">
              <w:rPr>
                <w:rFonts w:ascii="Times New Roman" w:hAnsi="Times New Roman" w:cs="Times New Roman"/>
                <w:noProof/>
                <w:sz w:val="28"/>
                <w:szCs w:val="28"/>
                <w:lang w:val="en-US" w:eastAsia="ru-RU"/>
              </w:rPr>
              <w:t>die Wasserhöhe über seiner Oberfläche 25 mm bis 35 mm beträgt.</w:t>
            </w:r>
          </w:p>
          <w:p w:rsidR="00596B43" w:rsidRPr="00596B43" w:rsidRDefault="00596B43" w:rsidP="00596B43">
            <w:pPr>
              <w:ind w:firstLine="709"/>
              <w:jc w:val="both"/>
              <w:rPr>
                <w:rFonts w:ascii="Times New Roman" w:hAnsi="Times New Roman" w:cs="Times New Roman"/>
                <w:noProof/>
                <w:sz w:val="28"/>
                <w:szCs w:val="28"/>
                <w:lang w:val="en-US" w:eastAsia="ru-RU"/>
              </w:rPr>
            </w:pPr>
            <w:r w:rsidRPr="00596B43">
              <w:rPr>
                <w:rFonts w:ascii="Times New Roman" w:hAnsi="Times New Roman" w:cs="Times New Roman"/>
                <w:noProof/>
                <w:sz w:val="28"/>
                <w:szCs w:val="28"/>
                <w:lang w:val="en-US" w:eastAsia="ru-RU"/>
              </w:rPr>
              <w:lastRenderedPageBreak/>
              <w:t>Dabei ist der Probekörper waagerecht in das Wasserbad zu legen, ohne dass er flach auf dem Boden des</w:t>
            </w:r>
            <w:r>
              <w:rPr>
                <w:rFonts w:ascii="Times New Roman" w:hAnsi="Times New Roman" w:cs="Times New Roman"/>
                <w:noProof/>
                <w:sz w:val="28"/>
                <w:szCs w:val="28"/>
                <w:lang w:val="uk-UA" w:eastAsia="ru-RU"/>
              </w:rPr>
              <w:t xml:space="preserve"> </w:t>
            </w:r>
            <w:r w:rsidRPr="00596B43">
              <w:rPr>
                <w:rFonts w:ascii="Times New Roman" w:hAnsi="Times New Roman" w:cs="Times New Roman"/>
                <w:noProof/>
                <w:sz w:val="28"/>
                <w:szCs w:val="28"/>
                <w:lang w:val="en-US" w:eastAsia="ru-RU"/>
              </w:rPr>
              <w:t>Behälters aufliegt.</w:t>
            </w:r>
          </w:p>
          <w:p w:rsidR="009E4DD5" w:rsidRDefault="00596B43" w:rsidP="00596B43">
            <w:pPr>
              <w:ind w:firstLine="709"/>
              <w:jc w:val="both"/>
              <w:rPr>
                <w:rFonts w:ascii="Times New Roman" w:hAnsi="Times New Roman" w:cs="Times New Roman"/>
                <w:noProof/>
                <w:sz w:val="28"/>
                <w:szCs w:val="28"/>
                <w:lang w:val="uk-UA" w:eastAsia="ru-RU"/>
              </w:rPr>
            </w:pPr>
            <w:r w:rsidRPr="00596B43">
              <w:rPr>
                <w:rFonts w:ascii="Times New Roman" w:hAnsi="Times New Roman" w:cs="Times New Roman"/>
                <w:noProof/>
                <w:sz w:val="28"/>
                <w:szCs w:val="28"/>
                <w:lang w:val="en-US" w:eastAsia="ru-RU"/>
              </w:rPr>
              <w:t>Nach der Entnahme des Probekörpers aus dem Wasserbad ist an den Obe</w:t>
            </w:r>
            <w:r>
              <w:rPr>
                <w:rFonts w:ascii="Times New Roman" w:hAnsi="Times New Roman" w:cs="Times New Roman"/>
                <w:noProof/>
                <w:sz w:val="28"/>
                <w:szCs w:val="28"/>
                <w:lang w:val="en-US" w:eastAsia="ru-RU"/>
              </w:rPr>
              <w:t>rflächen und Kanten anhaftendes</w:t>
            </w:r>
            <w:r>
              <w:rPr>
                <w:rFonts w:ascii="Times New Roman" w:hAnsi="Times New Roman" w:cs="Times New Roman"/>
                <w:noProof/>
                <w:sz w:val="28"/>
                <w:szCs w:val="28"/>
                <w:lang w:val="uk-UA" w:eastAsia="ru-RU"/>
              </w:rPr>
              <w:t xml:space="preserve"> </w:t>
            </w:r>
            <w:r w:rsidRPr="00596B43">
              <w:rPr>
                <w:rFonts w:ascii="Times New Roman" w:hAnsi="Times New Roman" w:cs="Times New Roman"/>
                <w:noProof/>
                <w:sz w:val="28"/>
                <w:szCs w:val="28"/>
                <w:lang w:val="en-US" w:eastAsia="ru-RU"/>
              </w:rPr>
              <w:t>Wasser abzustreifen. Unmittelbar danach ist der Probekörper auf 0,1 g zu wägen.</w:t>
            </w:r>
          </w:p>
          <w:p w:rsidR="00596B43" w:rsidRPr="00596B43" w:rsidRDefault="00596B43" w:rsidP="00596B43">
            <w:pPr>
              <w:ind w:firstLine="709"/>
              <w:jc w:val="both"/>
              <w:rPr>
                <w:rFonts w:ascii="Times New Roman" w:hAnsi="Times New Roman" w:cs="Times New Roman"/>
                <w:noProof/>
                <w:sz w:val="28"/>
                <w:szCs w:val="28"/>
                <w:lang w:val="uk-UA" w:eastAsia="ru-RU"/>
              </w:rPr>
            </w:pPr>
          </w:p>
          <w:tbl>
            <w:tblPr>
              <w:tblStyle w:val="a5"/>
              <w:tblW w:w="0" w:type="auto"/>
              <w:tblLayout w:type="fixed"/>
              <w:tblLook w:val="04A0" w:firstRow="1" w:lastRow="0" w:firstColumn="1" w:lastColumn="0" w:noHBand="0" w:noVBand="1"/>
            </w:tblPr>
            <w:tblGrid>
              <w:gridCol w:w="1874"/>
            </w:tblGrid>
            <w:tr w:rsidR="00596B43" w:rsidRPr="008A37AE" w:rsidTr="003E3DF4">
              <w:tc>
                <w:tcPr>
                  <w:tcW w:w="1874" w:type="dxa"/>
                  <w:tcBorders>
                    <w:top w:val="single" w:sz="4" w:space="0" w:color="auto"/>
                    <w:left w:val="nil"/>
                    <w:bottom w:val="nil"/>
                    <w:right w:val="nil"/>
                  </w:tcBorders>
                </w:tcPr>
                <w:p w:rsidR="00596B43" w:rsidRPr="00596B43" w:rsidRDefault="00596B43" w:rsidP="00596B43">
                  <w:pPr>
                    <w:jc w:val="both"/>
                    <w:rPr>
                      <w:rFonts w:ascii="Times New Roman" w:hAnsi="Times New Roman" w:cs="Times New Roman"/>
                      <w:noProof/>
                      <w:sz w:val="14"/>
                      <w:szCs w:val="28"/>
                      <w:lang w:val="uk-UA" w:eastAsia="ru-RU"/>
                    </w:rPr>
                  </w:pPr>
                </w:p>
              </w:tc>
            </w:tr>
          </w:tbl>
          <w:p w:rsidR="00596B43" w:rsidRDefault="00596B43" w:rsidP="00596B43">
            <w:pPr>
              <w:ind w:firstLine="709"/>
              <w:jc w:val="both"/>
              <w:rPr>
                <w:rFonts w:ascii="Times New Roman" w:hAnsi="Times New Roman" w:cs="Times New Roman"/>
                <w:noProof/>
                <w:sz w:val="24"/>
                <w:szCs w:val="28"/>
                <w:lang w:val="uk-UA" w:eastAsia="ru-RU"/>
              </w:rPr>
            </w:pPr>
            <w:r w:rsidRPr="00596B43">
              <w:rPr>
                <w:rFonts w:ascii="Times New Roman" w:hAnsi="Times New Roman" w:cs="Times New Roman"/>
                <w:noProof/>
                <w:sz w:val="24"/>
                <w:szCs w:val="28"/>
                <w:vertAlign w:val="superscript"/>
                <w:lang w:val="uk-UA" w:eastAsia="ru-RU"/>
              </w:rPr>
              <w:t>3)</w:t>
            </w:r>
            <w:r w:rsidRPr="00596B43">
              <w:rPr>
                <w:rFonts w:ascii="Times New Roman" w:hAnsi="Times New Roman" w:cs="Times New Roman"/>
                <w:noProof/>
                <w:sz w:val="24"/>
                <w:szCs w:val="28"/>
                <w:lang w:val="uk-UA" w:eastAsia="ru-RU"/>
              </w:rPr>
              <w:t xml:space="preserve"> Die Massenkonstanz gilt als erreicht, wenn sich zwei aufeinander folgende Wägungen im Abstand von 24 h um weniger als 0,1 % voneinander unterscheiden.</w:t>
            </w:r>
          </w:p>
          <w:p w:rsidR="00596B43" w:rsidRPr="00596B43" w:rsidRDefault="00596B43" w:rsidP="00596B43">
            <w:pPr>
              <w:ind w:firstLine="709"/>
              <w:jc w:val="both"/>
              <w:rPr>
                <w:rFonts w:ascii="Times New Roman" w:hAnsi="Times New Roman" w:cs="Times New Roman"/>
                <w:noProof/>
                <w:sz w:val="28"/>
                <w:szCs w:val="28"/>
                <w:lang w:val="uk-UA" w:eastAsia="ru-RU"/>
              </w:rPr>
            </w:pPr>
          </w:p>
        </w:tc>
      </w:tr>
      <w:tr w:rsidR="00596B43" w:rsidRPr="008A37AE" w:rsidTr="003E3DF4">
        <w:tc>
          <w:tcPr>
            <w:tcW w:w="5068" w:type="dxa"/>
            <w:gridSpan w:val="2"/>
          </w:tcPr>
          <w:p w:rsidR="00596B43" w:rsidRPr="00596B43" w:rsidRDefault="00596B43" w:rsidP="00596B43">
            <w:pPr>
              <w:ind w:firstLine="709"/>
              <w:jc w:val="both"/>
              <w:rPr>
                <w:rFonts w:ascii="Times New Roman" w:hAnsi="Times New Roman" w:cs="Times New Roman"/>
                <w:b/>
                <w:noProof/>
                <w:sz w:val="28"/>
                <w:szCs w:val="28"/>
                <w:lang w:eastAsia="ru-RU"/>
              </w:rPr>
            </w:pPr>
            <w:r w:rsidRPr="00596B43">
              <w:rPr>
                <w:rFonts w:ascii="Times New Roman" w:hAnsi="Times New Roman" w:cs="Times New Roman"/>
                <w:b/>
                <w:noProof/>
                <w:sz w:val="28"/>
                <w:szCs w:val="28"/>
                <w:lang w:eastAsia="ru-RU"/>
              </w:rPr>
              <w:lastRenderedPageBreak/>
              <w:t>5.9.2.4</w:t>
            </w:r>
            <w:r w:rsidRPr="00596B43">
              <w:rPr>
                <w:rFonts w:ascii="Times New Roman" w:hAnsi="Times New Roman" w:cs="Times New Roman"/>
                <w:b/>
                <w:noProof/>
                <w:sz w:val="28"/>
                <w:szCs w:val="28"/>
                <w:lang w:eastAsia="ru-RU"/>
              </w:rPr>
              <w:tab/>
              <w:t>Представлення результатів</w:t>
            </w:r>
          </w:p>
          <w:p w:rsidR="00596B43" w:rsidRPr="00596B43" w:rsidRDefault="00596B43" w:rsidP="00596B43">
            <w:pPr>
              <w:ind w:firstLine="709"/>
              <w:jc w:val="both"/>
              <w:rPr>
                <w:rFonts w:ascii="Times New Roman" w:hAnsi="Times New Roman" w:cs="Times New Roman"/>
                <w:noProof/>
                <w:sz w:val="28"/>
                <w:szCs w:val="28"/>
                <w:lang w:eastAsia="ru-RU"/>
              </w:rPr>
            </w:pPr>
            <w:r w:rsidRPr="00596B43">
              <w:rPr>
                <w:rFonts w:ascii="Times New Roman" w:hAnsi="Times New Roman" w:cs="Times New Roman"/>
                <w:noProof/>
                <w:sz w:val="28"/>
                <w:szCs w:val="28"/>
                <w:lang w:eastAsia="ru-RU"/>
              </w:rPr>
              <w:t>Розраховується відсоткове збільшення маси кожного зразка у порівнянні з вихідною масою. У якості водопоглинання гіпсо</w:t>
            </w:r>
            <w:r>
              <w:rPr>
                <w:rFonts w:ascii="Times New Roman" w:hAnsi="Times New Roman" w:cs="Times New Roman"/>
                <w:noProof/>
                <w:sz w:val="28"/>
                <w:szCs w:val="28"/>
                <w:lang w:val="uk-UA" w:eastAsia="ru-RU"/>
              </w:rPr>
              <w:t>картонн</w:t>
            </w:r>
            <w:r w:rsidRPr="00596B43">
              <w:rPr>
                <w:rFonts w:ascii="Times New Roman" w:hAnsi="Times New Roman" w:cs="Times New Roman"/>
                <w:noProof/>
                <w:sz w:val="28"/>
                <w:szCs w:val="28"/>
                <w:lang w:eastAsia="ru-RU"/>
              </w:rPr>
              <w:t>ої плити вказується середнє відсоткове збільшення маси.</w:t>
            </w:r>
          </w:p>
        </w:tc>
        <w:tc>
          <w:tcPr>
            <w:tcW w:w="5069" w:type="dxa"/>
            <w:gridSpan w:val="3"/>
          </w:tcPr>
          <w:p w:rsidR="00596B43" w:rsidRPr="00596B43" w:rsidRDefault="00596B43" w:rsidP="00596B43">
            <w:pPr>
              <w:ind w:firstLine="709"/>
              <w:jc w:val="both"/>
              <w:rPr>
                <w:rFonts w:ascii="Times New Roman" w:hAnsi="Times New Roman" w:cs="Times New Roman"/>
                <w:b/>
                <w:noProof/>
                <w:sz w:val="28"/>
                <w:szCs w:val="28"/>
                <w:lang w:val="en-US" w:eastAsia="ru-RU"/>
              </w:rPr>
            </w:pPr>
            <w:r w:rsidRPr="00596B43">
              <w:rPr>
                <w:rFonts w:ascii="Times New Roman" w:hAnsi="Times New Roman" w:cs="Times New Roman"/>
                <w:b/>
                <w:noProof/>
                <w:sz w:val="28"/>
                <w:szCs w:val="28"/>
                <w:lang w:val="en-US" w:eastAsia="ru-RU"/>
              </w:rPr>
              <w:t>5.9.2.4 Angabe der Ergebnisse</w:t>
            </w:r>
          </w:p>
          <w:p w:rsidR="00596B43" w:rsidRPr="00596B43" w:rsidRDefault="00596B43" w:rsidP="00596B43">
            <w:pPr>
              <w:ind w:firstLine="709"/>
              <w:jc w:val="both"/>
              <w:rPr>
                <w:rFonts w:ascii="Times New Roman" w:hAnsi="Times New Roman" w:cs="Times New Roman"/>
                <w:noProof/>
                <w:sz w:val="28"/>
                <w:szCs w:val="28"/>
                <w:lang w:val="en-US" w:eastAsia="ru-RU"/>
              </w:rPr>
            </w:pPr>
            <w:r w:rsidRPr="00596B43">
              <w:rPr>
                <w:rFonts w:ascii="Times New Roman" w:hAnsi="Times New Roman" w:cs="Times New Roman"/>
                <w:noProof/>
                <w:sz w:val="28"/>
                <w:szCs w:val="28"/>
                <w:lang w:val="en-US" w:eastAsia="ru-RU"/>
              </w:rPr>
              <w:t>Die prozentuale Zunahme der Masse jedes Probekörpers bezogen auf die Ausgangsmasse ist zu berechnen.</w:t>
            </w:r>
          </w:p>
          <w:p w:rsidR="00596B43" w:rsidRPr="00596B43" w:rsidRDefault="00596B43" w:rsidP="00596B43">
            <w:pPr>
              <w:ind w:firstLine="709"/>
              <w:jc w:val="both"/>
              <w:rPr>
                <w:rFonts w:ascii="Times New Roman" w:hAnsi="Times New Roman" w:cs="Times New Roman"/>
                <w:noProof/>
                <w:sz w:val="28"/>
                <w:szCs w:val="28"/>
                <w:lang w:val="en-US" w:eastAsia="ru-RU"/>
              </w:rPr>
            </w:pPr>
            <w:r w:rsidRPr="00596B43">
              <w:rPr>
                <w:rFonts w:ascii="Times New Roman" w:hAnsi="Times New Roman" w:cs="Times New Roman"/>
                <w:noProof/>
                <w:sz w:val="28"/>
                <w:szCs w:val="28"/>
                <w:lang w:val="en-US" w:eastAsia="ru-RU"/>
              </w:rPr>
              <w:t>Als Wasseraufnahme der Gipsplatte ist die mittlere prozentuale Zunahme der Masse anzugeben.</w:t>
            </w:r>
          </w:p>
        </w:tc>
      </w:tr>
      <w:tr w:rsidR="00596B43" w:rsidRPr="008A37AE" w:rsidTr="003E3DF4">
        <w:tc>
          <w:tcPr>
            <w:tcW w:w="5068" w:type="dxa"/>
            <w:gridSpan w:val="2"/>
          </w:tcPr>
          <w:p w:rsidR="00596B43" w:rsidRPr="00481006" w:rsidRDefault="00596B43" w:rsidP="00596B43">
            <w:pPr>
              <w:ind w:firstLine="709"/>
              <w:jc w:val="both"/>
              <w:rPr>
                <w:rFonts w:ascii="Times New Roman" w:hAnsi="Times New Roman" w:cs="Times New Roman"/>
                <w:b/>
                <w:noProof/>
                <w:sz w:val="28"/>
                <w:szCs w:val="28"/>
                <w:lang w:val="en-US" w:eastAsia="ru-RU"/>
              </w:rPr>
            </w:pPr>
          </w:p>
        </w:tc>
        <w:tc>
          <w:tcPr>
            <w:tcW w:w="5069" w:type="dxa"/>
            <w:gridSpan w:val="3"/>
          </w:tcPr>
          <w:p w:rsidR="00596B43" w:rsidRPr="00596B43" w:rsidRDefault="00596B43" w:rsidP="00596B43">
            <w:pPr>
              <w:ind w:firstLine="709"/>
              <w:jc w:val="both"/>
              <w:rPr>
                <w:rFonts w:ascii="Times New Roman" w:hAnsi="Times New Roman" w:cs="Times New Roman"/>
                <w:b/>
                <w:noProof/>
                <w:sz w:val="28"/>
                <w:szCs w:val="28"/>
                <w:lang w:val="en-US" w:eastAsia="ru-RU"/>
              </w:rPr>
            </w:pPr>
          </w:p>
        </w:tc>
      </w:tr>
      <w:tr w:rsidR="00596B43" w:rsidRPr="008A37AE" w:rsidTr="003E3DF4">
        <w:tc>
          <w:tcPr>
            <w:tcW w:w="5068" w:type="dxa"/>
            <w:gridSpan w:val="2"/>
          </w:tcPr>
          <w:p w:rsidR="00596B43" w:rsidRPr="00596B43" w:rsidRDefault="00596B43" w:rsidP="00596B43">
            <w:pPr>
              <w:ind w:firstLine="709"/>
              <w:jc w:val="both"/>
              <w:rPr>
                <w:rFonts w:ascii="Times New Roman" w:hAnsi="Times New Roman" w:cs="Times New Roman"/>
                <w:b/>
                <w:noProof/>
                <w:sz w:val="28"/>
                <w:szCs w:val="28"/>
                <w:lang w:eastAsia="ru-RU"/>
              </w:rPr>
            </w:pPr>
            <w:r w:rsidRPr="00596B43">
              <w:rPr>
                <w:rFonts w:ascii="Times New Roman" w:hAnsi="Times New Roman" w:cs="Times New Roman"/>
                <w:b/>
                <w:noProof/>
                <w:sz w:val="28"/>
                <w:szCs w:val="28"/>
                <w:lang w:eastAsia="ru-RU"/>
              </w:rPr>
              <w:t>5.10 Визначення зв’язаності структури серцевини при високій температурі</w:t>
            </w:r>
          </w:p>
          <w:p w:rsidR="00596B43" w:rsidRPr="00596B43" w:rsidRDefault="00596B43" w:rsidP="00596B43">
            <w:pPr>
              <w:ind w:firstLine="709"/>
              <w:jc w:val="both"/>
              <w:rPr>
                <w:rFonts w:ascii="Times New Roman" w:hAnsi="Times New Roman" w:cs="Times New Roman"/>
                <w:b/>
                <w:noProof/>
                <w:sz w:val="28"/>
                <w:szCs w:val="28"/>
                <w:lang w:eastAsia="ru-RU"/>
              </w:rPr>
            </w:pPr>
          </w:p>
          <w:p w:rsidR="00596B43" w:rsidRPr="00596B43" w:rsidRDefault="00596B43" w:rsidP="00596B43">
            <w:pPr>
              <w:ind w:firstLine="709"/>
              <w:jc w:val="both"/>
              <w:rPr>
                <w:rFonts w:ascii="Times New Roman" w:hAnsi="Times New Roman" w:cs="Times New Roman"/>
                <w:b/>
                <w:noProof/>
                <w:sz w:val="28"/>
                <w:szCs w:val="28"/>
                <w:lang w:eastAsia="ru-RU"/>
              </w:rPr>
            </w:pPr>
            <w:r w:rsidRPr="00596B43">
              <w:rPr>
                <w:rFonts w:ascii="Times New Roman" w:hAnsi="Times New Roman" w:cs="Times New Roman"/>
                <w:b/>
                <w:noProof/>
                <w:sz w:val="28"/>
                <w:szCs w:val="28"/>
                <w:lang w:eastAsia="ru-RU"/>
              </w:rPr>
              <w:t>5.10.1 Короткий опис</w:t>
            </w:r>
          </w:p>
          <w:p w:rsidR="00596B43" w:rsidRPr="00596B43" w:rsidRDefault="00596B43" w:rsidP="00596B43">
            <w:pPr>
              <w:ind w:firstLine="709"/>
              <w:jc w:val="both"/>
              <w:rPr>
                <w:rFonts w:ascii="Times New Roman" w:hAnsi="Times New Roman" w:cs="Times New Roman"/>
                <w:noProof/>
                <w:sz w:val="28"/>
                <w:szCs w:val="28"/>
                <w:lang w:eastAsia="ru-RU"/>
              </w:rPr>
            </w:pPr>
            <w:r w:rsidRPr="00596B43">
              <w:rPr>
                <w:rFonts w:ascii="Times New Roman" w:hAnsi="Times New Roman" w:cs="Times New Roman"/>
                <w:noProof/>
                <w:sz w:val="28"/>
                <w:szCs w:val="28"/>
                <w:lang w:eastAsia="ru-RU"/>
              </w:rPr>
              <w:t>До зразка, що нагрівається між двома полум’ями пальників, прикладається згинальний момент, внаслідок чого нагрітий зразок прогинається. Коли прогин закінчується, зразок перевіряється на наявність дефектів.</w:t>
            </w:r>
          </w:p>
          <w:p w:rsidR="00596B43" w:rsidRPr="00596B43" w:rsidRDefault="00596B43" w:rsidP="00596B43">
            <w:pPr>
              <w:ind w:firstLine="709"/>
              <w:jc w:val="both"/>
              <w:rPr>
                <w:rFonts w:ascii="Times New Roman" w:hAnsi="Times New Roman" w:cs="Times New Roman"/>
                <w:b/>
                <w:noProof/>
                <w:sz w:val="28"/>
                <w:szCs w:val="28"/>
                <w:lang w:eastAsia="ru-RU"/>
              </w:rPr>
            </w:pPr>
          </w:p>
          <w:p w:rsidR="00596B43" w:rsidRPr="00596B43" w:rsidRDefault="00596B43" w:rsidP="00596B43">
            <w:pPr>
              <w:ind w:firstLine="709"/>
              <w:jc w:val="both"/>
              <w:rPr>
                <w:rFonts w:ascii="Times New Roman" w:hAnsi="Times New Roman" w:cs="Times New Roman"/>
                <w:b/>
                <w:noProof/>
                <w:sz w:val="28"/>
                <w:szCs w:val="28"/>
                <w:lang w:eastAsia="ru-RU"/>
              </w:rPr>
            </w:pPr>
            <w:r w:rsidRPr="00596B43">
              <w:rPr>
                <w:rFonts w:ascii="Times New Roman" w:hAnsi="Times New Roman" w:cs="Times New Roman"/>
                <w:b/>
                <w:noProof/>
                <w:sz w:val="28"/>
                <w:szCs w:val="28"/>
                <w:lang w:eastAsia="ru-RU"/>
              </w:rPr>
              <w:t>5.10.2 Прилади</w:t>
            </w:r>
          </w:p>
          <w:p w:rsidR="00596B43" w:rsidRPr="00596B43" w:rsidRDefault="00596B43" w:rsidP="00596B43">
            <w:pPr>
              <w:ind w:firstLine="709"/>
              <w:jc w:val="both"/>
              <w:rPr>
                <w:rFonts w:ascii="Times New Roman" w:hAnsi="Times New Roman" w:cs="Times New Roman"/>
                <w:b/>
                <w:noProof/>
                <w:sz w:val="28"/>
                <w:szCs w:val="28"/>
                <w:lang w:eastAsia="ru-RU"/>
              </w:rPr>
            </w:pPr>
            <w:r w:rsidRPr="00596B43">
              <w:rPr>
                <w:rFonts w:ascii="Times New Roman" w:hAnsi="Times New Roman" w:cs="Times New Roman"/>
                <w:b/>
                <w:noProof/>
                <w:sz w:val="28"/>
                <w:szCs w:val="28"/>
                <w:lang w:eastAsia="ru-RU"/>
              </w:rPr>
              <w:t>5.10.2.1</w:t>
            </w:r>
            <w:r w:rsidRPr="00596B43">
              <w:rPr>
                <w:rFonts w:ascii="Times New Roman" w:hAnsi="Times New Roman" w:cs="Times New Roman"/>
                <w:b/>
                <w:noProof/>
                <w:sz w:val="28"/>
                <w:szCs w:val="28"/>
                <w:lang w:eastAsia="ru-RU"/>
              </w:rPr>
              <w:tab/>
              <w:t>Пальник Мекера</w:t>
            </w:r>
          </w:p>
          <w:p w:rsidR="00596B43" w:rsidRPr="00596B43" w:rsidRDefault="00596B43" w:rsidP="00596B43">
            <w:pPr>
              <w:ind w:firstLine="709"/>
              <w:jc w:val="both"/>
              <w:rPr>
                <w:rFonts w:ascii="Times New Roman" w:hAnsi="Times New Roman" w:cs="Times New Roman"/>
                <w:noProof/>
                <w:sz w:val="28"/>
                <w:szCs w:val="28"/>
                <w:lang w:eastAsia="ru-RU"/>
              </w:rPr>
            </w:pPr>
            <w:r w:rsidRPr="00596B43">
              <w:rPr>
                <w:rFonts w:ascii="Times New Roman" w:hAnsi="Times New Roman" w:cs="Times New Roman"/>
                <w:noProof/>
                <w:sz w:val="28"/>
                <w:szCs w:val="28"/>
                <w:lang w:eastAsia="ru-RU"/>
              </w:rPr>
              <w:t xml:space="preserve">Діаметр отворів має складати </w:t>
            </w:r>
            <w:r w:rsidR="00167A76">
              <w:rPr>
                <w:rFonts w:ascii="Times New Roman" w:hAnsi="Times New Roman" w:cs="Times New Roman"/>
                <w:noProof/>
                <w:sz w:val="28"/>
                <w:szCs w:val="28"/>
                <w:lang w:val="uk-UA" w:eastAsia="ru-RU"/>
              </w:rPr>
              <w:t xml:space="preserve">               </w:t>
            </w:r>
            <w:r w:rsidR="00167A76">
              <w:rPr>
                <w:rFonts w:ascii="Times New Roman" w:hAnsi="Times New Roman" w:cs="Times New Roman"/>
                <w:noProof/>
                <w:sz w:val="28"/>
                <w:szCs w:val="28"/>
                <w:lang w:eastAsia="ru-RU"/>
              </w:rPr>
              <w:t>(29</w:t>
            </w:r>
            <w:r w:rsidRPr="00596B43">
              <w:rPr>
                <w:rFonts w:ascii="Times New Roman" w:hAnsi="Times New Roman" w:cs="Times New Roman"/>
                <w:noProof/>
                <w:sz w:val="28"/>
                <w:szCs w:val="28"/>
                <w:lang w:eastAsia="ru-RU"/>
              </w:rPr>
              <w:t xml:space="preserve">±1) мм, діаметр газового сопла </w:t>
            </w:r>
            <w:r w:rsidR="00167A76">
              <w:rPr>
                <w:rFonts w:ascii="Times New Roman" w:hAnsi="Times New Roman" w:cs="Times New Roman"/>
                <w:noProof/>
                <w:sz w:val="28"/>
                <w:szCs w:val="28"/>
                <w:lang w:val="uk-UA" w:eastAsia="ru-RU"/>
              </w:rPr>
              <w:t xml:space="preserve">                 </w:t>
            </w:r>
            <w:r w:rsidR="005F7C5D">
              <w:rPr>
                <w:rFonts w:ascii="Times New Roman" w:hAnsi="Times New Roman" w:cs="Times New Roman"/>
                <w:noProof/>
                <w:sz w:val="28"/>
                <w:szCs w:val="28"/>
                <w:lang w:eastAsia="ru-RU"/>
              </w:rPr>
              <w:t>(0,75</w:t>
            </w:r>
            <w:r w:rsidRPr="00596B43">
              <w:rPr>
                <w:rFonts w:ascii="Times New Roman" w:hAnsi="Times New Roman" w:cs="Times New Roman"/>
                <w:noProof/>
                <w:sz w:val="28"/>
                <w:szCs w:val="28"/>
                <w:lang w:eastAsia="ru-RU"/>
              </w:rPr>
              <w:t>±0,05) мм.</w:t>
            </w:r>
          </w:p>
        </w:tc>
        <w:tc>
          <w:tcPr>
            <w:tcW w:w="5069" w:type="dxa"/>
            <w:gridSpan w:val="3"/>
          </w:tcPr>
          <w:p w:rsidR="00596B43" w:rsidRPr="00596B43" w:rsidRDefault="00596B43" w:rsidP="00596B43">
            <w:pPr>
              <w:ind w:firstLine="709"/>
              <w:jc w:val="both"/>
              <w:rPr>
                <w:rFonts w:ascii="Times New Roman" w:hAnsi="Times New Roman" w:cs="Times New Roman"/>
                <w:b/>
                <w:noProof/>
                <w:sz w:val="28"/>
                <w:szCs w:val="28"/>
                <w:lang w:val="en-US" w:eastAsia="ru-RU"/>
              </w:rPr>
            </w:pPr>
            <w:r w:rsidRPr="00596B43">
              <w:rPr>
                <w:rFonts w:ascii="Times New Roman" w:hAnsi="Times New Roman" w:cs="Times New Roman"/>
                <w:b/>
                <w:noProof/>
                <w:sz w:val="28"/>
                <w:szCs w:val="28"/>
                <w:lang w:val="en-US" w:eastAsia="ru-RU"/>
              </w:rPr>
              <w:t>5.10 Bestimmung des Gefügezusammenhalts des Kerns bei hoher Temperatur</w:t>
            </w:r>
          </w:p>
          <w:p w:rsidR="00596B43" w:rsidRDefault="00596B43" w:rsidP="00596B43">
            <w:pPr>
              <w:ind w:firstLine="709"/>
              <w:jc w:val="both"/>
              <w:rPr>
                <w:rFonts w:ascii="Times New Roman" w:hAnsi="Times New Roman" w:cs="Times New Roman"/>
                <w:b/>
                <w:noProof/>
                <w:sz w:val="28"/>
                <w:szCs w:val="28"/>
                <w:lang w:val="uk-UA" w:eastAsia="ru-RU"/>
              </w:rPr>
            </w:pPr>
          </w:p>
          <w:p w:rsidR="00596B43" w:rsidRPr="00596B43" w:rsidRDefault="00596B43" w:rsidP="00596B43">
            <w:pPr>
              <w:ind w:firstLine="709"/>
              <w:jc w:val="both"/>
              <w:rPr>
                <w:rFonts w:ascii="Times New Roman" w:hAnsi="Times New Roman" w:cs="Times New Roman"/>
                <w:b/>
                <w:noProof/>
                <w:sz w:val="28"/>
                <w:szCs w:val="28"/>
                <w:lang w:val="en-US" w:eastAsia="ru-RU"/>
              </w:rPr>
            </w:pPr>
            <w:r w:rsidRPr="00596B43">
              <w:rPr>
                <w:rFonts w:ascii="Times New Roman" w:hAnsi="Times New Roman" w:cs="Times New Roman"/>
                <w:b/>
                <w:noProof/>
                <w:sz w:val="28"/>
                <w:szCs w:val="28"/>
                <w:lang w:val="en-US" w:eastAsia="ru-RU"/>
              </w:rPr>
              <w:t>5.10.1 Kurzbeschreibung</w:t>
            </w:r>
          </w:p>
          <w:p w:rsidR="00596B43" w:rsidRPr="00596B43" w:rsidRDefault="00596B43" w:rsidP="00596B43">
            <w:pPr>
              <w:ind w:firstLine="709"/>
              <w:jc w:val="both"/>
              <w:rPr>
                <w:rFonts w:ascii="Times New Roman" w:hAnsi="Times New Roman" w:cs="Times New Roman"/>
                <w:noProof/>
                <w:sz w:val="28"/>
                <w:szCs w:val="28"/>
                <w:lang w:val="en-US" w:eastAsia="ru-RU"/>
              </w:rPr>
            </w:pPr>
            <w:r w:rsidRPr="00596B43">
              <w:rPr>
                <w:rFonts w:ascii="Times New Roman" w:hAnsi="Times New Roman" w:cs="Times New Roman"/>
                <w:noProof/>
                <w:sz w:val="28"/>
                <w:szCs w:val="28"/>
                <w:lang w:val="en-US" w:eastAsia="ru-RU"/>
              </w:rPr>
              <w:t>Ein Probekörper, der zwischen zwei Brennerflammen erhitzt wird, wird mit einem Biegemoment beansprucht,</w:t>
            </w:r>
            <w:r>
              <w:rPr>
                <w:rFonts w:ascii="Times New Roman" w:hAnsi="Times New Roman" w:cs="Times New Roman"/>
                <w:noProof/>
                <w:sz w:val="28"/>
                <w:szCs w:val="28"/>
                <w:lang w:val="uk-UA" w:eastAsia="ru-RU"/>
              </w:rPr>
              <w:t xml:space="preserve"> </w:t>
            </w:r>
            <w:r w:rsidRPr="00596B43">
              <w:rPr>
                <w:rFonts w:ascii="Times New Roman" w:hAnsi="Times New Roman" w:cs="Times New Roman"/>
                <w:noProof/>
                <w:sz w:val="28"/>
                <w:szCs w:val="28"/>
                <w:lang w:val="en-US" w:eastAsia="ru-RU"/>
              </w:rPr>
              <w:t>wodurch sich der erwärmte Probekörper durchbiegt. Wenn die Durchbiegung abgeschlossen ist, wird der</w:t>
            </w:r>
            <w:r>
              <w:rPr>
                <w:rFonts w:ascii="Times New Roman" w:hAnsi="Times New Roman" w:cs="Times New Roman"/>
                <w:noProof/>
                <w:sz w:val="28"/>
                <w:szCs w:val="28"/>
                <w:lang w:val="uk-UA" w:eastAsia="ru-RU"/>
              </w:rPr>
              <w:t xml:space="preserve"> </w:t>
            </w:r>
            <w:r w:rsidRPr="00596B43">
              <w:rPr>
                <w:rFonts w:ascii="Times New Roman" w:hAnsi="Times New Roman" w:cs="Times New Roman"/>
                <w:noProof/>
                <w:sz w:val="28"/>
                <w:szCs w:val="28"/>
                <w:lang w:val="en-US" w:eastAsia="ru-RU"/>
              </w:rPr>
              <w:t>Probekörper auf Bruchschäden untersucht.</w:t>
            </w:r>
          </w:p>
          <w:p w:rsidR="00596B43" w:rsidRDefault="00596B43" w:rsidP="00596B43">
            <w:pPr>
              <w:ind w:firstLine="709"/>
              <w:jc w:val="both"/>
              <w:rPr>
                <w:rFonts w:ascii="Times New Roman" w:hAnsi="Times New Roman" w:cs="Times New Roman"/>
                <w:b/>
                <w:noProof/>
                <w:sz w:val="28"/>
                <w:szCs w:val="28"/>
                <w:lang w:val="uk-UA" w:eastAsia="ru-RU"/>
              </w:rPr>
            </w:pPr>
          </w:p>
          <w:p w:rsidR="00596B43" w:rsidRPr="00596B43" w:rsidRDefault="00596B43" w:rsidP="00596B43">
            <w:pPr>
              <w:ind w:firstLine="709"/>
              <w:jc w:val="both"/>
              <w:rPr>
                <w:rFonts w:ascii="Times New Roman" w:hAnsi="Times New Roman" w:cs="Times New Roman"/>
                <w:b/>
                <w:noProof/>
                <w:sz w:val="28"/>
                <w:szCs w:val="28"/>
                <w:lang w:val="en-US" w:eastAsia="ru-RU"/>
              </w:rPr>
            </w:pPr>
            <w:r w:rsidRPr="00596B43">
              <w:rPr>
                <w:rFonts w:ascii="Times New Roman" w:hAnsi="Times New Roman" w:cs="Times New Roman"/>
                <w:b/>
                <w:noProof/>
                <w:sz w:val="28"/>
                <w:szCs w:val="28"/>
                <w:lang w:val="en-US" w:eastAsia="ru-RU"/>
              </w:rPr>
              <w:t>5.10.2 Geräte</w:t>
            </w:r>
          </w:p>
          <w:p w:rsidR="00596B43" w:rsidRPr="00596B43" w:rsidRDefault="00596B43" w:rsidP="00596B43">
            <w:pPr>
              <w:ind w:firstLine="709"/>
              <w:jc w:val="both"/>
              <w:rPr>
                <w:rFonts w:ascii="Times New Roman" w:hAnsi="Times New Roman" w:cs="Times New Roman"/>
                <w:b/>
                <w:noProof/>
                <w:sz w:val="28"/>
                <w:szCs w:val="28"/>
                <w:lang w:val="en-US" w:eastAsia="ru-RU"/>
              </w:rPr>
            </w:pPr>
            <w:r w:rsidRPr="00596B43">
              <w:rPr>
                <w:rFonts w:ascii="Times New Roman" w:hAnsi="Times New Roman" w:cs="Times New Roman"/>
                <w:b/>
                <w:noProof/>
                <w:sz w:val="28"/>
                <w:szCs w:val="28"/>
                <w:lang w:val="en-US" w:eastAsia="ru-RU"/>
              </w:rPr>
              <w:t>5.10.2.1 Meker-Brenner</w:t>
            </w:r>
          </w:p>
          <w:p w:rsidR="00596B43" w:rsidRPr="00596B43" w:rsidRDefault="00596B43" w:rsidP="00596B43">
            <w:pPr>
              <w:ind w:firstLine="709"/>
              <w:jc w:val="both"/>
              <w:rPr>
                <w:rFonts w:ascii="Times New Roman" w:hAnsi="Times New Roman" w:cs="Times New Roman"/>
                <w:noProof/>
                <w:sz w:val="28"/>
                <w:szCs w:val="28"/>
                <w:lang w:val="en-US" w:eastAsia="ru-RU"/>
              </w:rPr>
            </w:pPr>
            <w:r w:rsidRPr="00596B43">
              <w:rPr>
                <w:rFonts w:ascii="Times New Roman" w:hAnsi="Times New Roman" w:cs="Times New Roman"/>
                <w:noProof/>
                <w:sz w:val="28"/>
                <w:szCs w:val="28"/>
                <w:lang w:val="en-US" w:eastAsia="ru-RU"/>
              </w:rPr>
              <w:t>Der Durchmesser der Öffnungen muss (29 ± 1) mm und der Durchmesser der Gasdüse (0,75 ± 0,05) mm</w:t>
            </w:r>
            <w:r w:rsidRPr="00596B43">
              <w:rPr>
                <w:rFonts w:ascii="Times New Roman" w:hAnsi="Times New Roman" w:cs="Times New Roman"/>
                <w:noProof/>
                <w:sz w:val="28"/>
                <w:szCs w:val="28"/>
                <w:lang w:val="uk-UA" w:eastAsia="ru-RU"/>
              </w:rPr>
              <w:t xml:space="preserve"> </w:t>
            </w:r>
            <w:r w:rsidRPr="00596B43">
              <w:rPr>
                <w:rFonts w:ascii="Times New Roman" w:hAnsi="Times New Roman" w:cs="Times New Roman"/>
                <w:noProof/>
                <w:sz w:val="28"/>
                <w:szCs w:val="28"/>
                <w:lang w:val="en-US" w:eastAsia="ru-RU"/>
              </w:rPr>
              <w:t>betragen.</w:t>
            </w:r>
          </w:p>
        </w:tc>
      </w:tr>
      <w:tr w:rsidR="005F7C5D" w:rsidRPr="008A37AE" w:rsidTr="003E3DF4">
        <w:tc>
          <w:tcPr>
            <w:tcW w:w="5068" w:type="dxa"/>
            <w:gridSpan w:val="2"/>
          </w:tcPr>
          <w:p w:rsidR="005F7C5D" w:rsidRPr="005F7C5D" w:rsidRDefault="005F7C5D" w:rsidP="005F7C5D">
            <w:pPr>
              <w:ind w:firstLine="709"/>
              <w:jc w:val="both"/>
              <w:rPr>
                <w:rFonts w:ascii="Times New Roman" w:hAnsi="Times New Roman" w:cs="Times New Roman"/>
                <w:b/>
                <w:noProof/>
                <w:sz w:val="28"/>
                <w:szCs w:val="28"/>
                <w:lang w:eastAsia="ru-RU"/>
              </w:rPr>
            </w:pPr>
            <w:r w:rsidRPr="005F7C5D">
              <w:rPr>
                <w:rFonts w:ascii="Times New Roman" w:hAnsi="Times New Roman" w:cs="Times New Roman"/>
                <w:b/>
                <w:noProof/>
                <w:sz w:val="28"/>
                <w:szCs w:val="28"/>
                <w:lang w:eastAsia="ru-RU"/>
              </w:rPr>
              <w:t>5.10.2.2</w:t>
            </w:r>
            <w:r w:rsidRPr="005F7C5D">
              <w:rPr>
                <w:rFonts w:ascii="Times New Roman" w:hAnsi="Times New Roman" w:cs="Times New Roman"/>
                <w:b/>
                <w:noProof/>
                <w:sz w:val="28"/>
                <w:szCs w:val="28"/>
                <w:lang w:eastAsia="ru-RU"/>
              </w:rPr>
              <w:tab/>
              <w:t>Термоелементи</w:t>
            </w:r>
          </w:p>
          <w:p w:rsidR="005F7C5D" w:rsidRPr="00596B43" w:rsidRDefault="005F7C5D" w:rsidP="005F7C5D">
            <w:pPr>
              <w:ind w:firstLine="709"/>
              <w:jc w:val="both"/>
              <w:rPr>
                <w:rFonts w:ascii="Times New Roman" w:hAnsi="Times New Roman" w:cs="Times New Roman"/>
                <w:b/>
                <w:noProof/>
                <w:sz w:val="28"/>
                <w:szCs w:val="28"/>
                <w:lang w:eastAsia="ru-RU"/>
              </w:rPr>
            </w:pPr>
            <w:r w:rsidRPr="005F7C5D">
              <w:rPr>
                <w:rFonts w:ascii="Times New Roman" w:hAnsi="Times New Roman" w:cs="Times New Roman"/>
                <w:noProof/>
                <w:sz w:val="28"/>
                <w:szCs w:val="28"/>
                <w:lang w:eastAsia="ru-RU"/>
              </w:rPr>
              <w:t>Ізольований хромель-</w:t>
            </w:r>
            <w:r w:rsidRPr="005F7C5D">
              <w:rPr>
                <w:rFonts w:ascii="Times New Roman" w:hAnsi="Times New Roman" w:cs="Times New Roman"/>
                <w:noProof/>
                <w:sz w:val="28"/>
                <w:szCs w:val="28"/>
                <w:lang w:eastAsia="ru-RU"/>
              </w:rPr>
              <w:lastRenderedPageBreak/>
              <w:t>алюмель(тип K) діаметром 1,5 мм.</w:t>
            </w:r>
          </w:p>
        </w:tc>
        <w:tc>
          <w:tcPr>
            <w:tcW w:w="5069" w:type="dxa"/>
            <w:gridSpan w:val="3"/>
          </w:tcPr>
          <w:p w:rsidR="005F7C5D" w:rsidRPr="005F7C5D" w:rsidRDefault="005F7C5D" w:rsidP="005F7C5D">
            <w:pPr>
              <w:ind w:firstLine="709"/>
              <w:jc w:val="both"/>
              <w:rPr>
                <w:rFonts w:ascii="Times New Roman" w:hAnsi="Times New Roman" w:cs="Times New Roman"/>
                <w:b/>
                <w:noProof/>
                <w:sz w:val="28"/>
                <w:szCs w:val="28"/>
                <w:lang w:val="en-US" w:eastAsia="ru-RU"/>
              </w:rPr>
            </w:pPr>
            <w:r w:rsidRPr="005F7C5D">
              <w:rPr>
                <w:rFonts w:ascii="Times New Roman" w:hAnsi="Times New Roman" w:cs="Times New Roman"/>
                <w:b/>
                <w:noProof/>
                <w:sz w:val="28"/>
                <w:szCs w:val="28"/>
                <w:lang w:val="en-US" w:eastAsia="ru-RU"/>
              </w:rPr>
              <w:lastRenderedPageBreak/>
              <w:t>5.10.2.2 Thermoelemente</w:t>
            </w:r>
          </w:p>
          <w:p w:rsidR="005F7C5D" w:rsidRPr="005F7C5D" w:rsidRDefault="005F7C5D" w:rsidP="005F7C5D">
            <w:pPr>
              <w:ind w:firstLine="709"/>
              <w:jc w:val="both"/>
              <w:rPr>
                <w:rFonts w:ascii="Times New Roman" w:hAnsi="Times New Roman" w:cs="Times New Roman"/>
                <w:noProof/>
                <w:sz w:val="28"/>
                <w:szCs w:val="28"/>
                <w:lang w:val="en-US" w:eastAsia="ru-RU"/>
              </w:rPr>
            </w:pPr>
            <w:r w:rsidRPr="005F7C5D">
              <w:rPr>
                <w:rFonts w:ascii="Times New Roman" w:hAnsi="Times New Roman" w:cs="Times New Roman"/>
                <w:noProof/>
                <w:sz w:val="28"/>
                <w:szCs w:val="28"/>
                <w:lang w:val="en-US" w:eastAsia="ru-RU"/>
              </w:rPr>
              <w:t xml:space="preserve">Isoliertes Chromel-Alumel (Typ K) </w:t>
            </w:r>
            <w:r w:rsidRPr="005F7C5D">
              <w:rPr>
                <w:rFonts w:ascii="Times New Roman" w:hAnsi="Times New Roman" w:cs="Times New Roman"/>
                <w:noProof/>
                <w:sz w:val="28"/>
                <w:szCs w:val="28"/>
                <w:lang w:val="en-US" w:eastAsia="ru-RU"/>
              </w:rPr>
              <w:lastRenderedPageBreak/>
              <w:t>mit einem Durchmesser von 1,5 mm.</w:t>
            </w:r>
          </w:p>
        </w:tc>
      </w:tr>
      <w:tr w:rsidR="005F7C5D" w:rsidRPr="008A37AE" w:rsidTr="003E3DF4">
        <w:tc>
          <w:tcPr>
            <w:tcW w:w="5068" w:type="dxa"/>
            <w:gridSpan w:val="2"/>
          </w:tcPr>
          <w:p w:rsidR="005F7C5D" w:rsidRPr="005F7C5D" w:rsidRDefault="005F7C5D" w:rsidP="005F7C5D">
            <w:pPr>
              <w:ind w:firstLine="709"/>
              <w:jc w:val="both"/>
              <w:rPr>
                <w:rFonts w:ascii="Times New Roman" w:hAnsi="Times New Roman" w:cs="Times New Roman"/>
                <w:b/>
                <w:noProof/>
                <w:sz w:val="28"/>
                <w:szCs w:val="28"/>
                <w:lang w:eastAsia="ru-RU"/>
              </w:rPr>
            </w:pPr>
            <w:r w:rsidRPr="005F7C5D">
              <w:rPr>
                <w:rFonts w:ascii="Times New Roman" w:hAnsi="Times New Roman" w:cs="Times New Roman"/>
                <w:b/>
                <w:noProof/>
                <w:sz w:val="28"/>
                <w:szCs w:val="28"/>
                <w:lang w:eastAsia="ru-RU"/>
              </w:rPr>
              <w:lastRenderedPageBreak/>
              <w:t>5.10.2.3</w:t>
            </w:r>
            <w:r w:rsidRPr="005F7C5D">
              <w:rPr>
                <w:rFonts w:ascii="Times New Roman" w:hAnsi="Times New Roman" w:cs="Times New Roman"/>
                <w:b/>
                <w:noProof/>
                <w:sz w:val="28"/>
                <w:szCs w:val="28"/>
                <w:lang w:eastAsia="ru-RU"/>
              </w:rPr>
              <w:tab/>
              <w:t>Пристрій для підвішування</w:t>
            </w:r>
          </w:p>
          <w:p w:rsidR="005F7C5D" w:rsidRPr="005F7C5D" w:rsidRDefault="005F7C5D" w:rsidP="005F7C5D">
            <w:pPr>
              <w:ind w:firstLine="709"/>
              <w:jc w:val="both"/>
              <w:rPr>
                <w:rFonts w:ascii="Times New Roman" w:hAnsi="Times New Roman" w:cs="Times New Roman"/>
                <w:noProof/>
                <w:sz w:val="28"/>
                <w:szCs w:val="28"/>
                <w:lang w:eastAsia="ru-RU"/>
              </w:rPr>
            </w:pPr>
            <w:r w:rsidRPr="005F7C5D">
              <w:rPr>
                <w:rFonts w:ascii="Times New Roman" w:hAnsi="Times New Roman" w:cs="Times New Roman"/>
                <w:noProof/>
                <w:sz w:val="28"/>
                <w:szCs w:val="28"/>
                <w:lang w:eastAsia="ru-RU"/>
              </w:rPr>
              <w:t>Пристрій будь-якої форми, котрий може тримати зразок з навантаженням у горизонтальній площині.</w:t>
            </w:r>
          </w:p>
        </w:tc>
        <w:tc>
          <w:tcPr>
            <w:tcW w:w="5069" w:type="dxa"/>
            <w:gridSpan w:val="3"/>
          </w:tcPr>
          <w:p w:rsidR="005F7C5D" w:rsidRPr="005F7C5D" w:rsidRDefault="005F7C5D" w:rsidP="005F7C5D">
            <w:pPr>
              <w:ind w:firstLine="709"/>
              <w:jc w:val="both"/>
              <w:rPr>
                <w:rFonts w:ascii="Times New Roman" w:hAnsi="Times New Roman" w:cs="Times New Roman"/>
                <w:b/>
                <w:noProof/>
                <w:sz w:val="28"/>
                <w:szCs w:val="28"/>
                <w:lang w:val="en-US" w:eastAsia="ru-RU"/>
              </w:rPr>
            </w:pPr>
            <w:r w:rsidRPr="005F7C5D">
              <w:rPr>
                <w:rFonts w:ascii="Times New Roman" w:hAnsi="Times New Roman" w:cs="Times New Roman"/>
                <w:b/>
                <w:noProof/>
                <w:sz w:val="28"/>
                <w:szCs w:val="28"/>
                <w:lang w:val="en-US" w:eastAsia="ru-RU"/>
              </w:rPr>
              <w:t>5.10.2.3 Aufhängevorrichtung</w:t>
            </w:r>
          </w:p>
          <w:p w:rsidR="005F7C5D" w:rsidRPr="005F7C5D" w:rsidRDefault="005F7C5D" w:rsidP="005F7C5D">
            <w:pPr>
              <w:ind w:firstLine="709"/>
              <w:jc w:val="both"/>
              <w:rPr>
                <w:rFonts w:ascii="Times New Roman" w:hAnsi="Times New Roman" w:cs="Times New Roman"/>
                <w:noProof/>
                <w:sz w:val="28"/>
                <w:szCs w:val="28"/>
                <w:lang w:val="en-US" w:eastAsia="ru-RU"/>
              </w:rPr>
            </w:pPr>
            <w:r w:rsidRPr="005F7C5D">
              <w:rPr>
                <w:rFonts w:ascii="Times New Roman" w:hAnsi="Times New Roman" w:cs="Times New Roman"/>
                <w:noProof/>
                <w:sz w:val="28"/>
                <w:szCs w:val="28"/>
                <w:lang w:val="en-US" w:eastAsia="ru-RU"/>
              </w:rPr>
              <w:t xml:space="preserve">Vorrichtung beliebiger Form, die in der Lage ist, den Probekörper mit Last in </w:t>
            </w:r>
            <w:r>
              <w:rPr>
                <w:rFonts w:ascii="Times New Roman" w:hAnsi="Times New Roman" w:cs="Times New Roman"/>
                <w:noProof/>
                <w:sz w:val="28"/>
                <w:szCs w:val="28"/>
                <w:lang w:val="en-US" w:eastAsia="ru-RU"/>
              </w:rPr>
              <w:t>der horizontalen Ebene</w:t>
            </w:r>
            <w:r>
              <w:rPr>
                <w:rFonts w:ascii="Times New Roman" w:hAnsi="Times New Roman" w:cs="Times New Roman"/>
                <w:noProof/>
                <w:sz w:val="28"/>
                <w:szCs w:val="28"/>
                <w:lang w:val="uk-UA" w:eastAsia="ru-RU"/>
              </w:rPr>
              <w:t xml:space="preserve"> </w:t>
            </w:r>
            <w:r w:rsidRPr="005F7C5D">
              <w:rPr>
                <w:rFonts w:ascii="Times New Roman" w:hAnsi="Times New Roman" w:cs="Times New Roman"/>
                <w:noProof/>
                <w:sz w:val="28"/>
                <w:szCs w:val="28"/>
                <w:lang w:val="en-US" w:eastAsia="ru-RU"/>
              </w:rPr>
              <w:t>aufzunehmen.</w:t>
            </w:r>
          </w:p>
        </w:tc>
      </w:tr>
      <w:tr w:rsidR="0029560F" w:rsidRPr="00596B43" w:rsidTr="003E3DF4">
        <w:tc>
          <w:tcPr>
            <w:tcW w:w="10137" w:type="dxa"/>
            <w:gridSpan w:val="5"/>
          </w:tcPr>
          <w:p w:rsidR="0029560F" w:rsidRPr="0029560F" w:rsidRDefault="0029560F" w:rsidP="0029560F">
            <w:pPr>
              <w:kinsoku w:val="0"/>
              <w:overflowPunct w:val="0"/>
              <w:autoSpaceDE w:val="0"/>
              <w:autoSpaceDN w:val="0"/>
              <w:adjustRightInd w:val="0"/>
              <w:spacing w:before="4"/>
              <w:rPr>
                <w:rFonts w:ascii="Times New Roman" w:hAnsi="Times New Roman" w:cs="Times New Roman"/>
                <w:sz w:val="7"/>
                <w:szCs w:val="7"/>
                <w:lang w:val="en-US"/>
              </w:rPr>
            </w:pPr>
          </w:p>
          <w:p w:rsidR="0029560F" w:rsidRPr="0029560F" w:rsidRDefault="0029560F" w:rsidP="0029560F">
            <w:pPr>
              <w:kinsoku w:val="0"/>
              <w:overflowPunct w:val="0"/>
              <w:autoSpaceDE w:val="0"/>
              <w:autoSpaceDN w:val="0"/>
              <w:adjustRightInd w:val="0"/>
              <w:spacing w:line="200" w:lineRule="atLeast"/>
              <w:jc w:val="center"/>
              <w:rPr>
                <w:rFonts w:ascii="Times New Roman" w:hAnsi="Times New Roman" w:cs="Times New Roman"/>
                <w:sz w:val="20"/>
                <w:szCs w:val="20"/>
                <w:lang w:val="uk-UA"/>
              </w:rPr>
            </w:pPr>
            <w:r>
              <w:rPr>
                <w:rFonts w:ascii="Times New Roman" w:hAnsi="Times New Roman" w:cs="Times New Roman"/>
                <w:noProof/>
                <w:sz w:val="20"/>
                <w:szCs w:val="20"/>
                <w:lang w:eastAsia="ru-RU"/>
              </w:rPr>
              <w:drawing>
                <wp:inline distT="0" distB="0" distL="0" distR="0" wp14:anchorId="215CBF4E" wp14:editId="7E23DD10">
                  <wp:extent cx="2676525" cy="1619250"/>
                  <wp:effectExtent l="0" t="0" r="9525"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76525" cy="1619250"/>
                          </a:xfrm>
                          <a:prstGeom prst="rect">
                            <a:avLst/>
                          </a:prstGeom>
                          <a:noFill/>
                          <a:ln>
                            <a:noFill/>
                          </a:ln>
                        </pic:spPr>
                      </pic:pic>
                    </a:graphicData>
                  </a:graphic>
                </wp:inline>
              </w:drawing>
            </w:r>
          </w:p>
        </w:tc>
      </w:tr>
      <w:tr w:rsidR="00596B43" w:rsidRPr="00596B43" w:rsidTr="003E3DF4">
        <w:tc>
          <w:tcPr>
            <w:tcW w:w="5068" w:type="dxa"/>
            <w:gridSpan w:val="2"/>
          </w:tcPr>
          <w:p w:rsidR="005F7C5D" w:rsidRPr="00481006" w:rsidRDefault="005F7C5D" w:rsidP="005F7C5D">
            <w:pPr>
              <w:ind w:firstLine="709"/>
              <w:jc w:val="both"/>
              <w:rPr>
                <w:rFonts w:ascii="Times New Roman" w:hAnsi="Times New Roman" w:cs="Times New Roman"/>
                <w:b/>
                <w:noProof/>
                <w:sz w:val="24"/>
                <w:szCs w:val="28"/>
                <w:lang w:eastAsia="ru-RU"/>
              </w:rPr>
            </w:pPr>
            <w:r w:rsidRPr="00481006">
              <w:rPr>
                <w:rFonts w:ascii="Times New Roman" w:hAnsi="Times New Roman" w:cs="Times New Roman"/>
                <w:b/>
                <w:noProof/>
                <w:sz w:val="24"/>
                <w:szCs w:val="28"/>
                <w:lang w:eastAsia="ru-RU"/>
              </w:rPr>
              <w:t>Умовні позначення</w:t>
            </w:r>
          </w:p>
          <w:p w:rsidR="005F7C5D" w:rsidRPr="00481006" w:rsidRDefault="005F7C5D" w:rsidP="005F7C5D">
            <w:pPr>
              <w:ind w:firstLine="709"/>
              <w:jc w:val="both"/>
              <w:rPr>
                <w:rFonts w:ascii="Times New Roman" w:hAnsi="Times New Roman" w:cs="Times New Roman"/>
                <w:noProof/>
                <w:sz w:val="24"/>
                <w:szCs w:val="28"/>
                <w:lang w:eastAsia="ru-RU"/>
              </w:rPr>
            </w:pPr>
            <w:r w:rsidRPr="00481006">
              <w:rPr>
                <w:rFonts w:ascii="Times New Roman" w:hAnsi="Times New Roman" w:cs="Times New Roman"/>
                <w:noProof/>
                <w:sz w:val="24"/>
                <w:szCs w:val="28"/>
                <w:lang w:eastAsia="ru-RU"/>
              </w:rPr>
              <w:t>1</w:t>
            </w:r>
            <w:r w:rsidRPr="00481006">
              <w:rPr>
                <w:rFonts w:ascii="Times New Roman" w:hAnsi="Times New Roman" w:cs="Times New Roman"/>
                <w:noProof/>
                <w:sz w:val="24"/>
                <w:szCs w:val="28"/>
                <w:lang w:eastAsia="ru-RU"/>
              </w:rPr>
              <w:tab/>
              <w:t>Пальники</w:t>
            </w:r>
          </w:p>
          <w:p w:rsidR="005F7C5D" w:rsidRPr="00481006" w:rsidRDefault="005F7C5D" w:rsidP="005F7C5D">
            <w:pPr>
              <w:ind w:firstLine="709"/>
              <w:jc w:val="both"/>
              <w:rPr>
                <w:rFonts w:ascii="Times New Roman" w:hAnsi="Times New Roman" w:cs="Times New Roman"/>
                <w:noProof/>
                <w:sz w:val="24"/>
                <w:szCs w:val="28"/>
                <w:lang w:eastAsia="ru-RU"/>
              </w:rPr>
            </w:pPr>
            <w:r w:rsidRPr="00481006">
              <w:rPr>
                <w:rFonts w:ascii="Times New Roman" w:hAnsi="Times New Roman" w:cs="Times New Roman"/>
                <w:noProof/>
                <w:sz w:val="24"/>
                <w:szCs w:val="28"/>
                <w:lang w:eastAsia="ru-RU"/>
              </w:rPr>
              <w:t>2</w:t>
            </w:r>
            <w:r w:rsidRPr="00481006">
              <w:rPr>
                <w:rFonts w:ascii="Times New Roman" w:hAnsi="Times New Roman" w:cs="Times New Roman"/>
                <w:noProof/>
                <w:sz w:val="24"/>
                <w:szCs w:val="28"/>
                <w:lang w:eastAsia="ru-RU"/>
              </w:rPr>
              <w:tab/>
              <w:t>Зразок</w:t>
            </w:r>
          </w:p>
          <w:p w:rsidR="00596B43" w:rsidRPr="00481006" w:rsidRDefault="005F7C5D" w:rsidP="005F7C5D">
            <w:pPr>
              <w:ind w:firstLine="709"/>
              <w:jc w:val="both"/>
              <w:rPr>
                <w:rFonts w:ascii="Times New Roman" w:hAnsi="Times New Roman" w:cs="Times New Roman"/>
                <w:b/>
                <w:noProof/>
                <w:sz w:val="28"/>
                <w:szCs w:val="28"/>
                <w:lang w:eastAsia="ru-RU"/>
              </w:rPr>
            </w:pPr>
            <w:r w:rsidRPr="00481006">
              <w:rPr>
                <w:rFonts w:ascii="Times New Roman" w:hAnsi="Times New Roman" w:cs="Times New Roman"/>
                <w:noProof/>
                <w:sz w:val="24"/>
                <w:szCs w:val="28"/>
                <w:lang w:eastAsia="ru-RU"/>
              </w:rPr>
              <w:t>3</w:t>
            </w:r>
            <w:r w:rsidRPr="00481006">
              <w:rPr>
                <w:rFonts w:ascii="Times New Roman" w:hAnsi="Times New Roman" w:cs="Times New Roman"/>
                <w:noProof/>
                <w:sz w:val="24"/>
                <w:szCs w:val="28"/>
                <w:lang w:eastAsia="ru-RU"/>
              </w:rPr>
              <w:tab/>
              <w:t>Спрямування</w:t>
            </w:r>
          </w:p>
        </w:tc>
        <w:tc>
          <w:tcPr>
            <w:tcW w:w="5069" w:type="dxa"/>
            <w:gridSpan w:val="3"/>
          </w:tcPr>
          <w:p w:rsidR="005F7C5D" w:rsidRPr="005F7C5D" w:rsidRDefault="005F7C5D" w:rsidP="005F7C5D">
            <w:pPr>
              <w:ind w:firstLine="709"/>
              <w:jc w:val="both"/>
              <w:rPr>
                <w:rFonts w:ascii="Times New Roman" w:hAnsi="Times New Roman" w:cs="Times New Roman"/>
                <w:b/>
                <w:noProof/>
                <w:sz w:val="24"/>
                <w:szCs w:val="28"/>
                <w:lang w:val="en-US" w:eastAsia="ru-RU"/>
              </w:rPr>
            </w:pPr>
            <w:r w:rsidRPr="005F7C5D">
              <w:rPr>
                <w:rFonts w:ascii="Times New Roman" w:hAnsi="Times New Roman" w:cs="Times New Roman"/>
                <w:b/>
                <w:noProof/>
                <w:sz w:val="24"/>
                <w:szCs w:val="28"/>
                <w:lang w:val="en-US" w:eastAsia="ru-RU"/>
              </w:rPr>
              <w:t>Legende</w:t>
            </w:r>
          </w:p>
          <w:p w:rsidR="005F7C5D" w:rsidRPr="005F7C5D" w:rsidRDefault="005F7C5D" w:rsidP="005F7C5D">
            <w:pPr>
              <w:ind w:firstLine="709"/>
              <w:jc w:val="both"/>
              <w:rPr>
                <w:rFonts w:ascii="Times New Roman" w:hAnsi="Times New Roman" w:cs="Times New Roman"/>
                <w:noProof/>
                <w:sz w:val="24"/>
                <w:szCs w:val="28"/>
                <w:lang w:val="en-US" w:eastAsia="ru-RU"/>
              </w:rPr>
            </w:pPr>
            <w:r w:rsidRPr="005F7C5D">
              <w:rPr>
                <w:rFonts w:ascii="Times New Roman" w:hAnsi="Times New Roman" w:cs="Times New Roman"/>
                <w:noProof/>
                <w:sz w:val="24"/>
                <w:szCs w:val="28"/>
                <w:lang w:val="en-US" w:eastAsia="ru-RU"/>
              </w:rPr>
              <w:t>1 Brenner</w:t>
            </w:r>
          </w:p>
          <w:p w:rsidR="005F7C5D" w:rsidRPr="005F7C5D" w:rsidRDefault="005F7C5D" w:rsidP="005F7C5D">
            <w:pPr>
              <w:ind w:firstLine="709"/>
              <w:jc w:val="both"/>
              <w:rPr>
                <w:rFonts w:ascii="Times New Roman" w:hAnsi="Times New Roman" w:cs="Times New Roman"/>
                <w:noProof/>
                <w:sz w:val="24"/>
                <w:szCs w:val="28"/>
                <w:lang w:val="en-US" w:eastAsia="ru-RU"/>
              </w:rPr>
            </w:pPr>
            <w:r w:rsidRPr="005F7C5D">
              <w:rPr>
                <w:rFonts w:ascii="Times New Roman" w:hAnsi="Times New Roman" w:cs="Times New Roman"/>
                <w:noProof/>
                <w:sz w:val="24"/>
                <w:szCs w:val="28"/>
                <w:lang w:val="en-US" w:eastAsia="ru-RU"/>
              </w:rPr>
              <w:t>2 Probekörper</w:t>
            </w:r>
          </w:p>
          <w:p w:rsidR="00596B43" w:rsidRDefault="005F7C5D" w:rsidP="005F7C5D">
            <w:pPr>
              <w:ind w:firstLine="709"/>
              <w:jc w:val="both"/>
              <w:rPr>
                <w:rFonts w:ascii="Times New Roman" w:hAnsi="Times New Roman" w:cs="Times New Roman"/>
                <w:noProof/>
                <w:sz w:val="24"/>
                <w:szCs w:val="28"/>
                <w:lang w:val="uk-UA" w:eastAsia="ru-RU"/>
              </w:rPr>
            </w:pPr>
            <w:r w:rsidRPr="005F7C5D">
              <w:rPr>
                <w:rFonts w:ascii="Times New Roman" w:hAnsi="Times New Roman" w:cs="Times New Roman"/>
                <w:noProof/>
                <w:sz w:val="24"/>
                <w:szCs w:val="28"/>
                <w:lang w:val="en-US" w:eastAsia="ru-RU"/>
              </w:rPr>
              <w:t>3 Ausrichtung</w:t>
            </w:r>
          </w:p>
          <w:p w:rsidR="005F7C5D" w:rsidRPr="005F7C5D" w:rsidRDefault="005F7C5D" w:rsidP="005F7C5D">
            <w:pPr>
              <w:ind w:firstLine="709"/>
              <w:jc w:val="both"/>
              <w:rPr>
                <w:rFonts w:ascii="Times New Roman" w:hAnsi="Times New Roman" w:cs="Times New Roman"/>
                <w:b/>
                <w:noProof/>
                <w:sz w:val="28"/>
                <w:szCs w:val="28"/>
                <w:lang w:val="uk-UA" w:eastAsia="ru-RU"/>
              </w:rPr>
            </w:pPr>
          </w:p>
        </w:tc>
      </w:tr>
      <w:tr w:rsidR="005F7C5D" w:rsidRPr="00715736" w:rsidTr="003E3DF4">
        <w:tc>
          <w:tcPr>
            <w:tcW w:w="10137" w:type="dxa"/>
            <w:gridSpan w:val="5"/>
          </w:tcPr>
          <w:p w:rsidR="005F7C5D" w:rsidRDefault="005F7C5D" w:rsidP="005F7C5D">
            <w:pPr>
              <w:ind w:firstLine="709"/>
              <w:jc w:val="center"/>
              <w:rPr>
                <w:rFonts w:ascii="Times New Roman" w:hAnsi="Times New Roman" w:cs="Times New Roman"/>
                <w:b/>
                <w:noProof/>
                <w:sz w:val="28"/>
                <w:szCs w:val="28"/>
                <w:lang w:val="uk-UA" w:eastAsia="ru-RU"/>
              </w:rPr>
            </w:pPr>
            <w:r w:rsidRPr="005F7C5D">
              <w:rPr>
                <w:rFonts w:ascii="Times New Roman" w:hAnsi="Times New Roman" w:cs="Times New Roman"/>
                <w:b/>
                <w:noProof/>
                <w:sz w:val="28"/>
                <w:szCs w:val="28"/>
                <w:lang w:val="uk-UA" w:eastAsia="ru-RU"/>
              </w:rPr>
              <w:t>Рисунок 15 — Розташування зразків відносно пальників</w:t>
            </w:r>
          </w:p>
          <w:p w:rsidR="00715736" w:rsidRPr="00715736" w:rsidRDefault="005F7C5D" w:rsidP="00715736">
            <w:pPr>
              <w:spacing w:before="120"/>
              <w:ind w:firstLine="709"/>
              <w:jc w:val="center"/>
              <w:rPr>
                <w:rFonts w:ascii="Times New Roman" w:hAnsi="Times New Roman" w:cs="Times New Roman"/>
                <w:b/>
                <w:noProof/>
                <w:sz w:val="28"/>
                <w:szCs w:val="28"/>
                <w:lang w:val="en-US" w:eastAsia="ru-RU"/>
              </w:rPr>
            </w:pPr>
            <w:r w:rsidRPr="005F7C5D">
              <w:rPr>
                <w:rFonts w:ascii="Times New Roman" w:hAnsi="Times New Roman" w:cs="Times New Roman"/>
                <w:b/>
                <w:noProof/>
                <w:sz w:val="28"/>
                <w:szCs w:val="28"/>
                <w:lang w:val="en-US" w:eastAsia="ru-RU"/>
              </w:rPr>
              <w:t>Bild</w:t>
            </w:r>
            <w:r w:rsidRPr="00715736">
              <w:rPr>
                <w:rFonts w:ascii="Times New Roman" w:hAnsi="Times New Roman" w:cs="Times New Roman"/>
                <w:b/>
                <w:noProof/>
                <w:sz w:val="28"/>
                <w:szCs w:val="28"/>
                <w:lang w:val="en-US" w:eastAsia="ru-RU"/>
              </w:rPr>
              <w:t xml:space="preserve"> 15 — </w:t>
            </w:r>
            <w:r w:rsidRPr="005F7C5D">
              <w:rPr>
                <w:rFonts w:ascii="Times New Roman" w:hAnsi="Times New Roman" w:cs="Times New Roman"/>
                <w:b/>
                <w:noProof/>
                <w:sz w:val="28"/>
                <w:szCs w:val="28"/>
                <w:lang w:val="en-US" w:eastAsia="ru-RU"/>
              </w:rPr>
              <w:t>Ausrichtung</w:t>
            </w:r>
            <w:r w:rsidRPr="00715736">
              <w:rPr>
                <w:rFonts w:ascii="Times New Roman" w:hAnsi="Times New Roman" w:cs="Times New Roman"/>
                <w:b/>
                <w:noProof/>
                <w:sz w:val="28"/>
                <w:szCs w:val="28"/>
                <w:lang w:val="en-US" w:eastAsia="ru-RU"/>
              </w:rPr>
              <w:t xml:space="preserve"> </w:t>
            </w:r>
            <w:r w:rsidRPr="005F7C5D">
              <w:rPr>
                <w:rFonts w:ascii="Times New Roman" w:hAnsi="Times New Roman" w:cs="Times New Roman"/>
                <w:b/>
                <w:noProof/>
                <w:sz w:val="28"/>
                <w:szCs w:val="28"/>
                <w:lang w:val="en-US" w:eastAsia="ru-RU"/>
              </w:rPr>
              <w:t>der</w:t>
            </w:r>
            <w:r w:rsidRPr="00715736">
              <w:rPr>
                <w:rFonts w:ascii="Times New Roman" w:hAnsi="Times New Roman" w:cs="Times New Roman"/>
                <w:b/>
                <w:noProof/>
                <w:sz w:val="28"/>
                <w:szCs w:val="28"/>
                <w:lang w:val="en-US" w:eastAsia="ru-RU"/>
              </w:rPr>
              <w:t xml:space="preserve"> </w:t>
            </w:r>
            <w:r w:rsidRPr="005F7C5D">
              <w:rPr>
                <w:rFonts w:ascii="Times New Roman" w:hAnsi="Times New Roman" w:cs="Times New Roman"/>
                <w:b/>
                <w:noProof/>
                <w:sz w:val="28"/>
                <w:szCs w:val="28"/>
                <w:lang w:val="en-US" w:eastAsia="ru-RU"/>
              </w:rPr>
              <w:t>Probek</w:t>
            </w:r>
            <w:r w:rsidRPr="00715736">
              <w:rPr>
                <w:rFonts w:ascii="Times New Roman" w:hAnsi="Times New Roman" w:cs="Times New Roman"/>
                <w:b/>
                <w:noProof/>
                <w:sz w:val="28"/>
                <w:szCs w:val="28"/>
                <w:lang w:val="en-US" w:eastAsia="ru-RU"/>
              </w:rPr>
              <w:t>ö</w:t>
            </w:r>
            <w:r w:rsidRPr="005F7C5D">
              <w:rPr>
                <w:rFonts w:ascii="Times New Roman" w:hAnsi="Times New Roman" w:cs="Times New Roman"/>
                <w:b/>
                <w:noProof/>
                <w:sz w:val="28"/>
                <w:szCs w:val="28"/>
                <w:lang w:val="en-US" w:eastAsia="ru-RU"/>
              </w:rPr>
              <w:t>rper</w:t>
            </w:r>
            <w:r w:rsidRPr="00715736">
              <w:rPr>
                <w:rFonts w:ascii="Times New Roman" w:hAnsi="Times New Roman" w:cs="Times New Roman"/>
                <w:b/>
                <w:noProof/>
                <w:sz w:val="28"/>
                <w:szCs w:val="28"/>
                <w:lang w:val="en-US" w:eastAsia="ru-RU"/>
              </w:rPr>
              <w:t xml:space="preserve"> </w:t>
            </w:r>
            <w:r w:rsidRPr="005F7C5D">
              <w:rPr>
                <w:rFonts w:ascii="Times New Roman" w:hAnsi="Times New Roman" w:cs="Times New Roman"/>
                <w:b/>
                <w:noProof/>
                <w:sz w:val="28"/>
                <w:szCs w:val="28"/>
                <w:lang w:val="en-US" w:eastAsia="ru-RU"/>
              </w:rPr>
              <w:t>mit</w:t>
            </w:r>
            <w:r w:rsidRPr="00715736">
              <w:rPr>
                <w:rFonts w:ascii="Times New Roman" w:hAnsi="Times New Roman" w:cs="Times New Roman"/>
                <w:b/>
                <w:noProof/>
                <w:sz w:val="28"/>
                <w:szCs w:val="28"/>
                <w:lang w:val="en-US" w:eastAsia="ru-RU"/>
              </w:rPr>
              <w:t xml:space="preserve"> </w:t>
            </w:r>
            <w:r w:rsidRPr="005F7C5D">
              <w:rPr>
                <w:rFonts w:ascii="Times New Roman" w:hAnsi="Times New Roman" w:cs="Times New Roman"/>
                <w:b/>
                <w:noProof/>
                <w:sz w:val="28"/>
                <w:szCs w:val="28"/>
                <w:lang w:val="en-US" w:eastAsia="ru-RU"/>
              </w:rPr>
              <w:t>Bezug</w:t>
            </w:r>
            <w:r w:rsidRPr="00715736">
              <w:rPr>
                <w:rFonts w:ascii="Times New Roman" w:hAnsi="Times New Roman" w:cs="Times New Roman"/>
                <w:b/>
                <w:noProof/>
                <w:sz w:val="28"/>
                <w:szCs w:val="28"/>
                <w:lang w:val="en-US" w:eastAsia="ru-RU"/>
              </w:rPr>
              <w:t xml:space="preserve"> </w:t>
            </w:r>
            <w:r w:rsidRPr="005F7C5D">
              <w:rPr>
                <w:rFonts w:ascii="Times New Roman" w:hAnsi="Times New Roman" w:cs="Times New Roman"/>
                <w:b/>
                <w:noProof/>
                <w:sz w:val="28"/>
                <w:szCs w:val="28"/>
                <w:lang w:val="en-US" w:eastAsia="ru-RU"/>
              </w:rPr>
              <w:t>auf</w:t>
            </w:r>
            <w:r w:rsidRPr="00715736">
              <w:rPr>
                <w:rFonts w:ascii="Times New Roman" w:hAnsi="Times New Roman" w:cs="Times New Roman"/>
                <w:b/>
                <w:noProof/>
                <w:sz w:val="28"/>
                <w:szCs w:val="28"/>
                <w:lang w:val="en-US" w:eastAsia="ru-RU"/>
              </w:rPr>
              <w:t xml:space="preserve"> </w:t>
            </w:r>
            <w:r w:rsidRPr="005F7C5D">
              <w:rPr>
                <w:rFonts w:ascii="Times New Roman" w:hAnsi="Times New Roman" w:cs="Times New Roman"/>
                <w:b/>
                <w:noProof/>
                <w:sz w:val="28"/>
                <w:szCs w:val="28"/>
                <w:lang w:val="en-US" w:eastAsia="ru-RU"/>
              </w:rPr>
              <w:t>die</w:t>
            </w:r>
            <w:r w:rsidRPr="00715736">
              <w:rPr>
                <w:rFonts w:ascii="Times New Roman" w:hAnsi="Times New Roman" w:cs="Times New Roman"/>
                <w:b/>
                <w:noProof/>
                <w:sz w:val="28"/>
                <w:szCs w:val="28"/>
                <w:lang w:val="en-US" w:eastAsia="ru-RU"/>
              </w:rPr>
              <w:t xml:space="preserve"> </w:t>
            </w:r>
            <w:r w:rsidRPr="005F7C5D">
              <w:rPr>
                <w:rFonts w:ascii="Times New Roman" w:hAnsi="Times New Roman" w:cs="Times New Roman"/>
                <w:b/>
                <w:noProof/>
                <w:sz w:val="28"/>
                <w:szCs w:val="28"/>
                <w:lang w:val="en-US" w:eastAsia="ru-RU"/>
              </w:rPr>
              <w:t>Brenner</w:t>
            </w:r>
          </w:p>
          <w:p w:rsidR="00715736" w:rsidRPr="00715736" w:rsidRDefault="00715736" w:rsidP="005F7C5D">
            <w:pPr>
              <w:spacing w:before="120"/>
              <w:ind w:firstLine="709"/>
              <w:jc w:val="center"/>
              <w:rPr>
                <w:rFonts w:ascii="Times New Roman" w:hAnsi="Times New Roman" w:cs="Times New Roman"/>
                <w:b/>
                <w:noProof/>
                <w:sz w:val="28"/>
                <w:szCs w:val="28"/>
                <w:lang w:val="en-US" w:eastAsia="ru-RU"/>
              </w:rPr>
            </w:pPr>
          </w:p>
        </w:tc>
      </w:tr>
      <w:tr w:rsidR="00596B43" w:rsidRPr="00596B43" w:rsidTr="003E3DF4">
        <w:tc>
          <w:tcPr>
            <w:tcW w:w="5068" w:type="dxa"/>
            <w:gridSpan w:val="2"/>
          </w:tcPr>
          <w:p w:rsidR="00596B43" w:rsidRPr="005F7C5D" w:rsidRDefault="005F7C5D" w:rsidP="005F7C5D">
            <w:pPr>
              <w:jc w:val="both"/>
              <w:rPr>
                <w:rFonts w:ascii="Times New Roman" w:hAnsi="Times New Roman" w:cs="Times New Roman"/>
                <w:noProof/>
                <w:sz w:val="28"/>
                <w:szCs w:val="28"/>
                <w:lang w:val="en-US" w:eastAsia="ru-RU"/>
              </w:rPr>
            </w:pPr>
            <w:r w:rsidRPr="005F7C5D">
              <w:rPr>
                <w:rFonts w:ascii="Times New Roman" w:hAnsi="Times New Roman" w:cs="Times New Roman"/>
                <w:noProof/>
                <w:sz w:val="24"/>
                <w:szCs w:val="28"/>
                <w:lang w:val="en-US" w:eastAsia="ru-RU"/>
              </w:rPr>
              <w:t>Розміри в міліметрах</w:t>
            </w:r>
          </w:p>
        </w:tc>
        <w:tc>
          <w:tcPr>
            <w:tcW w:w="5069" w:type="dxa"/>
            <w:gridSpan w:val="3"/>
          </w:tcPr>
          <w:p w:rsidR="00596B43" w:rsidRPr="005F7C5D" w:rsidRDefault="005F7C5D" w:rsidP="005F7C5D">
            <w:pPr>
              <w:ind w:firstLine="709"/>
              <w:jc w:val="right"/>
              <w:rPr>
                <w:rFonts w:ascii="Times New Roman" w:hAnsi="Times New Roman" w:cs="Times New Roman"/>
                <w:noProof/>
                <w:sz w:val="28"/>
                <w:szCs w:val="28"/>
                <w:lang w:val="en-US" w:eastAsia="ru-RU"/>
              </w:rPr>
            </w:pPr>
            <w:r w:rsidRPr="005F7C5D">
              <w:rPr>
                <w:rFonts w:ascii="Times New Roman" w:hAnsi="Times New Roman" w:cs="Times New Roman"/>
                <w:noProof/>
                <w:sz w:val="24"/>
                <w:szCs w:val="28"/>
                <w:lang w:val="en-US" w:eastAsia="ru-RU"/>
              </w:rPr>
              <w:t>Maße in Millimeter</w:t>
            </w:r>
          </w:p>
        </w:tc>
      </w:tr>
      <w:tr w:rsidR="005F7C5D" w:rsidRPr="00596B43" w:rsidTr="003E3DF4">
        <w:tc>
          <w:tcPr>
            <w:tcW w:w="10137" w:type="dxa"/>
            <w:gridSpan w:val="5"/>
          </w:tcPr>
          <w:p w:rsidR="005F7C5D" w:rsidRPr="005F7C5D" w:rsidRDefault="005F7C5D" w:rsidP="005F7C5D">
            <w:pPr>
              <w:kinsoku w:val="0"/>
              <w:overflowPunct w:val="0"/>
              <w:autoSpaceDE w:val="0"/>
              <w:autoSpaceDN w:val="0"/>
              <w:adjustRightInd w:val="0"/>
              <w:spacing w:before="5"/>
              <w:rPr>
                <w:rFonts w:ascii="Times New Roman" w:hAnsi="Times New Roman" w:cs="Times New Roman"/>
                <w:sz w:val="11"/>
                <w:szCs w:val="11"/>
              </w:rPr>
            </w:pPr>
          </w:p>
          <w:p w:rsidR="005F7C5D" w:rsidRPr="005F7C5D" w:rsidRDefault="005F7C5D" w:rsidP="005F7C5D">
            <w:pPr>
              <w:kinsoku w:val="0"/>
              <w:overflowPunct w:val="0"/>
              <w:autoSpaceDE w:val="0"/>
              <w:autoSpaceDN w:val="0"/>
              <w:adjustRightInd w:val="0"/>
              <w:spacing w:line="200" w:lineRule="atLeast"/>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14:anchorId="40E4A4D3" wp14:editId="1E940FCA">
                  <wp:extent cx="2886075" cy="1838325"/>
                  <wp:effectExtent l="0" t="0" r="9525" b="9525"/>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6075" cy="1838325"/>
                          </a:xfrm>
                          <a:prstGeom prst="rect">
                            <a:avLst/>
                          </a:prstGeom>
                          <a:noFill/>
                          <a:ln>
                            <a:noFill/>
                          </a:ln>
                        </pic:spPr>
                      </pic:pic>
                    </a:graphicData>
                  </a:graphic>
                </wp:inline>
              </w:drawing>
            </w:r>
          </w:p>
          <w:p w:rsidR="005F7C5D" w:rsidRPr="00596B43" w:rsidRDefault="005F7C5D" w:rsidP="00596B43">
            <w:pPr>
              <w:ind w:firstLine="709"/>
              <w:jc w:val="both"/>
              <w:rPr>
                <w:rFonts w:ascii="Times New Roman" w:hAnsi="Times New Roman" w:cs="Times New Roman"/>
                <w:b/>
                <w:noProof/>
                <w:sz w:val="28"/>
                <w:szCs w:val="28"/>
                <w:lang w:val="en-US" w:eastAsia="ru-RU"/>
              </w:rPr>
            </w:pPr>
          </w:p>
        </w:tc>
      </w:tr>
      <w:tr w:rsidR="005F7C5D" w:rsidRPr="00596B43" w:rsidTr="003E3DF4">
        <w:tc>
          <w:tcPr>
            <w:tcW w:w="5068" w:type="dxa"/>
            <w:gridSpan w:val="2"/>
          </w:tcPr>
          <w:p w:rsidR="005F7C5D" w:rsidRPr="00481006" w:rsidRDefault="005F7C5D" w:rsidP="005F7C5D">
            <w:pPr>
              <w:ind w:firstLine="709"/>
              <w:jc w:val="both"/>
              <w:rPr>
                <w:rFonts w:ascii="Times New Roman" w:hAnsi="Times New Roman" w:cs="Times New Roman"/>
                <w:b/>
                <w:noProof/>
                <w:sz w:val="24"/>
                <w:szCs w:val="28"/>
                <w:lang w:eastAsia="ru-RU"/>
              </w:rPr>
            </w:pPr>
            <w:r w:rsidRPr="00481006">
              <w:rPr>
                <w:rFonts w:ascii="Times New Roman" w:hAnsi="Times New Roman" w:cs="Times New Roman"/>
                <w:b/>
                <w:noProof/>
                <w:sz w:val="24"/>
                <w:szCs w:val="28"/>
                <w:lang w:eastAsia="ru-RU"/>
              </w:rPr>
              <w:t>Умовні позначення</w:t>
            </w:r>
          </w:p>
          <w:p w:rsidR="005F7C5D" w:rsidRPr="00481006" w:rsidRDefault="005F7C5D" w:rsidP="005F7C5D">
            <w:pPr>
              <w:ind w:firstLine="709"/>
              <w:jc w:val="both"/>
              <w:rPr>
                <w:rFonts w:ascii="Times New Roman" w:hAnsi="Times New Roman" w:cs="Times New Roman"/>
                <w:noProof/>
                <w:sz w:val="24"/>
                <w:szCs w:val="28"/>
                <w:lang w:eastAsia="ru-RU"/>
              </w:rPr>
            </w:pPr>
            <w:r w:rsidRPr="00481006">
              <w:rPr>
                <w:rFonts w:ascii="Times New Roman" w:hAnsi="Times New Roman" w:cs="Times New Roman"/>
                <w:noProof/>
                <w:sz w:val="24"/>
                <w:szCs w:val="28"/>
                <w:lang w:eastAsia="ru-RU"/>
              </w:rPr>
              <w:t>1</w:t>
            </w:r>
            <w:r w:rsidRPr="00481006">
              <w:rPr>
                <w:rFonts w:ascii="Times New Roman" w:hAnsi="Times New Roman" w:cs="Times New Roman"/>
                <w:noProof/>
                <w:sz w:val="24"/>
                <w:szCs w:val="28"/>
                <w:lang w:eastAsia="ru-RU"/>
              </w:rPr>
              <w:tab/>
              <w:t>Кріплення</w:t>
            </w:r>
          </w:p>
          <w:p w:rsidR="005F7C5D" w:rsidRPr="00481006" w:rsidRDefault="005F7C5D" w:rsidP="005F7C5D">
            <w:pPr>
              <w:ind w:firstLine="709"/>
              <w:jc w:val="both"/>
              <w:rPr>
                <w:rFonts w:ascii="Times New Roman" w:hAnsi="Times New Roman" w:cs="Times New Roman"/>
                <w:noProof/>
                <w:sz w:val="24"/>
                <w:szCs w:val="28"/>
                <w:lang w:eastAsia="ru-RU"/>
              </w:rPr>
            </w:pPr>
            <w:r w:rsidRPr="00481006">
              <w:rPr>
                <w:rFonts w:ascii="Times New Roman" w:hAnsi="Times New Roman" w:cs="Times New Roman"/>
                <w:noProof/>
                <w:sz w:val="24"/>
                <w:szCs w:val="28"/>
                <w:lang w:eastAsia="ru-RU"/>
              </w:rPr>
              <w:t>2</w:t>
            </w:r>
            <w:r w:rsidRPr="00481006">
              <w:rPr>
                <w:rFonts w:ascii="Times New Roman" w:hAnsi="Times New Roman" w:cs="Times New Roman"/>
                <w:noProof/>
                <w:sz w:val="24"/>
                <w:szCs w:val="28"/>
                <w:lang w:eastAsia="ru-RU"/>
              </w:rPr>
              <w:tab/>
              <w:t>Пальники</w:t>
            </w:r>
          </w:p>
          <w:p w:rsidR="005F7C5D" w:rsidRPr="00481006" w:rsidRDefault="005F7C5D" w:rsidP="005F7C5D">
            <w:pPr>
              <w:ind w:firstLine="709"/>
              <w:jc w:val="both"/>
              <w:rPr>
                <w:rFonts w:ascii="Times New Roman" w:hAnsi="Times New Roman" w:cs="Times New Roman"/>
                <w:b/>
                <w:noProof/>
                <w:sz w:val="28"/>
                <w:szCs w:val="28"/>
                <w:lang w:eastAsia="ru-RU"/>
              </w:rPr>
            </w:pPr>
            <w:r w:rsidRPr="00481006">
              <w:rPr>
                <w:rFonts w:ascii="Times New Roman" w:hAnsi="Times New Roman" w:cs="Times New Roman"/>
                <w:noProof/>
                <w:sz w:val="24"/>
                <w:szCs w:val="28"/>
                <w:lang w:eastAsia="ru-RU"/>
              </w:rPr>
              <w:t>3</w:t>
            </w:r>
            <w:r w:rsidRPr="00481006">
              <w:rPr>
                <w:rFonts w:ascii="Times New Roman" w:hAnsi="Times New Roman" w:cs="Times New Roman"/>
                <w:noProof/>
                <w:sz w:val="24"/>
                <w:szCs w:val="28"/>
                <w:lang w:eastAsia="ru-RU"/>
              </w:rPr>
              <w:tab/>
              <w:t>Вантаж</w:t>
            </w:r>
          </w:p>
        </w:tc>
        <w:tc>
          <w:tcPr>
            <w:tcW w:w="5069" w:type="dxa"/>
            <w:gridSpan w:val="3"/>
          </w:tcPr>
          <w:p w:rsidR="005F7C5D" w:rsidRPr="005F7C5D" w:rsidRDefault="005F7C5D" w:rsidP="005F7C5D">
            <w:pPr>
              <w:ind w:firstLine="709"/>
              <w:jc w:val="both"/>
              <w:rPr>
                <w:rFonts w:ascii="Times New Roman" w:hAnsi="Times New Roman" w:cs="Times New Roman"/>
                <w:b/>
                <w:noProof/>
                <w:sz w:val="24"/>
                <w:szCs w:val="28"/>
                <w:lang w:val="en-US" w:eastAsia="ru-RU"/>
              </w:rPr>
            </w:pPr>
            <w:r w:rsidRPr="005F7C5D">
              <w:rPr>
                <w:rFonts w:ascii="Times New Roman" w:hAnsi="Times New Roman" w:cs="Times New Roman"/>
                <w:b/>
                <w:noProof/>
                <w:sz w:val="24"/>
                <w:szCs w:val="28"/>
                <w:lang w:val="en-US" w:eastAsia="ru-RU"/>
              </w:rPr>
              <w:t>Legende</w:t>
            </w:r>
          </w:p>
          <w:p w:rsidR="005F7C5D" w:rsidRPr="005F7C5D" w:rsidRDefault="005F7C5D" w:rsidP="005F7C5D">
            <w:pPr>
              <w:ind w:firstLine="709"/>
              <w:jc w:val="both"/>
              <w:rPr>
                <w:rFonts w:ascii="Times New Roman" w:hAnsi="Times New Roman" w:cs="Times New Roman"/>
                <w:noProof/>
                <w:sz w:val="24"/>
                <w:szCs w:val="28"/>
                <w:lang w:val="en-US" w:eastAsia="ru-RU"/>
              </w:rPr>
            </w:pPr>
            <w:r w:rsidRPr="005F7C5D">
              <w:rPr>
                <w:rFonts w:ascii="Times New Roman" w:hAnsi="Times New Roman" w:cs="Times New Roman"/>
                <w:noProof/>
                <w:sz w:val="24"/>
                <w:szCs w:val="28"/>
                <w:lang w:val="en-US" w:eastAsia="ru-RU"/>
              </w:rPr>
              <w:t>1 Halterung</w:t>
            </w:r>
          </w:p>
          <w:p w:rsidR="005F7C5D" w:rsidRPr="005F7C5D" w:rsidRDefault="005F7C5D" w:rsidP="005F7C5D">
            <w:pPr>
              <w:ind w:firstLine="709"/>
              <w:jc w:val="both"/>
              <w:rPr>
                <w:rFonts w:ascii="Times New Roman" w:hAnsi="Times New Roman" w:cs="Times New Roman"/>
                <w:noProof/>
                <w:sz w:val="24"/>
                <w:szCs w:val="28"/>
                <w:lang w:val="en-US" w:eastAsia="ru-RU"/>
              </w:rPr>
            </w:pPr>
            <w:r w:rsidRPr="005F7C5D">
              <w:rPr>
                <w:rFonts w:ascii="Times New Roman" w:hAnsi="Times New Roman" w:cs="Times New Roman"/>
                <w:noProof/>
                <w:sz w:val="24"/>
                <w:szCs w:val="28"/>
                <w:lang w:val="en-US" w:eastAsia="ru-RU"/>
              </w:rPr>
              <w:t>2 Brenner</w:t>
            </w:r>
          </w:p>
          <w:p w:rsidR="005F7C5D" w:rsidRPr="00596B43" w:rsidRDefault="005F7C5D" w:rsidP="005F7C5D">
            <w:pPr>
              <w:ind w:firstLine="709"/>
              <w:jc w:val="both"/>
              <w:rPr>
                <w:rFonts w:ascii="Times New Roman" w:hAnsi="Times New Roman" w:cs="Times New Roman"/>
                <w:b/>
                <w:noProof/>
                <w:sz w:val="28"/>
                <w:szCs w:val="28"/>
                <w:lang w:val="en-US" w:eastAsia="ru-RU"/>
              </w:rPr>
            </w:pPr>
            <w:r w:rsidRPr="005F7C5D">
              <w:rPr>
                <w:rFonts w:ascii="Times New Roman" w:hAnsi="Times New Roman" w:cs="Times New Roman"/>
                <w:noProof/>
                <w:sz w:val="24"/>
                <w:szCs w:val="28"/>
                <w:lang w:val="en-US" w:eastAsia="ru-RU"/>
              </w:rPr>
              <w:t>3 Last</w:t>
            </w:r>
          </w:p>
        </w:tc>
      </w:tr>
      <w:tr w:rsidR="005F7C5D" w:rsidRPr="008A37AE" w:rsidTr="003E3DF4">
        <w:tc>
          <w:tcPr>
            <w:tcW w:w="10137" w:type="dxa"/>
            <w:gridSpan w:val="5"/>
          </w:tcPr>
          <w:p w:rsidR="005F7C5D" w:rsidRDefault="005F7C5D" w:rsidP="005F7C5D">
            <w:pPr>
              <w:ind w:firstLine="709"/>
              <w:jc w:val="center"/>
              <w:rPr>
                <w:rFonts w:ascii="Times New Roman" w:hAnsi="Times New Roman" w:cs="Times New Roman"/>
                <w:b/>
                <w:noProof/>
                <w:sz w:val="28"/>
                <w:szCs w:val="28"/>
                <w:lang w:val="uk-UA" w:eastAsia="ru-RU"/>
              </w:rPr>
            </w:pPr>
          </w:p>
          <w:p w:rsidR="005F7C5D" w:rsidRDefault="005F7C5D" w:rsidP="005F7C5D">
            <w:pPr>
              <w:ind w:firstLine="709"/>
              <w:jc w:val="center"/>
              <w:rPr>
                <w:rFonts w:ascii="Times New Roman" w:hAnsi="Times New Roman" w:cs="Times New Roman"/>
                <w:b/>
                <w:noProof/>
                <w:sz w:val="28"/>
                <w:szCs w:val="28"/>
                <w:lang w:val="uk-UA" w:eastAsia="ru-RU"/>
              </w:rPr>
            </w:pPr>
            <w:r w:rsidRPr="005F7C5D">
              <w:rPr>
                <w:rFonts w:ascii="Times New Roman" w:hAnsi="Times New Roman" w:cs="Times New Roman"/>
                <w:b/>
                <w:noProof/>
                <w:sz w:val="28"/>
                <w:szCs w:val="28"/>
                <w:lang w:val="uk-UA" w:eastAsia="ru-RU"/>
              </w:rPr>
              <w:t>Рисунок 16 — Вид збоку випробувального пристрою для визначення зв’язаності структури серцевини</w:t>
            </w:r>
          </w:p>
          <w:p w:rsidR="005F7C5D" w:rsidRPr="00596B43" w:rsidRDefault="005F7C5D" w:rsidP="005F7C5D">
            <w:pPr>
              <w:spacing w:before="120"/>
              <w:ind w:firstLine="709"/>
              <w:jc w:val="center"/>
              <w:rPr>
                <w:rFonts w:ascii="Times New Roman" w:hAnsi="Times New Roman" w:cs="Times New Roman"/>
                <w:b/>
                <w:noProof/>
                <w:sz w:val="28"/>
                <w:szCs w:val="28"/>
                <w:lang w:val="en-US" w:eastAsia="ru-RU"/>
              </w:rPr>
            </w:pPr>
            <w:r w:rsidRPr="005F7C5D">
              <w:rPr>
                <w:rFonts w:ascii="Times New Roman" w:hAnsi="Times New Roman" w:cs="Times New Roman"/>
                <w:b/>
                <w:noProof/>
                <w:sz w:val="28"/>
                <w:szCs w:val="28"/>
                <w:lang w:val="en-US" w:eastAsia="ru-RU"/>
              </w:rPr>
              <w:t>Bild 16 — Seitenansicht der Prüfeinrichtung zur Bestimmung des Gefügezusammenhalts des Kerns</w:t>
            </w:r>
          </w:p>
        </w:tc>
      </w:tr>
      <w:tr w:rsidR="005F7C5D" w:rsidRPr="008A37AE" w:rsidTr="003E3DF4">
        <w:tc>
          <w:tcPr>
            <w:tcW w:w="5068" w:type="dxa"/>
            <w:gridSpan w:val="2"/>
          </w:tcPr>
          <w:p w:rsidR="005F7C5D" w:rsidRPr="003E3DF4" w:rsidRDefault="005F7C5D" w:rsidP="003E3DF4">
            <w:pPr>
              <w:jc w:val="both"/>
              <w:rPr>
                <w:rFonts w:ascii="Times New Roman" w:hAnsi="Times New Roman" w:cs="Times New Roman"/>
                <w:b/>
                <w:noProof/>
                <w:sz w:val="20"/>
                <w:szCs w:val="28"/>
                <w:lang w:val="en-US" w:eastAsia="ru-RU"/>
              </w:rPr>
            </w:pPr>
          </w:p>
        </w:tc>
        <w:tc>
          <w:tcPr>
            <w:tcW w:w="5069" w:type="dxa"/>
            <w:gridSpan w:val="3"/>
          </w:tcPr>
          <w:p w:rsidR="005F7C5D" w:rsidRPr="003E3DF4" w:rsidRDefault="005F7C5D" w:rsidP="003E3DF4">
            <w:pPr>
              <w:jc w:val="both"/>
              <w:rPr>
                <w:rFonts w:ascii="Times New Roman" w:hAnsi="Times New Roman" w:cs="Times New Roman"/>
                <w:b/>
                <w:noProof/>
                <w:sz w:val="20"/>
                <w:szCs w:val="28"/>
                <w:lang w:val="en-US" w:eastAsia="ru-RU"/>
              </w:rPr>
            </w:pPr>
          </w:p>
        </w:tc>
      </w:tr>
      <w:tr w:rsidR="005F7C5D" w:rsidRPr="008A37AE" w:rsidTr="003E3DF4">
        <w:tc>
          <w:tcPr>
            <w:tcW w:w="5068" w:type="dxa"/>
            <w:gridSpan w:val="2"/>
          </w:tcPr>
          <w:p w:rsidR="005F7C5D" w:rsidRPr="005F7C5D" w:rsidRDefault="005F7C5D" w:rsidP="005F7C5D">
            <w:pPr>
              <w:ind w:firstLine="709"/>
              <w:jc w:val="both"/>
              <w:rPr>
                <w:rFonts w:ascii="Times New Roman" w:hAnsi="Times New Roman" w:cs="Times New Roman"/>
                <w:b/>
                <w:noProof/>
                <w:sz w:val="28"/>
                <w:szCs w:val="28"/>
                <w:lang w:eastAsia="ru-RU"/>
              </w:rPr>
            </w:pPr>
            <w:r w:rsidRPr="005F7C5D">
              <w:rPr>
                <w:rFonts w:ascii="Times New Roman" w:hAnsi="Times New Roman" w:cs="Times New Roman"/>
                <w:b/>
                <w:noProof/>
                <w:sz w:val="28"/>
                <w:szCs w:val="28"/>
                <w:lang w:eastAsia="ru-RU"/>
              </w:rPr>
              <w:lastRenderedPageBreak/>
              <w:t>5.10.2.4</w:t>
            </w:r>
            <w:r w:rsidRPr="005F7C5D">
              <w:rPr>
                <w:rFonts w:ascii="Times New Roman" w:hAnsi="Times New Roman" w:cs="Times New Roman"/>
                <w:b/>
                <w:noProof/>
                <w:sz w:val="28"/>
                <w:szCs w:val="28"/>
                <w:lang w:eastAsia="ru-RU"/>
              </w:rPr>
              <w:tab/>
              <w:t>Кріплення зразків</w:t>
            </w:r>
          </w:p>
          <w:p w:rsidR="005F7C5D" w:rsidRPr="005F7C5D" w:rsidRDefault="005F7C5D" w:rsidP="00060A06">
            <w:pPr>
              <w:ind w:firstLine="709"/>
              <w:jc w:val="both"/>
              <w:rPr>
                <w:rFonts w:ascii="Times New Roman" w:hAnsi="Times New Roman" w:cs="Times New Roman"/>
                <w:noProof/>
                <w:sz w:val="28"/>
                <w:szCs w:val="28"/>
                <w:lang w:eastAsia="ru-RU"/>
              </w:rPr>
            </w:pPr>
            <w:r w:rsidRPr="005F7C5D">
              <w:rPr>
                <w:rFonts w:ascii="Times New Roman" w:hAnsi="Times New Roman" w:cs="Times New Roman"/>
                <w:noProof/>
                <w:sz w:val="28"/>
                <w:szCs w:val="28"/>
                <w:lang w:eastAsia="ru-RU"/>
              </w:rPr>
              <w:t>Зразки встановлюються між пальниками. При цьому довга крайка проходить горизонтально, а коротка вертикально. Нижня поздовжня крайка плити та найнижча точка отворів пальників повинні бути на одній прямій  (див. рисунок 15). Відстань між середньою точкою отвору пальника та точкою підвішування повинна складати (100±1) мм. Для плит з номінальною товщиною 12,5 мм вантаж (300±10) г підвішується до зразка у точці на відстані (260±1) мм від точки підвішування. Ділянка, на котрій може прогинатися частина зразка, що знаходиться між пальниками та вантажем, обмежена (10±1) мм</w:t>
            </w:r>
            <w:r>
              <w:t xml:space="preserve"> </w:t>
            </w:r>
            <w:r>
              <w:rPr>
                <w:lang w:val="uk-UA"/>
              </w:rPr>
              <w:t xml:space="preserve">                         </w:t>
            </w:r>
            <w:r w:rsidRPr="005F7C5D">
              <w:rPr>
                <w:rFonts w:ascii="Times New Roman" w:hAnsi="Times New Roman" w:cs="Times New Roman"/>
                <w:noProof/>
                <w:sz w:val="28"/>
                <w:szCs w:val="28"/>
                <w:lang w:eastAsia="ru-RU"/>
              </w:rPr>
              <w:t xml:space="preserve">(див. рисунок 16 та рисунок 17). Для плит з більшою номінальною товщиною </w:t>
            </w:r>
            <w:r w:rsidRPr="005F7C5D">
              <w:rPr>
                <w:rFonts w:ascii="Times New Roman" w:hAnsi="Times New Roman" w:cs="Times New Roman"/>
                <w:i/>
                <w:noProof/>
                <w:sz w:val="28"/>
                <w:szCs w:val="28"/>
                <w:lang w:eastAsia="ru-RU"/>
              </w:rPr>
              <w:t>t</w:t>
            </w:r>
            <w:r w:rsidRPr="005F7C5D">
              <w:rPr>
                <w:rFonts w:ascii="Times New Roman" w:hAnsi="Times New Roman" w:cs="Times New Roman"/>
                <w:noProof/>
                <w:sz w:val="28"/>
                <w:szCs w:val="28"/>
                <w:lang w:eastAsia="ru-RU"/>
              </w:rPr>
              <w:t xml:space="preserve"> вантаж пропорційно</w:t>
            </w:r>
            <w:r w:rsidR="00060A06">
              <w:rPr>
                <w:rFonts w:ascii="Times New Roman" w:hAnsi="Times New Roman" w:cs="Times New Roman"/>
                <w:noProof/>
                <w:sz w:val="28"/>
                <w:szCs w:val="28"/>
                <w:lang w:val="uk-UA" w:eastAsia="ru-RU"/>
              </w:rPr>
              <w:t xml:space="preserve"> </w:t>
            </w:r>
            <w:r w:rsidRPr="005F7C5D">
              <w:rPr>
                <w:rFonts w:ascii="Times New Roman" w:hAnsi="Times New Roman" w:cs="Times New Roman"/>
                <w:noProof/>
                <w:sz w:val="28"/>
                <w:szCs w:val="28"/>
                <w:lang w:eastAsia="ru-RU"/>
              </w:rPr>
              <w:t xml:space="preserve">збільшується (тобто до  </w:t>
            </w:r>
            <m:oMath>
              <m:r>
                <w:rPr>
                  <w:rFonts w:ascii="Cambria Math" w:hAnsi="Cambria Math" w:cs="Times New Roman"/>
                  <w:noProof/>
                  <w:sz w:val="28"/>
                  <w:szCs w:val="28"/>
                  <w:lang w:eastAsia="ru-RU"/>
                </w:rPr>
                <m:t>300×</m:t>
              </m:r>
              <m:f>
                <m:fPr>
                  <m:ctrlPr>
                    <w:rPr>
                      <w:rFonts w:ascii="Cambria Math" w:hAnsi="Cambria Math" w:cs="Times New Roman"/>
                      <w:i/>
                      <w:noProof/>
                      <w:sz w:val="28"/>
                      <w:szCs w:val="28"/>
                      <w:lang w:eastAsia="ru-RU"/>
                    </w:rPr>
                  </m:ctrlPr>
                </m:fPr>
                <m:num>
                  <m:r>
                    <w:rPr>
                      <w:rFonts w:ascii="Cambria Math" w:hAnsi="Cambria Math" w:cs="Times New Roman"/>
                      <w:noProof/>
                      <w:sz w:val="28"/>
                      <w:szCs w:val="28"/>
                      <w:lang w:val="en-US" w:eastAsia="ru-RU"/>
                    </w:rPr>
                    <m:t>t</m:t>
                  </m:r>
                </m:num>
                <m:den>
                  <m:r>
                    <w:rPr>
                      <w:rFonts w:ascii="Cambria Math" w:hAnsi="Cambria Math" w:cs="Times New Roman"/>
                      <w:noProof/>
                      <w:sz w:val="28"/>
                      <w:szCs w:val="28"/>
                      <w:lang w:eastAsia="ru-RU"/>
                    </w:rPr>
                    <m:t>12,5</m:t>
                  </m:r>
                </m:den>
              </m:f>
            </m:oMath>
            <w:r w:rsidRPr="005F7C5D">
              <w:rPr>
                <w:rFonts w:ascii="Times New Roman" w:hAnsi="Times New Roman" w:cs="Times New Roman"/>
                <w:noProof/>
                <w:sz w:val="28"/>
                <w:szCs w:val="28"/>
                <w:lang w:eastAsia="ru-RU"/>
              </w:rPr>
              <w:t xml:space="preserve"> </w:t>
            </w:r>
            <w:r w:rsidR="00060A06" w:rsidRPr="00060A06">
              <w:rPr>
                <w:rFonts w:ascii="Times New Roman" w:hAnsi="Times New Roman" w:cs="Times New Roman"/>
                <w:noProof/>
                <w:sz w:val="28"/>
                <w:szCs w:val="28"/>
                <w:lang w:eastAsia="ru-RU"/>
              </w:rPr>
              <w:t xml:space="preserve"> </w:t>
            </w:r>
            <w:r w:rsidRPr="005F7C5D">
              <w:rPr>
                <w:rFonts w:ascii="Times New Roman" w:hAnsi="Times New Roman" w:cs="Times New Roman"/>
                <w:noProof/>
                <w:sz w:val="28"/>
                <w:szCs w:val="28"/>
                <w:lang w:eastAsia="ru-RU"/>
              </w:rPr>
              <w:t>та округлюється до 50 г.</w:t>
            </w:r>
          </w:p>
        </w:tc>
        <w:tc>
          <w:tcPr>
            <w:tcW w:w="5069" w:type="dxa"/>
            <w:gridSpan w:val="3"/>
          </w:tcPr>
          <w:p w:rsidR="005F7C5D" w:rsidRPr="005F7C5D" w:rsidRDefault="005F7C5D" w:rsidP="005F7C5D">
            <w:pPr>
              <w:ind w:firstLine="709"/>
              <w:jc w:val="both"/>
              <w:rPr>
                <w:rFonts w:ascii="Times New Roman" w:hAnsi="Times New Roman" w:cs="Times New Roman"/>
                <w:b/>
                <w:noProof/>
                <w:sz w:val="28"/>
                <w:szCs w:val="28"/>
                <w:lang w:val="en-US" w:eastAsia="ru-RU"/>
              </w:rPr>
            </w:pPr>
            <w:r w:rsidRPr="005F7C5D">
              <w:rPr>
                <w:rFonts w:ascii="Times New Roman" w:hAnsi="Times New Roman" w:cs="Times New Roman"/>
                <w:b/>
                <w:noProof/>
                <w:sz w:val="28"/>
                <w:szCs w:val="28"/>
                <w:lang w:val="en-US" w:eastAsia="ru-RU"/>
              </w:rPr>
              <w:t>5.10.2.4 Probenhalterung</w:t>
            </w:r>
          </w:p>
          <w:p w:rsidR="005F7C5D" w:rsidRPr="005F7C5D" w:rsidRDefault="005F7C5D" w:rsidP="005F7C5D">
            <w:pPr>
              <w:ind w:firstLine="709"/>
              <w:jc w:val="both"/>
              <w:rPr>
                <w:rFonts w:ascii="Times New Roman" w:hAnsi="Times New Roman" w:cs="Times New Roman"/>
                <w:b/>
                <w:noProof/>
                <w:sz w:val="28"/>
                <w:szCs w:val="28"/>
                <w:lang w:val="uk-UA" w:eastAsia="ru-RU"/>
              </w:rPr>
            </w:pPr>
            <w:r w:rsidRPr="005F7C5D">
              <w:rPr>
                <w:rFonts w:ascii="Times New Roman" w:hAnsi="Times New Roman" w:cs="Times New Roman"/>
                <w:noProof/>
                <w:sz w:val="28"/>
                <w:szCs w:val="28"/>
                <w:lang w:val="en-US" w:eastAsia="ru-RU"/>
              </w:rPr>
              <w:t>Der Probekörper ist zwischen den Brennern einzubauen. Dabei verläuft die</w:t>
            </w:r>
            <w:r>
              <w:rPr>
                <w:rFonts w:ascii="Times New Roman" w:hAnsi="Times New Roman" w:cs="Times New Roman"/>
                <w:noProof/>
                <w:sz w:val="28"/>
                <w:szCs w:val="28"/>
                <w:lang w:val="en-US" w:eastAsia="ru-RU"/>
              </w:rPr>
              <w:t xml:space="preserve"> lange Kante horizontal und die</w:t>
            </w:r>
            <w:r>
              <w:rPr>
                <w:rFonts w:ascii="Times New Roman" w:hAnsi="Times New Roman" w:cs="Times New Roman"/>
                <w:noProof/>
                <w:sz w:val="28"/>
                <w:szCs w:val="28"/>
                <w:lang w:val="uk-UA" w:eastAsia="ru-RU"/>
              </w:rPr>
              <w:t xml:space="preserve"> </w:t>
            </w:r>
            <w:r w:rsidRPr="005F7C5D">
              <w:rPr>
                <w:rFonts w:ascii="Times New Roman" w:hAnsi="Times New Roman" w:cs="Times New Roman"/>
                <w:noProof/>
                <w:sz w:val="28"/>
                <w:szCs w:val="28"/>
                <w:lang w:val="en-US" w:eastAsia="ru-RU"/>
              </w:rPr>
              <w:t>kurze Kante vertikal. Die untere Längskante der Platte und der unterste Punkt der Brenneröffnungen müssen</w:t>
            </w:r>
            <w:r>
              <w:rPr>
                <w:rFonts w:ascii="Times New Roman" w:hAnsi="Times New Roman" w:cs="Times New Roman"/>
                <w:noProof/>
                <w:sz w:val="28"/>
                <w:szCs w:val="28"/>
                <w:lang w:val="uk-UA" w:eastAsia="ru-RU"/>
              </w:rPr>
              <w:t xml:space="preserve"> </w:t>
            </w:r>
            <w:r w:rsidRPr="005F7C5D">
              <w:rPr>
                <w:rFonts w:ascii="Times New Roman" w:hAnsi="Times New Roman" w:cs="Times New Roman"/>
                <w:noProof/>
                <w:sz w:val="28"/>
                <w:szCs w:val="28"/>
                <w:lang w:val="en-US" w:eastAsia="ru-RU"/>
              </w:rPr>
              <w:t>auf gerader Linie sein (siehe Bild 15). Der Abstand zwischen dem Mittelpunkt der Brenneröffnung und dem</w:t>
            </w:r>
            <w:r>
              <w:rPr>
                <w:rFonts w:ascii="Times New Roman" w:hAnsi="Times New Roman" w:cs="Times New Roman"/>
                <w:noProof/>
                <w:sz w:val="28"/>
                <w:szCs w:val="28"/>
                <w:lang w:val="uk-UA" w:eastAsia="ru-RU"/>
              </w:rPr>
              <w:t xml:space="preserve"> </w:t>
            </w:r>
            <w:r w:rsidRPr="005F7C5D">
              <w:rPr>
                <w:rFonts w:ascii="Times New Roman" w:hAnsi="Times New Roman" w:cs="Times New Roman"/>
                <w:noProof/>
                <w:sz w:val="28"/>
                <w:szCs w:val="28"/>
                <w:lang w:val="en-US" w:eastAsia="ru-RU"/>
              </w:rPr>
              <w:t>Aufhängepunkt muss (100 ± 1) mm betragen. Bei Platten mit einer Nenndicke von 12,5 mm ist eine Last von</w:t>
            </w:r>
            <w:r>
              <w:rPr>
                <w:rFonts w:ascii="Times New Roman" w:hAnsi="Times New Roman" w:cs="Times New Roman"/>
                <w:noProof/>
                <w:sz w:val="28"/>
                <w:szCs w:val="28"/>
                <w:lang w:val="uk-UA" w:eastAsia="ru-RU"/>
              </w:rPr>
              <w:t xml:space="preserve"> </w:t>
            </w:r>
            <w:r w:rsidRPr="005F7C5D">
              <w:rPr>
                <w:rFonts w:ascii="Times New Roman" w:hAnsi="Times New Roman" w:cs="Times New Roman"/>
                <w:noProof/>
                <w:sz w:val="28"/>
                <w:szCs w:val="28"/>
                <w:lang w:val="en-US" w:eastAsia="ru-RU"/>
              </w:rPr>
              <w:t>(300 ± 10) g an den Probekörper an einem Punkt im Abstand von (260 ± 1) mm vom Aufhängepunkt</w:t>
            </w:r>
            <w:r>
              <w:rPr>
                <w:rFonts w:ascii="Times New Roman" w:hAnsi="Times New Roman" w:cs="Times New Roman"/>
                <w:noProof/>
                <w:sz w:val="28"/>
                <w:szCs w:val="28"/>
                <w:lang w:val="uk-UA" w:eastAsia="ru-RU"/>
              </w:rPr>
              <w:t xml:space="preserve"> </w:t>
            </w:r>
            <w:r w:rsidRPr="005F7C5D">
              <w:rPr>
                <w:rFonts w:ascii="Times New Roman" w:hAnsi="Times New Roman" w:cs="Times New Roman"/>
                <w:noProof/>
                <w:sz w:val="28"/>
                <w:szCs w:val="28"/>
                <w:lang w:val="en-US" w:eastAsia="ru-RU"/>
              </w:rPr>
              <w:t>aufzuhängen. Der Bereich, in dem sich der zwischen den Brennern und der Last befindliche Teil des</w:t>
            </w:r>
            <w:r w:rsidRPr="005F7C5D">
              <w:rPr>
                <w:lang w:val="en-US"/>
              </w:rPr>
              <w:t xml:space="preserve"> </w:t>
            </w:r>
            <w:r w:rsidRPr="005F7C5D">
              <w:rPr>
                <w:rFonts w:ascii="Times New Roman" w:hAnsi="Times New Roman" w:cs="Times New Roman"/>
                <w:noProof/>
                <w:sz w:val="28"/>
                <w:szCs w:val="28"/>
                <w:lang w:val="en-US" w:eastAsia="ru-RU"/>
              </w:rPr>
              <w:t xml:space="preserve">Probekörpers durchbiegen kann, ist auf </w:t>
            </w:r>
            <w:r>
              <w:rPr>
                <w:rFonts w:ascii="Times New Roman" w:hAnsi="Times New Roman" w:cs="Times New Roman"/>
                <w:noProof/>
                <w:sz w:val="28"/>
                <w:szCs w:val="28"/>
                <w:lang w:val="uk-UA" w:eastAsia="ru-RU"/>
              </w:rPr>
              <w:t xml:space="preserve">  </w:t>
            </w:r>
            <w:r w:rsidRPr="005F7C5D">
              <w:rPr>
                <w:rFonts w:ascii="Times New Roman" w:hAnsi="Times New Roman" w:cs="Times New Roman"/>
                <w:noProof/>
                <w:sz w:val="28"/>
                <w:szCs w:val="28"/>
                <w:lang w:val="en-US" w:eastAsia="ru-RU"/>
              </w:rPr>
              <w:t>(10 ± 1) mm begrenzt (siehe Bild 16 und Bild 17). Bei Platten mit einer</w:t>
            </w:r>
            <w:r>
              <w:rPr>
                <w:rFonts w:ascii="Times New Roman" w:hAnsi="Times New Roman" w:cs="Times New Roman"/>
                <w:noProof/>
                <w:sz w:val="28"/>
                <w:szCs w:val="28"/>
                <w:lang w:val="uk-UA" w:eastAsia="ru-RU"/>
              </w:rPr>
              <w:t xml:space="preserve"> </w:t>
            </w:r>
            <w:r w:rsidRPr="005F7C5D">
              <w:rPr>
                <w:rFonts w:ascii="Times New Roman" w:hAnsi="Times New Roman" w:cs="Times New Roman"/>
                <w:noProof/>
                <w:sz w:val="28"/>
                <w:szCs w:val="28"/>
                <w:lang w:val="en-US" w:eastAsia="ru-RU"/>
              </w:rPr>
              <w:t xml:space="preserve">größeren Nenndicke </w:t>
            </w:r>
            <w:r w:rsidRPr="005F7C5D">
              <w:rPr>
                <w:rFonts w:ascii="Times New Roman" w:hAnsi="Times New Roman" w:cs="Times New Roman"/>
                <w:i/>
                <w:noProof/>
                <w:sz w:val="28"/>
                <w:szCs w:val="28"/>
                <w:lang w:val="en-US" w:eastAsia="ru-RU"/>
              </w:rPr>
              <w:t>t</w:t>
            </w:r>
            <w:r w:rsidRPr="005F7C5D">
              <w:rPr>
                <w:rFonts w:ascii="Times New Roman" w:hAnsi="Times New Roman" w:cs="Times New Roman"/>
                <w:noProof/>
                <w:sz w:val="28"/>
                <w:szCs w:val="28"/>
                <w:lang w:val="en-US" w:eastAsia="ru-RU"/>
              </w:rPr>
              <w:t xml:space="preserve"> wird die Last proportional erhöht (d. h. auf</w:t>
            </w:r>
            <w:r>
              <w:rPr>
                <w:rFonts w:ascii="Times New Roman" w:hAnsi="Times New Roman" w:cs="Times New Roman"/>
                <w:noProof/>
                <w:sz w:val="28"/>
                <w:szCs w:val="28"/>
                <w:lang w:val="uk-UA" w:eastAsia="ru-RU"/>
              </w:rPr>
              <w:t xml:space="preserve"> </w:t>
            </w:r>
            <w:r w:rsidR="00060A06" w:rsidRPr="00060A06">
              <w:rPr>
                <w:rFonts w:ascii="Times New Roman" w:hAnsi="Times New Roman" w:cs="Times New Roman"/>
                <w:noProof/>
                <w:sz w:val="28"/>
                <w:szCs w:val="28"/>
                <w:lang w:val="en-US" w:eastAsia="ru-RU"/>
              </w:rPr>
              <w:t xml:space="preserve">  </w:t>
            </w:r>
            <m:oMath>
              <m:r>
                <w:rPr>
                  <w:rFonts w:ascii="Cambria Math" w:hAnsi="Cambria Math" w:cs="Times New Roman"/>
                  <w:noProof/>
                  <w:sz w:val="28"/>
                  <w:szCs w:val="28"/>
                  <w:lang w:val="en-US" w:eastAsia="ru-RU"/>
                </w:rPr>
                <m:t>300×</m:t>
              </m:r>
              <m:f>
                <m:fPr>
                  <m:ctrlPr>
                    <w:rPr>
                      <w:rFonts w:ascii="Cambria Math" w:hAnsi="Cambria Math" w:cs="Times New Roman"/>
                      <w:i/>
                      <w:noProof/>
                      <w:sz w:val="28"/>
                      <w:szCs w:val="28"/>
                      <w:lang w:eastAsia="ru-RU"/>
                    </w:rPr>
                  </m:ctrlPr>
                </m:fPr>
                <m:num>
                  <m:r>
                    <w:rPr>
                      <w:rFonts w:ascii="Cambria Math" w:hAnsi="Cambria Math" w:cs="Times New Roman"/>
                      <w:noProof/>
                      <w:sz w:val="28"/>
                      <w:szCs w:val="28"/>
                      <w:lang w:val="en-US" w:eastAsia="ru-RU"/>
                    </w:rPr>
                    <m:t>t</m:t>
                  </m:r>
                </m:num>
                <m:den>
                  <m:r>
                    <w:rPr>
                      <w:rFonts w:ascii="Cambria Math" w:hAnsi="Cambria Math" w:cs="Times New Roman"/>
                      <w:noProof/>
                      <w:sz w:val="28"/>
                      <w:szCs w:val="28"/>
                      <w:lang w:val="en-US" w:eastAsia="ru-RU"/>
                    </w:rPr>
                    <m:t>12,5</m:t>
                  </m:r>
                </m:den>
              </m:f>
            </m:oMath>
            <w:r w:rsidR="00060A06" w:rsidRPr="00060A06">
              <w:rPr>
                <w:rFonts w:ascii="Times New Roman" w:hAnsi="Times New Roman" w:cs="Times New Roman"/>
                <w:noProof/>
                <w:sz w:val="28"/>
                <w:szCs w:val="28"/>
                <w:lang w:val="en-US" w:eastAsia="ru-RU"/>
              </w:rPr>
              <w:t xml:space="preserve"> </w:t>
            </w:r>
            <w:r w:rsidRPr="005F7C5D">
              <w:rPr>
                <w:rFonts w:ascii="Times New Roman" w:hAnsi="Times New Roman" w:cs="Times New Roman"/>
                <w:noProof/>
                <w:sz w:val="28"/>
                <w:szCs w:val="28"/>
                <w:lang w:val="en-US" w:eastAsia="ru-RU"/>
              </w:rPr>
              <w:t>) und auf 50 g gerundet.</w:t>
            </w:r>
            <w:r>
              <w:rPr>
                <w:rFonts w:ascii="Times New Roman" w:hAnsi="Times New Roman" w:cs="Times New Roman"/>
                <w:noProof/>
                <w:sz w:val="28"/>
                <w:szCs w:val="28"/>
                <w:lang w:val="uk-UA" w:eastAsia="ru-RU"/>
              </w:rPr>
              <w:t xml:space="preserve"> </w:t>
            </w:r>
          </w:p>
        </w:tc>
      </w:tr>
      <w:tr w:rsidR="005F7C5D" w:rsidRPr="005F7C5D" w:rsidTr="003E3DF4">
        <w:tc>
          <w:tcPr>
            <w:tcW w:w="5068" w:type="dxa"/>
            <w:gridSpan w:val="2"/>
          </w:tcPr>
          <w:p w:rsidR="00C12CFE" w:rsidRPr="00C12CFE" w:rsidRDefault="00C12CFE" w:rsidP="00C12CFE">
            <w:pPr>
              <w:ind w:firstLine="709"/>
              <w:jc w:val="both"/>
              <w:rPr>
                <w:rFonts w:ascii="Times New Roman" w:hAnsi="Times New Roman" w:cs="Times New Roman"/>
                <w:b/>
                <w:noProof/>
                <w:sz w:val="28"/>
                <w:szCs w:val="28"/>
                <w:lang w:eastAsia="ru-RU"/>
              </w:rPr>
            </w:pPr>
            <w:r w:rsidRPr="00C12CFE">
              <w:rPr>
                <w:rFonts w:ascii="Times New Roman" w:hAnsi="Times New Roman" w:cs="Times New Roman"/>
                <w:b/>
                <w:noProof/>
                <w:sz w:val="28"/>
                <w:szCs w:val="28"/>
                <w:lang w:eastAsia="ru-RU"/>
              </w:rPr>
              <w:t>5.10.2.5</w:t>
            </w:r>
            <w:r w:rsidRPr="00C12CFE">
              <w:rPr>
                <w:rFonts w:ascii="Times New Roman" w:hAnsi="Times New Roman" w:cs="Times New Roman"/>
                <w:b/>
                <w:noProof/>
                <w:sz w:val="28"/>
                <w:szCs w:val="28"/>
                <w:lang w:eastAsia="ru-RU"/>
              </w:rPr>
              <w:tab/>
              <w:t>Нагрівальний пристрій</w:t>
            </w:r>
          </w:p>
          <w:p w:rsidR="005F7C5D" w:rsidRPr="005F7C5D" w:rsidRDefault="00C12CFE" w:rsidP="00A40EB6">
            <w:pPr>
              <w:ind w:firstLine="709"/>
              <w:jc w:val="both"/>
              <w:rPr>
                <w:rFonts w:ascii="Times New Roman" w:hAnsi="Times New Roman" w:cs="Times New Roman"/>
                <w:b/>
                <w:noProof/>
                <w:sz w:val="28"/>
                <w:szCs w:val="28"/>
                <w:lang w:val="en-US" w:eastAsia="ru-RU"/>
              </w:rPr>
            </w:pPr>
            <w:r w:rsidRPr="00C12CFE">
              <w:rPr>
                <w:rFonts w:ascii="Times New Roman" w:hAnsi="Times New Roman" w:cs="Times New Roman"/>
                <w:noProof/>
                <w:sz w:val="28"/>
                <w:szCs w:val="28"/>
                <w:lang w:eastAsia="ru-RU"/>
              </w:rPr>
              <w:t xml:space="preserve"> Два пропанові пальники Мекера встановлюються так, щоб отвори пальників знаходилися один проти одного і кожний отвір знаходився на відстані  (25 ± 1) мм від зразка. Осі пальників повинні знаходитися на одній прямій з точністю 1 мм. Термоелементи встановлюються на відстані (10 ± 1) мм від кожного пальника на одній прямій з верхнім кінцем пальників (див.         рисунок 17). Обидва пальники отримують через трубку з трійником з</w:t>
            </w:r>
            <w:r w:rsidR="00A40EB6" w:rsidRPr="00C12CFE">
              <w:rPr>
                <w:rFonts w:ascii="Times New Roman" w:hAnsi="Times New Roman" w:cs="Times New Roman"/>
                <w:noProof/>
                <w:sz w:val="28"/>
                <w:szCs w:val="28"/>
                <w:lang w:eastAsia="ru-RU"/>
              </w:rPr>
              <w:t>і</w:t>
            </w:r>
            <w:r w:rsidRPr="00C12CFE">
              <w:rPr>
                <w:rFonts w:ascii="Times New Roman" w:hAnsi="Times New Roman" w:cs="Times New Roman"/>
                <w:noProof/>
                <w:sz w:val="28"/>
                <w:szCs w:val="28"/>
                <w:lang w:eastAsia="ru-RU"/>
              </w:rPr>
              <w:t xml:space="preserve"> спільного джерела звичайний газ пропан, що пропонується в торговій мережі. Між джерелом газу та трійником необхідно встановити редукційний клапан з манометром та регулятор потоку. На кожній газовій </w:t>
            </w:r>
            <w:r w:rsidRPr="00C12CFE">
              <w:rPr>
                <w:rFonts w:ascii="Times New Roman" w:hAnsi="Times New Roman" w:cs="Times New Roman"/>
                <w:noProof/>
                <w:sz w:val="28"/>
                <w:szCs w:val="28"/>
                <w:lang w:eastAsia="ru-RU"/>
              </w:rPr>
              <w:lastRenderedPageBreak/>
              <w:t xml:space="preserve">лінії необхідно встановити регулятор тиску газу (див. рисунок 18). </w:t>
            </w:r>
            <w:r w:rsidRPr="00C12CFE">
              <w:rPr>
                <w:rFonts w:ascii="Times New Roman" w:hAnsi="Times New Roman" w:cs="Times New Roman"/>
                <w:noProof/>
                <w:sz w:val="28"/>
                <w:szCs w:val="28"/>
                <w:lang w:val="en-US" w:eastAsia="ru-RU"/>
              </w:rPr>
              <w:t>Пальники експлуатуються з повністю відкритими повітряними отворами.</w:t>
            </w:r>
          </w:p>
        </w:tc>
        <w:tc>
          <w:tcPr>
            <w:tcW w:w="5069" w:type="dxa"/>
            <w:gridSpan w:val="3"/>
          </w:tcPr>
          <w:p w:rsidR="00C94807" w:rsidRPr="00C94807" w:rsidRDefault="00C94807" w:rsidP="00C94807">
            <w:pPr>
              <w:ind w:firstLine="709"/>
              <w:jc w:val="both"/>
              <w:rPr>
                <w:rFonts w:ascii="Times New Roman" w:hAnsi="Times New Roman" w:cs="Times New Roman"/>
                <w:b/>
                <w:noProof/>
                <w:sz w:val="28"/>
                <w:szCs w:val="28"/>
                <w:lang w:val="en-US" w:eastAsia="ru-RU"/>
              </w:rPr>
            </w:pPr>
            <w:r w:rsidRPr="00C94807">
              <w:rPr>
                <w:rFonts w:ascii="Times New Roman" w:hAnsi="Times New Roman" w:cs="Times New Roman"/>
                <w:b/>
                <w:noProof/>
                <w:sz w:val="28"/>
                <w:szCs w:val="28"/>
                <w:lang w:val="en-US" w:eastAsia="ru-RU"/>
              </w:rPr>
              <w:lastRenderedPageBreak/>
              <w:t>5.10.2.5 Heizvorrichtung</w:t>
            </w:r>
          </w:p>
          <w:p w:rsidR="00C94807" w:rsidRPr="00C94807" w:rsidRDefault="00C94807" w:rsidP="00C94807">
            <w:pPr>
              <w:ind w:firstLine="709"/>
              <w:jc w:val="both"/>
              <w:rPr>
                <w:rFonts w:ascii="Times New Roman" w:hAnsi="Times New Roman" w:cs="Times New Roman"/>
                <w:noProof/>
                <w:sz w:val="28"/>
                <w:szCs w:val="28"/>
                <w:lang w:val="en-US" w:eastAsia="ru-RU"/>
              </w:rPr>
            </w:pPr>
            <w:r w:rsidRPr="00C94807">
              <w:rPr>
                <w:rFonts w:ascii="Times New Roman" w:hAnsi="Times New Roman" w:cs="Times New Roman"/>
                <w:noProof/>
                <w:sz w:val="28"/>
                <w:szCs w:val="28"/>
                <w:lang w:val="en-US" w:eastAsia="ru-RU"/>
              </w:rPr>
              <w:t>Zwei Meker-Propan-Brenner sind so anzuordnen, dass sich die Brenneröffnungen gegenüberliegen und jede</w:t>
            </w:r>
            <w:r>
              <w:rPr>
                <w:rFonts w:ascii="Times New Roman" w:hAnsi="Times New Roman" w:cs="Times New Roman"/>
                <w:noProof/>
                <w:sz w:val="28"/>
                <w:szCs w:val="28"/>
                <w:lang w:val="en-US" w:eastAsia="ru-RU"/>
              </w:rPr>
              <w:t xml:space="preserve"> </w:t>
            </w:r>
            <w:r w:rsidRPr="00C94807">
              <w:rPr>
                <w:rFonts w:ascii="Times New Roman" w:hAnsi="Times New Roman" w:cs="Times New Roman"/>
                <w:noProof/>
                <w:sz w:val="28"/>
                <w:szCs w:val="28"/>
                <w:lang w:val="en-US" w:eastAsia="ru-RU"/>
              </w:rPr>
              <w:t>Öffnung (25 ± 1) mm vom Probekörper entfernt ist. Die Brennerachsen müssen auf 1 mm in gerader Linie</w:t>
            </w:r>
            <w:r>
              <w:rPr>
                <w:rFonts w:ascii="Times New Roman" w:hAnsi="Times New Roman" w:cs="Times New Roman"/>
                <w:noProof/>
                <w:sz w:val="28"/>
                <w:szCs w:val="28"/>
                <w:lang w:val="en-US" w:eastAsia="ru-RU"/>
              </w:rPr>
              <w:t xml:space="preserve"> </w:t>
            </w:r>
            <w:r w:rsidRPr="00C94807">
              <w:rPr>
                <w:rFonts w:ascii="Times New Roman" w:hAnsi="Times New Roman" w:cs="Times New Roman"/>
                <w:noProof/>
                <w:sz w:val="28"/>
                <w:szCs w:val="28"/>
                <w:lang w:val="en-US" w:eastAsia="ru-RU"/>
              </w:rPr>
              <w:t>sein. Die Thermoelemente sind im Abstand von (10 ± 1) mm von jedem</w:t>
            </w:r>
            <w:r>
              <w:rPr>
                <w:rFonts w:ascii="Times New Roman" w:hAnsi="Times New Roman" w:cs="Times New Roman"/>
                <w:noProof/>
                <w:sz w:val="28"/>
                <w:szCs w:val="28"/>
                <w:lang w:val="en-US" w:eastAsia="ru-RU"/>
              </w:rPr>
              <w:t xml:space="preserve"> Brenner anzuordnen und mit den </w:t>
            </w:r>
            <w:r w:rsidRPr="00C94807">
              <w:rPr>
                <w:rFonts w:ascii="Times New Roman" w:hAnsi="Times New Roman" w:cs="Times New Roman"/>
                <w:noProof/>
                <w:sz w:val="28"/>
                <w:szCs w:val="28"/>
                <w:lang w:val="en-US" w:eastAsia="ru-RU"/>
              </w:rPr>
              <w:t>obersten Enden der Brenner in gerader Linie sein (siehe Bild 17). Beide Brenner sind über eine mit einem Y</w:t>
            </w:r>
            <w:r w:rsidR="00A40EB6">
              <w:rPr>
                <w:rFonts w:ascii="Times New Roman" w:hAnsi="Times New Roman" w:cs="Times New Roman"/>
                <w:noProof/>
                <w:sz w:val="28"/>
                <w:szCs w:val="28"/>
                <w:lang w:val="en-US" w:eastAsia="ru-RU"/>
              </w:rPr>
              <w:t>―</w:t>
            </w:r>
            <w:r w:rsidRPr="00C94807">
              <w:rPr>
                <w:rFonts w:ascii="Times New Roman" w:hAnsi="Times New Roman" w:cs="Times New Roman"/>
                <w:noProof/>
                <w:sz w:val="28"/>
                <w:szCs w:val="28"/>
                <w:lang w:val="en-US" w:eastAsia="ru-RU"/>
              </w:rPr>
              <w:t>Stück</w:t>
            </w:r>
            <w:r>
              <w:rPr>
                <w:rFonts w:ascii="Times New Roman" w:hAnsi="Times New Roman" w:cs="Times New Roman"/>
                <w:noProof/>
                <w:sz w:val="28"/>
                <w:szCs w:val="28"/>
                <w:lang w:val="en-US" w:eastAsia="ru-RU"/>
              </w:rPr>
              <w:t xml:space="preserve"> </w:t>
            </w:r>
            <w:r w:rsidRPr="00C94807">
              <w:rPr>
                <w:rFonts w:ascii="Times New Roman" w:hAnsi="Times New Roman" w:cs="Times New Roman"/>
                <w:noProof/>
                <w:sz w:val="28"/>
                <w:szCs w:val="28"/>
                <w:lang w:val="en-US" w:eastAsia="ru-RU"/>
              </w:rPr>
              <w:t>versehene Leitung aus einer gemeinsamen Quelle mit handelsüblichem Propangas zu speisen.</w:t>
            </w:r>
          </w:p>
          <w:p w:rsidR="005F7C5D" w:rsidRPr="00C94807" w:rsidRDefault="00C94807" w:rsidP="00C94807">
            <w:pPr>
              <w:ind w:firstLine="709"/>
              <w:jc w:val="both"/>
              <w:rPr>
                <w:rFonts w:ascii="Times New Roman" w:hAnsi="Times New Roman" w:cs="Times New Roman"/>
                <w:noProof/>
                <w:sz w:val="28"/>
                <w:szCs w:val="28"/>
                <w:lang w:val="en-US" w:eastAsia="ru-RU"/>
              </w:rPr>
            </w:pPr>
            <w:r w:rsidRPr="00C94807">
              <w:rPr>
                <w:rFonts w:ascii="Times New Roman" w:hAnsi="Times New Roman" w:cs="Times New Roman"/>
                <w:noProof/>
                <w:sz w:val="28"/>
                <w:szCs w:val="28"/>
                <w:lang w:val="en-US" w:eastAsia="ru-RU"/>
              </w:rPr>
              <w:t>Zwischen Gasquelle und Y-Stück sind ein Reduzierventil mit Druckmessgerät und ein Durchflussregler zu</w:t>
            </w:r>
            <w:r>
              <w:rPr>
                <w:rFonts w:ascii="Times New Roman" w:hAnsi="Times New Roman" w:cs="Times New Roman"/>
                <w:noProof/>
                <w:sz w:val="28"/>
                <w:szCs w:val="28"/>
                <w:lang w:val="en-US" w:eastAsia="ru-RU"/>
              </w:rPr>
              <w:t xml:space="preserve"> </w:t>
            </w:r>
            <w:r w:rsidRPr="00C94807">
              <w:rPr>
                <w:rFonts w:ascii="Times New Roman" w:hAnsi="Times New Roman" w:cs="Times New Roman"/>
                <w:noProof/>
                <w:sz w:val="28"/>
                <w:szCs w:val="28"/>
                <w:lang w:val="en-US" w:eastAsia="ru-RU"/>
              </w:rPr>
              <w:t xml:space="preserve">installieren. Jede Gasleitung ist mit </w:t>
            </w:r>
            <w:r w:rsidRPr="00C94807">
              <w:rPr>
                <w:rFonts w:ascii="Times New Roman" w:hAnsi="Times New Roman" w:cs="Times New Roman"/>
                <w:noProof/>
                <w:sz w:val="28"/>
                <w:szCs w:val="28"/>
                <w:lang w:val="en-US" w:eastAsia="ru-RU"/>
              </w:rPr>
              <w:lastRenderedPageBreak/>
              <w:t>einem Gasdruckregler zu versehen (siehe Bild 18). Die Brenner sind mit</w:t>
            </w:r>
            <w:r>
              <w:rPr>
                <w:rFonts w:ascii="Times New Roman" w:hAnsi="Times New Roman" w:cs="Times New Roman"/>
                <w:noProof/>
                <w:sz w:val="28"/>
                <w:szCs w:val="28"/>
                <w:lang w:val="en-US" w:eastAsia="ru-RU"/>
              </w:rPr>
              <w:t xml:space="preserve"> </w:t>
            </w:r>
            <w:r w:rsidRPr="00C94807">
              <w:rPr>
                <w:rFonts w:ascii="Times New Roman" w:hAnsi="Times New Roman" w:cs="Times New Roman"/>
                <w:noProof/>
                <w:sz w:val="28"/>
                <w:szCs w:val="28"/>
                <w:lang w:val="en-US" w:eastAsia="ru-RU"/>
              </w:rPr>
              <w:t>vollständig geöffneten Luftöffnungen zu betreiben.</w:t>
            </w:r>
          </w:p>
        </w:tc>
      </w:tr>
      <w:tr w:rsidR="005F7C5D" w:rsidRPr="005F7C5D" w:rsidTr="003E3DF4">
        <w:tc>
          <w:tcPr>
            <w:tcW w:w="5068" w:type="dxa"/>
            <w:gridSpan w:val="2"/>
          </w:tcPr>
          <w:p w:rsidR="005F7C5D" w:rsidRPr="005F7C5D" w:rsidRDefault="005F7C5D" w:rsidP="00596B43">
            <w:pPr>
              <w:ind w:firstLine="709"/>
              <w:jc w:val="both"/>
              <w:rPr>
                <w:rFonts w:ascii="Times New Roman" w:hAnsi="Times New Roman" w:cs="Times New Roman"/>
                <w:b/>
                <w:noProof/>
                <w:sz w:val="28"/>
                <w:szCs w:val="28"/>
                <w:lang w:val="en-US" w:eastAsia="ru-RU"/>
              </w:rPr>
            </w:pPr>
          </w:p>
        </w:tc>
        <w:tc>
          <w:tcPr>
            <w:tcW w:w="5069" w:type="dxa"/>
            <w:gridSpan w:val="3"/>
          </w:tcPr>
          <w:p w:rsidR="005F7C5D" w:rsidRPr="005F7C5D" w:rsidRDefault="005F7C5D" w:rsidP="00596B43">
            <w:pPr>
              <w:ind w:firstLine="709"/>
              <w:jc w:val="both"/>
              <w:rPr>
                <w:rFonts w:ascii="Times New Roman" w:hAnsi="Times New Roman" w:cs="Times New Roman"/>
                <w:b/>
                <w:noProof/>
                <w:sz w:val="28"/>
                <w:szCs w:val="28"/>
                <w:lang w:val="en-US" w:eastAsia="ru-RU"/>
              </w:rPr>
            </w:pPr>
          </w:p>
        </w:tc>
      </w:tr>
      <w:tr w:rsidR="005F7C5D" w:rsidRPr="005F7C5D" w:rsidTr="003E3DF4">
        <w:tc>
          <w:tcPr>
            <w:tcW w:w="5068" w:type="dxa"/>
            <w:gridSpan w:val="2"/>
          </w:tcPr>
          <w:p w:rsidR="005F7C5D" w:rsidRPr="00A40EB6" w:rsidRDefault="00A40EB6" w:rsidP="00A40EB6">
            <w:pPr>
              <w:jc w:val="both"/>
              <w:rPr>
                <w:rFonts w:ascii="Times New Roman" w:hAnsi="Times New Roman" w:cs="Times New Roman"/>
                <w:noProof/>
                <w:sz w:val="24"/>
                <w:szCs w:val="28"/>
                <w:lang w:val="en-US" w:eastAsia="ru-RU"/>
              </w:rPr>
            </w:pPr>
            <w:r w:rsidRPr="00A40EB6">
              <w:rPr>
                <w:rFonts w:ascii="Times New Roman" w:hAnsi="Times New Roman" w:cs="Times New Roman"/>
                <w:noProof/>
                <w:sz w:val="24"/>
                <w:szCs w:val="28"/>
                <w:lang w:val="en-US" w:eastAsia="ru-RU"/>
              </w:rPr>
              <w:t>Розміри в міліметрах</w:t>
            </w:r>
          </w:p>
        </w:tc>
        <w:tc>
          <w:tcPr>
            <w:tcW w:w="5069" w:type="dxa"/>
            <w:gridSpan w:val="3"/>
          </w:tcPr>
          <w:p w:rsidR="005F7C5D" w:rsidRPr="00A40EB6" w:rsidRDefault="00A40EB6" w:rsidP="00A40EB6">
            <w:pPr>
              <w:ind w:firstLine="709"/>
              <w:jc w:val="right"/>
              <w:rPr>
                <w:rFonts w:ascii="Times New Roman" w:hAnsi="Times New Roman" w:cs="Times New Roman"/>
                <w:noProof/>
                <w:sz w:val="24"/>
                <w:szCs w:val="28"/>
                <w:lang w:val="en-US" w:eastAsia="ru-RU"/>
              </w:rPr>
            </w:pPr>
            <w:r w:rsidRPr="00A40EB6">
              <w:rPr>
                <w:rFonts w:ascii="Times New Roman" w:hAnsi="Times New Roman" w:cs="Times New Roman"/>
                <w:noProof/>
                <w:sz w:val="24"/>
                <w:szCs w:val="28"/>
                <w:lang w:val="en-US" w:eastAsia="ru-RU"/>
              </w:rPr>
              <w:t>Maße in Millimeter</w:t>
            </w:r>
          </w:p>
        </w:tc>
      </w:tr>
      <w:tr w:rsidR="00A40EB6" w:rsidRPr="005F7C5D" w:rsidTr="003E3DF4">
        <w:tc>
          <w:tcPr>
            <w:tcW w:w="10137" w:type="dxa"/>
            <w:gridSpan w:val="5"/>
          </w:tcPr>
          <w:p w:rsidR="00A40EB6" w:rsidRPr="00A40EB6" w:rsidRDefault="00A40EB6" w:rsidP="00A40EB6">
            <w:pPr>
              <w:kinsoku w:val="0"/>
              <w:overflowPunct w:val="0"/>
              <w:autoSpaceDE w:val="0"/>
              <w:autoSpaceDN w:val="0"/>
              <w:adjustRightInd w:val="0"/>
              <w:spacing w:before="8"/>
              <w:rPr>
                <w:rFonts w:ascii="Times New Roman" w:hAnsi="Times New Roman" w:cs="Times New Roman"/>
                <w:sz w:val="6"/>
                <w:szCs w:val="6"/>
              </w:rPr>
            </w:pPr>
          </w:p>
          <w:p w:rsidR="00A40EB6" w:rsidRDefault="00A40EB6" w:rsidP="00A40EB6">
            <w:pPr>
              <w:kinsoku w:val="0"/>
              <w:overflowPunct w:val="0"/>
              <w:autoSpaceDE w:val="0"/>
              <w:autoSpaceDN w:val="0"/>
              <w:adjustRightInd w:val="0"/>
              <w:spacing w:line="200" w:lineRule="atLeast"/>
              <w:jc w:val="center"/>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14:anchorId="312E89C2" wp14:editId="616794FE">
                  <wp:extent cx="3181350" cy="2389014"/>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85481" cy="2392116"/>
                          </a:xfrm>
                          <a:prstGeom prst="rect">
                            <a:avLst/>
                          </a:prstGeom>
                          <a:noFill/>
                          <a:ln>
                            <a:noFill/>
                          </a:ln>
                        </pic:spPr>
                      </pic:pic>
                    </a:graphicData>
                  </a:graphic>
                </wp:inline>
              </w:drawing>
            </w:r>
          </w:p>
          <w:p w:rsidR="00A40EB6" w:rsidRPr="00A40EB6" w:rsidRDefault="00A40EB6" w:rsidP="00A40EB6">
            <w:pPr>
              <w:kinsoku w:val="0"/>
              <w:overflowPunct w:val="0"/>
              <w:autoSpaceDE w:val="0"/>
              <w:autoSpaceDN w:val="0"/>
              <w:adjustRightInd w:val="0"/>
              <w:spacing w:line="200" w:lineRule="atLeast"/>
              <w:jc w:val="center"/>
              <w:rPr>
                <w:rFonts w:ascii="Times New Roman" w:hAnsi="Times New Roman" w:cs="Times New Roman"/>
                <w:sz w:val="20"/>
                <w:szCs w:val="20"/>
                <w:lang w:val="en-US"/>
              </w:rPr>
            </w:pPr>
          </w:p>
        </w:tc>
      </w:tr>
      <w:tr w:rsidR="00A40EB6" w:rsidRPr="008A37AE" w:rsidTr="003E3DF4">
        <w:tc>
          <w:tcPr>
            <w:tcW w:w="5068" w:type="dxa"/>
            <w:gridSpan w:val="2"/>
          </w:tcPr>
          <w:p w:rsidR="00A40EB6" w:rsidRPr="00481006" w:rsidRDefault="00A40EB6" w:rsidP="00596B43">
            <w:pPr>
              <w:ind w:firstLine="709"/>
              <w:jc w:val="both"/>
              <w:rPr>
                <w:rFonts w:ascii="Times New Roman" w:hAnsi="Times New Roman" w:cs="Times New Roman"/>
                <w:b/>
                <w:noProof/>
                <w:sz w:val="24"/>
                <w:szCs w:val="28"/>
                <w:lang w:eastAsia="ru-RU"/>
              </w:rPr>
            </w:pPr>
            <w:r w:rsidRPr="00481006">
              <w:rPr>
                <w:rFonts w:ascii="Times New Roman" w:hAnsi="Times New Roman" w:cs="Times New Roman"/>
                <w:b/>
                <w:noProof/>
                <w:sz w:val="24"/>
                <w:szCs w:val="28"/>
                <w:lang w:eastAsia="ru-RU"/>
              </w:rPr>
              <w:t>Умовні позначення</w:t>
            </w:r>
          </w:p>
          <w:p w:rsidR="00A40EB6" w:rsidRPr="00481006" w:rsidRDefault="00A40EB6" w:rsidP="00A40EB6">
            <w:pPr>
              <w:ind w:firstLine="709"/>
              <w:jc w:val="both"/>
              <w:rPr>
                <w:rFonts w:ascii="Times New Roman" w:hAnsi="Times New Roman" w:cs="Times New Roman"/>
                <w:noProof/>
                <w:sz w:val="24"/>
                <w:szCs w:val="28"/>
                <w:lang w:eastAsia="ru-RU"/>
              </w:rPr>
            </w:pPr>
            <w:r w:rsidRPr="00481006">
              <w:rPr>
                <w:rFonts w:ascii="Times New Roman" w:hAnsi="Times New Roman" w:cs="Times New Roman"/>
                <w:noProof/>
                <w:sz w:val="24"/>
                <w:szCs w:val="28"/>
                <w:lang w:eastAsia="ru-RU"/>
              </w:rPr>
              <w:t>1</w:t>
            </w:r>
            <w:r w:rsidRPr="00481006">
              <w:rPr>
                <w:rFonts w:ascii="Times New Roman" w:hAnsi="Times New Roman" w:cs="Times New Roman"/>
                <w:noProof/>
                <w:sz w:val="24"/>
                <w:szCs w:val="28"/>
                <w:lang w:eastAsia="ru-RU"/>
              </w:rPr>
              <w:tab/>
              <w:t>Кріплення</w:t>
            </w:r>
          </w:p>
          <w:p w:rsidR="00A40EB6" w:rsidRPr="00481006" w:rsidRDefault="00A40EB6" w:rsidP="00A40EB6">
            <w:pPr>
              <w:ind w:firstLine="709"/>
              <w:jc w:val="both"/>
              <w:rPr>
                <w:rFonts w:ascii="Times New Roman" w:hAnsi="Times New Roman" w:cs="Times New Roman"/>
                <w:noProof/>
                <w:sz w:val="24"/>
                <w:szCs w:val="28"/>
                <w:lang w:eastAsia="ru-RU"/>
              </w:rPr>
            </w:pPr>
            <w:r w:rsidRPr="00481006">
              <w:rPr>
                <w:rFonts w:ascii="Times New Roman" w:hAnsi="Times New Roman" w:cs="Times New Roman"/>
                <w:noProof/>
                <w:sz w:val="24"/>
                <w:szCs w:val="28"/>
                <w:lang w:eastAsia="ru-RU"/>
              </w:rPr>
              <w:t>2</w:t>
            </w:r>
            <w:r w:rsidRPr="00481006">
              <w:rPr>
                <w:rFonts w:ascii="Times New Roman" w:hAnsi="Times New Roman" w:cs="Times New Roman"/>
                <w:noProof/>
                <w:sz w:val="24"/>
                <w:szCs w:val="28"/>
                <w:lang w:eastAsia="ru-RU"/>
              </w:rPr>
              <w:tab/>
              <w:t>Термоелемент</w:t>
            </w:r>
          </w:p>
          <w:p w:rsidR="00A40EB6" w:rsidRPr="00481006" w:rsidRDefault="00A40EB6" w:rsidP="00A40EB6">
            <w:pPr>
              <w:ind w:firstLine="709"/>
              <w:jc w:val="both"/>
              <w:rPr>
                <w:rFonts w:ascii="Times New Roman" w:hAnsi="Times New Roman" w:cs="Times New Roman"/>
                <w:noProof/>
                <w:sz w:val="24"/>
                <w:szCs w:val="28"/>
                <w:lang w:eastAsia="ru-RU"/>
              </w:rPr>
            </w:pPr>
            <w:r w:rsidRPr="00481006">
              <w:rPr>
                <w:rFonts w:ascii="Times New Roman" w:hAnsi="Times New Roman" w:cs="Times New Roman"/>
                <w:noProof/>
                <w:sz w:val="24"/>
                <w:szCs w:val="28"/>
                <w:lang w:eastAsia="ru-RU"/>
              </w:rPr>
              <w:t>3</w:t>
            </w:r>
            <w:r w:rsidRPr="00481006">
              <w:rPr>
                <w:rFonts w:ascii="Times New Roman" w:hAnsi="Times New Roman" w:cs="Times New Roman"/>
                <w:noProof/>
                <w:sz w:val="24"/>
                <w:szCs w:val="28"/>
                <w:lang w:eastAsia="ru-RU"/>
              </w:rPr>
              <w:tab/>
              <w:t>Пальник</w:t>
            </w:r>
          </w:p>
          <w:p w:rsidR="00A40EB6" w:rsidRPr="00481006" w:rsidRDefault="00A40EB6" w:rsidP="00A40EB6">
            <w:pPr>
              <w:ind w:firstLine="709"/>
              <w:jc w:val="both"/>
              <w:rPr>
                <w:rFonts w:ascii="Times New Roman" w:hAnsi="Times New Roman" w:cs="Times New Roman"/>
                <w:b/>
                <w:noProof/>
                <w:sz w:val="24"/>
                <w:szCs w:val="28"/>
                <w:lang w:eastAsia="ru-RU"/>
              </w:rPr>
            </w:pPr>
            <w:r w:rsidRPr="00481006">
              <w:rPr>
                <w:rFonts w:ascii="Times New Roman" w:hAnsi="Times New Roman" w:cs="Times New Roman"/>
                <w:noProof/>
                <w:sz w:val="24"/>
                <w:szCs w:val="28"/>
                <w:lang w:eastAsia="ru-RU"/>
              </w:rPr>
              <w:t>4</w:t>
            </w:r>
            <w:r w:rsidRPr="00481006">
              <w:rPr>
                <w:rFonts w:ascii="Times New Roman" w:hAnsi="Times New Roman" w:cs="Times New Roman"/>
                <w:noProof/>
                <w:sz w:val="24"/>
                <w:szCs w:val="28"/>
                <w:lang w:eastAsia="ru-RU"/>
              </w:rPr>
              <w:tab/>
              <w:t>Вантаж</w:t>
            </w:r>
          </w:p>
        </w:tc>
        <w:tc>
          <w:tcPr>
            <w:tcW w:w="5069" w:type="dxa"/>
            <w:gridSpan w:val="3"/>
          </w:tcPr>
          <w:p w:rsidR="00A40EB6" w:rsidRPr="00A40EB6" w:rsidRDefault="00A40EB6" w:rsidP="00A40EB6">
            <w:pPr>
              <w:ind w:firstLine="709"/>
              <w:jc w:val="both"/>
              <w:rPr>
                <w:rFonts w:ascii="Times New Roman" w:hAnsi="Times New Roman" w:cs="Times New Roman"/>
                <w:b/>
                <w:noProof/>
                <w:sz w:val="24"/>
                <w:szCs w:val="28"/>
                <w:lang w:val="en-US" w:eastAsia="ru-RU"/>
              </w:rPr>
            </w:pPr>
            <w:r w:rsidRPr="00A40EB6">
              <w:rPr>
                <w:rFonts w:ascii="Times New Roman" w:hAnsi="Times New Roman" w:cs="Times New Roman"/>
                <w:b/>
                <w:noProof/>
                <w:sz w:val="24"/>
                <w:szCs w:val="28"/>
                <w:lang w:val="en-US" w:eastAsia="ru-RU"/>
              </w:rPr>
              <w:t>Legende</w:t>
            </w:r>
          </w:p>
          <w:p w:rsidR="00A40EB6" w:rsidRPr="00A40EB6" w:rsidRDefault="00A40EB6" w:rsidP="00A40EB6">
            <w:pPr>
              <w:ind w:firstLine="709"/>
              <w:jc w:val="both"/>
              <w:rPr>
                <w:rFonts w:ascii="Times New Roman" w:hAnsi="Times New Roman" w:cs="Times New Roman"/>
                <w:noProof/>
                <w:sz w:val="24"/>
                <w:szCs w:val="28"/>
                <w:lang w:val="en-US" w:eastAsia="ru-RU"/>
              </w:rPr>
            </w:pPr>
            <w:r w:rsidRPr="00A40EB6">
              <w:rPr>
                <w:rFonts w:ascii="Times New Roman" w:hAnsi="Times New Roman" w:cs="Times New Roman"/>
                <w:noProof/>
                <w:sz w:val="24"/>
                <w:szCs w:val="28"/>
                <w:lang w:val="en-US" w:eastAsia="ru-RU"/>
              </w:rPr>
              <w:t>1 Halterung</w:t>
            </w:r>
          </w:p>
          <w:p w:rsidR="00A40EB6" w:rsidRPr="00A40EB6" w:rsidRDefault="00A40EB6" w:rsidP="00A40EB6">
            <w:pPr>
              <w:ind w:firstLine="709"/>
              <w:jc w:val="both"/>
              <w:rPr>
                <w:rFonts w:ascii="Times New Roman" w:hAnsi="Times New Roman" w:cs="Times New Roman"/>
                <w:noProof/>
                <w:sz w:val="24"/>
                <w:szCs w:val="28"/>
                <w:lang w:val="en-US" w:eastAsia="ru-RU"/>
              </w:rPr>
            </w:pPr>
            <w:r w:rsidRPr="00A40EB6">
              <w:rPr>
                <w:rFonts w:ascii="Times New Roman" w:hAnsi="Times New Roman" w:cs="Times New Roman"/>
                <w:noProof/>
                <w:sz w:val="24"/>
                <w:szCs w:val="28"/>
                <w:lang w:val="en-US" w:eastAsia="ru-RU"/>
              </w:rPr>
              <w:t>2 Thermoelement</w:t>
            </w:r>
          </w:p>
          <w:p w:rsidR="00A40EB6" w:rsidRPr="00A40EB6" w:rsidRDefault="00A40EB6" w:rsidP="00A40EB6">
            <w:pPr>
              <w:ind w:firstLine="709"/>
              <w:jc w:val="both"/>
              <w:rPr>
                <w:rFonts w:ascii="Times New Roman" w:hAnsi="Times New Roman" w:cs="Times New Roman"/>
                <w:noProof/>
                <w:sz w:val="24"/>
                <w:szCs w:val="28"/>
                <w:lang w:val="en-US" w:eastAsia="ru-RU"/>
              </w:rPr>
            </w:pPr>
            <w:r w:rsidRPr="00A40EB6">
              <w:rPr>
                <w:rFonts w:ascii="Times New Roman" w:hAnsi="Times New Roman" w:cs="Times New Roman"/>
                <w:noProof/>
                <w:sz w:val="24"/>
                <w:szCs w:val="28"/>
                <w:lang w:val="en-US" w:eastAsia="ru-RU"/>
              </w:rPr>
              <w:t>3 Brenner</w:t>
            </w:r>
          </w:p>
          <w:p w:rsidR="00A40EB6" w:rsidRPr="00A40EB6" w:rsidRDefault="00A40EB6" w:rsidP="00A40EB6">
            <w:pPr>
              <w:ind w:firstLine="709"/>
              <w:jc w:val="both"/>
              <w:rPr>
                <w:rFonts w:ascii="Times New Roman" w:hAnsi="Times New Roman" w:cs="Times New Roman"/>
                <w:b/>
                <w:noProof/>
                <w:sz w:val="24"/>
                <w:szCs w:val="28"/>
                <w:lang w:val="en-US" w:eastAsia="ru-RU"/>
              </w:rPr>
            </w:pPr>
            <w:r w:rsidRPr="00A40EB6">
              <w:rPr>
                <w:rFonts w:ascii="Times New Roman" w:hAnsi="Times New Roman" w:cs="Times New Roman"/>
                <w:noProof/>
                <w:sz w:val="24"/>
                <w:szCs w:val="28"/>
                <w:lang w:val="en-US" w:eastAsia="ru-RU"/>
              </w:rPr>
              <w:t>4 Last</w:t>
            </w:r>
          </w:p>
        </w:tc>
      </w:tr>
      <w:tr w:rsidR="00A40EB6" w:rsidRPr="008A37AE" w:rsidTr="003E3DF4">
        <w:tc>
          <w:tcPr>
            <w:tcW w:w="10137" w:type="dxa"/>
            <w:gridSpan w:val="5"/>
          </w:tcPr>
          <w:p w:rsidR="00A40EB6" w:rsidRDefault="00A40EB6" w:rsidP="00A40EB6">
            <w:pPr>
              <w:ind w:firstLine="709"/>
              <w:jc w:val="center"/>
              <w:rPr>
                <w:rFonts w:ascii="Times New Roman" w:hAnsi="Times New Roman" w:cs="Times New Roman"/>
                <w:b/>
                <w:noProof/>
                <w:sz w:val="28"/>
                <w:szCs w:val="28"/>
                <w:lang w:val="en-US" w:eastAsia="ru-RU"/>
              </w:rPr>
            </w:pPr>
          </w:p>
          <w:p w:rsidR="00A40EB6" w:rsidRPr="00A40EB6" w:rsidRDefault="00A40EB6" w:rsidP="00A40EB6">
            <w:pPr>
              <w:ind w:firstLine="709"/>
              <w:jc w:val="center"/>
              <w:rPr>
                <w:rFonts w:ascii="Times New Roman" w:hAnsi="Times New Roman" w:cs="Times New Roman"/>
                <w:b/>
                <w:noProof/>
                <w:sz w:val="28"/>
                <w:szCs w:val="28"/>
                <w:lang w:eastAsia="ru-RU"/>
              </w:rPr>
            </w:pPr>
            <w:r w:rsidRPr="00A40EB6">
              <w:rPr>
                <w:rFonts w:ascii="Times New Roman" w:hAnsi="Times New Roman" w:cs="Times New Roman"/>
                <w:b/>
                <w:noProof/>
                <w:sz w:val="28"/>
                <w:szCs w:val="28"/>
                <w:lang w:eastAsia="ru-RU"/>
              </w:rPr>
              <w:t>Рисунок 17 — Вид зверху на випробувальне обладнання для визначення зв’язаності структури серцевини</w:t>
            </w:r>
          </w:p>
          <w:p w:rsidR="00A40EB6" w:rsidRPr="005F7C5D" w:rsidRDefault="00A40EB6" w:rsidP="00A40EB6">
            <w:pPr>
              <w:spacing w:before="120"/>
              <w:ind w:firstLine="709"/>
              <w:jc w:val="center"/>
              <w:rPr>
                <w:rFonts w:ascii="Times New Roman" w:hAnsi="Times New Roman" w:cs="Times New Roman"/>
                <w:b/>
                <w:noProof/>
                <w:sz w:val="28"/>
                <w:szCs w:val="28"/>
                <w:lang w:val="en-US" w:eastAsia="ru-RU"/>
              </w:rPr>
            </w:pPr>
            <w:r w:rsidRPr="00A40EB6">
              <w:rPr>
                <w:rFonts w:ascii="Times New Roman" w:hAnsi="Times New Roman" w:cs="Times New Roman"/>
                <w:b/>
                <w:noProof/>
                <w:sz w:val="28"/>
                <w:szCs w:val="28"/>
                <w:lang w:val="en-US" w:eastAsia="ru-RU"/>
              </w:rPr>
              <w:t>Bild 17 — Draufsicht der Prüfeinrichtung zur Bestimmung des Gefügezusammenhalts des Kerns</w:t>
            </w:r>
          </w:p>
        </w:tc>
      </w:tr>
      <w:tr w:rsidR="00A40EB6" w:rsidRPr="008A37AE" w:rsidTr="003E3DF4">
        <w:tc>
          <w:tcPr>
            <w:tcW w:w="5068" w:type="dxa"/>
            <w:gridSpan w:val="2"/>
          </w:tcPr>
          <w:p w:rsidR="00A40EB6" w:rsidRPr="005F7C5D" w:rsidRDefault="00A40EB6" w:rsidP="00596B43">
            <w:pPr>
              <w:ind w:firstLine="709"/>
              <w:jc w:val="both"/>
              <w:rPr>
                <w:rFonts w:ascii="Times New Roman" w:hAnsi="Times New Roman" w:cs="Times New Roman"/>
                <w:b/>
                <w:noProof/>
                <w:sz w:val="28"/>
                <w:szCs w:val="28"/>
                <w:lang w:val="en-US" w:eastAsia="ru-RU"/>
              </w:rPr>
            </w:pPr>
          </w:p>
        </w:tc>
        <w:tc>
          <w:tcPr>
            <w:tcW w:w="5069" w:type="dxa"/>
            <w:gridSpan w:val="3"/>
          </w:tcPr>
          <w:p w:rsidR="00A40EB6" w:rsidRPr="005F7C5D" w:rsidRDefault="00A40EB6" w:rsidP="00596B43">
            <w:pPr>
              <w:ind w:firstLine="709"/>
              <w:jc w:val="both"/>
              <w:rPr>
                <w:rFonts w:ascii="Times New Roman" w:hAnsi="Times New Roman" w:cs="Times New Roman"/>
                <w:b/>
                <w:noProof/>
                <w:sz w:val="28"/>
                <w:szCs w:val="28"/>
                <w:lang w:val="en-US" w:eastAsia="ru-RU"/>
              </w:rPr>
            </w:pPr>
          </w:p>
        </w:tc>
      </w:tr>
      <w:tr w:rsidR="00A40EB6" w:rsidRPr="005F7C5D" w:rsidTr="003E3DF4">
        <w:tc>
          <w:tcPr>
            <w:tcW w:w="10137" w:type="dxa"/>
            <w:gridSpan w:val="5"/>
          </w:tcPr>
          <w:p w:rsidR="00A40EB6" w:rsidRPr="00481006" w:rsidRDefault="00A40EB6" w:rsidP="00A40EB6">
            <w:pPr>
              <w:kinsoku w:val="0"/>
              <w:overflowPunct w:val="0"/>
              <w:autoSpaceDE w:val="0"/>
              <w:autoSpaceDN w:val="0"/>
              <w:adjustRightInd w:val="0"/>
              <w:spacing w:before="11"/>
              <w:rPr>
                <w:rFonts w:ascii="Times New Roman" w:hAnsi="Times New Roman" w:cs="Times New Roman"/>
                <w:sz w:val="2"/>
                <w:szCs w:val="2"/>
                <w:lang w:val="en-US"/>
              </w:rPr>
            </w:pPr>
          </w:p>
          <w:p w:rsidR="00A40EB6" w:rsidRPr="003E3DF4" w:rsidRDefault="00A40EB6" w:rsidP="003E3DF4">
            <w:pPr>
              <w:kinsoku w:val="0"/>
              <w:overflowPunct w:val="0"/>
              <w:autoSpaceDE w:val="0"/>
              <w:autoSpaceDN w:val="0"/>
              <w:adjustRightInd w:val="0"/>
              <w:spacing w:line="200" w:lineRule="atLeast"/>
              <w:ind w:left="2316"/>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14:anchorId="27DDEC7D" wp14:editId="07C63142">
                  <wp:extent cx="2924175" cy="1395195"/>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5085" cy="1395629"/>
                          </a:xfrm>
                          <a:prstGeom prst="rect">
                            <a:avLst/>
                          </a:prstGeom>
                          <a:noFill/>
                          <a:ln>
                            <a:noFill/>
                          </a:ln>
                        </pic:spPr>
                      </pic:pic>
                    </a:graphicData>
                  </a:graphic>
                </wp:inline>
              </w:drawing>
            </w:r>
          </w:p>
        </w:tc>
      </w:tr>
      <w:tr w:rsidR="00A40EB6" w:rsidRPr="005F7C5D" w:rsidTr="003E3DF4">
        <w:tc>
          <w:tcPr>
            <w:tcW w:w="5354" w:type="dxa"/>
            <w:gridSpan w:val="3"/>
          </w:tcPr>
          <w:p w:rsidR="00A40EB6" w:rsidRPr="003E3DF4" w:rsidRDefault="005F69CD" w:rsidP="00596B43">
            <w:pPr>
              <w:ind w:firstLine="709"/>
              <w:jc w:val="both"/>
              <w:rPr>
                <w:rFonts w:ascii="Times New Roman" w:hAnsi="Times New Roman" w:cs="Times New Roman"/>
                <w:b/>
                <w:noProof/>
                <w:sz w:val="24"/>
                <w:szCs w:val="28"/>
                <w:lang w:val="en-US" w:eastAsia="ru-RU"/>
              </w:rPr>
            </w:pPr>
            <w:r w:rsidRPr="003E3DF4">
              <w:rPr>
                <w:rFonts w:ascii="Times New Roman" w:hAnsi="Times New Roman" w:cs="Times New Roman"/>
                <w:b/>
                <w:noProof/>
                <w:sz w:val="24"/>
                <w:szCs w:val="28"/>
                <w:lang w:val="en-US" w:eastAsia="ru-RU"/>
              </w:rPr>
              <w:t>Умовні позначення</w:t>
            </w:r>
          </w:p>
        </w:tc>
        <w:tc>
          <w:tcPr>
            <w:tcW w:w="4783" w:type="dxa"/>
            <w:gridSpan w:val="2"/>
          </w:tcPr>
          <w:p w:rsidR="00A40EB6" w:rsidRPr="003E3DF4" w:rsidRDefault="00A40EB6" w:rsidP="00596B43">
            <w:pPr>
              <w:ind w:firstLine="709"/>
              <w:jc w:val="both"/>
              <w:rPr>
                <w:rFonts w:ascii="Times New Roman" w:hAnsi="Times New Roman" w:cs="Times New Roman"/>
                <w:b/>
                <w:noProof/>
                <w:sz w:val="24"/>
                <w:szCs w:val="28"/>
                <w:lang w:val="en-US" w:eastAsia="ru-RU"/>
              </w:rPr>
            </w:pPr>
            <w:r w:rsidRPr="003E3DF4">
              <w:rPr>
                <w:rFonts w:ascii="Times New Roman" w:hAnsi="Times New Roman" w:cs="Times New Roman"/>
                <w:b/>
                <w:noProof/>
                <w:sz w:val="24"/>
                <w:szCs w:val="28"/>
                <w:lang w:val="en-US" w:eastAsia="ru-RU"/>
              </w:rPr>
              <w:t>Legende</w:t>
            </w:r>
          </w:p>
        </w:tc>
      </w:tr>
      <w:tr w:rsidR="00A40EB6" w:rsidRPr="005F7C5D" w:rsidTr="003E3DF4">
        <w:tc>
          <w:tcPr>
            <w:tcW w:w="2660" w:type="dxa"/>
          </w:tcPr>
          <w:p w:rsidR="00A40EB6" w:rsidRPr="003E3DF4" w:rsidRDefault="005F69CD" w:rsidP="005F69CD">
            <w:pPr>
              <w:rPr>
                <w:rFonts w:ascii="Times New Roman" w:hAnsi="Times New Roman" w:cs="Times New Roman"/>
                <w:b/>
                <w:noProof/>
                <w:sz w:val="24"/>
                <w:szCs w:val="28"/>
                <w:lang w:val="en-US" w:eastAsia="ru-RU"/>
              </w:rPr>
            </w:pPr>
            <w:r w:rsidRPr="003E3DF4">
              <w:rPr>
                <w:rFonts w:ascii="Times New Roman" w:hAnsi="Times New Roman" w:cs="Times New Roman"/>
                <w:sz w:val="24"/>
                <w:szCs w:val="28"/>
                <w:lang w:val="uk-UA"/>
              </w:rPr>
              <w:t>1</w:t>
            </w:r>
            <w:r w:rsidRPr="003E3DF4">
              <w:rPr>
                <w:rFonts w:ascii="Times New Roman" w:hAnsi="Times New Roman" w:cs="Times New Roman"/>
                <w:sz w:val="24"/>
                <w:szCs w:val="28"/>
                <w:lang w:val="en-US"/>
              </w:rPr>
              <w:t xml:space="preserve"> </w:t>
            </w:r>
            <w:r w:rsidRPr="003E3DF4">
              <w:rPr>
                <w:rFonts w:ascii="Times New Roman" w:hAnsi="Times New Roman" w:cs="Times New Roman"/>
                <w:sz w:val="24"/>
                <w:szCs w:val="28"/>
                <w:lang w:val="uk-UA"/>
              </w:rPr>
              <w:t>Подача газу</w:t>
            </w:r>
          </w:p>
        </w:tc>
        <w:tc>
          <w:tcPr>
            <w:tcW w:w="2694" w:type="dxa"/>
            <w:gridSpan w:val="2"/>
          </w:tcPr>
          <w:p w:rsidR="00A40EB6" w:rsidRPr="003E3DF4" w:rsidRDefault="005F69CD" w:rsidP="005F69CD">
            <w:pPr>
              <w:rPr>
                <w:rFonts w:ascii="Times New Roman" w:hAnsi="Times New Roman" w:cs="Times New Roman"/>
                <w:b/>
                <w:noProof/>
                <w:sz w:val="24"/>
                <w:szCs w:val="28"/>
                <w:lang w:val="en-US" w:eastAsia="ru-RU"/>
              </w:rPr>
            </w:pPr>
            <w:r w:rsidRPr="003E3DF4">
              <w:rPr>
                <w:rFonts w:ascii="Times New Roman" w:hAnsi="Times New Roman" w:cs="Times New Roman"/>
                <w:sz w:val="24"/>
                <w:szCs w:val="28"/>
                <w:lang w:val="uk-UA"/>
              </w:rPr>
              <w:t>4</w:t>
            </w:r>
            <w:r w:rsidRPr="003E3DF4">
              <w:rPr>
                <w:rFonts w:ascii="Times New Roman" w:hAnsi="Times New Roman" w:cs="Times New Roman"/>
                <w:sz w:val="24"/>
                <w:szCs w:val="28"/>
                <w:lang w:val="en-US"/>
              </w:rPr>
              <w:t xml:space="preserve"> </w:t>
            </w:r>
            <w:r w:rsidRPr="003E3DF4">
              <w:rPr>
                <w:rFonts w:ascii="Times New Roman" w:hAnsi="Times New Roman" w:cs="Times New Roman"/>
                <w:sz w:val="24"/>
                <w:szCs w:val="28"/>
                <w:lang w:val="uk-UA"/>
              </w:rPr>
              <w:t>Трійник</w:t>
            </w:r>
          </w:p>
        </w:tc>
        <w:tc>
          <w:tcPr>
            <w:tcW w:w="2551" w:type="dxa"/>
          </w:tcPr>
          <w:p w:rsidR="00A40EB6" w:rsidRPr="003E3DF4" w:rsidRDefault="005F69CD" w:rsidP="005F69CD">
            <w:pPr>
              <w:rPr>
                <w:rFonts w:ascii="Times New Roman" w:hAnsi="Times New Roman" w:cs="Times New Roman"/>
                <w:b/>
                <w:noProof/>
                <w:sz w:val="24"/>
                <w:szCs w:val="28"/>
                <w:lang w:val="en-US" w:eastAsia="ru-RU"/>
              </w:rPr>
            </w:pPr>
            <w:r w:rsidRPr="003E3DF4">
              <w:rPr>
                <w:rFonts w:ascii="Times New Roman" w:hAnsi="Times New Roman" w:cs="Times New Roman"/>
                <w:sz w:val="24"/>
                <w:szCs w:val="28"/>
                <w:lang w:val="uk-UA"/>
              </w:rPr>
              <w:t>1 Gaszufuhr</w:t>
            </w:r>
          </w:p>
        </w:tc>
        <w:tc>
          <w:tcPr>
            <w:tcW w:w="2232" w:type="dxa"/>
          </w:tcPr>
          <w:p w:rsidR="00A40EB6" w:rsidRPr="003E3DF4" w:rsidRDefault="005F69CD" w:rsidP="005F69CD">
            <w:pPr>
              <w:rPr>
                <w:rFonts w:ascii="Times New Roman" w:hAnsi="Times New Roman" w:cs="Times New Roman"/>
                <w:sz w:val="24"/>
                <w:szCs w:val="28"/>
                <w:lang w:val="en-US"/>
              </w:rPr>
            </w:pPr>
            <w:r w:rsidRPr="003E3DF4">
              <w:rPr>
                <w:rFonts w:ascii="Times New Roman" w:hAnsi="Times New Roman" w:cs="Times New Roman"/>
                <w:sz w:val="24"/>
                <w:szCs w:val="28"/>
                <w:lang w:val="uk-UA"/>
              </w:rPr>
              <w:t>4 Y-Stück</w:t>
            </w:r>
          </w:p>
        </w:tc>
      </w:tr>
      <w:tr w:rsidR="00A40EB6" w:rsidRPr="005F7C5D" w:rsidTr="003E3DF4">
        <w:tc>
          <w:tcPr>
            <w:tcW w:w="2660" w:type="dxa"/>
          </w:tcPr>
          <w:p w:rsidR="00A40EB6" w:rsidRPr="003E3DF4" w:rsidRDefault="005F69CD" w:rsidP="005F69CD">
            <w:pPr>
              <w:rPr>
                <w:rFonts w:ascii="Times New Roman" w:hAnsi="Times New Roman" w:cs="Times New Roman"/>
                <w:b/>
                <w:noProof/>
                <w:sz w:val="24"/>
                <w:szCs w:val="28"/>
                <w:lang w:val="en-US" w:eastAsia="ru-RU"/>
              </w:rPr>
            </w:pPr>
            <w:r w:rsidRPr="003E3DF4">
              <w:rPr>
                <w:rFonts w:ascii="Times New Roman" w:hAnsi="Times New Roman" w:cs="Times New Roman"/>
                <w:sz w:val="24"/>
                <w:szCs w:val="28"/>
                <w:lang w:val="en-US"/>
              </w:rPr>
              <w:t xml:space="preserve">2 </w:t>
            </w:r>
            <w:r w:rsidRPr="003E3DF4">
              <w:rPr>
                <w:rFonts w:ascii="Times New Roman" w:hAnsi="Times New Roman" w:cs="Times New Roman"/>
                <w:sz w:val="24"/>
                <w:szCs w:val="28"/>
                <w:lang w:val="uk-UA"/>
              </w:rPr>
              <w:t>Редукційний клапан</w:t>
            </w:r>
            <w:r w:rsidRPr="003E3DF4">
              <w:rPr>
                <w:rFonts w:ascii="Times New Roman" w:hAnsi="Times New Roman" w:cs="Times New Roman"/>
                <w:sz w:val="24"/>
                <w:szCs w:val="28"/>
                <w:lang w:val="en-US"/>
              </w:rPr>
              <w:t xml:space="preserve"> </w:t>
            </w:r>
            <w:r w:rsidRPr="003E3DF4">
              <w:rPr>
                <w:rFonts w:ascii="Times New Roman" w:hAnsi="Times New Roman" w:cs="Times New Roman"/>
                <w:sz w:val="24"/>
                <w:szCs w:val="28"/>
                <w:lang w:val="uk-UA"/>
              </w:rPr>
              <w:t>та манометр</w:t>
            </w:r>
          </w:p>
        </w:tc>
        <w:tc>
          <w:tcPr>
            <w:tcW w:w="2694" w:type="dxa"/>
            <w:gridSpan w:val="2"/>
          </w:tcPr>
          <w:p w:rsidR="00A40EB6" w:rsidRPr="003E3DF4" w:rsidRDefault="005F69CD" w:rsidP="005F69CD">
            <w:pPr>
              <w:rPr>
                <w:rFonts w:ascii="Times New Roman" w:hAnsi="Times New Roman" w:cs="Times New Roman"/>
                <w:b/>
                <w:noProof/>
                <w:sz w:val="24"/>
                <w:szCs w:val="28"/>
                <w:lang w:val="en-US" w:eastAsia="ru-RU"/>
              </w:rPr>
            </w:pPr>
            <w:r w:rsidRPr="003E3DF4">
              <w:rPr>
                <w:rFonts w:ascii="Times New Roman" w:hAnsi="Times New Roman" w:cs="Times New Roman"/>
                <w:sz w:val="24"/>
                <w:szCs w:val="28"/>
                <w:lang w:val="uk-UA"/>
              </w:rPr>
              <w:t>5</w:t>
            </w:r>
            <w:r w:rsidRPr="003E3DF4">
              <w:rPr>
                <w:rFonts w:ascii="Times New Roman" w:hAnsi="Times New Roman" w:cs="Times New Roman"/>
                <w:sz w:val="24"/>
                <w:szCs w:val="28"/>
                <w:lang w:val="en-US"/>
              </w:rPr>
              <w:t xml:space="preserve"> </w:t>
            </w:r>
            <w:r w:rsidRPr="003E3DF4">
              <w:rPr>
                <w:rFonts w:ascii="Times New Roman" w:hAnsi="Times New Roman" w:cs="Times New Roman"/>
                <w:sz w:val="24"/>
                <w:szCs w:val="28"/>
                <w:lang w:val="uk-UA"/>
              </w:rPr>
              <w:t>Пальник</w:t>
            </w:r>
          </w:p>
        </w:tc>
        <w:tc>
          <w:tcPr>
            <w:tcW w:w="2551" w:type="dxa"/>
          </w:tcPr>
          <w:p w:rsidR="005F69CD" w:rsidRPr="003E3DF4" w:rsidRDefault="005F69CD" w:rsidP="005F69CD">
            <w:pPr>
              <w:rPr>
                <w:rFonts w:ascii="Times New Roman" w:hAnsi="Times New Roman" w:cs="Times New Roman"/>
                <w:sz w:val="24"/>
                <w:szCs w:val="28"/>
                <w:lang w:val="en-US"/>
              </w:rPr>
            </w:pPr>
            <w:r w:rsidRPr="003E3DF4">
              <w:rPr>
                <w:rFonts w:ascii="Times New Roman" w:hAnsi="Times New Roman" w:cs="Times New Roman"/>
                <w:sz w:val="24"/>
                <w:szCs w:val="28"/>
                <w:lang w:val="uk-UA"/>
              </w:rPr>
              <w:t xml:space="preserve">2 Reduzierventil und </w:t>
            </w:r>
            <w:r w:rsidRPr="003E3DF4">
              <w:rPr>
                <w:rFonts w:ascii="Times New Roman" w:hAnsi="Times New Roman" w:cs="Times New Roman"/>
                <w:sz w:val="24"/>
                <w:szCs w:val="28"/>
                <w:lang w:val="en-US"/>
              </w:rPr>
              <w:t xml:space="preserve"> </w:t>
            </w:r>
          </w:p>
          <w:p w:rsidR="00A40EB6" w:rsidRPr="003E3DF4" w:rsidRDefault="005F69CD" w:rsidP="005F69CD">
            <w:pPr>
              <w:rPr>
                <w:rFonts w:ascii="Times New Roman" w:hAnsi="Times New Roman" w:cs="Times New Roman"/>
                <w:b/>
                <w:noProof/>
                <w:sz w:val="24"/>
                <w:szCs w:val="28"/>
                <w:lang w:val="en-US" w:eastAsia="ru-RU"/>
              </w:rPr>
            </w:pPr>
            <w:r w:rsidRPr="003E3DF4">
              <w:rPr>
                <w:rFonts w:ascii="Times New Roman" w:hAnsi="Times New Roman" w:cs="Times New Roman"/>
                <w:sz w:val="24"/>
                <w:szCs w:val="28"/>
                <w:lang w:val="en-US"/>
              </w:rPr>
              <w:t xml:space="preserve">   </w:t>
            </w:r>
            <w:r w:rsidRPr="003E3DF4">
              <w:rPr>
                <w:rFonts w:ascii="Times New Roman" w:hAnsi="Times New Roman" w:cs="Times New Roman"/>
                <w:sz w:val="24"/>
                <w:szCs w:val="28"/>
                <w:lang w:val="uk-UA"/>
              </w:rPr>
              <w:t>Druckmessgerät</w:t>
            </w:r>
          </w:p>
        </w:tc>
        <w:tc>
          <w:tcPr>
            <w:tcW w:w="2232" w:type="dxa"/>
          </w:tcPr>
          <w:p w:rsidR="005F69CD" w:rsidRPr="003E3DF4" w:rsidRDefault="005F69CD" w:rsidP="005F69CD">
            <w:pPr>
              <w:rPr>
                <w:rFonts w:ascii="Times New Roman" w:hAnsi="Times New Roman" w:cs="Times New Roman"/>
                <w:sz w:val="24"/>
                <w:szCs w:val="28"/>
                <w:lang w:val="uk-UA"/>
              </w:rPr>
            </w:pPr>
            <w:r w:rsidRPr="003E3DF4">
              <w:rPr>
                <w:rFonts w:ascii="Times New Roman" w:hAnsi="Times New Roman" w:cs="Times New Roman"/>
                <w:sz w:val="24"/>
                <w:szCs w:val="28"/>
                <w:lang w:val="uk-UA"/>
              </w:rPr>
              <w:t>5 Brenner</w:t>
            </w:r>
          </w:p>
          <w:p w:rsidR="00A40EB6" w:rsidRPr="003E3DF4" w:rsidRDefault="00A40EB6" w:rsidP="005F69CD">
            <w:pPr>
              <w:rPr>
                <w:rFonts w:ascii="Times New Roman" w:hAnsi="Times New Roman" w:cs="Times New Roman"/>
                <w:b/>
                <w:noProof/>
                <w:sz w:val="24"/>
                <w:szCs w:val="28"/>
                <w:lang w:val="en-US" w:eastAsia="ru-RU"/>
              </w:rPr>
            </w:pPr>
          </w:p>
        </w:tc>
      </w:tr>
      <w:tr w:rsidR="00A40EB6" w:rsidRPr="005F7C5D" w:rsidTr="003E3DF4">
        <w:tc>
          <w:tcPr>
            <w:tcW w:w="2660" w:type="dxa"/>
          </w:tcPr>
          <w:p w:rsidR="00A40EB6" w:rsidRPr="003E3DF4" w:rsidRDefault="005F69CD" w:rsidP="005F69CD">
            <w:pPr>
              <w:rPr>
                <w:rFonts w:ascii="Times New Roman" w:hAnsi="Times New Roman" w:cs="Times New Roman"/>
                <w:b/>
                <w:noProof/>
                <w:sz w:val="24"/>
                <w:szCs w:val="28"/>
                <w:lang w:val="en-US" w:eastAsia="ru-RU"/>
              </w:rPr>
            </w:pPr>
            <w:r w:rsidRPr="003E3DF4">
              <w:rPr>
                <w:rFonts w:ascii="Times New Roman" w:hAnsi="Times New Roman" w:cs="Times New Roman"/>
                <w:sz w:val="24"/>
                <w:szCs w:val="28"/>
                <w:lang w:val="uk-UA"/>
              </w:rPr>
              <w:t>3</w:t>
            </w:r>
            <w:r w:rsidRPr="003E3DF4">
              <w:rPr>
                <w:rFonts w:ascii="Times New Roman" w:hAnsi="Times New Roman" w:cs="Times New Roman"/>
                <w:sz w:val="24"/>
                <w:szCs w:val="28"/>
                <w:lang w:val="en-US"/>
              </w:rPr>
              <w:t xml:space="preserve"> </w:t>
            </w:r>
            <w:r w:rsidRPr="003E3DF4">
              <w:rPr>
                <w:rFonts w:ascii="Times New Roman" w:hAnsi="Times New Roman" w:cs="Times New Roman"/>
                <w:sz w:val="24"/>
                <w:szCs w:val="28"/>
                <w:lang w:val="uk-UA"/>
              </w:rPr>
              <w:t>Регулятор потоку</w:t>
            </w:r>
          </w:p>
        </w:tc>
        <w:tc>
          <w:tcPr>
            <w:tcW w:w="2694" w:type="dxa"/>
            <w:gridSpan w:val="2"/>
          </w:tcPr>
          <w:p w:rsidR="00A40EB6" w:rsidRPr="003E3DF4" w:rsidRDefault="005F69CD" w:rsidP="005F69CD">
            <w:pPr>
              <w:rPr>
                <w:rFonts w:ascii="Times New Roman" w:hAnsi="Times New Roman" w:cs="Times New Roman"/>
                <w:b/>
                <w:noProof/>
                <w:spacing w:val="-6"/>
                <w:sz w:val="24"/>
                <w:szCs w:val="28"/>
                <w:lang w:val="en-US" w:eastAsia="ru-RU"/>
              </w:rPr>
            </w:pPr>
            <w:r w:rsidRPr="003E3DF4">
              <w:rPr>
                <w:rFonts w:ascii="Times New Roman" w:hAnsi="Times New Roman" w:cs="Times New Roman"/>
                <w:spacing w:val="-6"/>
                <w:sz w:val="24"/>
                <w:szCs w:val="28"/>
                <w:lang w:val="uk-UA"/>
              </w:rPr>
              <w:t>6</w:t>
            </w:r>
            <w:r w:rsidRPr="003E3DF4">
              <w:rPr>
                <w:rFonts w:ascii="Times New Roman" w:hAnsi="Times New Roman" w:cs="Times New Roman"/>
                <w:spacing w:val="-6"/>
                <w:sz w:val="24"/>
                <w:szCs w:val="28"/>
                <w:lang w:val="en-US"/>
              </w:rPr>
              <w:t xml:space="preserve"> </w:t>
            </w:r>
            <w:r w:rsidRPr="003E3DF4">
              <w:rPr>
                <w:rFonts w:ascii="Times New Roman" w:hAnsi="Times New Roman" w:cs="Times New Roman"/>
                <w:spacing w:val="-6"/>
                <w:sz w:val="24"/>
                <w:szCs w:val="28"/>
                <w:lang w:val="uk-UA"/>
              </w:rPr>
              <w:t>Регулятор тиску газу</w:t>
            </w:r>
          </w:p>
        </w:tc>
        <w:tc>
          <w:tcPr>
            <w:tcW w:w="2551" w:type="dxa"/>
          </w:tcPr>
          <w:p w:rsidR="00A40EB6" w:rsidRPr="003E3DF4" w:rsidRDefault="005F69CD" w:rsidP="005F69CD">
            <w:pPr>
              <w:rPr>
                <w:rFonts w:ascii="Times New Roman" w:hAnsi="Times New Roman" w:cs="Times New Roman"/>
                <w:b/>
                <w:noProof/>
                <w:sz w:val="24"/>
                <w:szCs w:val="28"/>
                <w:lang w:val="en-US" w:eastAsia="ru-RU"/>
              </w:rPr>
            </w:pPr>
            <w:r w:rsidRPr="003E3DF4">
              <w:rPr>
                <w:rFonts w:ascii="Times New Roman" w:hAnsi="Times New Roman" w:cs="Times New Roman"/>
                <w:sz w:val="24"/>
                <w:szCs w:val="28"/>
                <w:lang w:val="uk-UA"/>
              </w:rPr>
              <w:t>3 Durchflussregler</w:t>
            </w:r>
          </w:p>
        </w:tc>
        <w:tc>
          <w:tcPr>
            <w:tcW w:w="2232" w:type="dxa"/>
          </w:tcPr>
          <w:p w:rsidR="00A40EB6" w:rsidRPr="003E3DF4" w:rsidRDefault="005F69CD" w:rsidP="005F69CD">
            <w:pPr>
              <w:rPr>
                <w:rFonts w:ascii="Times New Roman" w:hAnsi="Times New Roman" w:cs="Times New Roman"/>
                <w:b/>
                <w:noProof/>
                <w:sz w:val="24"/>
                <w:szCs w:val="28"/>
                <w:lang w:val="en-US" w:eastAsia="ru-RU"/>
              </w:rPr>
            </w:pPr>
            <w:r w:rsidRPr="003E3DF4">
              <w:rPr>
                <w:rFonts w:ascii="Times New Roman" w:hAnsi="Times New Roman" w:cs="Times New Roman"/>
                <w:sz w:val="24"/>
                <w:szCs w:val="28"/>
                <w:lang w:val="uk-UA"/>
              </w:rPr>
              <w:t>6 Gasdruckregler</w:t>
            </w:r>
          </w:p>
        </w:tc>
      </w:tr>
      <w:tr w:rsidR="00753B75" w:rsidRPr="005F7C5D" w:rsidTr="003E3DF4">
        <w:tc>
          <w:tcPr>
            <w:tcW w:w="10137" w:type="dxa"/>
            <w:gridSpan w:val="5"/>
          </w:tcPr>
          <w:p w:rsidR="00753B75" w:rsidRPr="00481006" w:rsidRDefault="00753B75" w:rsidP="003E3DF4">
            <w:pPr>
              <w:spacing w:before="120"/>
              <w:jc w:val="center"/>
              <w:rPr>
                <w:rFonts w:ascii="Times New Roman" w:hAnsi="Times New Roman" w:cs="Times New Roman"/>
                <w:b/>
                <w:noProof/>
                <w:sz w:val="28"/>
                <w:szCs w:val="28"/>
                <w:lang w:eastAsia="ru-RU"/>
              </w:rPr>
            </w:pPr>
            <w:r w:rsidRPr="00481006">
              <w:rPr>
                <w:rFonts w:ascii="Times New Roman" w:hAnsi="Times New Roman" w:cs="Times New Roman"/>
                <w:b/>
                <w:noProof/>
                <w:sz w:val="28"/>
                <w:szCs w:val="28"/>
                <w:lang w:eastAsia="ru-RU"/>
              </w:rPr>
              <w:t>Рисунок 18 — Схема лінії подачі газу</w:t>
            </w:r>
          </w:p>
          <w:p w:rsidR="00753B75" w:rsidRPr="00481006" w:rsidRDefault="00753B75" w:rsidP="00753B75">
            <w:pPr>
              <w:spacing w:before="120"/>
              <w:ind w:firstLine="709"/>
              <w:jc w:val="center"/>
              <w:rPr>
                <w:rFonts w:ascii="Times New Roman" w:hAnsi="Times New Roman" w:cs="Times New Roman"/>
                <w:b/>
                <w:noProof/>
                <w:sz w:val="28"/>
                <w:szCs w:val="28"/>
                <w:lang w:eastAsia="ru-RU"/>
              </w:rPr>
            </w:pPr>
            <w:r w:rsidRPr="00753B75">
              <w:rPr>
                <w:rFonts w:ascii="Times New Roman" w:hAnsi="Times New Roman" w:cs="Times New Roman"/>
                <w:b/>
                <w:noProof/>
                <w:sz w:val="28"/>
                <w:szCs w:val="28"/>
                <w:lang w:val="en-US" w:eastAsia="ru-RU"/>
              </w:rPr>
              <w:t>Bild</w:t>
            </w:r>
            <w:r w:rsidRPr="00481006">
              <w:rPr>
                <w:rFonts w:ascii="Times New Roman" w:hAnsi="Times New Roman" w:cs="Times New Roman"/>
                <w:b/>
                <w:noProof/>
                <w:sz w:val="28"/>
                <w:szCs w:val="28"/>
                <w:lang w:eastAsia="ru-RU"/>
              </w:rPr>
              <w:t xml:space="preserve"> 18 — </w:t>
            </w:r>
            <w:r w:rsidRPr="00753B75">
              <w:rPr>
                <w:rFonts w:ascii="Times New Roman" w:hAnsi="Times New Roman" w:cs="Times New Roman"/>
                <w:b/>
                <w:noProof/>
                <w:sz w:val="28"/>
                <w:szCs w:val="28"/>
                <w:lang w:val="en-US" w:eastAsia="ru-RU"/>
              </w:rPr>
              <w:t>Schema</w:t>
            </w:r>
            <w:r w:rsidRPr="00481006">
              <w:rPr>
                <w:rFonts w:ascii="Times New Roman" w:hAnsi="Times New Roman" w:cs="Times New Roman"/>
                <w:b/>
                <w:noProof/>
                <w:sz w:val="28"/>
                <w:szCs w:val="28"/>
                <w:lang w:eastAsia="ru-RU"/>
              </w:rPr>
              <w:t xml:space="preserve"> </w:t>
            </w:r>
            <w:r w:rsidRPr="00753B75">
              <w:rPr>
                <w:rFonts w:ascii="Times New Roman" w:hAnsi="Times New Roman" w:cs="Times New Roman"/>
                <w:b/>
                <w:noProof/>
                <w:sz w:val="28"/>
                <w:szCs w:val="28"/>
                <w:lang w:val="en-US" w:eastAsia="ru-RU"/>
              </w:rPr>
              <w:t>der</w:t>
            </w:r>
            <w:r w:rsidRPr="00481006">
              <w:rPr>
                <w:rFonts w:ascii="Times New Roman" w:hAnsi="Times New Roman" w:cs="Times New Roman"/>
                <w:b/>
                <w:noProof/>
                <w:sz w:val="28"/>
                <w:szCs w:val="28"/>
                <w:lang w:eastAsia="ru-RU"/>
              </w:rPr>
              <w:t xml:space="preserve"> </w:t>
            </w:r>
            <w:r w:rsidRPr="00753B75">
              <w:rPr>
                <w:rFonts w:ascii="Times New Roman" w:hAnsi="Times New Roman" w:cs="Times New Roman"/>
                <w:b/>
                <w:noProof/>
                <w:sz w:val="28"/>
                <w:szCs w:val="28"/>
                <w:lang w:val="en-US" w:eastAsia="ru-RU"/>
              </w:rPr>
              <w:t>Gasversorgungsleitung</w:t>
            </w:r>
          </w:p>
        </w:tc>
      </w:tr>
      <w:tr w:rsidR="00A40EB6" w:rsidRPr="008A37AE" w:rsidTr="003E3DF4">
        <w:trPr>
          <w:trHeight w:val="10347"/>
        </w:trPr>
        <w:tc>
          <w:tcPr>
            <w:tcW w:w="5068" w:type="dxa"/>
            <w:gridSpan w:val="2"/>
          </w:tcPr>
          <w:p w:rsidR="00044AEE" w:rsidRPr="00044AEE" w:rsidRDefault="00044AEE" w:rsidP="00044AEE">
            <w:pPr>
              <w:ind w:firstLine="709"/>
              <w:jc w:val="both"/>
              <w:rPr>
                <w:rFonts w:ascii="Times New Roman" w:hAnsi="Times New Roman" w:cs="Times New Roman"/>
                <w:b/>
                <w:noProof/>
                <w:sz w:val="28"/>
                <w:szCs w:val="28"/>
                <w:lang w:eastAsia="ru-RU"/>
              </w:rPr>
            </w:pPr>
            <w:r w:rsidRPr="00044AEE">
              <w:rPr>
                <w:rFonts w:ascii="Times New Roman" w:hAnsi="Times New Roman" w:cs="Times New Roman"/>
                <w:b/>
                <w:noProof/>
                <w:sz w:val="28"/>
                <w:szCs w:val="28"/>
                <w:lang w:eastAsia="ru-RU"/>
              </w:rPr>
              <w:lastRenderedPageBreak/>
              <w:t>5.10.3 Проведення</w:t>
            </w:r>
          </w:p>
          <w:p w:rsidR="00044AEE" w:rsidRPr="00044AEE" w:rsidRDefault="00044AEE" w:rsidP="00044AEE">
            <w:pPr>
              <w:ind w:firstLine="709"/>
              <w:jc w:val="both"/>
              <w:rPr>
                <w:rFonts w:ascii="Times New Roman" w:hAnsi="Times New Roman" w:cs="Times New Roman"/>
                <w:noProof/>
                <w:sz w:val="28"/>
                <w:szCs w:val="28"/>
                <w:lang w:eastAsia="ru-RU"/>
              </w:rPr>
            </w:pPr>
            <w:r w:rsidRPr="00044AEE">
              <w:rPr>
                <w:rFonts w:ascii="Times New Roman" w:hAnsi="Times New Roman" w:cs="Times New Roman"/>
                <w:noProof/>
                <w:sz w:val="28"/>
                <w:szCs w:val="28"/>
                <w:lang w:eastAsia="ru-RU"/>
              </w:rPr>
              <w:t xml:space="preserve">Вирізати з плит шість </w:t>
            </w:r>
            <w:r>
              <w:rPr>
                <w:rFonts w:ascii="Times New Roman" w:hAnsi="Times New Roman" w:cs="Times New Roman"/>
                <w:noProof/>
                <w:sz w:val="28"/>
                <w:szCs w:val="28"/>
                <w:lang w:val="uk-UA" w:eastAsia="ru-RU"/>
              </w:rPr>
              <w:t>зразків</w:t>
            </w:r>
            <w:r w:rsidRPr="00044AEE">
              <w:rPr>
                <w:rFonts w:ascii="Times New Roman" w:hAnsi="Times New Roman" w:cs="Times New Roman"/>
                <w:noProof/>
                <w:sz w:val="28"/>
                <w:szCs w:val="28"/>
                <w:lang w:eastAsia="ru-RU"/>
              </w:rPr>
              <w:t xml:space="preserve"> довжиною (300 </w:t>
            </w:r>
            <w:r w:rsidRPr="00481006">
              <w:rPr>
                <w:rFonts w:ascii="Times New Roman" w:hAnsi="Times New Roman" w:cs="Times New Roman"/>
                <w:noProof/>
                <w:sz w:val="28"/>
                <w:szCs w:val="28"/>
                <w:lang w:eastAsia="ru-RU"/>
              </w:rPr>
              <w:t>±</w:t>
            </w:r>
            <w:r w:rsidRPr="00044AEE">
              <w:rPr>
                <w:rFonts w:ascii="Times New Roman" w:hAnsi="Times New Roman" w:cs="Times New Roman"/>
                <w:noProof/>
                <w:sz w:val="28"/>
                <w:szCs w:val="28"/>
                <w:lang w:eastAsia="ru-RU"/>
              </w:rPr>
              <w:t xml:space="preserve"> 5) мм та шириною</w:t>
            </w:r>
            <w:r>
              <w:rPr>
                <w:rFonts w:ascii="Times New Roman" w:hAnsi="Times New Roman" w:cs="Times New Roman"/>
                <w:noProof/>
                <w:sz w:val="28"/>
                <w:szCs w:val="28"/>
                <w:lang w:val="uk-UA" w:eastAsia="ru-RU"/>
              </w:rPr>
              <w:t xml:space="preserve">               </w:t>
            </w:r>
            <w:r w:rsidRPr="00044AEE">
              <w:rPr>
                <w:rFonts w:ascii="Times New Roman" w:hAnsi="Times New Roman" w:cs="Times New Roman"/>
                <w:noProof/>
                <w:sz w:val="28"/>
                <w:szCs w:val="28"/>
                <w:lang w:eastAsia="ru-RU"/>
              </w:rPr>
              <w:t xml:space="preserve">(45 </w:t>
            </w:r>
            <w:r w:rsidRPr="00481006">
              <w:rPr>
                <w:rFonts w:ascii="Times New Roman" w:hAnsi="Times New Roman" w:cs="Times New Roman"/>
                <w:noProof/>
                <w:sz w:val="28"/>
                <w:szCs w:val="28"/>
                <w:lang w:eastAsia="ru-RU"/>
              </w:rPr>
              <w:t>±</w:t>
            </w:r>
            <w:r w:rsidRPr="00044AEE">
              <w:rPr>
                <w:rFonts w:ascii="Times New Roman" w:hAnsi="Times New Roman" w:cs="Times New Roman"/>
                <w:noProof/>
                <w:sz w:val="28"/>
                <w:szCs w:val="28"/>
                <w:lang w:eastAsia="ru-RU"/>
              </w:rPr>
              <w:t xml:space="preserve"> 1) мм. При цьому поздовжня крайка зразків проходить паралельно поздовжній крайці плити (з кожної плити вирізають два зразки, див. 5.1). один зразок слід розташувати у пристрої для кріплення так, щоб коротка сторона проходила вертикально. Відстань між нижнім кінцем вантажу та базовою плитою має становити (10 ± 1) мм. Нижня поздовжня крайка та найнижча точка отвору пальника повинні бути на одній прямій (див. рисунок 16). Вантаж підвішується до поперечної крайки зразка, котра не має опори.</w:t>
            </w:r>
          </w:p>
          <w:p w:rsidR="00044AEE" w:rsidRPr="00044AEE" w:rsidRDefault="00044AEE" w:rsidP="00044AEE">
            <w:pPr>
              <w:ind w:firstLine="709"/>
              <w:jc w:val="both"/>
              <w:rPr>
                <w:rFonts w:ascii="Times New Roman" w:hAnsi="Times New Roman" w:cs="Times New Roman"/>
                <w:noProof/>
                <w:sz w:val="28"/>
                <w:szCs w:val="28"/>
                <w:lang w:eastAsia="ru-RU"/>
              </w:rPr>
            </w:pPr>
            <w:r w:rsidRPr="00044AEE">
              <w:rPr>
                <w:rFonts w:ascii="Times New Roman" w:hAnsi="Times New Roman" w:cs="Times New Roman"/>
                <w:noProof/>
                <w:sz w:val="28"/>
                <w:szCs w:val="28"/>
                <w:lang w:eastAsia="ru-RU"/>
              </w:rPr>
              <w:t>Вантаж підвішується на відстані (260 ±1) мм від кінця пристрою для кріплення. Запалити пальники й відрегулювати потік газу так, щоб температура на кожному термоелементі становила (1000 ± 50) °</w:t>
            </w:r>
            <w:r w:rsidRPr="00044AEE">
              <w:rPr>
                <w:rFonts w:ascii="Times New Roman" w:hAnsi="Times New Roman" w:cs="Times New Roman"/>
                <w:noProof/>
                <w:sz w:val="28"/>
                <w:szCs w:val="28"/>
                <w:lang w:val="en-US" w:eastAsia="ru-RU"/>
              </w:rPr>
              <w:t>C</w:t>
            </w:r>
            <w:r w:rsidRPr="00044AEE">
              <w:rPr>
                <w:rFonts w:ascii="Times New Roman" w:hAnsi="Times New Roman" w:cs="Times New Roman"/>
                <w:noProof/>
                <w:sz w:val="28"/>
                <w:szCs w:val="28"/>
                <w:lang w:eastAsia="ru-RU"/>
              </w:rPr>
              <w:t>.</w:t>
            </w:r>
          </w:p>
          <w:p w:rsidR="00044AEE" w:rsidRPr="00044AEE" w:rsidRDefault="00044AEE" w:rsidP="00044AEE">
            <w:pPr>
              <w:ind w:firstLine="709"/>
              <w:jc w:val="both"/>
              <w:rPr>
                <w:rFonts w:ascii="Times New Roman" w:hAnsi="Times New Roman" w:cs="Times New Roman"/>
                <w:noProof/>
                <w:sz w:val="28"/>
                <w:szCs w:val="28"/>
                <w:lang w:eastAsia="ru-RU"/>
              </w:rPr>
            </w:pPr>
            <w:r w:rsidRPr="00044AEE">
              <w:rPr>
                <w:rFonts w:ascii="Times New Roman" w:hAnsi="Times New Roman" w:cs="Times New Roman"/>
                <w:noProof/>
                <w:sz w:val="28"/>
                <w:szCs w:val="28"/>
                <w:lang w:eastAsia="ru-RU"/>
              </w:rPr>
              <w:t>Коли вантаж торкається базової плити, або через 15 хвилин (визначальним є коротший час), перевіряється зв’язаність структури зразків.</w:t>
            </w:r>
          </w:p>
          <w:p w:rsidR="00A40EB6" w:rsidRPr="00044AEE" w:rsidRDefault="00044AEE" w:rsidP="00044AEE">
            <w:pPr>
              <w:ind w:firstLine="709"/>
              <w:jc w:val="both"/>
              <w:rPr>
                <w:rFonts w:ascii="Times New Roman" w:hAnsi="Times New Roman" w:cs="Times New Roman"/>
                <w:b/>
                <w:noProof/>
                <w:sz w:val="28"/>
                <w:szCs w:val="28"/>
                <w:lang w:eastAsia="ru-RU"/>
              </w:rPr>
            </w:pPr>
            <w:r w:rsidRPr="00044AEE">
              <w:rPr>
                <w:rFonts w:ascii="Times New Roman" w:hAnsi="Times New Roman" w:cs="Times New Roman"/>
                <w:noProof/>
                <w:sz w:val="28"/>
                <w:szCs w:val="28"/>
                <w:lang w:eastAsia="ru-RU"/>
              </w:rPr>
              <w:t>Випробування повторюється з кожним зразком.</w:t>
            </w:r>
          </w:p>
        </w:tc>
        <w:tc>
          <w:tcPr>
            <w:tcW w:w="5069" w:type="dxa"/>
            <w:gridSpan w:val="3"/>
          </w:tcPr>
          <w:p w:rsidR="00263F53" w:rsidRPr="00263F53" w:rsidRDefault="00263F53" w:rsidP="00263F53">
            <w:pPr>
              <w:ind w:firstLine="709"/>
              <w:jc w:val="both"/>
              <w:rPr>
                <w:rFonts w:ascii="Times New Roman" w:hAnsi="Times New Roman" w:cs="Times New Roman"/>
                <w:b/>
                <w:noProof/>
                <w:sz w:val="28"/>
                <w:szCs w:val="28"/>
                <w:lang w:val="en-US" w:eastAsia="ru-RU"/>
              </w:rPr>
            </w:pPr>
            <w:r w:rsidRPr="00263F53">
              <w:rPr>
                <w:rFonts w:ascii="Times New Roman" w:hAnsi="Times New Roman" w:cs="Times New Roman"/>
                <w:b/>
                <w:noProof/>
                <w:sz w:val="28"/>
                <w:szCs w:val="28"/>
                <w:lang w:val="en-US" w:eastAsia="ru-RU"/>
              </w:rPr>
              <w:t>5.10.3 Durchführung</w:t>
            </w:r>
          </w:p>
          <w:p w:rsidR="00263F53" w:rsidRPr="00263F53" w:rsidRDefault="00263F53" w:rsidP="00263F53">
            <w:pPr>
              <w:ind w:firstLine="709"/>
              <w:jc w:val="both"/>
              <w:rPr>
                <w:rFonts w:ascii="Times New Roman" w:hAnsi="Times New Roman" w:cs="Times New Roman"/>
                <w:noProof/>
                <w:sz w:val="28"/>
                <w:szCs w:val="28"/>
                <w:lang w:val="en-US" w:eastAsia="ru-RU"/>
              </w:rPr>
            </w:pPr>
            <w:r w:rsidRPr="00263F53">
              <w:rPr>
                <w:rFonts w:ascii="Times New Roman" w:hAnsi="Times New Roman" w:cs="Times New Roman"/>
                <w:noProof/>
                <w:sz w:val="28"/>
                <w:szCs w:val="28"/>
                <w:lang w:val="en-US" w:eastAsia="ru-RU"/>
              </w:rPr>
              <w:t>Sechs Proben jeweils mit einer Länge von (300 ± 5) mm und einer Breite von (45 ± 1) mm sind aus den</w:t>
            </w:r>
            <w:r>
              <w:rPr>
                <w:rFonts w:ascii="Times New Roman" w:hAnsi="Times New Roman" w:cs="Times New Roman"/>
                <w:noProof/>
                <w:sz w:val="28"/>
                <w:szCs w:val="28"/>
                <w:lang w:val="en-US" w:eastAsia="ru-RU"/>
              </w:rPr>
              <w:t xml:space="preserve"> </w:t>
            </w:r>
            <w:r w:rsidRPr="00263F53">
              <w:rPr>
                <w:rFonts w:ascii="Times New Roman" w:hAnsi="Times New Roman" w:cs="Times New Roman"/>
                <w:noProof/>
                <w:sz w:val="28"/>
                <w:szCs w:val="28"/>
                <w:lang w:val="en-US" w:eastAsia="ru-RU"/>
              </w:rPr>
              <w:t>Platten herauszuschneiden. Dabei verläuft die Längskante der Probekörper parallel zur Plattenlängskante</w:t>
            </w:r>
            <w:r>
              <w:rPr>
                <w:rFonts w:ascii="Times New Roman" w:hAnsi="Times New Roman" w:cs="Times New Roman"/>
                <w:noProof/>
                <w:sz w:val="28"/>
                <w:szCs w:val="28"/>
                <w:lang w:val="en-US" w:eastAsia="ru-RU"/>
              </w:rPr>
              <w:t xml:space="preserve"> </w:t>
            </w:r>
            <w:r w:rsidRPr="00263F53">
              <w:rPr>
                <w:rFonts w:ascii="Times New Roman" w:hAnsi="Times New Roman" w:cs="Times New Roman"/>
                <w:noProof/>
                <w:sz w:val="28"/>
                <w:szCs w:val="28"/>
                <w:lang w:val="en-US" w:eastAsia="ru-RU"/>
              </w:rPr>
              <w:t>(aus jeder Platte sind je zwei Proben zu schneiden, siehe 5.1). Eine Probe ist in der Haltevorrichtung so</w:t>
            </w:r>
            <w:r>
              <w:rPr>
                <w:rFonts w:ascii="Times New Roman" w:hAnsi="Times New Roman" w:cs="Times New Roman"/>
                <w:noProof/>
                <w:sz w:val="28"/>
                <w:szCs w:val="28"/>
                <w:lang w:val="en-US" w:eastAsia="ru-RU"/>
              </w:rPr>
              <w:t xml:space="preserve"> </w:t>
            </w:r>
            <w:r w:rsidRPr="00263F53">
              <w:rPr>
                <w:rFonts w:ascii="Times New Roman" w:hAnsi="Times New Roman" w:cs="Times New Roman"/>
                <w:noProof/>
                <w:sz w:val="28"/>
                <w:szCs w:val="28"/>
                <w:lang w:val="en-US" w:eastAsia="ru-RU"/>
              </w:rPr>
              <w:t>anzuordnen, dass die kurze Kante vertikal verläuft. Der Abstand zwischen dem unteren Ende des</w:t>
            </w:r>
            <w:r>
              <w:rPr>
                <w:rFonts w:ascii="Times New Roman" w:hAnsi="Times New Roman" w:cs="Times New Roman"/>
                <w:noProof/>
                <w:sz w:val="28"/>
                <w:szCs w:val="28"/>
                <w:lang w:val="en-US" w:eastAsia="ru-RU"/>
              </w:rPr>
              <w:t xml:space="preserve"> </w:t>
            </w:r>
            <w:r w:rsidRPr="00263F53">
              <w:rPr>
                <w:rFonts w:ascii="Times New Roman" w:hAnsi="Times New Roman" w:cs="Times New Roman"/>
                <w:noProof/>
                <w:sz w:val="28"/>
                <w:szCs w:val="28"/>
                <w:lang w:val="en-US" w:eastAsia="ru-RU"/>
              </w:rPr>
              <w:t>Belastungskörpers und der Grundplatte muss (10 ± 1) mm betragen. Die untere Längskante und der unterste</w:t>
            </w:r>
            <w:r>
              <w:rPr>
                <w:rFonts w:ascii="Times New Roman" w:hAnsi="Times New Roman" w:cs="Times New Roman"/>
                <w:noProof/>
                <w:sz w:val="28"/>
                <w:szCs w:val="28"/>
                <w:lang w:val="en-US" w:eastAsia="ru-RU"/>
              </w:rPr>
              <w:t xml:space="preserve"> </w:t>
            </w:r>
            <w:r w:rsidRPr="00263F53">
              <w:rPr>
                <w:rFonts w:ascii="Times New Roman" w:hAnsi="Times New Roman" w:cs="Times New Roman"/>
                <w:noProof/>
                <w:sz w:val="28"/>
                <w:szCs w:val="28"/>
                <w:lang w:val="en-US" w:eastAsia="ru-RU"/>
              </w:rPr>
              <w:t>Punkt der Brenneröffnung müssen in gerader Linie sein (siehe Bild 16). Die nicht gestützte Querkante des</w:t>
            </w:r>
            <w:r>
              <w:rPr>
                <w:rFonts w:ascii="Times New Roman" w:hAnsi="Times New Roman" w:cs="Times New Roman"/>
                <w:noProof/>
                <w:sz w:val="28"/>
                <w:szCs w:val="28"/>
                <w:lang w:val="en-US" w:eastAsia="ru-RU"/>
              </w:rPr>
              <w:t xml:space="preserve"> </w:t>
            </w:r>
            <w:r w:rsidRPr="00263F53">
              <w:rPr>
                <w:rFonts w:ascii="Times New Roman" w:hAnsi="Times New Roman" w:cs="Times New Roman"/>
                <w:noProof/>
                <w:sz w:val="28"/>
                <w:szCs w:val="28"/>
                <w:lang w:val="en-US" w:eastAsia="ru-RU"/>
              </w:rPr>
              <w:t>Probekörpers ist zu belasten.</w:t>
            </w:r>
          </w:p>
          <w:p w:rsidR="00263F53" w:rsidRPr="00263F53" w:rsidRDefault="00263F53" w:rsidP="00263F53">
            <w:pPr>
              <w:ind w:firstLine="709"/>
              <w:jc w:val="both"/>
              <w:rPr>
                <w:rFonts w:ascii="Times New Roman" w:hAnsi="Times New Roman" w:cs="Times New Roman"/>
                <w:noProof/>
                <w:sz w:val="28"/>
                <w:szCs w:val="28"/>
                <w:lang w:val="en-US" w:eastAsia="ru-RU"/>
              </w:rPr>
            </w:pPr>
            <w:r w:rsidRPr="00263F53">
              <w:rPr>
                <w:rFonts w:ascii="Times New Roman" w:hAnsi="Times New Roman" w:cs="Times New Roman"/>
                <w:noProof/>
                <w:sz w:val="28"/>
                <w:szCs w:val="28"/>
                <w:lang w:val="en-US" w:eastAsia="ru-RU"/>
              </w:rPr>
              <w:t>Die Last ist in einem Abstand von (260 ± 1) mm vom Ende der Haltevorrichtung aufzubringen. Die Brenner</w:t>
            </w:r>
            <w:r>
              <w:rPr>
                <w:rFonts w:ascii="Times New Roman" w:hAnsi="Times New Roman" w:cs="Times New Roman"/>
                <w:noProof/>
                <w:sz w:val="28"/>
                <w:szCs w:val="28"/>
                <w:lang w:val="en-US" w:eastAsia="ru-RU"/>
              </w:rPr>
              <w:t xml:space="preserve"> </w:t>
            </w:r>
            <w:r w:rsidRPr="00263F53">
              <w:rPr>
                <w:rFonts w:ascii="Times New Roman" w:hAnsi="Times New Roman" w:cs="Times New Roman"/>
                <w:noProof/>
                <w:sz w:val="28"/>
                <w:szCs w:val="28"/>
                <w:lang w:val="en-US" w:eastAsia="ru-RU"/>
              </w:rPr>
              <w:t>sind zu zünden, und der Gasdurchfluss ist so zu regeln, dass die Te</w:t>
            </w:r>
            <w:r>
              <w:rPr>
                <w:rFonts w:ascii="Times New Roman" w:hAnsi="Times New Roman" w:cs="Times New Roman"/>
                <w:noProof/>
                <w:sz w:val="28"/>
                <w:szCs w:val="28"/>
                <w:lang w:val="en-US" w:eastAsia="ru-RU"/>
              </w:rPr>
              <w:t xml:space="preserve">mperatur an jedem Thermoelement                </w:t>
            </w:r>
            <w:r w:rsidRPr="00263F53">
              <w:rPr>
                <w:rFonts w:ascii="Times New Roman" w:hAnsi="Times New Roman" w:cs="Times New Roman"/>
                <w:noProof/>
                <w:sz w:val="28"/>
                <w:szCs w:val="28"/>
                <w:lang w:val="en-US" w:eastAsia="ru-RU"/>
              </w:rPr>
              <w:t>(1 000 ± 50) °C beträgt.</w:t>
            </w:r>
          </w:p>
          <w:p w:rsidR="00263F53" w:rsidRPr="00263F53" w:rsidRDefault="00263F53" w:rsidP="00263F53">
            <w:pPr>
              <w:ind w:firstLine="709"/>
              <w:jc w:val="both"/>
              <w:rPr>
                <w:rFonts w:ascii="Times New Roman" w:hAnsi="Times New Roman" w:cs="Times New Roman"/>
                <w:noProof/>
                <w:sz w:val="28"/>
                <w:szCs w:val="28"/>
                <w:lang w:val="en-US" w:eastAsia="ru-RU"/>
              </w:rPr>
            </w:pPr>
            <w:r w:rsidRPr="00263F53">
              <w:rPr>
                <w:rFonts w:ascii="Times New Roman" w:hAnsi="Times New Roman" w:cs="Times New Roman"/>
                <w:noProof/>
                <w:sz w:val="28"/>
                <w:szCs w:val="28"/>
                <w:lang w:val="en-US" w:eastAsia="ru-RU"/>
              </w:rPr>
              <w:t>Wenn der Belastungskörper die Grundplatte berührt oder nach 15 min (die kürzere Zeit ist maßgebend), ist</w:t>
            </w:r>
            <w:r>
              <w:rPr>
                <w:rFonts w:ascii="Times New Roman" w:hAnsi="Times New Roman" w:cs="Times New Roman"/>
                <w:noProof/>
                <w:sz w:val="28"/>
                <w:szCs w:val="28"/>
                <w:lang w:val="en-US" w:eastAsia="ru-RU"/>
              </w:rPr>
              <w:t xml:space="preserve"> </w:t>
            </w:r>
            <w:r w:rsidRPr="00263F53">
              <w:rPr>
                <w:rFonts w:ascii="Times New Roman" w:hAnsi="Times New Roman" w:cs="Times New Roman"/>
                <w:noProof/>
                <w:sz w:val="28"/>
                <w:szCs w:val="28"/>
                <w:lang w:val="en-US" w:eastAsia="ru-RU"/>
              </w:rPr>
              <w:t>der Probekörper auf Gefügezusammenhalt zu untersuchen.</w:t>
            </w:r>
          </w:p>
          <w:p w:rsidR="00A40EB6" w:rsidRPr="005F7C5D" w:rsidRDefault="00263F53" w:rsidP="00263F53">
            <w:pPr>
              <w:ind w:firstLine="709"/>
              <w:jc w:val="both"/>
              <w:rPr>
                <w:rFonts w:ascii="Times New Roman" w:hAnsi="Times New Roman" w:cs="Times New Roman"/>
                <w:b/>
                <w:noProof/>
                <w:sz w:val="28"/>
                <w:szCs w:val="28"/>
                <w:lang w:val="en-US" w:eastAsia="ru-RU"/>
              </w:rPr>
            </w:pPr>
            <w:r w:rsidRPr="00263F53">
              <w:rPr>
                <w:rFonts w:ascii="Times New Roman" w:hAnsi="Times New Roman" w:cs="Times New Roman"/>
                <w:noProof/>
                <w:sz w:val="28"/>
                <w:szCs w:val="28"/>
                <w:lang w:val="en-US" w:eastAsia="ru-RU"/>
              </w:rPr>
              <w:t>Die Prüfung ist an jedem Probekörper zu wiederholen.</w:t>
            </w:r>
          </w:p>
        </w:tc>
      </w:tr>
      <w:tr w:rsidR="00A40EB6" w:rsidRPr="008A37AE" w:rsidTr="003E3DF4">
        <w:tc>
          <w:tcPr>
            <w:tcW w:w="5068" w:type="dxa"/>
            <w:gridSpan w:val="2"/>
          </w:tcPr>
          <w:p w:rsidR="008A3BB2" w:rsidRPr="008A3BB2" w:rsidRDefault="008A3BB2" w:rsidP="008A3BB2">
            <w:pPr>
              <w:ind w:firstLine="709"/>
              <w:jc w:val="both"/>
              <w:rPr>
                <w:rFonts w:ascii="Times New Roman" w:hAnsi="Times New Roman" w:cs="Times New Roman"/>
                <w:b/>
                <w:noProof/>
                <w:sz w:val="28"/>
                <w:szCs w:val="28"/>
                <w:lang w:eastAsia="ru-RU"/>
              </w:rPr>
            </w:pPr>
            <w:r w:rsidRPr="008A3BB2">
              <w:rPr>
                <w:rFonts w:ascii="Times New Roman" w:hAnsi="Times New Roman" w:cs="Times New Roman"/>
                <w:b/>
                <w:noProof/>
                <w:sz w:val="28"/>
                <w:szCs w:val="28"/>
                <w:lang w:eastAsia="ru-RU"/>
              </w:rPr>
              <w:t>5.10.4 Представлення результатів</w:t>
            </w:r>
          </w:p>
          <w:p w:rsidR="00A40EB6" w:rsidRPr="008A3BB2" w:rsidRDefault="008A3BB2" w:rsidP="008A3BB2">
            <w:pPr>
              <w:ind w:firstLine="709"/>
              <w:jc w:val="both"/>
              <w:rPr>
                <w:rFonts w:ascii="Times New Roman" w:hAnsi="Times New Roman" w:cs="Times New Roman"/>
                <w:noProof/>
                <w:sz w:val="28"/>
                <w:szCs w:val="28"/>
                <w:lang w:eastAsia="ru-RU"/>
              </w:rPr>
            </w:pPr>
            <w:r w:rsidRPr="008A3BB2">
              <w:rPr>
                <w:rFonts w:ascii="Times New Roman" w:hAnsi="Times New Roman" w:cs="Times New Roman"/>
                <w:noProof/>
                <w:sz w:val="28"/>
                <w:szCs w:val="28"/>
                <w:lang w:eastAsia="ru-RU"/>
              </w:rPr>
              <w:t>Якщо один зі зразків ламається (на дві або більше частин), вважається, що гіпсо</w:t>
            </w:r>
            <w:r>
              <w:rPr>
                <w:rFonts w:ascii="Times New Roman" w:hAnsi="Times New Roman" w:cs="Times New Roman"/>
                <w:noProof/>
                <w:sz w:val="28"/>
                <w:szCs w:val="28"/>
                <w:lang w:val="uk-UA" w:eastAsia="ru-RU"/>
              </w:rPr>
              <w:t>картонн</w:t>
            </w:r>
            <w:r w:rsidRPr="008A3BB2">
              <w:rPr>
                <w:rFonts w:ascii="Times New Roman" w:hAnsi="Times New Roman" w:cs="Times New Roman"/>
                <w:noProof/>
                <w:sz w:val="28"/>
                <w:szCs w:val="28"/>
                <w:lang w:eastAsia="ru-RU"/>
              </w:rPr>
              <w:t>а плита не пройшла випробування.</w:t>
            </w:r>
          </w:p>
        </w:tc>
        <w:tc>
          <w:tcPr>
            <w:tcW w:w="5069" w:type="dxa"/>
            <w:gridSpan w:val="3"/>
          </w:tcPr>
          <w:p w:rsidR="008A3BB2" w:rsidRPr="008A3BB2" w:rsidRDefault="008A3BB2" w:rsidP="008A3BB2">
            <w:pPr>
              <w:ind w:firstLine="709"/>
              <w:jc w:val="both"/>
              <w:rPr>
                <w:rFonts w:ascii="Times New Roman" w:hAnsi="Times New Roman" w:cs="Times New Roman"/>
                <w:b/>
                <w:bCs/>
                <w:noProof/>
                <w:sz w:val="28"/>
                <w:szCs w:val="28"/>
                <w:lang w:val="en-US" w:eastAsia="ru-RU"/>
              </w:rPr>
            </w:pPr>
            <w:r w:rsidRPr="008A3BB2">
              <w:rPr>
                <w:rFonts w:ascii="Times New Roman" w:hAnsi="Times New Roman" w:cs="Times New Roman"/>
                <w:b/>
                <w:bCs/>
                <w:noProof/>
                <w:sz w:val="28"/>
                <w:szCs w:val="28"/>
                <w:lang w:val="en-US" w:eastAsia="ru-RU"/>
              </w:rPr>
              <w:t>5.10.4 Angabe der Ergebnisse</w:t>
            </w:r>
          </w:p>
          <w:p w:rsidR="00A40EB6" w:rsidRPr="008A3BB2" w:rsidRDefault="008A3BB2" w:rsidP="008A3BB2">
            <w:pPr>
              <w:ind w:firstLine="709"/>
              <w:jc w:val="both"/>
              <w:rPr>
                <w:rFonts w:ascii="Times New Roman" w:hAnsi="Times New Roman" w:cs="Times New Roman"/>
                <w:noProof/>
                <w:sz w:val="28"/>
                <w:szCs w:val="28"/>
                <w:lang w:val="en-US" w:eastAsia="ru-RU"/>
              </w:rPr>
            </w:pPr>
            <w:r w:rsidRPr="008A3BB2">
              <w:rPr>
                <w:rFonts w:ascii="Times New Roman" w:hAnsi="Times New Roman" w:cs="Times New Roman"/>
                <w:noProof/>
                <w:sz w:val="28"/>
                <w:szCs w:val="28"/>
                <w:lang w:val="en-US" w:eastAsia="ru-RU"/>
              </w:rPr>
              <w:t>Wenn einer der Probekörper bricht (in zwei oder mehr Teile), gilt die Prüfung für die Gipsplatte als nicht</w:t>
            </w:r>
            <w:r w:rsidRPr="008A3BB2">
              <w:rPr>
                <w:rFonts w:ascii="Times New Roman" w:hAnsi="Times New Roman" w:cs="Times New Roman"/>
                <w:noProof/>
                <w:sz w:val="28"/>
                <w:szCs w:val="28"/>
                <w:lang w:val="uk-UA" w:eastAsia="ru-RU"/>
              </w:rPr>
              <w:t xml:space="preserve"> </w:t>
            </w:r>
            <w:r w:rsidRPr="008A3BB2">
              <w:rPr>
                <w:rFonts w:ascii="Times New Roman" w:hAnsi="Times New Roman" w:cs="Times New Roman"/>
                <w:noProof/>
                <w:sz w:val="28"/>
                <w:szCs w:val="28"/>
                <w:lang w:val="en-US" w:eastAsia="ru-RU"/>
              </w:rPr>
              <w:t>bestanden.</w:t>
            </w:r>
          </w:p>
        </w:tc>
      </w:tr>
      <w:tr w:rsidR="00A40EB6" w:rsidRPr="008A37AE" w:rsidTr="003E3DF4">
        <w:tc>
          <w:tcPr>
            <w:tcW w:w="5068" w:type="dxa"/>
            <w:gridSpan w:val="2"/>
          </w:tcPr>
          <w:p w:rsidR="00111454" w:rsidRDefault="00111454" w:rsidP="00111454">
            <w:pPr>
              <w:ind w:firstLine="709"/>
              <w:jc w:val="both"/>
              <w:rPr>
                <w:rFonts w:ascii="Times New Roman" w:hAnsi="Times New Roman" w:cs="Times New Roman"/>
                <w:b/>
                <w:noProof/>
                <w:sz w:val="28"/>
                <w:szCs w:val="28"/>
                <w:lang w:val="uk-UA" w:eastAsia="ru-RU"/>
              </w:rPr>
            </w:pPr>
          </w:p>
          <w:p w:rsidR="00111454" w:rsidRPr="00111454" w:rsidRDefault="00111454" w:rsidP="00111454">
            <w:pPr>
              <w:ind w:firstLine="709"/>
              <w:jc w:val="both"/>
              <w:rPr>
                <w:rFonts w:ascii="Times New Roman" w:hAnsi="Times New Roman" w:cs="Times New Roman"/>
                <w:b/>
                <w:noProof/>
                <w:sz w:val="28"/>
                <w:szCs w:val="28"/>
                <w:lang w:val="uk-UA" w:eastAsia="ru-RU"/>
              </w:rPr>
            </w:pPr>
            <w:r w:rsidRPr="00111454">
              <w:rPr>
                <w:rFonts w:ascii="Times New Roman" w:hAnsi="Times New Roman" w:cs="Times New Roman"/>
                <w:b/>
                <w:noProof/>
                <w:sz w:val="28"/>
                <w:szCs w:val="28"/>
                <w:lang w:val="uk-UA" w:eastAsia="ru-RU"/>
              </w:rPr>
              <w:t>5.11 Визначення щільності</w:t>
            </w:r>
          </w:p>
          <w:p w:rsidR="00111454" w:rsidRPr="00111454" w:rsidRDefault="00111454" w:rsidP="00111454">
            <w:pPr>
              <w:ind w:firstLine="709"/>
              <w:jc w:val="both"/>
              <w:rPr>
                <w:rFonts w:ascii="Times New Roman" w:hAnsi="Times New Roman" w:cs="Times New Roman"/>
                <w:b/>
                <w:noProof/>
                <w:sz w:val="28"/>
                <w:szCs w:val="28"/>
                <w:lang w:val="uk-UA" w:eastAsia="ru-RU"/>
              </w:rPr>
            </w:pPr>
          </w:p>
          <w:p w:rsidR="00111454" w:rsidRPr="00111454" w:rsidRDefault="00111454" w:rsidP="00111454">
            <w:pPr>
              <w:ind w:firstLine="709"/>
              <w:jc w:val="both"/>
              <w:rPr>
                <w:rFonts w:ascii="Times New Roman" w:hAnsi="Times New Roman" w:cs="Times New Roman"/>
                <w:b/>
                <w:noProof/>
                <w:sz w:val="28"/>
                <w:szCs w:val="28"/>
                <w:lang w:val="uk-UA" w:eastAsia="ru-RU"/>
              </w:rPr>
            </w:pPr>
            <w:r w:rsidRPr="00111454">
              <w:rPr>
                <w:rFonts w:ascii="Times New Roman" w:hAnsi="Times New Roman" w:cs="Times New Roman"/>
                <w:b/>
                <w:noProof/>
                <w:sz w:val="28"/>
                <w:szCs w:val="28"/>
                <w:lang w:val="uk-UA" w:eastAsia="ru-RU"/>
              </w:rPr>
              <w:t>5.11.1 Короткий опис</w:t>
            </w:r>
          </w:p>
          <w:p w:rsidR="00A40EB6" w:rsidRPr="00111454" w:rsidRDefault="00111454" w:rsidP="00111454">
            <w:pPr>
              <w:ind w:firstLine="709"/>
              <w:jc w:val="both"/>
              <w:rPr>
                <w:rFonts w:ascii="Times New Roman" w:hAnsi="Times New Roman" w:cs="Times New Roman"/>
                <w:noProof/>
                <w:sz w:val="28"/>
                <w:szCs w:val="28"/>
                <w:lang w:val="uk-UA" w:eastAsia="ru-RU"/>
              </w:rPr>
            </w:pPr>
            <w:r w:rsidRPr="00111454">
              <w:rPr>
                <w:rFonts w:ascii="Times New Roman" w:hAnsi="Times New Roman" w:cs="Times New Roman"/>
                <w:noProof/>
                <w:sz w:val="28"/>
                <w:szCs w:val="28"/>
                <w:lang w:val="uk-UA" w:eastAsia="ru-RU"/>
              </w:rPr>
              <w:t xml:space="preserve">Щільність розраховується з </w:t>
            </w:r>
            <w:r w:rsidRPr="00111454">
              <w:rPr>
                <w:rFonts w:ascii="Times New Roman" w:hAnsi="Times New Roman" w:cs="Times New Roman"/>
                <w:noProof/>
                <w:sz w:val="28"/>
                <w:szCs w:val="28"/>
                <w:lang w:val="uk-UA" w:eastAsia="ru-RU"/>
              </w:rPr>
              <w:lastRenderedPageBreak/>
              <w:t>виміряної маси та розмірів зразка.</w:t>
            </w:r>
          </w:p>
        </w:tc>
        <w:tc>
          <w:tcPr>
            <w:tcW w:w="5069" w:type="dxa"/>
            <w:gridSpan w:val="3"/>
          </w:tcPr>
          <w:p w:rsidR="00111454" w:rsidRDefault="00111454" w:rsidP="00111454">
            <w:pPr>
              <w:ind w:firstLine="709"/>
              <w:jc w:val="both"/>
              <w:rPr>
                <w:rFonts w:ascii="Times New Roman" w:hAnsi="Times New Roman" w:cs="Times New Roman"/>
                <w:b/>
                <w:noProof/>
                <w:sz w:val="28"/>
                <w:szCs w:val="28"/>
                <w:lang w:val="uk-UA" w:eastAsia="ru-RU"/>
              </w:rPr>
            </w:pPr>
          </w:p>
          <w:p w:rsidR="00111454" w:rsidRPr="00111454" w:rsidRDefault="00111454" w:rsidP="00111454">
            <w:pPr>
              <w:ind w:firstLine="709"/>
              <w:jc w:val="both"/>
              <w:rPr>
                <w:rFonts w:ascii="Times New Roman" w:hAnsi="Times New Roman" w:cs="Times New Roman"/>
                <w:b/>
                <w:noProof/>
                <w:sz w:val="28"/>
                <w:szCs w:val="28"/>
                <w:lang w:val="en-US" w:eastAsia="ru-RU"/>
              </w:rPr>
            </w:pPr>
            <w:r w:rsidRPr="00111454">
              <w:rPr>
                <w:rFonts w:ascii="Times New Roman" w:hAnsi="Times New Roman" w:cs="Times New Roman"/>
                <w:b/>
                <w:noProof/>
                <w:sz w:val="28"/>
                <w:szCs w:val="28"/>
                <w:lang w:val="en-US" w:eastAsia="ru-RU"/>
              </w:rPr>
              <w:t>5.11 Bestimmung der Dichte</w:t>
            </w:r>
          </w:p>
          <w:p w:rsidR="00111454" w:rsidRDefault="00111454" w:rsidP="00111454">
            <w:pPr>
              <w:ind w:firstLine="709"/>
              <w:jc w:val="both"/>
              <w:rPr>
                <w:rFonts w:ascii="Times New Roman" w:hAnsi="Times New Roman" w:cs="Times New Roman"/>
                <w:b/>
                <w:noProof/>
                <w:sz w:val="28"/>
                <w:szCs w:val="28"/>
                <w:lang w:val="uk-UA" w:eastAsia="ru-RU"/>
              </w:rPr>
            </w:pPr>
          </w:p>
          <w:p w:rsidR="00111454" w:rsidRPr="00111454" w:rsidRDefault="00111454" w:rsidP="00111454">
            <w:pPr>
              <w:ind w:firstLine="709"/>
              <w:jc w:val="both"/>
              <w:rPr>
                <w:rFonts w:ascii="Times New Roman" w:hAnsi="Times New Roman" w:cs="Times New Roman"/>
                <w:b/>
                <w:noProof/>
                <w:sz w:val="28"/>
                <w:szCs w:val="28"/>
                <w:lang w:val="en-US" w:eastAsia="ru-RU"/>
              </w:rPr>
            </w:pPr>
            <w:r w:rsidRPr="00111454">
              <w:rPr>
                <w:rFonts w:ascii="Times New Roman" w:hAnsi="Times New Roman" w:cs="Times New Roman"/>
                <w:b/>
                <w:noProof/>
                <w:sz w:val="28"/>
                <w:szCs w:val="28"/>
                <w:lang w:val="en-US" w:eastAsia="ru-RU"/>
              </w:rPr>
              <w:t>5.11.1 Kurzbeschreibung</w:t>
            </w:r>
          </w:p>
          <w:p w:rsidR="00A40EB6" w:rsidRPr="00111454" w:rsidRDefault="00111454" w:rsidP="00111454">
            <w:pPr>
              <w:ind w:firstLine="709"/>
              <w:jc w:val="both"/>
              <w:rPr>
                <w:rFonts w:ascii="Times New Roman" w:hAnsi="Times New Roman" w:cs="Times New Roman"/>
                <w:noProof/>
                <w:sz w:val="28"/>
                <w:szCs w:val="28"/>
                <w:lang w:val="en-US" w:eastAsia="ru-RU"/>
              </w:rPr>
            </w:pPr>
            <w:r w:rsidRPr="00111454">
              <w:rPr>
                <w:rFonts w:ascii="Times New Roman" w:hAnsi="Times New Roman" w:cs="Times New Roman"/>
                <w:noProof/>
                <w:sz w:val="28"/>
                <w:szCs w:val="28"/>
                <w:lang w:val="en-US" w:eastAsia="ru-RU"/>
              </w:rPr>
              <w:t xml:space="preserve">Die Dichte wird aus der gemessenen </w:t>
            </w:r>
            <w:r w:rsidRPr="00111454">
              <w:rPr>
                <w:rFonts w:ascii="Times New Roman" w:hAnsi="Times New Roman" w:cs="Times New Roman"/>
                <w:noProof/>
                <w:sz w:val="28"/>
                <w:szCs w:val="28"/>
                <w:lang w:val="en-US" w:eastAsia="ru-RU"/>
              </w:rPr>
              <w:lastRenderedPageBreak/>
              <w:t>Masse und den Maßen des Probekörpers berechnet.</w:t>
            </w:r>
          </w:p>
        </w:tc>
      </w:tr>
      <w:tr w:rsidR="00A40EB6" w:rsidRPr="008A37AE" w:rsidTr="003E3DF4">
        <w:tc>
          <w:tcPr>
            <w:tcW w:w="5068" w:type="dxa"/>
            <w:gridSpan w:val="2"/>
          </w:tcPr>
          <w:p w:rsidR="00111454" w:rsidRPr="00111454" w:rsidRDefault="00111454" w:rsidP="00111454">
            <w:pPr>
              <w:ind w:firstLine="709"/>
              <w:jc w:val="both"/>
              <w:rPr>
                <w:rFonts w:ascii="Times New Roman" w:hAnsi="Times New Roman" w:cs="Times New Roman"/>
                <w:b/>
                <w:noProof/>
                <w:sz w:val="28"/>
                <w:szCs w:val="28"/>
                <w:lang w:eastAsia="ru-RU"/>
              </w:rPr>
            </w:pPr>
            <w:r w:rsidRPr="00111454">
              <w:rPr>
                <w:rFonts w:ascii="Times New Roman" w:hAnsi="Times New Roman" w:cs="Times New Roman"/>
                <w:b/>
                <w:noProof/>
                <w:sz w:val="28"/>
                <w:szCs w:val="28"/>
                <w:lang w:eastAsia="ru-RU"/>
              </w:rPr>
              <w:lastRenderedPageBreak/>
              <w:t>5.11.2 Прилади</w:t>
            </w:r>
          </w:p>
          <w:p w:rsidR="00111454" w:rsidRPr="00111454" w:rsidRDefault="00111454" w:rsidP="00111454">
            <w:pPr>
              <w:ind w:firstLine="709"/>
              <w:jc w:val="both"/>
              <w:rPr>
                <w:rFonts w:ascii="Times New Roman" w:hAnsi="Times New Roman" w:cs="Times New Roman"/>
                <w:noProof/>
                <w:sz w:val="28"/>
                <w:szCs w:val="28"/>
                <w:lang w:eastAsia="ru-RU"/>
              </w:rPr>
            </w:pPr>
            <w:r w:rsidRPr="00111454">
              <w:rPr>
                <w:rFonts w:ascii="Times New Roman" w:hAnsi="Times New Roman" w:cs="Times New Roman"/>
                <w:noProof/>
                <w:sz w:val="28"/>
                <w:szCs w:val="28"/>
                <w:lang w:val="en-US" w:eastAsia="ru-RU"/>
              </w:rPr>
              <w:t>a</w:t>
            </w:r>
            <w:r w:rsidRPr="00111454">
              <w:rPr>
                <w:rFonts w:ascii="Times New Roman" w:hAnsi="Times New Roman" w:cs="Times New Roman"/>
                <w:noProof/>
                <w:sz w:val="28"/>
                <w:szCs w:val="28"/>
                <w:lang w:eastAsia="ru-RU"/>
              </w:rPr>
              <w:t>)</w:t>
            </w:r>
            <w:r w:rsidRPr="00111454">
              <w:rPr>
                <w:rFonts w:ascii="Times New Roman" w:hAnsi="Times New Roman" w:cs="Times New Roman"/>
                <w:noProof/>
                <w:sz w:val="28"/>
                <w:szCs w:val="28"/>
                <w:lang w:eastAsia="ru-RU"/>
              </w:rPr>
              <w:tab/>
              <w:t>Металева лінійка або рулетка, що дозволяє зчитувати показання з точністю до 1 мм;</w:t>
            </w:r>
          </w:p>
          <w:p w:rsidR="00111454" w:rsidRPr="00111454" w:rsidRDefault="00111454" w:rsidP="00111454">
            <w:pPr>
              <w:ind w:firstLine="709"/>
              <w:jc w:val="both"/>
              <w:rPr>
                <w:rFonts w:ascii="Times New Roman" w:hAnsi="Times New Roman" w:cs="Times New Roman"/>
                <w:noProof/>
                <w:sz w:val="28"/>
                <w:szCs w:val="28"/>
                <w:lang w:eastAsia="ru-RU"/>
              </w:rPr>
            </w:pPr>
            <w:r w:rsidRPr="00111454">
              <w:rPr>
                <w:rFonts w:ascii="Times New Roman" w:hAnsi="Times New Roman" w:cs="Times New Roman"/>
                <w:noProof/>
                <w:sz w:val="28"/>
                <w:szCs w:val="28"/>
                <w:lang w:val="en-US" w:eastAsia="ru-RU"/>
              </w:rPr>
              <w:t>b</w:t>
            </w:r>
            <w:r w:rsidRPr="00111454">
              <w:rPr>
                <w:rFonts w:ascii="Times New Roman" w:hAnsi="Times New Roman" w:cs="Times New Roman"/>
                <w:noProof/>
                <w:sz w:val="28"/>
                <w:szCs w:val="28"/>
                <w:lang w:eastAsia="ru-RU"/>
              </w:rPr>
              <w:t>)</w:t>
            </w:r>
            <w:r w:rsidRPr="00111454">
              <w:rPr>
                <w:rFonts w:ascii="Times New Roman" w:hAnsi="Times New Roman" w:cs="Times New Roman"/>
                <w:noProof/>
                <w:sz w:val="28"/>
                <w:szCs w:val="28"/>
                <w:lang w:eastAsia="ru-RU"/>
              </w:rPr>
              <w:tab/>
              <w:t>Мікрометр, товщиномір та/або вимірювальний калібр з діаметром нерухомого упора мін. 10 мм, що дозволяють зчитувати показання з точністю до 0,1 мм;</w:t>
            </w:r>
          </w:p>
          <w:p w:rsidR="00111454" w:rsidRPr="00111454" w:rsidRDefault="00111454" w:rsidP="00111454">
            <w:pPr>
              <w:ind w:firstLine="709"/>
              <w:jc w:val="both"/>
              <w:rPr>
                <w:rFonts w:ascii="Times New Roman" w:hAnsi="Times New Roman" w:cs="Times New Roman"/>
                <w:noProof/>
                <w:sz w:val="28"/>
                <w:szCs w:val="28"/>
                <w:lang w:eastAsia="ru-RU"/>
              </w:rPr>
            </w:pPr>
            <w:r w:rsidRPr="00111454">
              <w:rPr>
                <w:rFonts w:ascii="Times New Roman" w:hAnsi="Times New Roman" w:cs="Times New Roman"/>
                <w:noProof/>
                <w:sz w:val="28"/>
                <w:szCs w:val="28"/>
                <w:lang w:val="en-US" w:eastAsia="ru-RU"/>
              </w:rPr>
              <w:t>c</w:t>
            </w:r>
            <w:r w:rsidRPr="00111454">
              <w:rPr>
                <w:rFonts w:ascii="Times New Roman" w:hAnsi="Times New Roman" w:cs="Times New Roman"/>
                <w:noProof/>
                <w:sz w:val="28"/>
                <w:szCs w:val="28"/>
                <w:lang w:eastAsia="ru-RU"/>
              </w:rPr>
              <w:t>)</w:t>
            </w:r>
            <w:r w:rsidRPr="00111454">
              <w:rPr>
                <w:rFonts w:ascii="Times New Roman" w:hAnsi="Times New Roman" w:cs="Times New Roman"/>
                <w:noProof/>
                <w:sz w:val="28"/>
                <w:szCs w:val="28"/>
                <w:lang w:eastAsia="ru-RU"/>
              </w:rPr>
              <w:tab/>
              <w:t>Ваги з межею похибки 0,1 г.</w:t>
            </w:r>
          </w:p>
          <w:p w:rsidR="00111454" w:rsidRPr="00111454" w:rsidRDefault="00111454" w:rsidP="00111454">
            <w:pPr>
              <w:ind w:firstLine="709"/>
              <w:jc w:val="both"/>
              <w:rPr>
                <w:rFonts w:ascii="Times New Roman" w:hAnsi="Times New Roman" w:cs="Times New Roman"/>
                <w:b/>
                <w:noProof/>
                <w:sz w:val="28"/>
                <w:szCs w:val="28"/>
                <w:lang w:eastAsia="ru-RU"/>
              </w:rPr>
            </w:pPr>
            <w:r w:rsidRPr="00111454">
              <w:rPr>
                <w:rFonts w:ascii="Times New Roman" w:hAnsi="Times New Roman" w:cs="Times New Roman"/>
                <w:b/>
                <w:noProof/>
                <w:sz w:val="28"/>
                <w:szCs w:val="28"/>
                <w:lang w:eastAsia="ru-RU"/>
              </w:rPr>
              <w:t>5.11.3 Проведення</w:t>
            </w:r>
          </w:p>
          <w:p w:rsidR="00111454" w:rsidRPr="00111454" w:rsidRDefault="00111454" w:rsidP="00111454">
            <w:pPr>
              <w:ind w:firstLine="709"/>
              <w:jc w:val="both"/>
              <w:rPr>
                <w:rFonts w:ascii="Times New Roman" w:hAnsi="Times New Roman" w:cs="Times New Roman"/>
                <w:noProof/>
                <w:sz w:val="28"/>
                <w:szCs w:val="28"/>
                <w:lang w:eastAsia="ru-RU"/>
              </w:rPr>
            </w:pPr>
            <w:r w:rsidRPr="00111454">
              <w:rPr>
                <w:rFonts w:ascii="Times New Roman" w:hAnsi="Times New Roman" w:cs="Times New Roman"/>
                <w:noProof/>
                <w:sz w:val="28"/>
                <w:szCs w:val="28"/>
                <w:lang w:eastAsia="ru-RU"/>
              </w:rPr>
              <w:t>Слід виготовити шість зразків згідно з розділом 5.7.3.1 та зважити їх з точністю до 0,1 г. Розміри зразків визначаються згідно з розділом 5.2, 5.3 та 5.4.</w:t>
            </w:r>
          </w:p>
          <w:p w:rsidR="00111454" w:rsidRPr="00111454" w:rsidRDefault="00111454" w:rsidP="00111454">
            <w:pPr>
              <w:ind w:firstLine="709"/>
              <w:jc w:val="both"/>
              <w:rPr>
                <w:rFonts w:ascii="Times New Roman" w:hAnsi="Times New Roman" w:cs="Times New Roman"/>
                <w:b/>
                <w:noProof/>
                <w:sz w:val="28"/>
                <w:szCs w:val="28"/>
                <w:lang w:eastAsia="ru-RU"/>
              </w:rPr>
            </w:pPr>
            <w:r w:rsidRPr="00111454">
              <w:rPr>
                <w:rFonts w:ascii="Times New Roman" w:hAnsi="Times New Roman" w:cs="Times New Roman"/>
                <w:b/>
                <w:noProof/>
                <w:sz w:val="28"/>
                <w:szCs w:val="28"/>
                <w:lang w:eastAsia="ru-RU"/>
              </w:rPr>
              <w:t>5.11.4 Представлення результатів</w:t>
            </w:r>
          </w:p>
          <w:p w:rsidR="00A40EB6" w:rsidRPr="00111454" w:rsidRDefault="00111454" w:rsidP="00111454">
            <w:pPr>
              <w:ind w:firstLine="709"/>
              <w:jc w:val="both"/>
              <w:rPr>
                <w:rFonts w:ascii="Times New Roman" w:hAnsi="Times New Roman" w:cs="Times New Roman"/>
                <w:noProof/>
                <w:sz w:val="28"/>
                <w:szCs w:val="28"/>
                <w:lang w:eastAsia="ru-RU"/>
              </w:rPr>
            </w:pPr>
            <w:r w:rsidRPr="00111454">
              <w:rPr>
                <w:rFonts w:ascii="Times New Roman" w:hAnsi="Times New Roman" w:cs="Times New Roman"/>
                <w:noProof/>
                <w:sz w:val="28"/>
                <w:szCs w:val="28"/>
                <w:lang w:eastAsia="ru-RU"/>
              </w:rPr>
              <w:t>Щільність кожного зразка знаходять шляхом ділення маси (</w:t>
            </w:r>
            <w:r>
              <w:rPr>
                <w:rFonts w:ascii="Times New Roman" w:hAnsi="Times New Roman" w:cs="Times New Roman"/>
                <w:noProof/>
                <w:sz w:val="28"/>
                <w:szCs w:val="28"/>
                <w:lang w:val="uk-UA" w:eastAsia="ru-RU"/>
              </w:rPr>
              <w:t>у</w:t>
            </w:r>
            <w:r w:rsidRPr="00111454">
              <w:rPr>
                <w:rFonts w:ascii="Times New Roman" w:hAnsi="Times New Roman" w:cs="Times New Roman"/>
                <w:noProof/>
                <w:sz w:val="28"/>
                <w:szCs w:val="28"/>
                <w:lang w:eastAsia="ru-RU"/>
              </w:rPr>
              <w:t xml:space="preserve"> кг) на об’єм (у м</w:t>
            </w:r>
            <w:r w:rsidRPr="00111454">
              <w:rPr>
                <w:rFonts w:ascii="Times New Roman" w:hAnsi="Times New Roman" w:cs="Times New Roman"/>
                <w:noProof/>
                <w:sz w:val="28"/>
                <w:szCs w:val="28"/>
                <w:vertAlign w:val="superscript"/>
                <w:lang w:eastAsia="ru-RU"/>
              </w:rPr>
              <w:t>3</w:t>
            </w:r>
            <w:r w:rsidRPr="00111454">
              <w:rPr>
                <w:rFonts w:ascii="Times New Roman" w:hAnsi="Times New Roman" w:cs="Times New Roman"/>
                <w:noProof/>
                <w:sz w:val="28"/>
                <w:szCs w:val="28"/>
                <w:lang w:eastAsia="ru-RU"/>
              </w:rPr>
              <w:t>), отриманий з  виміряних розмірів зразка. Щільність є середнім значенням шести окремих результатів, округлених до 0,1 × 10</w:t>
            </w:r>
            <w:r w:rsidRPr="00111454">
              <w:rPr>
                <w:rFonts w:ascii="Times New Roman" w:hAnsi="Times New Roman" w:cs="Times New Roman"/>
                <w:noProof/>
                <w:sz w:val="28"/>
                <w:szCs w:val="28"/>
                <w:vertAlign w:val="superscript"/>
                <w:lang w:eastAsia="ru-RU"/>
              </w:rPr>
              <w:t>3</w:t>
            </w:r>
            <w:r w:rsidRPr="00111454">
              <w:rPr>
                <w:rFonts w:ascii="Times New Roman" w:hAnsi="Times New Roman" w:cs="Times New Roman"/>
                <w:noProof/>
                <w:sz w:val="28"/>
                <w:szCs w:val="28"/>
                <w:lang w:eastAsia="ru-RU"/>
              </w:rPr>
              <w:t xml:space="preserve"> кг/м</w:t>
            </w:r>
            <w:r w:rsidRPr="00111454">
              <w:rPr>
                <w:rFonts w:ascii="Times New Roman" w:hAnsi="Times New Roman" w:cs="Times New Roman"/>
                <w:noProof/>
                <w:sz w:val="28"/>
                <w:szCs w:val="28"/>
                <w:vertAlign w:val="superscript"/>
                <w:lang w:eastAsia="ru-RU"/>
              </w:rPr>
              <w:t>3</w:t>
            </w:r>
            <w:r w:rsidRPr="00111454">
              <w:rPr>
                <w:rFonts w:ascii="Times New Roman" w:hAnsi="Times New Roman" w:cs="Times New Roman"/>
                <w:noProof/>
                <w:sz w:val="28"/>
                <w:szCs w:val="28"/>
                <w:lang w:eastAsia="ru-RU"/>
              </w:rPr>
              <w:t>.</w:t>
            </w:r>
          </w:p>
        </w:tc>
        <w:tc>
          <w:tcPr>
            <w:tcW w:w="5069" w:type="dxa"/>
            <w:gridSpan w:val="3"/>
          </w:tcPr>
          <w:p w:rsidR="00111454" w:rsidRPr="00111454" w:rsidRDefault="00111454" w:rsidP="00111454">
            <w:pPr>
              <w:ind w:firstLine="709"/>
              <w:jc w:val="both"/>
              <w:rPr>
                <w:rFonts w:ascii="Times New Roman" w:hAnsi="Times New Roman" w:cs="Times New Roman"/>
                <w:b/>
                <w:noProof/>
                <w:sz w:val="28"/>
                <w:szCs w:val="28"/>
                <w:lang w:val="en-US" w:eastAsia="ru-RU"/>
              </w:rPr>
            </w:pPr>
            <w:r w:rsidRPr="00111454">
              <w:rPr>
                <w:rFonts w:ascii="Times New Roman" w:hAnsi="Times New Roman" w:cs="Times New Roman"/>
                <w:b/>
                <w:noProof/>
                <w:sz w:val="28"/>
                <w:szCs w:val="28"/>
                <w:lang w:val="en-US" w:eastAsia="ru-RU"/>
              </w:rPr>
              <w:t>5.11.2 Geräte</w:t>
            </w:r>
          </w:p>
          <w:p w:rsidR="00111454" w:rsidRPr="00111454" w:rsidRDefault="00111454" w:rsidP="00111454">
            <w:pPr>
              <w:ind w:firstLine="709"/>
              <w:jc w:val="both"/>
              <w:rPr>
                <w:rFonts w:ascii="Times New Roman" w:hAnsi="Times New Roman" w:cs="Times New Roman"/>
                <w:noProof/>
                <w:sz w:val="28"/>
                <w:szCs w:val="28"/>
                <w:lang w:val="en-US" w:eastAsia="ru-RU"/>
              </w:rPr>
            </w:pPr>
            <w:r w:rsidRPr="00111454">
              <w:rPr>
                <w:rFonts w:ascii="Times New Roman" w:hAnsi="Times New Roman" w:cs="Times New Roman"/>
                <w:noProof/>
                <w:sz w:val="28"/>
                <w:szCs w:val="28"/>
                <w:lang w:val="en-US" w:eastAsia="ru-RU"/>
              </w:rPr>
              <w:t>a) Metalllineal oder -bandmaß, das Ablesungen auf 1 mm ermöglicht;</w:t>
            </w:r>
          </w:p>
          <w:p w:rsidR="00111454" w:rsidRPr="00111454" w:rsidRDefault="00111454" w:rsidP="00111454">
            <w:pPr>
              <w:ind w:firstLine="709"/>
              <w:jc w:val="both"/>
              <w:rPr>
                <w:rFonts w:ascii="Times New Roman" w:hAnsi="Times New Roman" w:cs="Times New Roman"/>
                <w:noProof/>
                <w:sz w:val="28"/>
                <w:szCs w:val="28"/>
                <w:lang w:val="en-US" w:eastAsia="ru-RU"/>
              </w:rPr>
            </w:pPr>
            <w:r w:rsidRPr="00111454">
              <w:rPr>
                <w:rFonts w:ascii="Times New Roman" w:hAnsi="Times New Roman" w:cs="Times New Roman"/>
                <w:noProof/>
                <w:sz w:val="28"/>
                <w:szCs w:val="28"/>
                <w:lang w:val="en-US" w:eastAsia="ru-RU"/>
              </w:rPr>
              <w:t>b) Mikrometer, Messuhr bzw. Messlehre mit einem Messamboss-Durchmesser von mindestens 10 mm, die</w:t>
            </w:r>
            <w:r w:rsidRPr="00111454">
              <w:rPr>
                <w:rFonts w:ascii="Times New Roman" w:hAnsi="Times New Roman" w:cs="Times New Roman"/>
                <w:noProof/>
                <w:sz w:val="28"/>
                <w:szCs w:val="28"/>
                <w:lang w:val="uk-UA" w:eastAsia="ru-RU"/>
              </w:rPr>
              <w:t xml:space="preserve"> </w:t>
            </w:r>
            <w:r w:rsidRPr="00111454">
              <w:rPr>
                <w:rFonts w:ascii="Times New Roman" w:hAnsi="Times New Roman" w:cs="Times New Roman"/>
                <w:noProof/>
                <w:sz w:val="28"/>
                <w:szCs w:val="28"/>
                <w:lang w:val="en-US" w:eastAsia="ru-RU"/>
              </w:rPr>
              <w:t>Ablesungen auf 0,1 mm ermöglichen;</w:t>
            </w:r>
          </w:p>
          <w:p w:rsidR="00111454" w:rsidRPr="00111454" w:rsidRDefault="00111454" w:rsidP="00111454">
            <w:pPr>
              <w:ind w:firstLine="709"/>
              <w:jc w:val="both"/>
              <w:rPr>
                <w:rFonts w:ascii="Times New Roman" w:hAnsi="Times New Roman" w:cs="Times New Roman"/>
                <w:noProof/>
                <w:sz w:val="28"/>
                <w:szCs w:val="28"/>
                <w:lang w:val="uk-UA" w:eastAsia="ru-RU"/>
              </w:rPr>
            </w:pPr>
            <w:r w:rsidRPr="00111454">
              <w:rPr>
                <w:rFonts w:ascii="Times New Roman" w:hAnsi="Times New Roman" w:cs="Times New Roman"/>
                <w:noProof/>
                <w:sz w:val="28"/>
                <w:szCs w:val="28"/>
                <w:lang w:val="en-US" w:eastAsia="ru-RU"/>
              </w:rPr>
              <w:t>c) Waage mit einer Fehlergrenze von 0,1 g.</w:t>
            </w:r>
          </w:p>
          <w:p w:rsidR="00111454" w:rsidRPr="00111454" w:rsidRDefault="00111454" w:rsidP="00111454">
            <w:pPr>
              <w:ind w:firstLine="709"/>
              <w:jc w:val="both"/>
              <w:rPr>
                <w:rFonts w:ascii="Times New Roman" w:hAnsi="Times New Roman" w:cs="Times New Roman"/>
                <w:b/>
                <w:noProof/>
                <w:sz w:val="28"/>
                <w:szCs w:val="28"/>
                <w:lang w:val="en-US" w:eastAsia="ru-RU"/>
              </w:rPr>
            </w:pPr>
            <w:r w:rsidRPr="00111454">
              <w:rPr>
                <w:rFonts w:ascii="Times New Roman" w:hAnsi="Times New Roman" w:cs="Times New Roman"/>
                <w:b/>
                <w:noProof/>
                <w:sz w:val="28"/>
                <w:szCs w:val="28"/>
                <w:lang w:val="en-US" w:eastAsia="ru-RU"/>
              </w:rPr>
              <w:t>5.11.3 Durchführung</w:t>
            </w:r>
          </w:p>
          <w:p w:rsidR="00111454" w:rsidRPr="00111454" w:rsidRDefault="00111454" w:rsidP="00111454">
            <w:pPr>
              <w:ind w:firstLine="709"/>
              <w:jc w:val="both"/>
              <w:rPr>
                <w:rFonts w:ascii="Times New Roman" w:hAnsi="Times New Roman" w:cs="Times New Roman"/>
                <w:noProof/>
                <w:sz w:val="28"/>
                <w:szCs w:val="28"/>
                <w:lang w:val="en-US" w:eastAsia="ru-RU"/>
              </w:rPr>
            </w:pPr>
            <w:r w:rsidRPr="00111454">
              <w:rPr>
                <w:rFonts w:ascii="Times New Roman" w:hAnsi="Times New Roman" w:cs="Times New Roman"/>
                <w:noProof/>
                <w:sz w:val="28"/>
                <w:szCs w:val="28"/>
                <w:lang w:val="en-US" w:eastAsia="ru-RU"/>
              </w:rPr>
              <w:t>Es sind sechs Probekörper nach 5.7.3.1 herzustellen und auf 0,1 g zu wägen.</w:t>
            </w:r>
          </w:p>
          <w:p w:rsidR="00111454" w:rsidRPr="00111454" w:rsidRDefault="00111454" w:rsidP="00111454">
            <w:pPr>
              <w:ind w:firstLine="709"/>
              <w:jc w:val="both"/>
              <w:rPr>
                <w:rFonts w:ascii="Times New Roman" w:hAnsi="Times New Roman" w:cs="Times New Roman"/>
                <w:noProof/>
                <w:sz w:val="28"/>
                <w:szCs w:val="28"/>
                <w:lang w:val="en-US" w:eastAsia="ru-RU"/>
              </w:rPr>
            </w:pPr>
            <w:r w:rsidRPr="00111454">
              <w:rPr>
                <w:rFonts w:ascii="Times New Roman" w:hAnsi="Times New Roman" w:cs="Times New Roman"/>
                <w:noProof/>
                <w:sz w:val="28"/>
                <w:szCs w:val="28"/>
                <w:lang w:val="en-US" w:eastAsia="ru-RU"/>
              </w:rPr>
              <w:t>Die Maße der Probekörper sind nach 5.2, 5.3 und 5.4 zu ermitteln.</w:t>
            </w:r>
          </w:p>
          <w:p w:rsidR="00111454" w:rsidRPr="00111454" w:rsidRDefault="00111454" w:rsidP="00111454">
            <w:pPr>
              <w:ind w:firstLine="709"/>
              <w:jc w:val="both"/>
              <w:rPr>
                <w:rFonts w:ascii="Times New Roman" w:hAnsi="Times New Roman" w:cs="Times New Roman"/>
                <w:b/>
                <w:noProof/>
                <w:sz w:val="28"/>
                <w:szCs w:val="28"/>
                <w:lang w:val="en-US" w:eastAsia="ru-RU"/>
              </w:rPr>
            </w:pPr>
            <w:r w:rsidRPr="00111454">
              <w:rPr>
                <w:rFonts w:ascii="Times New Roman" w:hAnsi="Times New Roman" w:cs="Times New Roman"/>
                <w:b/>
                <w:noProof/>
                <w:sz w:val="28"/>
                <w:szCs w:val="28"/>
                <w:lang w:val="en-US" w:eastAsia="ru-RU"/>
              </w:rPr>
              <w:t>5.11.4 Angabe der Ergebnisse</w:t>
            </w:r>
          </w:p>
          <w:p w:rsidR="00A40EB6" w:rsidRPr="00111454" w:rsidRDefault="00111454" w:rsidP="00111454">
            <w:pPr>
              <w:ind w:firstLine="709"/>
              <w:jc w:val="both"/>
              <w:rPr>
                <w:rFonts w:ascii="Times New Roman" w:hAnsi="Times New Roman" w:cs="Times New Roman"/>
                <w:noProof/>
                <w:sz w:val="28"/>
                <w:szCs w:val="28"/>
                <w:lang w:val="en-US" w:eastAsia="ru-RU"/>
              </w:rPr>
            </w:pPr>
            <w:r w:rsidRPr="00111454">
              <w:rPr>
                <w:rFonts w:ascii="Times New Roman" w:hAnsi="Times New Roman" w:cs="Times New Roman"/>
                <w:noProof/>
                <w:sz w:val="28"/>
                <w:szCs w:val="28"/>
                <w:lang w:val="en-US" w:eastAsia="ru-RU"/>
              </w:rPr>
              <w:t>Die Dichte jedes Probekörpers ist durch Division der Masse (in kg) durch das aus den gemessenen Maßen</w:t>
            </w:r>
            <w:r w:rsidRPr="00111454">
              <w:rPr>
                <w:rFonts w:ascii="Times New Roman" w:hAnsi="Times New Roman" w:cs="Times New Roman"/>
                <w:noProof/>
                <w:sz w:val="28"/>
                <w:szCs w:val="28"/>
                <w:lang w:val="uk-UA" w:eastAsia="ru-RU"/>
              </w:rPr>
              <w:t xml:space="preserve"> </w:t>
            </w:r>
            <w:r w:rsidRPr="00111454">
              <w:rPr>
                <w:rFonts w:ascii="Times New Roman" w:hAnsi="Times New Roman" w:cs="Times New Roman"/>
                <w:noProof/>
                <w:sz w:val="28"/>
                <w:szCs w:val="28"/>
                <w:lang w:val="en-US" w:eastAsia="ru-RU"/>
              </w:rPr>
              <w:t>des Probekörpers ermittelte Volumen (in m</w:t>
            </w:r>
            <w:r w:rsidRPr="00111454">
              <w:rPr>
                <w:rFonts w:ascii="Times New Roman" w:hAnsi="Times New Roman" w:cs="Times New Roman"/>
                <w:noProof/>
                <w:sz w:val="28"/>
                <w:szCs w:val="28"/>
                <w:vertAlign w:val="superscript"/>
                <w:lang w:val="en-US" w:eastAsia="ru-RU"/>
              </w:rPr>
              <w:t>3</w:t>
            </w:r>
            <w:r w:rsidRPr="00111454">
              <w:rPr>
                <w:rFonts w:ascii="Times New Roman" w:hAnsi="Times New Roman" w:cs="Times New Roman"/>
                <w:noProof/>
                <w:sz w:val="28"/>
                <w:szCs w:val="28"/>
                <w:lang w:val="en-US" w:eastAsia="ru-RU"/>
              </w:rPr>
              <w:t>) zu berechnen. Die Dichte ist der Mittelwert der sechs</w:t>
            </w:r>
            <w:r w:rsidRPr="00111454">
              <w:rPr>
                <w:rFonts w:ascii="Times New Roman" w:hAnsi="Times New Roman" w:cs="Times New Roman"/>
                <w:noProof/>
                <w:sz w:val="28"/>
                <w:szCs w:val="28"/>
                <w:lang w:val="uk-UA" w:eastAsia="ru-RU"/>
              </w:rPr>
              <w:t xml:space="preserve"> </w:t>
            </w:r>
            <w:r w:rsidRPr="00111454">
              <w:rPr>
                <w:rFonts w:ascii="Times New Roman" w:hAnsi="Times New Roman" w:cs="Times New Roman"/>
                <w:noProof/>
                <w:sz w:val="28"/>
                <w:szCs w:val="28"/>
                <w:lang w:val="en-US" w:eastAsia="ru-RU"/>
              </w:rPr>
              <w:t>Einzelergebnisse, auf 0,1 × 10</w:t>
            </w:r>
            <w:r w:rsidRPr="00111454">
              <w:rPr>
                <w:rFonts w:ascii="Times New Roman" w:hAnsi="Times New Roman" w:cs="Times New Roman"/>
                <w:noProof/>
                <w:sz w:val="28"/>
                <w:szCs w:val="28"/>
                <w:vertAlign w:val="superscript"/>
                <w:lang w:val="en-US" w:eastAsia="ru-RU"/>
              </w:rPr>
              <w:t>3</w:t>
            </w:r>
            <w:r w:rsidRPr="00111454">
              <w:rPr>
                <w:rFonts w:ascii="Times New Roman" w:hAnsi="Times New Roman" w:cs="Times New Roman"/>
                <w:noProof/>
                <w:sz w:val="28"/>
                <w:szCs w:val="28"/>
                <w:lang w:val="en-US" w:eastAsia="ru-RU"/>
              </w:rPr>
              <w:t xml:space="preserve"> kg/m</w:t>
            </w:r>
            <w:r w:rsidRPr="00111454">
              <w:rPr>
                <w:rFonts w:ascii="Times New Roman" w:hAnsi="Times New Roman" w:cs="Times New Roman"/>
                <w:noProof/>
                <w:sz w:val="28"/>
                <w:szCs w:val="28"/>
                <w:vertAlign w:val="superscript"/>
                <w:lang w:val="en-US" w:eastAsia="ru-RU"/>
              </w:rPr>
              <w:t>3</w:t>
            </w:r>
            <w:r w:rsidRPr="00111454">
              <w:rPr>
                <w:rFonts w:ascii="Times New Roman" w:hAnsi="Times New Roman" w:cs="Times New Roman"/>
                <w:noProof/>
                <w:sz w:val="28"/>
                <w:szCs w:val="28"/>
                <w:lang w:val="en-US" w:eastAsia="ru-RU"/>
              </w:rPr>
              <w:t xml:space="preserve"> gerundet.</w:t>
            </w:r>
          </w:p>
        </w:tc>
      </w:tr>
      <w:tr w:rsidR="00980C49" w:rsidRPr="008A37AE" w:rsidTr="003E3DF4">
        <w:tc>
          <w:tcPr>
            <w:tcW w:w="5068" w:type="dxa"/>
            <w:gridSpan w:val="2"/>
          </w:tcPr>
          <w:p w:rsidR="00980C49" w:rsidRPr="00481006" w:rsidRDefault="00980C49" w:rsidP="00111454">
            <w:pPr>
              <w:ind w:firstLine="709"/>
              <w:jc w:val="both"/>
              <w:rPr>
                <w:rFonts w:ascii="Times New Roman" w:hAnsi="Times New Roman" w:cs="Times New Roman"/>
                <w:b/>
                <w:noProof/>
                <w:sz w:val="28"/>
                <w:szCs w:val="28"/>
                <w:lang w:val="en-US" w:eastAsia="ru-RU"/>
              </w:rPr>
            </w:pPr>
          </w:p>
        </w:tc>
        <w:tc>
          <w:tcPr>
            <w:tcW w:w="5069" w:type="dxa"/>
            <w:gridSpan w:val="3"/>
          </w:tcPr>
          <w:p w:rsidR="00980C49" w:rsidRPr="00111454" w:rsidRDefault="00980C49" w:rsidP="00111454">
            <w:pPr>
              <w:ind w:firstLine="709"/>
              <w:jc w:val="both"/>
              <w:rPr>
                <w:rFonts w:ascii="Times New Roman" w:hAnsi="Times New Roman" w:cs="Times New Roman"/>
                <w:b/>
                <w:noProof/>
                <w:sz w:val="28"/>
                <w:szCs w:val="28"/>
                <w:lang w:val="en-US" w:eastAsia="ru-RU"/>
              </w:rPr>
            </w:pPr>
          </w:p>
        </w:tc>
      </w:tr>
      <w:tr w:rsidR="00AC5838" w:rsidRPr="008A37AE" w:rsidTr="003E3DF4">
        <w:tc>
          <w:tcPr>
            <w:tcW w:w="5068" w:type="dxa"/>
            <w:gridSpan w:val="2"/>
          </w:tcPr>
          <w:p w:rsidR="00AC5838" w:rsidRPr="00AC5838" w:rsidRDefault="00AC5838" w:rsidP="00AC5838">
            <w:pPr>
              <w:ind w:firstLine="709"/>
              <w:jc w:val="both"/>
              <w:rPr>
                <w:rFonts w:ascii="Times New Roman" w:hAnsi="Times New Roman" w:cs="Times New Roman"/>
                <w:b/>
                <w:noProof/>
                <w:sz w:val="28"/>
                <w:szCs w:val="28"/>
                <w:lang w:eastAsia="ru-RU"/>
              </w:rPr>
            </w:pPr>
            <w:r w:rsidRPr="00AC5838">
              <w:rPr>
                <w:rFonts w:ascii="Times New Roman" w:hAnsi="Times New Roman" w:cs="Times New Roman"/>
                <w:b/>
                <w:noProof/>
                <w:sz w:val="28"/>
                <w:szCs w:val="28"/>
                <w:lang w:eastAsia="ru-RU"/>
              </w:rPr>
              <w:t>5.12 Визначення твердості поверхні гіпсо</w:t>
            </w:r>
            <w:r>
              <w:rPr>
                <w:rFonts w:ascii="Times New Roman" w:hAnsi="Times New Roman" w:cs="Times New Roman"/>
                <w:b/>
                <w:noProof/>
                <w:sz w:val="28"/>
                <w:szCs w:val="28"/>
                <w:lang w:val="uk-UA" w:eastAsia="ru-RU"/>
              </w:rPr>
              <w:t>картонн</w:t>
            </w:r>
            <w:r w:rsidRPr="00AC5838">
              <w:rPr>
                <w:rFonts w:ascii="Times New Roman" w:hAnsi="Times New Roman" w:cs="Times New Roman"/>
                <w:b/>
                <w:noProof/>
                <w:sz w:val="28"/>
                <w:szCs w:val="28"/>
                <w:lang w:eastAsia="ru-RU"/>
              </w:rPr>
              <w:t>ої плити</w:t>
            </w:r>
          </w:p>
          <w:p w:rsidR="00AC5838" w:rsidRPr="00AC5838" w:rsidRDefault="00AC5838" w:rsidP="00AC5838">
            <w:pPr>
              <w:ind w:firstLine="709"/>
              <w:jc w:val="both"/>
              <w:rPr>
                <w:rFonts w:ascii="Times New Roman" w:hAnsi="Times New Roman" w:cs="Times New Roman"/>
                <w:b/>
                <w:noProof/>
                <w:sz w:val="28"/>
                <w:szCs w:val="28"/>
                <w:lang w:eastAsia="ru-RU"/>
              </w:rPr>
            </w:pPr>
          </w:p>
          <w:p w:rsidR="00AC5838" w:rsidRPr="00AC5838" w:rsidRDefault="00AC5838" w:rsidP="00AC5838">
            <w:pPr>
              <w:ind w:firstLine="709"/>
              <w:jc w:val="both"/>
              <w:rPr>
                <w:rFonts w:ascii="Times New Roman" w:hAnsi="Times New Roman" w:cs="Times New Roman"/>
                <w:b/>
                <w:noProof/>
                <w:sz w:val="28"/>
                <w:szCs w:val="28"/>
                <w:lang w:eastAsia="ru-RU"/>
              </w:rPr>
            </w:pPr>
            <w:r w:rsidRPr="00AC5838">
              <w:rPr>
                <w:rFonts w:ascii="Times New Roman" w:hAnsi="Times New Roman" w:cs="Times New Roman"/>
                <w:b/>
                <w:noProof/>
                <w:sz w:val="28"/>
                <w:szCs w:val="28"/>
                <w:lang w:eastAsia="ru-RU"/>
              </w:rPr>
              <w:t>5.12.1 Короткий опис</w:t>
            </w:r>
          </w:p>
          <w:p w:rsidR="00AC5838" w:rsidRPr="00AC5838" w:rsidRDefault="00AC5838" w:rsidP="00AC5838">
            <w:pPr>
              <w:ind w:firstLine="709"/>
              <w:jc w:val="both"/>
              <w:rPr>
                <w:rFonts w:ascii="Times New Roman" w:hAnsi="Times New Roman" w:cs="Times New Roman"/>
                <w:noProof/>
                <w:sz w:val="28"/>
                <w:szCs w:val="28"/>
                <w:lang w:eastAsia="ru-RU"/>
              </w:rPr>
            </w:pPr>
            <w:r w:rsidRPr="00AC5838">
              <w:rPr>
                <w:rFonts w:ascii="Times New Roman" w:hAnsi="Times New Roman" w:cs="Times New Roman"/>
                <w:noProof/>
                <w:sz w:val="28"/>
                <w:szCs w:val="28"/>
                <w:lang w:eastAsia="ru-RU"/>
              </w:rPr>
              <w:t>Вимірюється відбиток, що виникає, коли на плиту з заданої висоти падає маленька сталева кулька.</w:t>
            </w:r>
          </w:p>
        </w:tc>
        <w:tc>
          <w:tcPr>
            <w:tcW w:w="5069" w:type="dxa"/>
            <w:gridSpan w:val="3"/>
          </w:tcPr>
          <w:p w:rsidR="00AC5838" w:rsidRPr="00AC5838" w:rsidRDefault="00AC5838" w:rsidP="00AC5838">
            <w:pPr>
              <w:ind w:firstLine="709"/>
              <w:jc w:val="both"/>
              <w:rPr>
                <w:rFonts w:ascii="Times New Roman" w:hAnsi="Times New Roman" w:cs="Times New Roman"/>
                <w:b/>
                <w:noProof/>
                <w:sz w:val="28"/>
                <w:szCs w:val="28"/>
                <w:lang w:val="en-US" w:eastAsia="ru-RU"/>
              </w:rPr>
            </w:pPr>
            <w:r w:rsidRPr="00AC5838">
              <w:rPr>
                <w:rFonts w:ascii="Times New Roman" w:hAnsi="Times New Roman" w:cs="Times New Roman"/>
                <w:b/>
                <w:noProof/>
                <w:sz w:val="28"/>
                <w:szCs w:val="28"/>
                <w:lang w:val="en-US" w:eastAsia="ru-RU"/>
              </w:rPr>
              <w:t>5.12 Bestimmung der Oberflächenhärte der Gipsplatte</w:t>
            </w:r>
          </w:p>
          <w:p w:rsidR="00AC5838" w:rsidRDefault="00AC5838" w:rsidP="00AC5838">
            <w:pPr>
              <w:ind w:firstLine="709"/>
              <w:jc w:val="both"/>
              <w:rPr>
                <w:rFonts w:ascii="Times New Roman" w:hAnsi="Times New Roman" w:cs="Times New Roman"/>
                <w:b/>
                <w:noProof/>
                <w:sz w:val="28"/>
                <w:szCs w:val="28"/>
                <w:lang w:val="uk-UA" w:eastAsia="ru-RU"/>
              </w:rPr>
            </w:pPr>
          </w:p>
          <w:p w:rsidR="00AC5838" w:rsidRPr="00AC5838" w:rsidRDefault="00AC5838" w:rsidP="00AC5838">
            <w:pPr>
              <w:ind w:firstLine="709"/>
              <w:jc w:val="both"/>
              <w:rPr>
                <w:rFonts w:ascii="Times New Roman" w:hAnsi="Times New Roman" w:cs="Times New Roman"/>
                <w:b/>
                <w:noProof/>
                <w:sz w:val="28"/>
                <w:szCs w:val="28"/>
                <w:lang w:val="en-US" w:eastAsia="ru-RU"/>
              </w:rPr>
            </w:pPr>
            <w:r w:rsidRPr="00AC5838">
              <w:rPr>
                <w:rFonts w:ascii="Times New Roman" w:hAnsi="Times New Roman" w:cs="Times New Roman"/>
                <w:b/>
                <w:noProof/>
                <w:sz w:val="28"/>
                <w:szCs w:val="28"/>
                <w:lang w:val="en-US" w:eastAsia="ru-RU"/>
              </w:rPr>
              <w:t>5.12.1 Kurzbeschreibung</w:t>
            </w:r>
          </w:p>
          <w:p w:rsidR="00AC5838" w:rsidRPr="00AC5838" w:rsidRDefault="00AC5838" w:rsidP="00AC5838">
            <w:pPr>
              <w:ind w:firstLine="709"/>
              <w:jc w:val="both"/>
              <w:rPr>
                <w:rFonts w:ascii="Times New Roman" w:hAnsi="Times New Roman" w:cs="Times New Roman"/>
                <w:noProof/>
                <w:sz w:val="28"/>
                <w:szCs w:val="28"/>
                <w:lang w:val="en-US" w:eastAsia="ru-RU"/>
              </w:rPr>
            </w:pPr>
            <w:r w:rsidRPr="00AC5838">
              <w:rPr>
                <w:rFonts w:ascii="Times New Roman" w:hAnsi="Times New Roman" w:cs="Times New Roman"/>
                <w:noProof/>
                <w:sz w:val="28"/>
                <w:szCs w:val="28"/>
                <w:lang w:val="en-US" w:eastAsia="ru-RU"/>
              </w:rPr>
              <w:t>Es wird die durch den Aufprall einer aus vorgegebener Höhe fallengelassenen kleinen Stahlkugel entstandene</w:t>
            </w:r>
            <w:r w:rsidRPr="00AC5838">
              <w:rPr>
                <w:rFonts w:ascii="Times New Roman" w:hAnsi="Times New Roman" w:cs="Times New Roman"/>
                <w:noProof/>
                <w:sz w:val="28"/>
                <w:szCs w:val="28"/>
                <w:lang w:val="uk-UA" w:eastAsia="ru-RU"/>
              </w:rPr>
              <w:t xml:space="preserve"> </w:t>
            </w:r>
            <w:r w:rsidRPr="00AC5838">
              <w:rPr>
                <w:rFonts w:ascii="Times New Roman" w:hAnsi="Times New Roman" w:cs="Times New Roman"/>
                <w:noProof/>
                <w:sz w:val="28"/>
                <w:szCs w:val="28"/>
                <w:lang w:val="en-US" w:eastAsia="ru-RU"/>
              </w:rPr>
              <w:t>Eindrückung gemessen.</w:t>
            </w:r>
          </w:p>
        </w:tc>
      </w:tr>
      <w:tr w:rsidR="002A79BC" w:rsidRPr="008A37AE" w:rsidTr="003E3DF4">
        <w:tc>
          <w:tcPr>
            <w:tcW w:w="5068" w:type="dxa"/>
            <w:gridSpan w:val="2"/>
          </w:tcPr>
          <w:p w:rsidR="002A79BC" w:rsidRPr="002A79BC" w:rsidRDefault="002A79BC" w:rsidP="002A79BC">
            <w:pPr>
              <w:ind w:firstLine="709"/>
              <w:jc w:val="both"/>
              <w:rPr>
                <w:rFonts w:ascii="Times New Roman" w:hAnsi="Times New Roman" w:cs="Times New Roman"/>
                <w:b/>
                <w:noProof/>
                <w:sz w:val="28"/>
                <w:szCs w:val="28"/>
                <w:lang w:eastAsia="ru-RU"/>
              </w:rPr>
            </w:pPr>
            <w:r w:rsidRPr="002A79BC">
              <w:rPr>
                <w:rFonts w:ascii="Times New Roman" w:hAnsi="Times New Roman" w:cs="Times New Roman"/>
                <w:b/>
                <w:noProof/>
                <w:sz w:val="28"/>
                <w:szCs w:val="28"/>
                <w:lang w:eastAsia="ru-RU"/>
              </w:rPr>
              <w:t>5.12.2 Прилади</w:t>
            </w:r>
          </w:p>
          <w:p w:rsidR="002A79BC" w:rsidRPr="002A79BC" w:rsidRDefault="002A79BC" w:rsidP="002A79BC">
            <w:pPr>
              <w:ind w:firstLine="709"/>
              <w:jc w:val="both"/>
              <w:rPr>
                <w:rFonts w:ascii="Times New Roman" w:hAnsi="Times New Roman" w:cs="Times New Roman"/>
                <w:noProof/>
                <w:sz w:val="28"/>
                <w:szCs w:val="28"/>
                <w:lang w:eastAsia="ru-RU"/>
              </w:rPr>
            </w:pPr>
            <w:r w:rsidRPr="002A79BC">
              <w:rPr>
                <w:rFonts w:ascii="Times New Roman" w:hAnsi="Times New Roman" w:cs="Times New Roman"/>
                <w:noProof/>
                <w:sz w:val="28"/>
                <w:szCs w:val="28"/>
                <w:lang w:eastAsia="ru-RU"/>
              </w:rPr>
              <w:t>a)</w:t>
            </w:r>
            <w:r w:rsidRPr="002A79BC">
              <w:rPr>
                <w:rFonts w:ascii="Times New Roman" w:hAnsi="Times New Roman" w:cs="Times New Roman"/>
                <w:noProof/>
                <w:sz w:val="28"/>
                <w:szCs w:val="28"/>
                <w:lang w:eastAsia="ru-RU"/>
              </w:rPr>
              <w:tab/>
              <w:t xml:space="preserve">Сталева кулька діаметром 50 мм та масою (510 </w:t>
            </w:r>
            <w:r>
              <w:rPr>
                <w:rFonts w:ascii="Times New Roman" w:hAnsi="Times New Roman" w:cs="Times New Roman"/>
                <w:noProof/>
                <w:sz w:val="28"/>
                <w:szCs w:val="28"/>
                <w:lang w:eastAsia="ru-RU"/>
              </w:rPr>
              <w:t>±</w:t>
            </w:r>
            <w:r w:rsidRPr="002A79BC">
              <w:rPr>
                <w:rFonts w:ascii="Times New Roman" w:hAnsi="Times New Roman" w:cs="Times New Roman"/>
                <w:noProof/>
                <w:sz w:val="28"/>
                <w:szCs w:val="28"/>
                <w:lang w:eastAsia="ru-RU"/>
              </w:rPr>
              <w:t xml:space="preserve"> 10) г;</w:t>
            </w:r>
          </w:p>
          <w:p w:rsidR="002A79BC" w:rsidRPr="002A79BC" w:rsidRDefault="002A79BC" w:rsidP="002A79BC">
            <w:pPr>
              <w:ind w:firstLine="709"/>
              <w:jc w:val="both"/>
              <w:rPr>
                <w:rFonts w:ascii="Times New Roman" w:hAnsi="Times New Roman" w:cs="Times New Roman"/>
                <w:noProof/>
                <w:sz w:val="28"/>
                <w:szCs w:val="28"/>
                <w:lang w:eastAsia="ru-RU"/>
              </w:rPr>
            </w:pPr>
            <w:r w:rsidRPr="002A79BC">
              <w:rPr>
                <w:rFonts w:ascii="Times New Roman" w:hAnsi="Times New Roman" w:cs="Times New Roman"/>
                <w:noProof/>
                <w:sz w:val="28"/>
                <w:szCs w:val="28"/>
                <w:lang w:eastAsia="ru-RU"/>
              </w:rPr>
              <w:t>b)</w:t>
            </w:r>
            <w:r w:rsidRPr="002A79BC">
              <w:rPr>
                <w:rFonts w:ascii="Times New Roman" w:hAnsi="Times New Roman" w:cs="Times New Roman"/>
                <w:noProof/>
                <w:sz w:val="28"/>
                <w:szCs w:val="28"/>
                <w:lang w:eastAsia="ru-RU"/>
              </w:rPr>
              <w:tab/>
              <w:t xml:space="preserve">жорстко встановлений, рівний та горизонтальний стіл, на котрому зразок може лежати, прилягаючи усією поверхнею, з інерцією, достатньою для сприйняття </w:t>
            </w:r>
            <w:r w:rsidRPr="002A79BC">
              <w:rPr>
                <w:rFonts w:ascii="Times New Roman" w:hAnsi="Times New Roman" w:cs="Times New Roman"/>
                <w:noProof/>
                <w:sz w:val="28"/>
                <w:szCs w:val="28"/>
                <w:lang w:eastAsia="ru-RU"/>
              </w:rPr>
              <w:lastRenderedPageBreak/>
              <w:t>удару (наприклад, сталевий стіл товщиною 20 мм);</w:t>
            </w:r>
          </w:p>
          <w:p w:rsidR="002A79BC" w:rsidRPr="002A79BC" w:rsidRDefault="002A79BC" w:rsidP="002A79BC">
            <w:pPr>
              <w:ind w:firstLine="709"/>
              <w:jc w:val="both"/>
              <w:rPr>
                <w:rFonts w:ascii="Times New Roman" w:hAnsi="Times New Roman" w:cs="Times New Roman"/>
                <w:noProof/>
                <w:sz w:val="28"/>
                <w:szCs w:val="28"/>
                <w:lang w:eastAsia="ru-RU"/>
              </w:rPr>
            </w:pPr>
            <w:r w:rsidRPr="002A79BC">
              <w:rPr>
                <w:rFonts w:ascii="Times New Roman" w:hAnsi="Times New Roman" w:cs="Times New Roman"/>
                <w:noProof/>
                <w:sz w:val="28"/>
                <w:szCs w:val="28"/>
                <w:lang w:eastAsia="ru-RU"/>
              </w:rPr>
              <w:t>c)</w:t>
            </w:r>
            <w:r w:rsidRPr="002A79BC">
              <w:rPr>
                <w:rFonts w:ascii="Times New Roman" w:hAnsi="Times New Roman" w:cs="Times New Roman"/>
                <w:noProof/>
                <w:sz w:val="28"/>
                <w:szCs w:val="28"/>
                <w:lang w:eastAsia="ru-RU"/>
              </w:rPr>
              <w:tab/>
              <w:t>Копіювальний папір;</w:t>
            </w:r>
          </w:p>
          <w:p w:rsidR="002A79BC" w:rsidRPr="002A79BC" w:rsidRDefault="002A79BC" w:rsidP="002A79BC">
            <w:pPr>
              <w:ind w:firstLine="709"/>
              <w:jc w:val="both"/>
              <w:rPr>
                <w:rFonts w:ascii="Times New Roman" w:hAnsi="Times New Roman" w:cs="Times New Roman"/>
                <w:noProof/>
                <w:sz w:val="28"/>
                <w:szCs w:val="28"/>
                <w:lang w:eastAsia="ru-RU"/>
              </w:rPr>
            </w:pPr>
            <w:r w:rsidRPr="002A79BC">
              <w:rPr>
                <w:rFonts w:ascii="Times New Roman" w:hAnsi="Times New Roman" w:cs="Times New Roman"/>
                <w:noProof/>
                <w:sz w:val="28"/>
                <w:szCs w:val="28"/>
                <w:lang w:eastAsia="ru-RU"/>
              </w:rPr>
              <w:t>d)</w:t>
            </w:r>
            <w:r w:rsidRPr="002A79BC">
              <w:rPr>
                <w:rFonts w:ascii="Times New Roman" w:hAnsi="Times New Roman" w:cs="Times New Roman"/>
                <w:noProof/>
                <w:sz w:val="28"/>
                <w:szCs w:val="28"/>
                <w:lang w:eastAsia="ru-RU"/>
              </w:rPr>
              <w:tab/>
              <w:t>Лінійка, що дозволяє зчитувати показ</w:t>
            </w:r>
            <w:r>
              <w:rPr>
                <w:rFonts w:ascii="Times New Roman" w:hAnsi="Times New Roman" w:cs="Times New Roman"/>
                <w:noProof/>
                <w:sz w:val="28"/>
                <w:szCs w:val="28"/>
                <w:lang w:val="uk-UA" w:eastAsia="ru-RU"/>
              </w:rPr>
              <w:t>ники</w:t>
            </w:r>
            <w:r w:rsidRPr="002A79BC">
              <w:rPr>
                <w:rFonts w:ascii="Times New Roman" w:hAnsi="Times New Roman" w:cs="Times New Roman"/>
                <w:noProof/>
                <w:sz w:val="28"/>
                <w:szCs w:val="28"/>
                <w:lang w:eastAsia="ru-RU"/>
              </w:rPr>
              <w:t xml:space="preserve"> з точністю до </w:t>
            </w:r>
            <w:r>
              <w:rPr>
                <w:rFonts w:ascii="Times New Roman" w:hAnsi="Times New Roman" w:cs="Times New Roman"/>
                <w:noProof/>
                <w:sz w:val="28"/>
                <w:szCs w:val="28"/>
                <w:lang w:val="uk-UA" w:eastAsia="ru-RU"/>
              </w:rPr>
              <w:t xml:space="preserve">               </w:t>
            </w:r>
            <w:r w:rsidRPr="002A79BC">
              <w:rPr>
                <w:rFonts w:ascii="Times New Roman" w:hAnsi="Times New Roman" w:cs="Times New Roman"/>
                <w:noProof/>
                <w:sz w:val="28"/>
                <w:szCs w:val="28"/>
                <w:lang w:eastAsia="ru-RU"/>
              </w:rPr>
              <w:t>0,5 мм;</w:t>
            </w:r>
          </w:p>
          <w:p w:rsidR="002A79BC" w:rsidRPr="00AC5838" w:rsidRDefault="002A79BC" w:rsidP="002A79BC">
            <w:pPr>
              <w:ind w:firstLine="709"/>
              <w:jc w:val="both"/>
              <w:rPr>
                <w:rFonts w:ascii="Times New Roman" w:hAnsi="Times New Roman" w:cs="Times New Roman"/>
                <w:b/>
                <w:noProof/>
                <w:sz w:val="28"/>
                <w:szCs w:val="28"/>
                <w:lang w:eastAsia="ru-RU"/>
              </w:rPr>
            </w:pPr>
            <w:r w:rsidRPr="002A79BC">
              <w:rPr>
                <w:rFonts w:ascii="Times New Roman" w:hAnsi="Times New Roman" w:cs="Times New Roman"/>
                <w:noProof/>
                <w:sz w:val="28"/>
                <w:szCs w:val="28"/>
                <w:lang w:eastAsia="ru-RU"/>
              </w:rPr>
              <w:t>e)</w:t>
            </w:r>
            <w:r w:rsidRPr="002A79BC">
              <w:rPr>
                <w:rFonts w:ascii="Times New Roman" w:hAnsi="Times New Roman" w:cs="Times New Roman"/>
                <w:noProof/>
                <w:sz w:val="28"/>
                <w:szCs w:val="28"/>
                <w:lang w:eastAsia="ru-RU"/>
              </w:rPr>
              <w:tab/>
              <w:t>Кріплення для сталевої кульки.</w:t>
            </w:r>
          </w:p>
        </w:tc>
        <w:tc>
          <w:tcPr>
            <w:tcW w:w="5069" w:type="dxa"/>
            <w:gridSpan w:val="3"/>
          </w:tcPr>
          <w:p w:rsidR="002A79BC" w:rsidRPr="002A79BC" w:rsidRDefault="002A79BC" w:rsidP="002A79BC">
            <w:pPr>
              <w:ind w:firstLine="709"/>
              <w:jc w:val="both"/>
              <w:rPr>
                <w:rFonts w:ascii="Times New Roman" w:hAnsi="Times New Roman" w:cs="Times New Roman"/>
                <w:b/>
                <w:noProof/>
                <w:sz w:val="28"/>
                <w:szCs w:val="28"/>
                <w:lang w:val="en-US" w:eastAsia="ru-RU"/>
              </w:rPr>
            </w:pPr>
            <w:r w:rsidRPr="002A79BC">
              <w:rPr>
                <w:rFonts w:ascii="Times New Roman" w:hAnsi="Times New Roman" w:cs="Times New Roman"/>
                <w:b/>
                <w:noProof/>
                <w:sz w:val="28"/>
                <w:szCs w:val="28"/>
                <w:lang w:val="en-US" w:eastAsia="ru-RU"/>
              </w:rPr>
              <w:lastRenderedPageBreak/>
              <w:t>5.12.2 Geräte</w:t>
            </w:r>
          </w:p>
          <w:p w:rsidR="002A79BC" w:rsidRPr="002A79BC" w:rsidRDefault="002A79BC" w:rsidP="002A79BC">
            <w:pPr>
              <w:ind w:firstLine="709"/>
              <w:jc w:val="both"/>
              <w:rPr>
                <w:rFonts w:ascii="Times New Roman" w:hAnsi="Times New Roman" w:cs="Times New Roman"/>
                <w:noProof/>
                <w:sz w:val="28"/>
                <w:szCs w:val="28"/>
                <w:lang w:val="en-US" w:eastAsia="ru-RU"/>
              </w:rPr>
            </w:pPr>
            <w:r w:rsidRPr="002A79BC">
              <w:rPr>
                <w:rFonts w:ascii="Times New Roman" w:hAnsi="Times New Roman" w:cs="Times New Roman"/>
                <w:noProof/>
                <w:sz w:val="28"/>
                <w:szCs w:val="28"/>
                <w:lang w:val="en-US" w:eastAsia="ru-RU"/>
              </w:rPr>
              <w:t>a) Stahlkugel mit einem Durchmesser von 50 mm und einer Masse von (510 ± 10) g;</w:t>
            </w:r>
          </w:p>
          <w:p w:rsidR="002A79BC" w:rsidRPr="002A79BC" w:rsidRDefault="002A79BC" w:rsidP="002A79BC">
            <w:pPr>
              <w:ind w:firstLine="709"/>
              <w:jc w:val="both"/>
              <w:rPr>
                <w:rFonts w:ascii="Times New Roman" w:hAnsi="Times New Roman" w:cs="Times New Roman"/>
                <w:noProof/>
                <w:sz w:val="28"/>
                <w:szCs w:val="28"/>
                <w:lang w:val="en-US" w:eastAsia="ru-RU"/>
              </w:rPr>
            </w:pPr>
            <w:r w:rsidRPr="002A79BC">
              <w:rPr>
                <w:rFonts w:ascii="Times New Roman" w:hAnsi="Times New Roman" w:cs="Times New Roman"/>
                <w:noProof/>
                <w:sz w:val="28"/>
                <w:szCs w:val="28"/>
                <w:lang w:val="en-US" w:eastAsia="ru-RU"/>
              </w:rPr>
              <w:t>b) starrer, ebener und waagerechter Tisch, auf dem die gesamte Fläche des Probekörpers aufliegen kann,</w:t>
            </w:r>
            <w:r>
              <w:rPr>
                <w:rFonts w:ascii="Times New Roman" w:hAnsi="Times New Roman" w:cs="Times New Roman"/>
                <w:noProof/>
                <w:sz w:val="28"/>
                <w:szCs w:val="28"/>
                <w:lang w:val="uk-UA" w:eastAsia="ru-RU"/>
              </w:rPr>
              <w:t xml:space="preserve"> </w:t>
            </w:r>
            <w:r w:rsidRPr="002A79BC">
              <w:rPr>
                <w:rFonts w:ascii="Times New Roman" w:hAnsi="Times New Roman" w:cs="Times New Roman"/>
                <w:noProof/>
                <w:sz w:val="28"/>
                <w:szCs w:val="28"/>
                <w:lang w:val="en-US" w:eastAsia="ru-RU"/>
              </w:rPr>
              <w:t xml:space="preserve">mit einer zur Aufnahme des Stoßes ausreichenden </w:t>
            </w:r>
            <w:r w:rsidRPr="002A79BC">
              <w:rPr>
                <w:rFonts w:ascii="Times New Roman" w:hAnsi="Times New Roman" w:cs="Times New Roman"/>
                <w:noProof/>
                <w:sz w:val="28"/>
                <w:szCs w:val="28"/>
                <w:lang w:val="en-US" w:eastAsia="ru-RU"/>
              </w:rPr>
              <w:lastRenderedPageBreak/>
              <w:t>Trägheit (z. B. Stahltisch von 20 mm Dicke);</w:t>
            </w:r>
          </w:p>
          <w:p w:rsidR="002A79BC" w:rsidRPr="002A79BC" w:rsidRDefault="002A79BC" w:rsidP="002A79BC">
            <w:pPr>
              <w:ind w:firstLine="709"/>
              <w:jc w:val="both"/>
              <w:rPr>
                <w:rFonts w:ascii="Times New Roman" w:hAnsi="Times New Roman" w:cs="Times New Roman"/>
                <w:noProof/>
                <w:sz w:val="28"/>
                <w:szCs w:val="28"/>
                <w:lang w:val="en-US" w:eastAsia="ru-RU"/>
              </w:rPr>
            </w:pPr>
            <w:r w:rsidRPr="002A79BC">
              <w:rPr>
                <w:rFonts w:ascii="Times New Roman" w:hAnsi="Times New Roman" w:cs="Times New Roman"/>
                <w:noProof/>
                <w:sz w:val="28"/>
                <w:szCs w:val="28"/>
                <w:lang w:val="en-US" w:eastAsia="ru-RU"/>
              </w:rPr>
              <w:t>c) Kohlepapier;</w:t>
            </w:r>
          </w:p>
          <w:p w:rsidR="002A79BC" w:rsidRPr="002A79BC" w:rsidRDefault="002A79BC" w:rsidP="002A79BC">
            <w:pPr>
              <w:ind w:firstLine="709"/>
              <w:jc w:val="both"/>
              <w:rPr>
                <w:rFonts w:ascii="Times New Roman" w:hAnsi="Times New Roman" w:cs="Times New Roman"/>
                <w:noProof/>
                <w:sz w:val="28"/>
                <w:szCs w:val="28"/>
                <w:lang w:val="en-US" w:eastAsia="ru-RU"/>
              </w:rPr>
            </w:pPr>
            <w:r w:rsidRPr="002A79BC">
              <w:rPr>
                <w:rFonts w:ascii="Times New Roman" w:hAnsi="Times New Roman" w:cs="Times New Roman"/>
                <w:noProof/>
                <w:sz w:val="28"/>
                <w:szCs w:val="28"/>
                <w:lang w:val="en-US" w:eastAsia="ru-RU"/>
              </w:rPr>
              <w:t xml:space="preserve">d) Lineal, das Ablesungen auf </w:t>
            </w:r>
            <w:r>
              <w:rPr>
                <w:rFonts w:ascii="Times New Roman" w:hAnsi="Times New Roman" w:cs="Times New Roman"/>
                <w:noProof/>
                <w:sz w:val="28"/>
                <w:szCs w:val="28"/>
                <w:lang w:val="uk-UA" w:eastAsia="ru-RU"/>
              </w:rPr>
              <w:t xml:space="preserve">                 </w:t>
            </w:r>
            <w:r w:rsidRPr="002A79BC">
              <w:rPr>
                <w:rFonts w:ascii="Times New Roman" w:hAnsi="Times New Roman" w:cs="Times New Roman"/>
                <w:noProof/>
                <w:sz w:val="28"/>
                <w:szCs w:val="28"/>
                <w:lang w:val="en-US" w:eastAsia="ru-RU"/>
              </w:rPr>
              <w:t>0,5 mm ermöglicht;</w:t>
            </w:r>
          </w:p>
          <w:p w:rsidR="002A79BC" w:rsidRPr="002A79BC" w:rsidRDefault="002A79BC" w:rsidP="002A79BC">
            <w:pPr>
              <w:ind w:firstLine="709"/>
              <w:jc w:val="both"/>
              <w:rPr>
                <w:rFonts w:ascii="Times New Roman" w:hAnsi="Times New Roman" w:cs="Times New Roman"/>
                <w:noProof/>
                <w:sz w:val="28"/>
                <w:szCs w:val="28"/>
                <w:lang w:val="en-US" w:eastAsia="ru-RU"/>
              </w:rPr>
            </w:pPr>
            <w:r w:rsidRPr="002A79BC">
              <w:rPr>
                <w:rFonts w:ascii="Times New Roman" w:hAnsi="Times New Roman" w:cs="Times New Roman"/>
                <w:noProof/>
                <w:sz w:val="28"/>
                <w:szCs w:val="28"/>
                <w:lang w:val="en-US" w:eastAsia="ru-RU"/>
              </w:rPr>
              <w:t>e) Halterung für die Stahlkugel.</w:t>
            </w:r>
          </w:p>
        </w:tc>
      </w:tr>
      <w:tr w:rsidR="00481006" w:rsidRPr="008A37AE" w:rsidTr="003E3DF4">
        <w:tc>
          <w:tcPr>
            <w:tcW w:w="5068" w:type="dxa"/>
            <w:gridSpan w:val="2"/>
          </w:tcPr>
          <w:p w:rsidR="00481006" w:rsidRPr="00B6052D" w:rsidRDefault="00481006" w:rsidP="00481006">
            <w:pPr>
              <w:ind w:firstLine="709"/>
              <w:jc w:val="both"/>
              <w:rPr>
                <w:rFonts w:ascii="Times New Roman" w:hAnsi="Times New Roman" w:cs="Times New Roman"/>
                <w:b/>
                <w:noProof/>
                <w:sz w:val="28"/>
                <w:szCs w:val="28"/>
                <w:lang w:eastAsia="ru-RU"/>
              </w:rPr>
            </w:pPr>
            <w:r w:rsidRPr="00B6052D">
              <w:rPr>
                <w:rFonts w:ascii="Times New Roman" w:hAnsi="Times New Roman" w:cs="Times New Roman"/>
                <w:b/>
                <w:noProof/>
                <w:sz w:val="28"/>
                <w:szCs w:val="28"/>
                <w:lang w:eastAsia="ru-RU"/>
              </w:rPr>
              <w:lastRenderedPageBreak/>
              <w:t>5.12.3 Проведення</w:t>
            </w:r>
          </w:p>
          <w:p w:rsidR="00481006" w:rsidRPr="00B6052D" w:rsidRDefault="00481006" w:rsidP="00481006">
            <w:pPr>
              <w:ind w:firstLine="709"/>
              <w:jc w:val="both"/>
              <w:rPr>
                <w:rFonts w:ascii="Times New Roman" w:hAnsi="Times New Roman" w:cs="Times New Roman"/>
                <w:b/>
                <w:noProof/>
                <w:sz w:val="28"/>
                <w:szCs w:val="28"/>
                <w:lang w:eastAsia="ru-RU"/>
              </w:rPr>
            </w:pPr>
          </w:p>
          <w:p w:rsidR="00481006" w:rsidRPr="00B6052D" w:rsidRDefault="00481006" w:rsidP="00481006">
            <w:pPr>
              <w:ind w:firstLine="709"/>
              <w:jc w:val="both"/>
              <w:rPr>
                <w:rFonts w:ascii="Times New Roman" w:hAnsi="Times New Roman" w:cs="Times New Roman"/>
                <w:b/>
                <w:noProof/>
                <w:sz w:val="28"/>
                <w:szCs w:val="28"/>
                <w:lang w:eastAsia="ru-RU"/>
              </w:rPr>
            </w:pPr>
            <w:r w:rsidRPr="00B6052D">
              <w:rPr>
                <w:rFonts w:ascii="Times New Roman" w:hAnsi="Times New Roman" w:cs="Times New Roman"/>
                <w:b/>
                <w:noProof/>
                <w:sz w:val="28"/>
                <w:szCs w:val="28"/>
                <w:lang w:eastAsia="ru-RU"/>
              </w:rPr>
              <w:t>5.12.3.1</w:t>
            </w:r>
            <w:r w:rsidRPr="00B6052D">
              <w:rPr>
                <w:rFonts w:ascii="Times New Roman" w:hAnsi="Times New Roman" w:cs="Times New Roman"/>
                <w:b/>
                <w:noProof/>
                <w:sz w:val="28"/>
                <w:szCs w:val="28"/>
                <w:lang w:eastAsia="ru-RU"/>
              </w:rPr>
              <w:tab/>
              <w:t>Ви</w:t>
            </w:r>
            <w:r>
              <w:rPr>
                <w:rFonts w:ascii="Times New Roman" w:hAnsi="Times New Roman" w:cs="Times New Roman"/>
                <w:b/>
                <w:noProof/>
                <w:sz w:val="28"/>
                <w:szCs w:val="28"/>
                <w:lang w:val="uk-UA" w:eastAsia="ru-RU"/>
              </w:rPr>
              <w:t>готовлення</w:t>
            </w:r>
            <w:r w:rsidRPr="00B6052D">
              <w:rPr>
                <w:rFonts w:ascii="Times New Roman" w:hAnsi="Times New Roman" w:cs="Times New Roman"/>
                <w:b/>
                <w:noProof/>
                <w:sz w:val="28"/>
                <w:szCs w:val="28"/>
                <w:lang w:eastAsia="ru-RU"/>
              </w:rPr>
              <w:t xml:space="preserve"> зразків</w:t>
            </w:r>
          </w:p>
          <w:p w:rsidR="00481006" w:rsidRPr="00B6052D" w:rsidRDefault="00481006" w:rsidP="00481006">
            <w:pPr>
              <w:ind w:firstLine="709"/>
              <w:jc w:val="both"/>
              <w:rPr>
                <w:rFonts w:ascii="Times New Roman" w:hAnsi="Times New Roman" w:cs="Times New Roman"/>
                <w:noProof/>
                <w:sz w:val="28"/>
                <w:szCs w:val="28"/>
                <w:lang w:eastAsia="ru-RU"/>
              </w:rPr>
            </w:pPr>
          </w:p>
          <w:p w:rsidR="00481006" w:rsidRDefault="00481006" w:rsidP="00481006">
            <w:pPr>
              <w:ind w:firstLine="709"/>
              <w:jc w:val="both"/>
              <w:rPr>
                <w:rFonts w:ascii="Times New Roman" w:hAnsi="Times New Roman" w:cs="Times New Roman"/>
                <w:noProof/>
                <w:sz w:val="28"/>
                <w:szCs w:val="28"/>
                <w:lang w:val="uk-UA" w:eastAsia="ru-RU"/>
              </w:rPr>
            </w:pPr>
            <w:r w:rsidRPr="00481006">
              <w:rPr>
                <w:rFonts w:ascii="Times New Roman" w:hAnsi="Times New Roman" w:cs="Times New Roman"/>
                <w:noProof/>
                <w:sz w:val="28"/>
                <w:szCs w:val="28"/>
                <w:lang w:eastAsia="ru-RU"/>
              </w:rPr>
              <w:t xml:space="preserve">З плити для випробування слід вирізати зразок з розмірами </w:t>
            </w:r>
            <w:r>
              <w:rPr>
                <w:rFonts w:ascii="Times New Roman" w:hAnsi="Times New Roman" w:cs="Times New Roman"/>
                <w:noProof/>
                <w:sz w:val="28"/>
                <w:szCs w:val="28"/>
                <w:lang w:val="uk-UA" w:eastAsia="ru-RU"/>
              </w:rPr>
              <w:t xml:space="preserve">                         </w:t>
            </w:r>
            <w:r w:rsidRPr="00481006">
              <w:rPr>
                <w:rFonts w:ascii="Times New Roman" w:hAnsi="Times New Roman" w:cs="Times New Roman"/>
                <w:noProof/>
                <w:sz w:val="28"/>
                <w:szCs w:val="28"/>
                <w:lang w:eastAsia="ru-RU"/>
              </w:rPr>
              <w:t xml:space="preserve">300 мм × 400 мм. Зразок витримується до </w:t>
            </w:r>
            <w:r>
              <w:rPr>
                <w:rFonts w:ascii="Times New Roman" w:hAnsi="Times New Roman" w:cs="Times New Roman"/>
                <w:noProof/>
                <w:sz w:val="28"/>
                <w:szCs w:val="28"/>
                <w:lang w:val="uk-UA" w:eastAsia="ru-RU"/>
              </w:rPr>
              <w:t xml:space="preserve">сталої </w:t>
            </w:r>
            <w:r w:rsidRPr="00481006">
              <w:rPr>
                <w:rFonts w:ascii="Times New Roman" w:hAnsi="Times New Roman" w:cs="Times New Roman"/>
                <w:noProof/>
                <w:sz w:val="28"/>
                <w:szCs w:val="28"/>
                <w:lang w:eastAsia="ru-RU"/>
              </w:rPr>
              <w:t xml:space="preserve"> маси</w:t>
            </w:r>
            <w:r w:rsidRPr="00481006">
              <w:rPr>
                <w:rFonts w:ascii="Times New Roman" w:hAnsi="Times New Roman" w:cs="Times New Roman"/>
                <w:noProof/>
                <w:sz w:val="28"/>
                <w:szCs w:val="28"/>
                <w:vertAlign w:val="superscript"/>
                <w:lang w:eastAsia="ru-RU"/>
              </w:rPr>
              <w:t>4)</w:t>
            </w:r>
            <w:r w:rsidRPr="00481006">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val="uk-UA" w:eastAsia="ru-RU"/>
              </w:rPr>
              <w:t xml:space="preserve">за </w:t>
            </w:r>
            <w:r w:rsidRPr="00481006">
              <w:rPr>
                <w:rFonts w:ascii="Times New Roman" w:hAnsi="Times New Roman" w:cs="Times New Roman"/>
                <w:noProof/>
                <w:sz w:val="28"/>
                <w:szCs w:val="28"/>
                <w:lang w:eastAsia="ru-RU"/>
              </w:rPr>
              <w:t>температур</w:t>
            </w:r>
            <w:r>
              <w:rPr>
                <w:rFonts w:ascii="Times New Roman" w:hAnsi="Times New Roman" w:cs="Times New Roman"/>
                <w:noProof/>
                <w:sz w:val="28"/>
                <w:szCs w:val="28"/>
                <w:lang w:val="uk-UA" w:eastAsia="ru-RU"/>
              </w:rPr>
              <w:t xml:space="preserve">и                 </w:t>
            </w:r>
            <w:r w:rsidRPr="00481006">
              <w:rPr>
                <w:rFonts w:ascii="Times New Roman" w:hAnsi="Times New Roman" w:cs="Times New Roman"/>
                <w:noProof/>
                <w:sz w:val="28"/>
                <w:szCs w:val="28"/>
                <w:lang w:eastAsia="ru-RU"/>
              </w:rPr>
              <w:t xml:space="preserve"> (40 ± 2) °</w:t>
            </w:r>
            <w:r w:rsidRPr="00481006">
              <w:rPr>
                <w:rFonts w:ascii="Times New Roman" w:hAnsi="Times New Roman" w:cs="Times New Roman"/>
                <w:noProof/>
                <w:sz w:val="28"/>
                <w:szCs w:val="28"/>
                <w:lang w:val="en-US" w:eastAsia="ru-RU"/>
              </w:rPr>
              <w:t>C</w:t>
            </w:r>
            <w:r w:rsidRPr="00481006">
              <w:rPr>
                <w:rFonts w:ascii="Times New Roman" w:hAnsi="Times New Roman" w:cs="Times New Roman"/>
                <w:noProof/>
                <w:sz w:val="28"/>
                <w:szCs w:val="28"/>
                <w:lang w:eastAsia="ru-RU"/>
              </w:rPr>
              <w:t>.</w:t>
            </w:r>
          </w:p>
          <w:p w:rsidR="00481006" w:rsidRDefault="00481006" w:rsidP="00481006">
            <w:pPr>
              <w:ind w:firstLine="709"/>
              <w:jc w:val="both"/>
              <w:rPr>
                <w:rFonts w:ascii="Times New Roman" w:hAnsi="Times New Roman" w:cs="Times New Roman"/>
                <w:noProof/>
                <w:sz w:val="28"/>
                <w:szCs w:val="28"/>
                <w:lang w:val="uk-UA" w:eastAsia="ru-RU"/>
              </w:rPr>
            </w:pPr>
          </w:p>
          <w:p w:rsidR="00481006" w:rsidRDefault="00481006" w:rsidP="00481006">
            <w:pPr>
              <w:ind w:firstLine="709"/>
              <w:jc w:val="both"/>
              <w:rPr>
                <w:rFonts w:ascii="Times New Roman" w:hAnsi="Times New Roman" w:cs="Times New Roman"/>
                <w:noProof/>
                <w:sz w:val="24"/>
                <w:szCs w:val="28"/>
                <w:lang w:val="uk-UA" w:eastAsia="ru-RU"/>
              </w:rPr>
            </w:pPr>
            <w:r w:rsidRPr="00481006">
              <w:rPr>
                <w:rFonts w:ascii="Times New Roman" w:hAnsi="Times New Roman" w:cs="Times New Roman"/>
                <w:noProof/>
                <w:sz w:val="24"/>
                <w:szCs w:val="28"/>
                <w:vertAlign w:val="superscript"/>
                <w:lang w:val="uk-UA" w:eastAsia="ru-RU"/>
              </w:rPr>
              <w:t>4)</w:t>
            </w:r>
            <w:r w:rsidRPr="00481006">
              <w:rPr>
                <w:rFonts w:ascii="Times New Roman" w:hAnsi="Times New Roman" w:cs="Times New Roman"/>
                <w:noProof/>
                <w:sz w:val="24"/>
                <w:szCs w:val="28"/>
                <w:lang w:val="uk-UA" w:eastAsia="ru-RU"/>
              </w:rPr>
              <w:t xml:space="preserve"> </w:t>
            </w:r>
            <w:r>
              <w:rPr>
                <w:rFonts w:ascii="Times New Roman" w:hAnsi="Times New Roman" w:cs="Times New Roman"/>
                <w:noProof/>
                <w:sz w:val="24"/>
                <w:szCs w:val="28"/>
                <w:lang w:val="uk-UA" w:eastAsia="ru-RU"/>
              </w:rPr>
              <w:t>Сталість</w:t>
            </w:r>
            <w:r w:rsidRPr="00481006">
              <w:rPr>
                <w:rFonts w:ascii="Times New Roman" w:hAnsi="Times New Roman" w:cs="Times New Roman"/>
                <w:noProof/>
                <w:sz w:val="24"/>
                <w:szCs w:val="28"/>
                <w:lang w:val="uk-UA" w:eastAsia="ru-RU"/>
              </w:rPr>
              <w:t xml:space="preserve"> маси вважається досягнутою, коли результати двох послідовних зважувань через проміжок часу 24 години відрізняються менш ніж на 0,1 %.</w:t>
            </w:r>
          </w:p>
          <w:p w:rsidR="00481006" w:rsidRPr="00481006" w:rsidRDefault="00481006" w:rsidP="00481006">
            <w:pPr>
              <w:ind w:firstLine="709"/>
              <w:jc w:val="both"/>
              <w:rPr>
                <w:rFonts w:ascii="Times New Roman" w:hAnsi="Times New Roman" w:cs="Times New Roman"/>
                <w:noProof/>
                <w:sz w:val="28"/>
                <w:szCs w:val="28"/>
                <w:lang w:val="uk-UA" w:eastAsia="ru-RU"/>
              </w:rPr>
            </w:pPr>
          </w:p>
        </w:tc>
        <w:tc>
          <w:tcPr>
            <w:tcW w:w="5069" w:type="dxa"/>
            <w:gridSpan w:val="3"/>
          </w:tcPr>
          <w:p w:rsidR="00481006" w:rsidRDefault="00481006" w:rsidP="00481006">
            <w:pPr>
              <w:ind w:firstLine="709"/>
              <w:jc w:val="both"/>
              <w:rPr>
                <w:rFonts w:ascii="Times New Roman" w:hAnsi="Times New Roman" w:cs="Times New Roman"/>
                <w:b/>
                <w:noProof/>
                <w:sz w:val="28"/>
                <w:szCs w:val="28"/>
                <w:lang w:val="en-US" w:eastAsia="ru-RU"/>
              </w:rPr>
            </w:pPr>
            <w:r w:rsidRPr="00481006">
              <w:rPr>
                <w:rFonts w:ascii="Times New Roman" w:hAnsi="Times New Roman" w:cs="Times New Roman"/>
                <w:b/>
                <w:noProof/>
                <w:sz w:val="28"/>
                <w:szCs w:val="28"/>
                <w:lang w:val="en-US" w:eastAsia="ru-RU"/>
              </w:rPr>
              <w:t>5.12.3 Durchführung</w:t>
            </w:r>
          </w:p>
          <w:p w:rsidR="00481006" w:rsidRDefault="00481006" w:rsidP="00481006">
            <w:pPr>
              <w:ind w:firstLine="709"/>
              <w:jc w:val="both"/>
              <w:rPr>
                <w:rFonts w:ascii="Times New Roman" w:hAnsi="Times New Roman" w:cs="Times New Roman"/>
                <w:b/>
                <w:noProof/>
                <w:sz w:val="28"/>
                <w:szCs w:val="28"/>
                <w:lang w:val="en-US" w:eastAsia="ru-RU"/>
              </w:rPr>
            </w:pPr>
          </w:p>
          <w:p w:rsidR="00481006" w:rsidRPr="00481006" w:rsidRDefault="00481006" w:rsidP="00481006">
            <w:pPr>
              <w:ind w:firstLine="709"/>
              <w:jc w:val="both"/>
              <w:rPr>
                <w:rFonts w:ascii="Times New Roman" w:hAnsi="Times New Roman" w:cs="Times New Roman"/>
                <w:b/>
                <w:noProof/>
                <w:sz w:val="28"/>
                <w:szCs w:val="28"/>
                <w:lang w:val="en-US" w:eastAsia="ru-RU"/>
              </w:rPr>
            </w:pPr>
            <w:r w:rsidRPr="00481006">
              <w:rPr>
                <w:rFonts w:ascii="Times New Roman" w:hAnsi="Times New Roman" w:cs="Times New Roman"/>
                <w:b/>
                <w:noProof/>
                <w:sz w:val="28"/>
                <w:szCs w:val="28"/>
                <w:lang w:val="en-US" w:eastAsia="ru-RU"/>
              </w:rPr>
              <w:t>5.12.3.1 Herstellung der Probekörper</w:t>
            </w:r>
          </w:p>
          <w:p w:rsidR="00481006" w:rsidRDefault="00481006" w:rsidP="00481006">
            <w:pPr>
              <w:ind w:firstLine="709"/>
              <w:jc w:val="both"/>
              <w:rPr>
                <w:rFonts w:ascii="Times New Roman" w:hAnsi="Times New Roman" w:cs="Times New Roman"/>
                <w:noProof/>
                <w:sz w:val="28"/>
                <w:szCs w:val="28"/>
                <w:lang w:val="uk-UA" w:eastAsia="ru-RU"/>
              </w:rPr>
            </w:pPr>
            <w:r w:rsidRPr="00481006">
              <w:rPr>
                <w:rFonts w:ascii="Times New Roman" w:hAnsi="Times New Roman" w:cs="Times New Roman"/>
                <w:noProof/>
                <w:sz w:val="28"/>
                <w:szCs w:val="28"/>
                <w:lang w:val="en-US" w:eastAsia="ru-RU"/>
              </w:rPr>
              <w:t xml:space="preserve">Ein Probekörper mit den Maßen </w:t>
            </w:r>
            <w:r>
              <w:rPr>
                <w:rFonts w:ascii="Times New Roman" w:hAnsi="Times New Roman" w:cs="Times New Roman"/>
                <w:noProof/>
                <w:sz w:val="28"/>
                <w:szCs w:val="28"/>
                <w:lang w:val="en-US" w:eastAsia="ru-RU"/>
              </w:rPr>
              <w:t xml:space="preserve"> </w:t>
            </w:r>
            <w:r w:rsidRPr="00481006">
              <w:rPr>
                <w:rFonts w:ascii="Times New Roman" w:hAnsi="Times New Roman" w:cs="Times New Roman"/>
                <w:noProof/>
                <w:sz w:val="28"/>
                <w:szCs w:val="28"/>
                <w:lang w:val="en-US" w:eastAsia="ru-RU"/>
              </w:rPr>
              <w:t>300 mm × 400 mm ist aus der zu prüfende</w:t>
            </w:r>
            <w:r>
              <w:rPr>
                <w:rFonts w:ascii="Times New Roman" w:hAnsi="Times New Roman" w:cs="Times New Roman"/>
                <w:noProof/>
                <w:sz w:val="28"/>
                <w:szCs w:val="28"/>
                <w:lang w:val="en-US" w:eastAsia="ru-RU"/>
              </w:rPr>
              <w:t xml:space="preserve">n Platte herauszuschneiden. Der </w:t>
            </w:r>
            <w:r w:rsidRPr="00481006">
              <w:rPr>
                <w:rFonts w:ascii="Times New Roman" w:hAnsi="Times New Roman" w:cs="Times New Roman"/>
                <w:noProof/>
                <w:sz w:val="28"/>
                <w:szCs w:val="28"/>
                <w:lang w:val="en-US" w:eastAsia="ru-RU"/>
              </w:rPr>
              <w:t>Probekörper ist bis zur Massenkonstanz</w:t>
            </w:r>
            <w:r w:rsidRPr="00481006">
              <w:rPr>
                <w:rFonts w:ascii="Times New Roman" w:hAnsi="Times New Roman" w:cs="Times New Roman"/>
                <w:noProof/>
                <w:sz w:val="28"/>
                <w:szCs w:val="28"/>
                <w:vertAlign w:val="superscript"/>
                <w:lang w:val="en-US" w:eastAsia="ru-RU"/>
              </w:rPr>
              <w:t>4)</w:t>
            </w:r>
            <w:r w:rsidRPr="00481006">
              <w:rPr>
                <w:rFonts w:ascii="Times New Roman" w:hAnsi="Times New Roman" w:cs="Times New Roman"/>
                <w:noProof/>
                <w:sz w:val="28"/>
                <w:szCs w:val="28"/>
                <w:lang w:val="en-US" w:eastAsia="ru-RU"/>
              </w:rPr>
              <w:t xml:space="preserve"> bei (40 ± 2) °C zu konditionieren.</w:t>
            </w:r>
          </w:p>
          <w:p w:rsidR="00481006" w:rsidRPr="00481006" w:rsidRDefault="00481006" w:rsidP="00481006">
            <w:pPr>
              <w:ind w:firstLine="709"/>
              <w:jc w:val="both"/>
              <w:rPr>
                <w:rFonts w:ascii="Times New Roman" w:hAnsi="Times New Roman" w:cs="Times New Roman"/>
                <w:noProof/>
                <w:sz w:val="28"/>
                <w:szCs w:val="28"/>
                <w:lang w:val="uk-UA" w:eastAsia="ru-RU"/>
              </w:rPr>
            </w:pPr>
          </w:p>
          <w:tbl>
            <w:tblPr>
              <w:tblStyle w:val="a5"/>
              <w:tblW w:w="0" w:type="auto"/>
              <w:tblLayout w:type="fixed"/>
              <w:tblLook w:val="04A0" w:firstRow="1" w:lastRow="0" w:firstColumn="1" w:lastColumn="0" w:noHBand="0" w:noVBand="1"/>
            </w:tblPr>
            <w:tblGrid>
              <w:gridCol w:w="2015"/>
            </w:tblGrid>
            <w:tr w:rsidR="00481006" w:rsidRPr="008A37AE" w:rsidTr="003E3DF4">
              <w:tc>
                <w:tcPr>
                  <w:tcW w:w="2015" w:type="dxa"/>
                  <w:tcBorders>
                    <w:top w:val="single" w:sz="4" w:space="0" w:color="auto"/>
                    <w:left w:val="nil"/>
                    <w:bottom w:val="nil"/>
                    <w:right w:val="nil"/>
                  </w:tcBorders>
                </w:tcPr>
                <w:p w:rsidR="00481006" w:rsidRPr="00481006" w:rsidRDefault="00481006" w:rsidP="00481006">
                  <w:pPr>
                    <w:jc w:val="both"/>
                    <w:rPr>
                      <w:rFonts w:ascii="Times New Roman" w:hAnsi="Times New Roman" w:cs="Times New Roman"/>
                      <w:noProof/>
                      <w:sz w:val="16"/>
                      <w:szCs w:val="28"/>
                      <w:lang w:val="uk-UA" w:eastAsia="ru-RU"/>
                    </w:rPr>
                  </w:pPr>
                </w:p>
              </w:tc>
            </w:tr>
          </w:tbl>
          <w:p w:rsidR="00481006" w:rsidRPr="00481006" w:rsidRDefault="00481006" w:rsidP="00481006">
            <w:pPr>
              <w:ind w:firstLine="709"/>
              <w:jc w:val="both"/>
              <w:rPr>
                <w:rFonts w:ascii="Times New Roman" w:hAnsi="Times New Roman" w:cs="Times New Roman"/>
                <w:noProof/>
                <w:sz w:val="28"/>
                <w:szCs w:val="28"/>
                <w:lang w:val="uk-UA" w:eastAsia="ru-RU"/>
              </w:rPr>
            </w:pPr>
            <w:r w:rsidRPr="00481006">
              <w:rPr>
                <w:rFonts w:ascii="Times New Roman" w:hAnsi="Times New Roman" w:cs="Times New Roman"/>
                <w:noProof/>
                <w:sz w:val="24"/>
                <w:szCs w:val="28"/>
                <w:vertAlign w:val="superscript"/>
                <w:lang w:val="uk-UA" w:eastAsia="ru-RU"/>
              </w:rPr>
              <w:t>4)</w:t>
            </w:r>
            <w:r w:rsidRPr="00481006">
              <w:rPr>
                <w:rFonts w:ascii="Times New Roman" w:hAnsi="Times New Roman" w:cs="Times New Roman"/>
                <w:noProof/>
                <w:sz w:val="24"/>
                <w:szCs w:val="28"/>
                <w:lang w:val="uk-UA" w:eastAsia="ru-RU"/>
              </w:rPr>
              <w:t xml:space="preserve"> Die Massenkonstanz gilt als erreicht, wenn sich zwei aufeinander folgende Wägungen im Abstand von 24 h um weniger als 0,1 % voneinander unterscheiden.</w:t>
            </w:r>
          </w:p>
        </w:tc>
      </w:tr>
      <w:tr w:rsidR="00481006" w:rsidRPr="008A37AE" w:rsidTr="003E3DF4">
        <w:tc>
          <w:tcPr>
            <w:tcW w:w="5068" w:type="dxa"/>
            <w:gridSpan w:val="2"/>
          </w:tcPr>
          <w:p w:rsidR="00481006" w:rsidRPr="00481006" w:rsidRDefault="00481006" w:rsidP="00481006">
            <w:pPr>
              <w:ind w:firstLine="709"/>
              <w:jc w:val="both"/>
              <w:rPr>
                <w:rFonts w:ascii="Times New Roman" w:hAnsi="Times New Roman" w:cs="Times New Roman"/>
                <w:b/>
                <w:noProof/>
                <w:sz w:val="28"/>
                <w:szCs w:val="28"/>
                <w:lang w:eastAsia="ru-RU"/>
              </w:rPr>
            </w:pPr>
            <w:r w:rsidRPr="00481006">
              <w:rPr>
                <w:rFonts w:ascii="Times New Roman" w:hAnsi="Times New Roman" w:cs="Times New Roman"/>
                <w:b/>
                <w:noProof/>
                <w:sz w:val="28"/>
                <w:szCs w:val="28"/>
                <w:lang w:eastAsia="ru-RU"/>
              </w:rPr>
              <w:t>5.12.3.2</w:t>
            </w:r>
            <w:r w:rsidRPr="00481006">
              <w:rPr>
                <w:rFonts w:ascii="Times New Roman" w:hAnsi="Times New Roman" w:cs="Times New Roman"/>
                <w:b/>
                <w:noProof/>
                <w:sz w:val="28"/>
                <w:szCs w:val="28"/>
                <w:lang w:eastAsia="ru-RU"/>
              </w:rPr>
              <w:tab/>
              <w:t>Випробування</w:t>
            </w:r>
          </w:p>
          <w:p w:rsidR="00481006" w:rsidRPr="00481006" w:rsidRDefault="00481006" w:rsidP="00481006">
            <w:pPr>
              <w:ind w:firstLine="709"/>
              <w:jc w:val="both"/>
              <w:rPr>
                <w:rFonts w:ascii="Times New Roman" w:hAnsi="Times New Roman" w:cs="Times New Roman"/>
                <w:noProof/>
                <w:sz w:val="28"/>
                <w:szCs w:val="28"/>
                <w:lang w:eastAsia="ru-RU"/>
              </w:rPr>
            </w:pPr>
            <w:r w:rsidRPr="00481006">
              <w:rPr>
                <w:rFonts w:ascii="Times New Roman" w:hAnsi="Times New Roman" w:cs="Times New Roman"/>
                <w:noProof/>
                <w:sz w:val="28"/>
                <w:szCs w:val="28"/>
                <w:lang w:eastAsia="ru-RU"/>
              </w:rPr>
              <w:t xml:space="preserve">Зразки покласти передньою стороною вгору на жорсткий стіл і покрити копіювальним папером (див. рисунок 19). Після цього розташувати кульку між затисками кріплення на відстані (500 ± 5) мм між поверхнею плити та нижньою точкою кульки </w:t>
            </w:r>
            <w:r>
              <w:rPr>
                <w:rFonts w:ascii="Times New Roman" w:hAnsi="Times New Roman" w:cs="Times New Roman"/>
                <w:noProof/>
                <w:sz w:val="28"/>
                <w:szCs w:val="28"/>
                <w:lang w:val="uk-UA" w:eastAsia="ru-RU"/>
              </w:rPr>
              <w:t xml:space="preserve">               </w:t>
            </w:r>
            <w:r w:rsidRPr="00481006">
              <w:rPr>
                <w:rFonts w:ascii="Times New Roman" w:hAnsi="Times New Roman" w:cs="Times New Roman"/>
                <w:noProof/>
                <w:sz w:val="28"/>
                <w:szCs w:val="28"/>
                <w:lang w:eastAsia="ru-RU"/>
              </w:rPr>
              <w:t>(див. рисунок 19).</w:t>
            </w:r>
          </w:p>
          <w:p w:rsidR="00481006" w:rsidRPr="00481006" w:rsidRDefault="00481006" w:rsidP="00481006">
            <w:pPr>
              <w:ind w:firstLine="709"/>
              <w:jc w:val="both"/>
              <w:rPr>
                <w:rFonts w:ascii="Times New Roman" w:hAnsi="Times New Roman" w:cs="Times New Roman"/>
                <w:noProof/>
                <w:sz w:val="28"/>
                <w:szCs w:val="28"/>
                <w:lang w:val="uk-UA" w:eastAsia="ru-RU"/>
              </w:rPr>
            </w:pPr>
            <w:r w:rsidRPr="00481006">
              <w:rPr>
                <w:rFonts w:ascii="Times New Roman" w:hAnsi="Times New Roman" w:cs="Times New Roman"/>
                <w:noProof/>
                <w:sz w:val="28"/>
                <w:szCs w:val="28"/>
                <w:lang w:eastAsia="ru-RU"/>
              </w:rPr>
              <w:t xml:space="preserve">Відпустити кульку, щоб вона впала на плиту (див. рисунок 19). Після цього видалити копіювальний папір й виміряти діаметр кольорового відбитку на плиті з точністю до 1 мм </w:t>
            </w:r>
            <w:r>
              <w:rPr>
                <w:rFonts w:ascii="Times New Roman" w:hAnsi="Times New Roman" w:cs="Times New Roman"/>
                <w:noProof/>
                <w:sz w:val="28"/>
                <w:szCs w:val="28"/>
                <w:lang w:val="uk-UA" w:eastAsia="ru-RU"/>
              </w:rPr>
              <w:t xml:space="preserve">                        </w:t>
            </w:r>
            <w:r>
              <w:rPr>
                <w:rFonts w:ascii="Times New Roman" w:hAnsi="Times New Roman" w:cs="Times New Roman"/>
                <w:noProof/>
                <w:sz w:val="28"/>
                <w:szCs w:val="28"/>
                <w:lang w:eastAsia="ru-RU"/>
              </w:rPr>
              <w:t>(див. рисунок 19).</w:t>
            </w:r>
          </w:p>
          <w:p w:rsidR="00481006" w:rsidRPr="00481006" w:rsidRDefault="00481006" w:rsidP="00481006">
            <w:pPr>
              <w:ind w:firstLine="709"/>
              <w:jc w:val="both"/>
              <w:rPr>
                <w:rFonts w:ascii="Times New Roman" w:hAnsi="Times New Roman" w:cs="Times New Roman"/>
                <w:b/>
                <w:noProof/>
                <w:sz w:val="28"/>
                <w:szCs w:val="28"/>
                <w:lang w:eastAsia="ru-RU"/>
              </w:rPr>
            </w:pPr>
            <w:r w:rsidRPr="00481006">
              <w:rPr>
                <w:rFonts w:ascii="Times New Roman" w:hAnsi="Times New Roman" w:cs="Times New Roman"/>
                <w:noProof/>
                <w:sz w:val="28"/>
                <w:szCs w:val="28"/>
                <w:lang w:eastAsia="ru-RU"/>
              </w:rPr>
              <w:t>Цей метод випробувань повторити тричі на тому самому зразку.</w:t>
            </w:r>
          </w:p>
        </w:tc>
        <w:tc>
          <w:tcPr>
            <w:tcW w:w="5069" w:type="dxa"/>
            <w:gridSpan w:val="3"/>
          </w:tcPr>
          <w:p w:rsidR="00481006" w:rsidRPr="00481006" w:rsidRDefault="00481006" w:rsidP="00481006">
            <w:pPr>
              <w:ind w:firstLine="709"/>
              <w:jc w:val="both"/>
              <w:rPr>
                <w:rFonts w:ascii="Times New Roman" w:hAnsi="Times New Roman" w:cs="Times New Roman"/>
                <w:b/>
                <w:noProof/>
                <w:sz w:val="28"/>
                <w:szCs w:val="28"/>
                <w:lang w:val="en-US" w:eastAsia="ru-RU"/>
              </w:rPr>
            </w:pPr>
            <w:r w:rsidRPr="00481006">
              <w:rPr>
                <w:rFonts w:ascii="Times New Roman" w:hAnsi="Times New Roman" w:cs="Times New Roman"/>
                <w:b/>
                <w:noProof/>
                <w:sz w:val="28"/>
                <w:szCs w:val="28"/>
                <w:lang w:val="en-US" w:eastAsia="ru-RU"/>
              </w:rPr>
              <w:t>5.12.3.2 Prüfung</w:t>
            </w:r>
          </w:p>
          <w:p w:rsidR="00481006" w:rsidRPr="00481006" w:rsidRDefault="00481006" w:rsidP="00481006">
            <w:pPr>
              <w:ind w:firstLine="709"/>
              <w:jc w:val="both"/>
              <w:rPr>
                <w:rFonts w:ascii="Times New Roman" w:hAnsi="Times New Roman" w:cs="Times New Roman"/>
                <w:noProof/>
                <w:sz w:val="28"/>
                <w:szCs w:val="28"/>
                <w:lang w:val="en-US" w:eastAsia="ru-RU"/>
              </w:rPr>
            </w:pPr>
            <w:r w:rsidRPr="00481006">
              <w:rPr>
                <w:rFonts w:ascii="Times New Roman" w:hAnsi="Times New Roman" w:cs="Times New Roman"/>
                <w:noProof/>
                <w:sz w:val="28"/>
                <w:szCs w:val="28"/>
                <w:lang w:val="en-US" w:eastAsia="ru-RU"/>
              </w:rPr>
              <w:t>Der Probekörper ist mit der Ansichtsseite nach oben auf den starren Tisch zu legen und mit dem Kohlepapier</w:t>
            </w:r>
            <w:r w:rsidRPr="00481006">
              <w:rPr>
                <w:rFonts w:ascii="Times New Roman" w:hAnsi="Times New Roman" w:cs="Times New Roman"/>
                <w:noProof/>
                <w:sz w:val="28"/>
                <w:szCs w:val="28"/>
                <w:lang w:val="uk-UA" w:eastAsia="ru-RU"/>
              </w:rPr>
              <w:t xml:space="preserve"> </w:t>
            </w:r>
            <w:r w:rsidRPr="00481006">
              <w:rPr>
                <w:rFonts w:ascii="Times New Roman" w:hAnsi="Times New Roman" w:cs="Times New Roman"/>
                <w:noProof/>
                <w:sz w:val="28"/>
                <w:szCs w:val="28"/>
                <w:lang w:val="en-US" w:eastAsia="ru-RU"/>
              </w:rPr>
              <w:t>zu bedecken (siehe Bild 19). Anschließend ist die Kugel zwischen den Klemmbacken der Halterung mit einem</w:t>
            </w:r>
            <w:r w:rsidRPr="00481006">
              <w:rPr>
                <w:rFonts w:ascii="Times New Roman" w:hAnsi="Times New Roman" w:cs="Times New Roman"/>
                <w:noProof/>
                <w:sz w:val="28"/>
                <w:szCs w:val="28"/>
                <w:lang w:val="uk-UA" w:eastAsia="ru-RU"/>
              </w:rPr>
              <w:t xml:space="preserve"> </w:t>
            </w:r>
            <w:r w:rsidRPr="00481006">
              <w:rPr>
                <w:rFonts w:ascii="Times New Roman" w:hAnsi="Times New Roman" w:cs="Times New Roman"/>
                <w:noProof/>
                <w:sz w:val="28"/>
                <w:szCs w:val="28"/>
                <w:lang w:val="en-US" w:eastAsia="ru-RU"/>
              </w:rPr>
              <w:t>Abstand von</w:t>
            </w:r>
            <w:r>
              <w:rPr>
                <w:rFonts w:ascii="Times New Roman" w:hAnsi="Times New Roman" w:cs="Times New Roman"/>
                <w:noProof/>
                <w:sz w:val="28"/>
                <w:szCs w:val="28"/>
                <w:lang w:val="uk-UA" w:eastAsia="ru-RU"/>
              </w:rPr>
              <w:t xml:space="preserve"> </w:t>
            </w:r>
            <w:r>
              <w:rPr>
                <w:rFonts w:ascii="Times New Roman" w:hAnsi="Times New Roman" w:cs="Times New Roman"/>
                <w:noProof/>
                <w:sz w:val="28"/>
                <w:szCs w:val="28"/>
                <w:lang w:val="en-US" w:eastAsia="ru-RU"/>
              </w:rPr>
              <w:t xml:space="preserve"> (500±</w:t>
            </w:r>
            <w:r w:rsidRPr="00481006">
              <w:rPr>
                <w:rFonts w:ascii="Times New Roman" w:hAnsi="Times New Roman" w:cs="Times New Roman"/>
                <w:noProof/>
                <w:sz w:val="28"/>
                <w:szCs w:val="28"/>
                <w:lang w:val="en-US" w:eastAsia="ru-RU"/>
              </w:rPr>
              <w:t>5) mm zwischen der Plattenoberfläche und der Unterseite der Kugel (siehe Bild 19) anzuordnen.</w:t>
            </w:r>
          </w:p>
          <w:p w:rsidR="00481006" w:rsidRPr="00481006" w:rsidRDefault="00481006" w:rsidP="00481006">
            <w:pPr>
              <w:ind w:firstLine="709"/>
              <w:jc w:val="both"/>
              <w:rPr>
                <w:rFonts w:ascii="Times New Roman" w:hAnsi="Times New Roman" w:cs="Times New Roman"/>
                <w:noProof/>
                <w:sz w:val="28"/>
                <w:szCs w:val="28"/>
                <w:lang w:val="en-US" w:eastAsia="ru-RU"/>
              </w:rPr>
            </w:pPr>
            <w:r w:rsidRPr="00481006">
              <w:rPr>
                <w:rFonts w:ascii="Times New Roman" w:hAnsi="Times New Roman" w:cs="Times New Roman"/>
                <w:noProof/>
                <w:sz w:val="28"/>
                <w:szCs w:val="28"/>
                <w:lang w:val="en-US" w:eastAsia="ru-RU"/>
              </w:rPr>
              <w:t>Die Kugel ist auf die Platte fallen zu lassen (siehe Bild 19). Danach ist das Kohlepapier zu entfernen, und der</w:t>
            </w:r>
            <w:r w:rsidRPr="00481006">
              <w:rPr>
                <w:rFonts w:ascii="Times New Roman" w:hAnsi="Times New Roman" w:cs="Times New Roman"/>
                <w:noProof/>
                <w:sz w:val="28"/>
                <w:szCs w:val="28"/>
                <w:lang w:val="uk-UA" w:eastAsia="ru-RU"/>
              </w:rPr>
              <w:t xml:space="preserve"> </w:t>
            </w:r>
            <w:r w:rsidRPr="00481006">
              <w:rPr>
                <w:rFonts w:ascii="Times New Roman" w:hAnsi="Times New Roman" w:cs="Times New Roman"/>
                <w:noProof/>
                <w:sz w:val="28"/>
                <w:szCs w:val="28"/>
                <w:lang w:val="en-US" w:eastAsia="ru-RU"/>
              </w:rPr>
              <w:t xml:space="preserve">Durchmesser des auf der Platte entstandenen farbigen Einschlages auf </w:t>
            </w:r>
            <w:r>
              <w:rPr>
                <w:rFonts w:ascii="Times New Roman" w:hAnsi="Times New Roman" w:cs="Times New Roman"/>
                <w:noProof/>
                <w:sz w:val="28"/>
                <w:szCs w:val="28"/>
                <w:lang w:val="uk-UA" w:eastAsia="ru-RU"/>
              </w:rPr>
              <w:t xml:space="preserve">                </w:t>
            </w:r>
            <w:r w:rsidRPr="00481006">
              <w:rPr>
                <w:rFonts w:ascii="Times New Roman" w:hAnsi="Times New Roman" w:cs="Times New Roman"/>
                <w:noProof/>
                <w:sz w:val="28"/>
                <w:szCs w:val="28"/>
                <w:lang w:val="en-US" w:eastAsia="ru-RU"/>
              </w:rPr>
              <w:t>1 mm zu messen (siehe Bild 19).</w:t>
            </w:r>
          </w:p>
          <w:p w:rsidR="00481006" w:rsidRPr="002A79BC" w:rsidRDefault="00481006" w:rsidP="00481006">
            <w:pPr>
              <w:ind w:firstLine="709"/>
              <w:jc w:val="both"/>
              <w:rPr>
                <w:rFonts w:ascii="Times New Roman" w:hAnsi="Times New Roman" w:cs="Times New Roman"/>
                <w:b/>
                <w:noProof/>
                <w:sz w:val="28"/>
                <w:szCs w:val="28"/>
                <w:lang w:val="en-US" w:eastAsia="ru-RU"/>
              </w:rPr>
            </w:pPr>
            <w:r w:rsidRPr="00481006">
              <w:rPr>
                <w:rFonts w:ascii="Times New Roman" w:hAnsi="Times New Roman" w:cs="Times New Roman"/>
                <w:noProof/>
                <w:sz w:val="28"/>
                <w:szCs w:val="28"/>
                <w:lang w:val="en-US" w:eastAsia="ru-RU"/>
              </w:rPr>
              <w:t>Das Prüfverfahren ist dreimal am selben Probekörper zu wiederholen.</w:t>
            </w:r>
          </w:p>
        </w:tc>
      </w:tr>
      <w:tr w:rsidR="00481006" w:rsidRPr="008A37AE" w:rsidTr="003E3DF4">
        <w:tc>
          <w:tcPr>
            <w:tcW w:w="5068" w:type="dxa"/>
            <w:gridSpan w:val="2"/>
          </w:tcPr>
          <w:p w:rsidR="00481006" w:rsidRPr="00481006" w:rsidRDefault="00481006" w:rsidP="002A79BC">
            <w:pPr>
              <w:ind w:firstLine="709"/>
              <w:jc w:val="both"/>
              <w:rPr>
                <w:rFonts w:ascii="Times New Roman" w:hAnsi="Times New Roman" w:cs="Times New Roman"/>
                <w:b/>
                <w:noProof/>
                <w:sz w:val="28"/>
                <w:szCs w:val="28"/>
                <w:lang w:val="en-US" w:eastAsia="ru-RU"/>
              </w:rPr>
            </w:pPr>
          </w:p>
        </w:tc>
        <w:tc>
          <w:tcPr>
            <w:tcW w:w="5069" w:type="dxa"/>
            <w:gridSpan w:val="3"/>
          </w:tcPr>
          <w:p w:rsidR="00481006" w:rsidRPr="002A79BC" w:rsidRDefault="00481006" w:rsidP="002A79BC">
            <w:pPr>
              <w:ind w:firstLine="709"/>
              <w:jc w:val="both"/>
              <w:rPr>
                <w:rFonts w:ascii="Times New Roman" w:hAnsi="Times New Roman" w:cs="Times New Roman"/>
                <w:b/>
                <w:noProof/>
                <w:sz w:val="28"/>
                <w:szCs w:val="28"/>
                <w:lang w:val="en-US" w:eastAsia="ru-RU"/>
              </w:rPr>
            </w:pPr>
          </w:p>
        </w:tc>
      </w:tr>
      <w:tr w:rsidR="00481006" w:rsidRPr="008A37AE" w:rsidTr="003E3DF4">
        <w:tc>
          <w:tcPr>
            <w:tcW w:w="5068" w:type="dxa"/>
            <w:gridSpan w:val="2"/>
          </w:tcPr>
          <w:p w:rsidR="00481006" w:rsidRPr="00481006" w:rsidRDefault="00481006" w:rsidP="002A79BC">
            <w:pPr>
              <w:ind w:firstLine="709"/>
              <w:jc w:val="both"/>
              <w:rPr>
                <w:rFonts w:ascii="Times New Roman" w:hAnsi="Times New Roman" w:cs="Times New Roman"/>
                <w:b/>
                <w:noProof/>
                <w:sz w:val="28"/>
                <w:szCs w:val="28"/>
                <w:lang w:val="en-US" w:eastAsia="ru-RU"/>
              </w:rPr>
            </w:pPr>
          </w:p>
        </w:tc>
        <w:tc>
          <w:tcPr>
            <w:tcW w:w="5069" w:type="dxa"/>
            <w:gridSpan w:val="3"/>
          </w:tcPr>
          <w:p w:rsidR="00481006" w:rsidRPr="002A79BC" w:rsidRDefault="00481006" w:rsidP="002A79BC">
            <w:pPr>
              <w:ind w:firstLine="709"/>
              <w:jc w:val="both"/>
              <w:rPr>
                <w:rFonts w:ascii="Times New Roman" w:hAnsi="Times New Roman" w:cs="Times New Roman"/>
                <w:b/>
                <w:noProof/>
                <w:sz w:val="28"/>
                <w:szCs w:val="28"/>
                <w:lang w:val="en-US" w:eastAsia="ru-RU"/>
              </w:rPr>
            </w:pPr>
          </w:p>
        </w:tc>
      </w:tr>
      <w:tr w:rsidR="00481006" w:rsidRPr="00481006" w:rsidTr="003E3DF4">
        <w:tc>
          <w:tcPr>
            <w:tcW w:w="5068" w:type="dxa"/>
            <w:gridSpan w:val="2"/>
          </w:tcPr>
          <w:p w:rsidR="00481006" w:rsidRPr="00BF3E33" w:rsidRDefault="0068393E" w:rsidP="00BF3E33">
            <w:pPr>
              <w:jc w:val="both"/>
              <w:rPr>
                <w:rFonts w:ascii="Times New Roman" w:hAnsi="Times New Roman" w:cs="Times New Roman"/>
                <w:noProof/>
                <w:sz w:val="24"/>
                <w:szCs w:val="28"/>
                <w:lang w:val="en-US" w:eastAsia="ru-RU"/>
              </w:rPr>
            </w:pPr>
            <w:r w:rsidRPr="00BF3E33">
              <w:rPr>
                <w:rFonts w:ascii="Times New Roman" w:hAnsi="Times New Roman" w:cs="Times New Roman"/>
                <w:noProof/>
                <w:sz w:val="24"/>
                <w:szCs w:val="28"/>
                <w:lang w:val="en-US" w:eastAsia="ru-RU"/>
              </w:rPr>
              <w:lastRenderedPageBreak/>
              <w:t>Розміри в міліметрах</w:t>
            </w:r>
          </w:p>
        </w:tc>
        <w:tc>
          <w:tcPr>
            <w:tcW w:w="5069" w:type="dxa"/>
            <w:gridSpan w:val="3"/>
          </w:tcPr>
          <w:p w:rsidR="00481006" w:rsidRPr="00BF3E33" w:rsidRDefault="0068393E" w:rsidP="00A56A8D">
            <w:pPr>
              <w:jc w:val="right"/>
              <w:rPr>
                <w:rFonts w:ascii="Times New Roman" w:hAnsi="Times New Roman" w:cs="Times New Roman"/>
                <w:noProof/>
                <w:sz w:val="24"/>
                <w:szCs w:val="28"/>
                <w:lang w:val="en-US" w:eastAsia="ru-RU"/>
              </w:rPr>
            </w:pPr>
            <w:r w:rsidRPr="00BF3E33">
              <w:rPr>
                <w:rFonts w:ascii="Times New Roman" w:hAnsi="Times New Roman" w:cs="Times New Roman"/>
                <w:noProof/>
                <w:sz w:val="24"/>
                <w:szCs w:val="28"/>
                <w:lang w:val="en-US" w:eastAsia="ru-RU"/>
              </w:rPr>
              <w:t>Maße in Millimeter</w:t>
            </w:r>
          </w:p>
        </w:tc>
      </w:tr>
      <w:tr w:rsidR="0068393E" w:rsidRPr="00481006" w:rsidTr="003E3DF4">
        <w:tc>
          <w:tcPr>
            <w:tcW w:w="10137" w:type="dxa"/>
            <w:gridSpan w:val="5"/>
          </w:tcPr>
          <w:p w:rsidR="0068393E" w:rsidRPr="0068393E" w:rsidRDefault="0068393E" w:rsidP="0068393E">
            <w:pPr>
              <w:kinsoku w:val="0"/>
              <w:overflowPunct w:val="0"/>
              <w:autoSpaceDE w:val="0"/>
              <w:autoSpaceDN w:val="0"/>
              <w:adjustRightInd w:val="0"/>
              <w:spacing w:before="5"/>
              <w:rPr>
                <w:rFonts w:ascii="Times New Roman" w:hAnsi="Times New Roman" w:cs="Times New Roman"/>
                <w:sz w:val="8"/>
                <w:szCs w:val="8"/>
              </w:rPr>
            </w:pPr>
          </w:p>
          <w:p w:rsidR="0068393E" w:rsidRPr="0068393E" w:rsidRDefault="0068393E" w:rsidP="0068393E">
            <w:pPr>
              <w:kinsoku w:val="0"/>
              <w:overflowPunct w:val="0"/>
              <w:autoSpaceDE w:val="0"/>
              <w:autoSpaceDN w:val="0"/>
              <w:adjustRightInd w:val="0"/>
              <w:spacing w:line="200" w:lineRule="atLeast"/>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14:anchorId="52CF8D89" wp14:editId="7F75A758">
                  <wp:extent cx="3933825" cy="6657242"/>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33825" cy="6657242"/>
                          </a:xfrm>
                          <a:prstGeom prst="rect">
                            <a:avLst/>
                          </a:prstGeom>
                          <a:noFill/>
                          <a:ln>
                            <a:noFill/>
                          </a:ln>
                        </pic:spPr>
                      </pic:pic>
                    </a:graphicData>
                  </a:graphic>
                </wp:inline>
              </w:drawing>
            </w:r>
          </w:p>
          <w:p w:rsidR="0068393E" w:rsidRPr="00A56A8D" w:rsidRDefault="0068393E" w:rsidP="002A79BC">
            <w:pPr>
              <w:ind w:firstLine="709"/>
              <w:jc w:val="both"/>
              <w:rPr>
                <w:rFonts w:ascii="Times New Roman" w:hAnsi="Times New Roman" w:cs="Times New Roman"/>
                <w:b/>
                <w:noProof/>
                <w:sz w:val="16"/>
                <w:szCs w:val="28"/>
                <w:lang w:val="en-US" w:eastAsia="ru-RU"/>
              </w:rPr>
            </w:pPr>
          </w:p>
        </w:tc>
      </w:tr>
      <w:tr w:rsidR="00481006" w:rsidRPr="008A37AE" w:rsidTr="003E3DF4">
        <w:tc>
          <w:tcPr>
            <w:tcW w:w="5068" w:type="dxa"/>
            <w:gridSpan w:val="2"/>
          </w:tcPr>
          <w:p w:rsidR="00481006" w:rsidRPr="00BF4F97" w:rsidRDefault="00BF4F97" w:rsidP="00BF4F97">
            <w:pPr>
              <w:ind w:firstLine="709"/>
              <w:jc w:val="both"/>
              <w:rPr>
                <w:rFonts w:ascii="Times New Roman" w:hAnsi="Times New Roman" w:cs="Times New Roman"/>
                <w:b/>
                <w:noProof/>
                <w:sz w:val="24"/>
                <w:szCs w:val="28"/>
                <w:lang w:val="uk-UA" w:eastAsia="ru-RU"/>
              </w:rPr>
            </w:pPr>
            <w:r w:rsidRPr="00B6052D">
              <w:rPr>
                <w:rFonts w:ascii="Times New Roman" w:hAnsi="Times New Roman" w:cs="Times New Roman"/>
                <w:b/>
                <w:noProof/>
                <w:sz w:val="24"/>
                <w:szCs w:val="28"/>
                <w:lang w:eastAsia="ru-RU"/>
              </w:rPr>
              <w:t>Умовні позначення</w:t>
            </w:r>
          </w:p>
          <w:p w:rsidR="00BF4F97" w:rsidRPr="00BF4F97" w:rsidRDefault="00BF4F97" w:rsidP="00BF4F97">
            <w:pPr>
              <w:ind w:firstLine="709"/>
              <w:jc w:val="both"/>
              <w:rPr>
                <w:rFonts w:ascii="Times New Roman" w:hAnsi="Times New Roman" w:cs="Times New Roman"/>
                <w:noProof/>
                <w:sz w:val="24"/>
                <w:szCs w:val="28"/>
                <w:lang w:val="uk-UA" w:eastAsia="ru-RU"/>
              </w:rPr>
            </w:pPr>
            <w:r w:rsidRPr="00BF4F97">
              <w:rPr>
                <w:rFonts w:ascii="Times New Roman" w:hAnsi="Times New Roman" w:cs="Times New Roman"/>
                <w:noProof/>
                <w:sz w:val="24"/>
                <w:szCs w:val="28"/>
                <w:lang w:val="uk-UA" w:eastAsia="ru-RU"/>
              </w:rPr>
              <w:t>1</w:t>
            </w:r>
            <w:r w:rsidRPr="00BF4F97">
              <w:rPr>
                <w:rFonts w:ascii="Times New Roman" w:hAnsi="Times New Roman" w:cs="Times New Roman"/>
                <w:noProof/>
                <w:sz w:val="24"/>
                <w:szCs w:val="28"/>
                <w:lang w:val="uk-UA" w:eastAsia="ru-RU"/>
              </w:rPr>
              <w:tab/>
              <w:t xml:space="preserve">Жорсткий стіл </w:t>
            </w:r>
            <w:r w:rsidRPr="00BF4F97">
              <w:rPr>
                <w:rFonts w:ascii="Times New Roman" w:hAnsi="Times New Roman" w:cs="Times New Roman"/>
                <w:noProof/>
                <w:sz w:val="24"/>
                <w:szCs w:val="28"/>
                <w:lang w:val="uk-UA" w:eastAsia="ru-RU"/>
              </w:rPr>
              <w:tab/>
            </w:r>
          </w:p>
          <w:p w:rsidR="00BF4F97" w:rsidRPr="00BF4F97" w:rsidRDefault="00BF4F97" w:rsidP="00BF4F97">
            <w:pPr>
              <w:ind w:firstLine="709"/>
              <w:jc w:val="both"/>
              <w:rPr>
                <w:rFonts w:ascii="Times New Roman" w:hAnsi="Times New Roman" w:cs="Times New Roman"/>
                <w:noProof/>
                <w:sz w:val="24"/>
                <w:szCs w:val="28"/>
                <w:lang w:val="uk-UA" w:eastAsia="ru-RU"/>
              </w:rPr>
            </w:pPr>
            <w:r w:rsidRPr="00BF4F97">
              <w:rPr>
                <w:rFonts w:ascii="Times New Roman" w:hAnsi="Times New Roman" w:cs="Times New Roman"/>
                <w:noProof/>
                <w:sz w:val="24"/>
                <w:szCs w:val="28"/>
                <w:lang w:val="uk-UA" w:eastAsia="ru-RU"/>
              </w:rPr>
              <w:t>2</w:t>
            </w:r>
            <w:r w:rsidRPr="00BF4F97">
              <w:rPr>
                <w:rFonts w:ascii="Times New Roman" w:hAnsi="Times New Roman" w:cs="Times New Roman"/>
                <w:noProof/>
                <w:sz w:val="24"/>
                <w:szCs w:val="28"/>
                <w:lang w:val="uk-UA" w:eastAsia="ru-RU"/>
              </w:rPr>
              <w:tab/>
              <w:t>Зразок (плита)</w:t>
            </w:r>
            <w:r w:rsidRPr="00BF4F97">
              <w:rPr>
                <w:rFonts w:ascii="Times New Roman" w:hAnsi="Times New Roman" w:cs="Times New Roman"/>
                <w:noProof/>
                <w:sz w:val="24"/>
                <w:szCs w:val="28"/>
                <w:lang w:val="uk-UA" w:eastAsia="ru-RU"/>
              </w:rPr>
              <w:tab/>
            </w:r>
          </w:p>
          <w:p w:rsidR="00BF4F97" w:rsidRPr="00BF4F97" w:rsidRDefault="00BF4F97" w:rsidP="00BF4F97">
            <w:pPr>
              <w:ind w:firstLine="709"/>
              <w:jc w:val="both"/>
              <w:rPr>
                <w:rFonts w:ascii="Times New Roman" w:hAnsi="Times New Roman" w:cs="Times New Roman"/>
                <w:noProof/>
                <w:sz w:val="24"/>
                <w:szCs w:val="28"/>
                <w:lang w:val="uk-UA" w:eastAsia="ru-RU"/>
              </w:rPr>
            </w:pPr>
            <w:r w:rsidRPr="00BF4F97">
              <w:rPr>
                <w:rFonts w:ascii="Times New Roman" w:hAnsi="Times New Roman" w:cs="Times New Roman"/>
                <w:noProof/>
                <w:sz w:val="24"/>
                <w:szCs w:val="28"/>
                <w:lang w:val="uk-UA" w:eastAsia="ru-RU"/>
              </w:rPr>
              <w:t>3</w:t>
            </w:r>
            <w:r w:rsidRPr="00BF4F97">
              <w:rPr>
                <w:rFonts w:ascii="Times New Roman" w:hAnsi="Times New Roman" w:cs="Times New Roman"/>
                <w:noProof/>
                <w:sz w:val="24"/>
                <w:szCs w:val="28"/>
                <w:lang w:val="uk-UA" w:eastAsia="ru-RU"/>
              </w:rPr>
              <w:tab/>
              <w:t>Передня сторона плити</w:t>
            </w:r>
          </w:p>
          <w:p w:rsidR="00BF4F97" w:rsidRPr="00BF4F97" w:rsidRDefault="00BF4F97" w:rsidP="00BF4F97">
            <w:pPr>
              <w:ind w:firstLine="709"/>
              <w:jc w:val="both"/>
              <w:rPr>
                <w:rFonts w:ascii="Times New Roman" w:hAnsi="Times New Roman" w:cs="Times New Roman"/>
                <w:noProof/>
                <w:sz w:val="24"/>
                <w:szCs w:val="28"/>
                <w:lang w:val="uk-UA" w:eastAsia="ru-RU"/>
              </w:rPr>
            </w:pPr>
            <w:r w:rsidRPr="00BF4F97">
              <w:rPr>
                <w:rFonts w:ascii="Times New Roman" w:hAnsi="Times New Roman" w:cs="Times New Roman"/>
                <w:noProof/>
                <w:sz w:val="24"/>
                <w:szCs w:val="28"/>
                <w:lang w:val="uk-UA" w:eastAsia="ru-RU"/>
              </w:rPr>
              <w:t>4</w:t>
            </w:r>
            <w:r w:rsidRPr="00BF4F97">
              <w:rPr>
                <w:rFonts w:ascii="Times New Roman" w:hAnsi="Times New Roman" w:cs="Times New Roman"/>
                <w:noProof/>
                <w:sz w:val="24"/>
                <w:szCs w:val="28"/>
                <w:lang w:val="uk-UA" w:eastAsia="ru-RU"/>
              </w:rPr>
              <w:tab/>
              <w:t>Копіювальний папір</w:t>
            </w:r>
            <w:r w:rsidRPr="00BF4F97">
              <w:rPr>
                <w:rFonts w:ascii="Times New Roman" w:hAnsi="Times New Roman" w:cs="Times New Roman"/>
                <w:noProof/>
                <w:sz w:val="24"/>
                <w:szCs w:val="28"/>
                <w:lang w:val="uk-UA" w:eastAsia="ru-RU"/>
              </w:rPr>
              <w:tab/>
            </w:r>
          </w:p>
          <w:p w:rsidR="00BF4F97" w:rsidRPr="00BF4F97" w:rsidRDefault="00BF4F97" w:rsidP="00BF4F97">
            <w:pPr>
              <w:ind w:firstLine="709"/>
              <w:jc w:val="both"/>
              <w:rPr>
                <w:rFonts w:ascii="Times New Roman" w:hAnsi="Times New Roman" w:cs="Times New Roman"/>
                <w:noProof/>
                <w:sz w:val="24"/>
                <w:szCs w:val="28"/>
                <w:lang w:val="uk-UA" w:eastAsia="ru-RU"/>
              </w:rPr>
            </w:pPr>
            <w:r w:rsidRPr="00BF4F97">
              <w:rPr>
                <w:rFonts w:ascii="Times New Roman" w:hAnsi="Times New Roman" w:cs="Times New Roman"/>
                <w:noProof/>
                <w:sz w:val="24"/>
                <w:szCs w:val="28"/>
                <w:lang w:val="uk-UA" w:eastAsia="ru-RU"/>
              </w:rPr>
              <w:t>5</w:t>
            </w:r>
            <w:r w:rsidRPr="00BF4F97">
              <w:rPr>
                <w:rFonts w:ascii="Times New Roman" w:hAnsi="Times New Roman" w:cs="Times New Roman"/>
                <w:noProof/>
                <w:sz w:val="24"/>
                <w:szCs w:val="28"/>
                <w:lang w:val="uk-UA" w:eastAsia="ru-RU"/>
              </w:rPr>
              <w:tab/>
              <w:t xml:space="preserve">Сталева кулька </w:t>
            </w:r>
          </w:p>
          <w:p w:rsidR="00BF4F97" w:rsidRPr="00BF4F97" w:rsidRDefault="00BF4F97" w:rsidP="00BF4F97">
            <w:pPr>
              <w:ind w:firstLine="709"/>
              <w:jc w:val="both"/>
              <w:rPr>
                <w:rFonts w:ascii="Times New Roman" w:hAnsi="Times New Roman" w:cs="Times New Roman"/>
                <w:noProof/>
                <w:sz w:val="24"/>
                <w:szCs w:val="28"/>
                <w:lang w:val="uk-UA" w:eastAsia="ru-RU"/>
              </w:rPr>
            </w:pPr>
            <w:r w:rsidRPr="00BF4F97">
              <w:rPr>
                <w:rFonts w:ascii="Times New Roman" w:hAnsi="Times New Roman" w:cs="Times New Roman"/>
                <w:noProof/>
                <w:sz w:val="24"/>
                <w:szCs w:val="28"/>
                <w:lang w:val="uk-UA" w:eastAsia="ru-RU"/>
              </w:rPr>
              <w:t>6</w:t>
            </w:r>
            <w:r w:rsidRPr="00BF4F97">
              <w:rPr>
                <w:rFonts w:ascii="Times New Roman" w:hAnsi="Times New Roman" w:cs="Times New Roman"/>
                <w:noProof/>
                <w:sz w:val="24"/>
                <w:szCs w:val="28"/>
                <w:lang w:val="uk-UA" w:eastAsia="ru-RU"/>
              </w:rPr>
              <w:tab/>
              <w:t>Кольоровий відбиток</w:t>
            </w:r>
          </w:p>
        </w:tc>
        <w:tc>
          <w:tcPr>
            <w:tcW w:w="5069" w:type="dxa"/>
            <w:gridSpan w:val="3"/>
          </w:tcPr>
          <w:p w:rsidR="0068393E" w:rsidRPr="00BF4F97" w:rsidRDefault="0068393E" w:rsidP="0068393E">
            <w:pPr>
              <w:ind w:firstLine="709"/>
              <w:jc w:val="both"/>
              <w:rPr>
                <w:rFonts w:ascii="Times New Roman" w:hAnsi="Times New Roman" w:cs="Times New Roman"/>
                <w:b/>
                <w:noProof/>
                <w:sz w:val="24"/>
                <w:szCs w:val="28"/>
                <w:lang w:val="en-US" w:eastAsia="ru-RU"/>
              </w:rPr>
            </w:pPr>
            <w:r w:rsidRPr="00BF4F97">
              <w:rPr>
                <w:rFonts w:ascii="Times New Roman" w:hAnsi="Times New Roman" w:cs="Times New Roman"/>
                <w:b/>
                <w:noProof/>
                <w:sz w:val="24"/>
                <w:szCs w:val="28"/>
                <w:lang w:val="en-US" w:eastAsia="ru-RU"/>
              </w:rPr>
              <w:t>Legende</w:t>
            </w:r>
          </w:p>
          <w:p w:rsidR="0068393E" w:rsidRPr="00BF4F97" w:rsidRDefault="0068393E" w:rsidP="0068393E">
            <w:pPr>
              <w:ind w:firstLine="709"/>
              <w:jc w:val="both"/>
              <w:rPr>
                <w:rFonts w:ascii="Times New Roman" w:hAnsi="Times New Roman" w:cs="Times New Roman"/>
                <w:noProof/>
                <w:sz w:val="24"/>
                <w:szCs w:val="28"/>
                <w:lang w:val="en-US" w:eastAsia="ru-RU"/>
              </w:rPr>
            </w:pPr>
            <w:r w:rsidRPr="00BF4F97">
              <w:rPr>
                <w:rFonts w:ascii="Times New Roman" w:hAnsi="Times New Roman" w:cs="Times New Roman"/>
                <w:noProof/>
                <w:sz w:val="24"/>
                <w:szCs w:val="28"/>
                <w:lang w:val="en-US" w:eastAsia="ru-RU"/>
              </w:rPr>
              <w:t xml:space="preserve">1 </w:t>
            </w:r>
            <w:r w:rsidR="00BF4F97">
              <w:rPr>
                <w:rFonts w:ascii="Times New Roman" w:hAnsi="Times New Roman" w:cs="Times New Roman"/>
                <w:noProof/>
                <w:sz w:val="24"/>
                <w:szCs w:val="28"/>
                <w:lang w:val="uk-UA" w:eastAsia="ru-RU"/>
              </w:rPr>
              <w:t xml:space="preserve">   </w:t>
            </w:r>
            <w:r w:rsidRPr="00BF4F97">
              <w:rPr>
                <w:rFonts w:ascii="Times New Roman" w:hAnsi="Times New Roman" w:cs="Times New Roman"/>
                <w:noProof/>
                <w:sz w:val="24"/>
                <w:szCs w:val="28"/>
                <w:lang w:val="en-US" w:eastAsia="ru-RU"/>
              </w:rPr>
              <w:t xml:space="preserve">starrer Tisch </w:t>
            </w:r>
          </w:p>
          <w:p w:rsidR="0068393E" w:rsidRPr="00BF4F97" w:rsidRDefault="0068393E" w:rsidP="0068393E">
            <w:pPr>
              <w:ind w:firstLine="709"/>
              <w:jc w:val="both"/>
              <w:rPr>
                <w:rFonts w:ascii="Times New Roman" w:hAnsi="Times New Roman" w:cs="Times New Roman"/>
                <w:noProof/>
                <w:sz w:val="24"/>
                <w:szCs w:val="28"/>
                <w:lang w:val="en-US" w:eastAsia="ru-RU"/>
              </w:rPr>
            </w:pPr>
            <w:r w:rsidRPr="00BF4F97">
              <w:rPr>
                <w:rFonts w:ascii="Times New Roman" w:hAnsi="Times New Roman" w:cs="Times New Roman"/>
                <w:noProof/>
                <w:sz w:val="24"/>
                <w:szCs w:val="28"/>
                <w:lang w:val="en-US" w:eastAsia="ru-RU"/>
              </w:rPr>
              <w:t xml:space="preserve">2 </w:t>
            </w:r>
            <w:r w:rsidR="00BF4F97">
              <w:rPr>
                <w:rFonts w:ascii="Times New Roman" w:hAnsi="Times New Roman" w:cs="Times New Roman"/>
                <w:noProof/>
                <w:sz w:val="24"/>
                <w:szCs w:val="28"/>
                <w:lang w:val="uk-UA" w:eastAsia="ru-RU"/>
              </w:rPr>
              <w:t xml:space="preserve">   </w:t>
            </w:r>
            <w:r w:rsidRPr="00BF4F97">
              <w:rPr>
                <w:rFonts w:ascii="Times New Roman" w:hAnsi="Times New Roman" w:cs="Times New Roman"/>
                <w:noProof/>
                <w:sz w:val="24"/>
                <w:szCs w:val="28"/>
                <w:lang w:val="en-US" w:eastAsia="ru-RU"/>
              </w:rPr>
              <w:t xml:space="preserve">Probekörper (Platte) </w:t>
            </w:r>
          </w:p>
          <w:p w:rsidR="00BF4F97" w:rsidRPr="00BF4F97" w:rsidRDefault="0068393E" w:rsidP="0068393E">
            <w:pPr>
              <w:ind w:firstLine="709"/>
              <w:jc w:val="both"/>
              <w:rPr>
                <w:rFonts w:ascii="Times New Roman" w:hAnsi="Times New Roman" w:cs="Times New Roman"/>
                <w:noProof/>
                <w:sz w:val="24"/>
                <w:szCs w:val="28"/>
                <w:lang w:val="uk-UA" w:eastAsia="ru-RU"/>
              </w:rPr>
            </w:pPr>
            <w:r w:rsidRPr="00BF4F97">
              <w:rPr>
                <w:rFonts w:ascii="Times New Roman" w:hAnsi="Times New Roman" w:cs="Times New Roman"/>
                <w:noProof/>
                <w:sz w:val="24"/>
                <w:szCs w:val="28"/>
                <w:lang w:val="en-US" w:eastAsia="ru-RU"/>
              </w:rPr>
              <w:t xml:space="preserve">3 </w:t>
            </w:r>
            <w:r w:rsidR="00BF4F97">
              <w:rPr>
                <w:rFonts w:ascii="Times New Roman" w:hAnsi="Times New Roman" w:cs="Times New Roman"/>
                <w:noProof/>
                <w:sz w:val="24"/>
                <w:szCs w:val="28"/>
                <w:lang w:val="uk-UA" w:eastAsia="ru-RU"/>
              </w:rPr>
              <w:t xml:space="preserve">   </w:t>
            </w:r>
            <w:r w:rsidRPr="00BF4F97">
              <w:rPr>
                <w:rFonts w:ascii="Times New Roman" w:hAnsi="Times New Roman" w:cs="Times New Roman"/>
                <w:noProof/>
                <w:sz w:val="24"/>
                <w:szCs w:val="28"/>
                <w:lang w:val="en-US" w:eastAsia="ru-RU"/>
              </w:rPr>
              <w:t xml:space="preserve">Ansichtsseite der Platte </w:t>
            </w:r>
          </w:p>
          <w:p w:rsidR="00BF4F97" w:rsidRPr="00BF4F97" w:rsidRDefault="00BF4F97" w:rsidP="0068393E">
            <w:pPr>
              <w:ind w:firstLine="709"/>
              <w:jc w:val="both"/>
              <w:rPr>
                <w:rFonts w:ascii="Times New Roman" w:hAnsi="Times New Roman" w:cs="Times New Roman"/>
                <w:noProof/>
                <w:sz w:val="24"/>
                <w:szCs w:val="28"/>
                <w:lang w:val="uk-UA" w:eastAsia="ru-RU"/>
              </w:rPr>
            </w:pPr>
            <w:r w:rsidRPr="00BF4F97">
              <w:rPr>
                <w:rFonts w:ascii="Times New Roman" w:hAnsi="Times New Roman" w:cs="Times New Roman"/>
                <w:noProof/>
                <w:sz w:val="24"/>
                <w:szCs w:val="28"/>
                <w:lang w:val="en-US" w:eastAsia="ru-RU"/>
              </w:rPr>
              <w:t xml:space="preserve">4 </w:t>
            </w:r>
            <w:r>
              <w:rPr>
                <w:rFonts w:ascii="Times New Roman" w:hAnsi="Times New Roman" w:cs="Times New Roman"/>
                <w:noProof/>
                <w:sz w:val="24"/>
                <w:szCs w:val="28"/>
                <w:lang w:val="uk-UA" w:eastAsia="ru-RU"/>
              </w:rPr>
              <w:t xml:space="preserve">   </w:t>
            </w:r>
            <w:r w:rsidRPr="00BF4F97">
              <w:rPr>
                <w:rFonts w:ascii="Times New Roman" w:hAnsi="Times New Roman" w:cs="Times New Roman"/>
                <w:noProof/>
                <w:sz w:val="24"/>
                <w:szCs w:val="28"/>
                <w:lang w:val="en-US" w:eastAsia="ru-RU"/>
              </w:rPr>
              <w:t xml:space="preserve">Kohlepapier </w:t>
            </w:r>
          </w:p>
          <w:p w:rsidR="00BF4F97" w:rsidRPr="00BF4F97" w:rsidRDefault="00BF4F97" w:rsidP="0068393E">
            <w:pPr>
              <w:ind w:firstLine="709"/>
              <w:jc w:val="both"/>
              <w:rPr>
                <w:rFonts w:ascii="Times New Roman" w:hAnsi="Times New Roman" w:cs="Times New Roman"/>
                <w:noProof/>
                <w:sz w:val="24"/>
                <w:szCs w:val="28"/>
                <w:lang w:val="uk-UA" w:eastAsia="ru-RU"/>
              </w:rPr>
            </w:pPr>
            <w:r w:rsidRPr="00BF4F97">
              <w:rPr>
                <w:rFonts w:ascii="Times New Roman" w:hAnsi="Times New Roman" w:cs="Times New Roman"/>
                <w:noProof/>
                <w:sz w:val="24"/>
                <w:szCs w:val="28"/>
                <w:lang w:val="en-US" w:eastAsia="ru-RU"/>
              </w:rPr>
              <w:t xml:space="preserve">5 </w:t>
            </w:r>
            <w:r>
              <w:rPr>
                <w:rFonts w:ascii="Times New Roman" w:hAnsi="Times New Roman" w:cs="Times New Roman"/>
                <w:noProof/>
                <w:sz w:val="24"/>
                <w:szCs w:val="28"/>
                <w:lang w:val="uk-UA" w:eastAsia="ru-RU"/>
              </w:rPr>
              <w:t xml:space="preserve">   </w:t>
            </w:r>
            <w:r w:rsidRPr="00BF4F97">
              <w:rPr>
                <w:rFonts w:ascii="Times New Roman" w:hAnsi="Times New Roman" w:cs="Times New Roman"/>
                <w:noProof/>
                <w:sz w:val="24"/>
                <w:szCs w:val="28"/>
                <w:lang w:val="en-US" w:eastAsia="ru-RU"/>
              </w:rPr>
              <w:t xml:space="preserve">Stahlkugel </w:t>
            </w:r>
          </w:p>
          <w:p w:rsidR="00481006" w:rsidRPr="00BF4F97" w:rsidRDefault="0068393E" w:rsidP="0068393E">
            <w:pPr>
              <w:ind w:firstLine="709"/>
              <w:jc w:val="both"/>
              <w:rPr>
                <w:rFonts w:ascii="Times New Roman" w:hAnsi="Times New Roman" w:cs="Times New Roman"/>
                <w:noProof/>
                <w:sz w:val="24"/>
                <w:szCs w:val="28"/>
                <w:lang w:val="en-US" w:eastAsia="ru-RU"/>
              </w:rPr>
            </w:pPr>
            <w:r w:rsidRPr="00BF4F97">
              <w:rPr>
                <w:rFonts w:ascii="Times New Roman" w:hAnsi="Times New Roman" w:cs="Times New Roman"/>
                <w:noProof/>
                <w:sz w:val="24"/>
                <w:szCs w:val="28"/>
                <w:lang w:val="en-US" w:eastAsia="ru-RU"/>
              </w:rPr>
              <w:t xml:space="preserve">6 </w:t>
            </w:r>
            <w:r w:rsidR="00BF4F97">
              <w:rPr>
                <w:rFonts w:ascii="Times New Roman" w:hAnsi="Times New Roman" w:cs="Times New Roman"/>
                <w:noProof/>
                <w:sz w:val="24"/>
                <w:szCs w:val="28"/>
                <w:lang w:val="uk-UA" w:eastAsia="ru-RU"/>
              </w:rPr>
              <w:t xml:space="preserve">   </w:t>
            </w:r>
            <w:r w:rsidRPr="00BF4F97">
              <w:rPr>
                <w:rFonts w:ascii="Times New Roman" w:hAnsi="Times New Roman" w:cs="Times New Roman"/>
                <w:noProof/>
                <w:sz w:val="24"/>
                <w:szCs w:val="28"/>
                <w:lang w:val="en-US" w:eastAsia="ru-RU"/>
              </w:rPr>
              <w:t>farbiger Einschlag</w:t>
            </w:r>
          </w:p>
        </w:tc>
      </w:tr>
      <w:tr w:rsidR="00BF4F97" w:rsidRPr="008A37AE" w:rsidTr="003E3DF4">
        <w:tc>
          <w:tcPr>
            <w:tcW w:w="10137" w:type="dxa"/>
            <w:gridSpan w:val="5"/>
          </w:tcPr>
          <w:p w:rsidR="00BF4F97" w:rsidRDefault="00BF4F97" w:rsidP="00A56A8D">
            <w:pPr>
              <w:spacing w:before="120"/>
              <w:ind w:firstLine="709"/>
              <w:jc w:val="center"/>
              <w:rPr>
                <w:rFonts w:ascii="Times New Roman" w:hAnsi="Times New Roman" w:cs="Times New Roman"/>
                <w:b/>
                <w:noProof/>
                <w:sz w:val="28"/>
                <w:szCs w:val="28"/>
                <w:lang w:val="uk-UA" w:eastAsia="ru-RU"/>
              </w:rPr>
            </w:pPr>
            <w:r>
              <w:rPr>
                <w:rFonts w:ascii="Times New Roman" w:hAnsi="Times New Roman" w:cs="Times New Roman"/>
                <w:b/>
                <w:noProof/>
                <w:sz w:val="28"/>
                <w:szCs w:val="28"/>
                <w:lang w:eastAsia="ru-RU"/>
              </w:rPr>
              <w:t>Рисунок 19 — Метод</w:t>
            </w:r>
            <w:r w:rsidRPr="00BF4F97">
              <w:rPr>
                <w:rFonts w:ascii="Times New Roman" w:hAnsi="Times New Roman" w:cs="Times New Roman"/>
                <w:b/>
                <w:noProof/>
                <w:sz w:val="28"/>
                <w:szCs w:val="28"/>
                <w:lang w:eastAsia="ru-RU"/>
              </w:rPr>
              <w:t xml:space="preserve"> випробувань для визначення твердості поверхні</w:t>
            </w:r>
          </w:p>
          <w:p w:rsidR="00BF4F97" w:rsidRPr="00BF4F97" w:rsidRDefault="00BF4F97" w:rsidP="00A56A8D">
            <w:pPr>
              <w:spacing w:before="120"/>
              <w:ind w:firstLine="709"/>
              <w:jc w:val="center"/>
              <w:rPr>
                <w:rFonts w:ascii="Times New Roman" w:hAnsi="Times New Roman" w:cs="Times New Roman"/>
                <w:b/>
                <w:noProof/>
                <w:sz w:val="28"/>
                <w:szCs w:val="28"/>
                <w:lang w:val="uk-UA" w:eastAsia="ru-RU"/>
              </w:rPr>
            </w:pPr>
            <w:r w:rsidRPr="00BF4F97">
              <w:rPr>
                <w:rFonts w:ascii="Times New Roman" w:hAnsi="Times New Roman" w:cs="Times New Roman"/>
                <w:b/>
                <w:noProof/>
                <w:sz w:val="28"/>
                <w:szCs w:val="28"/>
                <w:lang w:val="uk-UA" w:eastAsia="ru-RU"/>
              </w:rPr>
              <w:t>Bild 19 — Prüfverfahren zur Bestimmung der Oberflächenhärte</w:t>
            </w:r>
          </w:p>
        </w:tc>
      </w:tr>
      <w:tr w:rsidR="00481006" w:rsidRPr="008A37AE" w:rsidTr="003E3DF4">
        <w:tc>
          <w:tcPr>
            <w:tcW w:w="5068" w:type="dxa"/>
            <w:gridSpan w:val="2"/>
          </w:tcPr>
          <w:p w:rsidR="00997561" w:rsidRPr="00997561" w:rsidRDefault="00997561" w:rsidP="00997561">
            <w:pPr>
              <w:ind w:firstLine="709"/>
              <w:jc w:val="both"/>
              <w:rPr>
                <w:rFonts w:ascii="Times New Roman" w:hAnsi="Times New Roman" w:cs="Times New Roman"/>
                <w:b/>
                <w:noProof/>
                <w:sz w:val="28"/>
                <w:szCs w:val="28"/>
                <w:lang w:eastAsia="ru-RU"/>
              </w:rPr>
            </w:pPr>
            <w:r w:rsidRPr="00997561">
              <w:rPr>
                <w:rFonts w:ascii="Times New Roman" w:hAnsi="Times New Roman" w:cs="Times New Roman"/>
                <w:b/>
                <w:noProof/>
                <w:sz w:val="28"/>
                <w:szCs w:val="28"/>
                <w:lang w:eastAsia="ru-RU"/>
              </w:rPr>
              <w:lastRenderedPageBreak/>
              <w:t>5.12.4 Представлення результатів</w:t>
            </w:r>
          </w:p>
          <w:p w:rsidR="00997561" w:rsidRDefault="00997561" w:rsidP="00997561">
            <w:pPr>
              <w:ind w:firstLine="709"/>
              <w:jc w:val="both"/>
              <w:rPr>
                <w:rFonts w:ascii="Times New Roman" w:hAnsi="Times New Roman" w:cs="Times New Roman"/>
                <w:noProof/>
                <w:sz w:val="28"/>
                <w:szCs w:val="28"/>
                <w:lang w:val="uk-UA" w:eastAsia="ru-RU"/>
              </w:rPr>
            </w:pPr>
            <w:r w:rsidRPr="00997561">
              <w:rPr>
                <w:rFonts w:ascii="Times New Roman" w:hAnsi="Times New Roman" w:cs="Times New Roman"/>
                <w:noProof/>
                <w:sz w:val="28"/>
                <w:szCs w:val="28"/>
                <w:lang w:eastAsia="ru-RU"/>
              </w:rPr>
              <w:t xml:space="preserve">Для кожного зразка розраховується середнє значення з трьох виміряних значень з точністю </w:t>
            </w:r>
            <w:r>
              <w:rPr>
                <w:rFonts w:ascii="Times New Roman" w:hAnsi="Times New Roman" w:cs="Times New Roman"/>
                <w:noProof/>
                <w:sz w:val="28"/>
                <w:szCs w:val="28"/>
                <w:lang w:val="uk-UA" w:eastAsia="ru-RU"/>
              </w:rPr>
              <w:t xml:space="preserve">               </w:t>
            </w:r>
            <w:r w:rsidRPr="00997561">
              <w:rPr>
                <w:rFonts w:ascii="Times New Roman" w:hAnsi="Times New Roman" w:cs="Times New Roman"/>
                <w:noProof/>
                <w:sz w:val="28"/>
                <w:szCs w:val="28"/>
                <w:lang w:val="en-US" w:eastAsia="ru-RU"/>
              </w:rPr>
              <w:t xml:space="preserve">1 мм. </w:t>
            </w:r>
          </w:p>
          <w:p w:rsidR="00481006" w:rsidRPr="00997561" w:rsidRDefault="00997561" w:rsidP="00997561">
            <w:pPr>
              <w:ind w:firstLine="709"/>
              <w:jc w:val="both"/>
              <w:rPr>
                <w:rFonts w:ascii="Times New Roman" w:hAnsi="Times New Roman" w:cs="Times New Roman"/>
                <w:noProof/>
                <w:sz w:val="28"/>
                <w:szCs w:val="28"/>
                <w:lang w:eastAsia="ru-RU"/>
              </w:rPr>
            </w:pPr>
            <w:r w:rsidRPr="00997561">
              <w:rPr>
                <w:rFonts w:ascii="Times New Roman" w:hAnsi="Times New Roman" w:cs="Times New Roman"/>
                <w:noProof/>
                <w:sz w:val="28"/>
                <w:szCs w:val="28"/>
                <w:lang w:eastAsia="ru-RU"/>
              </w:rPr>
              <w:t>Це середнє значення вказується як твердість поверхні плити.</w:t>
            </w:r>
          </w:p>
        </w:tc>
        <w:tc>
          <w:tcPr>
            <w:tcW w:w="5069" w:type="dxa"/>
            <w:gridSpan w:val="3"/>
          </w:tcPr>
          <w:p w:rsidR="00997561" w:rsidRPr="00997561" w:rsidRDefault="00997561" w:rsidP="00997561">
            <w:pPr>
              <w:ind w:firstLine="709"/>
              <w:jc w:val="both"/>
              <w:rPr>
                <w:rFonts w:ascii="Times New Roman" w:hAnsi="Times New Roman" w:cs="Times New Roman"/>
                <w:b/>
                <w:noProof/>
                <w:sz w:val="28"/>
                <w:szCs w:val="28"/>
                <w:lang w:val="en-US" w:eastAsia="ru-RU"/>
              </w:rPr>
            </w:pPr>
            <w:r w:rsidRPr="00997561">
              <w:rPr>
                <w:rFonts w:ascii="Times New Roman" w:hAnsi="Times New Roman" w:cs="Times New Roman"/>
                <w:b/>
                <w:noProof/>
                <w:sz w:val="28"/>
                <w:szCs w:val="28"/>
                <w:lang w:val="en-US" w:eastAsia="ru-RU"/>
              </w:rPr>
              <w:t>5.12.4 Angabe der Ergebnisse</w:t>
            </w:r>
          </w:p>
          <w:p w:rsidR="00997561" w:rsidRPr="00997561" w:rsidRDefault="00997561" w:rsidP="00997561">
            <w:pPr>
              <w:ind w:firstLine="709"/>
              <w:jc w:val="both"/>
              <w:rPr>
                <w:rFonts w:ascii="Times New Roman" w:hAnsi="Times New Roman" w:cs="Times New Roman"/>
                <w:noProof/>
                <w:sz w:val="28"/>
                <w:szCs w:val="28"/>
                <w:lang w:val="en-US" w:eastAsia="ru-RU"/>
              </w:rPr>
            </w:pPr>
            <w:r w:rsidRPr="00997561">
              <w:rPr>
                <w:rFonts w:ascii="Times New Roman" w:hAnsi="Times New Roman" w:cs="Times New Roman"/>
                <w:noProof/>
                <w:sz w:val="28"/>
                <w:szCs w:val="28"/>
                <w:lang w:val="en-US" w:eastAsia="ru-RU"/>
              </w:rPr>
              <w:t>Für jeden Probekörper ist der Mittelwert der drei gemessenen Werte auf 1 mm zu berechnen.</w:t>
            </w:r>
          </w:p>
          <w:p w:rsidR="00481006" w:rsidRPr="00BF4F97" w:rsidRDefault="00997561" w:rsidP="00997561">
            <w:pPr>
              <w:ind w:firstLine="709"/>
              <w:jc w:val="both"/>
              <w:rPr>
                <w:rFonts w:ascii="Times New Roman" w:hAnsi="Times New Roman" w:cs="Times New Roman"/>
                <w:b/>
                <w:noProof/>
                <w:sz w:val="28"/>
                <w:szCs w:val="28"/>
                <w:lang w:val="en-US" w:eastAsia="ru-RU"/>
              </w:rPr>
            </w:pPr>
            <w:r w:rsidRPr="00997561">
              <w:rPr>
                <w:rFonts w:ascii="Times New Roman" w:hAnsi="Times New Roman" w:cs="Times New Roman"/>
                <w:noProof/>
                <w:sz w:val="28"/>
                <w:szCs w:val="28"/>
                <w:lang w:val="en-US" w:eastAsia="ru-RU"/>
              </w:rPr>
              <w:t>Dieser Mittelwert ist als die Oberflächenhärte der Platte anzugeben.</w:t>
            </w:r>
          </w:p>
        </w:tc>
      </w:tr>
      <w:tr w:rsidR="00997561" w:rsidRPr="008A37AE" w:rsidTr="003E3DF4">
        <w:tc>
          <w:tcPr>
            <w:tcW w:w="5068" w:type="dxa"/>
            <w:gridSpan w:val="2"/>
          </w:tcPr>
          <w:p w:rsidR="00997561" w:rsidRPr="00B6052D" w:rsidRDefault="00997561" w:rsidP="00997561">
            <w:pPr>
              <w:ind w:firstLine="709"/>
              <w:jc w:val="both"/>
              <w:rPr>
                <w:rFonts w:ascii="Times New Roman" w:hAnsi="Times New Roman" w:cs="Times New Roman"/>
                <w:b/>
                <w:noProof/>
                <w:sz w:val="28"/>
                <w:szCs w:val="28"/>
                <w:lang w:val="en-US" w:eastAsia="ru-RU"/>
              </w:rPr>
            </w:pPr>
          </w:p>
        </w:tc>
        <w:tc>
          <w:tcPr>
            <w:tcW w:w="5069" w:type="dxa"/>
            <w:gridSpan w:val="3"/>
          </w:tcPr>
          <w:p w:rsidR="00997561" w:rsidRPr="00997561" w:rsidRDefault="00997561" w:rsidP="00997561">
            <w:pPr>
              <w:ind w:firstLine="709"/>
              <w:jc w:val="both"/>
              <w:rPr>
                <w:rFonts w:ascii="Times New Roman" w:hAnsi="Times New Roman" w:cs="Times New Roman"/>
                <w:b/>
                <w:noProof/>
                <w:sz w:val="28"/>
                <w:szCs w:val="28"/>
                <w:lang w:val="en-US" w:eastAsia="ru-RU"/>
              </w:rPr>
            </w:pPr>
          </w:p>
        </w:tc>
      </w:tr>
      <w:tr w:rsidR="00997561" w:rsidRPr="008A37AE" w:rsidTr="003E3DF4">
        <w:tc>
          <w:tcPr>
            <w:tcW w:w="5068" w:type="dxa"/>
            <w:gridSpan w:val="2"/>
          </w:tcPr>
          <w:p w:rsidR="00997561" w:rsidRPr="00997561" w:rsidRDefault="00997561" w:rsidP="00997561">
            <w:pPr>
              <w:ind w:firstLine="709"/>
              <w:jc w:val="both"/>
              <w:rPr>
                <w:rFonts w:ascii="Times New Roman" w:hAnsi="Times New Roman" w:cs="Times New Roman"/>
                <w:b/>
                <w:noProof/>
                <w:sz w:val="28"/>
                <w:szCs w:val="28"/>
                <w:lang w:eastAsia="ru-RU"/>
              </w:rPr>
            </w:pPr>
            <w:r w:rsidRPr="00997561">
              <w:rPr>
                <w:rFonts w:ascii="Times New Roman" w:hAnsi="Times New Roman" w:cs="Times New Roman"/>
                <w:b/>
                <w:noProof/>
                <w:sz w:val="28"/>
                <w:szCs w:val="28"/>
                <w:lang w:eastAsia="ru-RU"/>
              </w:rPr>
              <w:t xml:space="preserve">5.13 Визначення </w:t>
            </w:r>
            <w:r>
              <w:rPr>
                <w:rFonts w:ascii="Times New Roman" w:hAnsi="Times New Roman" w:cs="Times New Roman"/>
                <w:b/>
                <w:noProof/>
                <w:sz w:val="28"/>
                <w:szCs w:val="28"/>
                <w:lang w:val="uk-UA" w:eastAsia="ru-RU"/>
              </w:rPr>
              <w:t>границі</w:t>
            </w:r>
            <w:r w:rsidRPr="00997561">
              <w:rPr>
                <w:rFonts w:ascii="Times New Roman" w:hAnsi="Times New Roman" w:cs="Times New Roman"/>
                <w:b/>
                <w:noProof/>
                <w:sz w:val="28"/>
                <w:szCs w:val="28"/>
                <w:lang w:eastAsia="ru-RU"/>
              </w:rPr>
              <w:t xml:space="preserve"> міцності при зсуві (міцність з’єднання плита/каркас)</w:t>
            </w:r>
          </w:p>
          <w:p w:rsidR="00997561" w:rsidRPr="00997561" w:rsidRDefault="00997561" w:rsidP="00997561">
            <w:pPr>
              <w:ind w:firstLine="709"/>
              <w:jc w:val="both"/>
              <w:rPr>
                <w:rFonts w:ascii="Times New Roman" w:hAnsi="Times New Roman" w:cs="Times New Roman"/>
                <w:b/>
                <w:noProof/>
                <w:sz w:val="28"/>
                <w:szCs w:val="28"/>
                <w:lang w:eastAsia="ru-RU"/>
              </w:rPr>
            </w:pPr>
          </w:p>
          <w:p w:rsidR="00997561" w:rsidRPr="00B6052D" w:rsidRDefault="00997561" w:rsidP="00997561">
            <w:pPr>
              <w:ind w:firstLine="709"/>
              <w:jc w:val="both"/>
              <w:rPr>
                <w:rFonts w:ascii="Times New Roman" w:hAnsi="Times New Roman" w:cs="Times New Roman"/>
                <w:b/>
                <w:noProof/>
                <w:sz w:val="28"/>
                <w:szCs w:val="28"/>
                <w:lang w:eastAsia="ru-RU"/>
              </w:rPr>
            </w:pPr>
            <w:r w:rsidRPr="00B6052D">
              <w:rPr>
                <w:rFonts w:ascii="Times New Roman" w:hAnsi="Times New Roman" w:cs="Times New Roman"/>
                <w:b/>
                <w:noProof/>
                <w:sz w:val="28"/>
                <w:szCs w:val="28"/>
                <w:lang w:eastAsia="ru-RU"/>
              </w:rPr>
              <w:t xml:space="preserve">5.13.1 </w:t>
            </w:r>
            <w:r w:rsidRPr="00997561">
              <w:rPr>
                <w:rFonts w:ascii="Times New Roman" w:hAnsi="Times New Roman" w:cs="Times New Roman"/>
                <w:b/>
                <w:noProof/>
                <w:sz w:val="28"/>
                <w:szCs w:val="28"/>
                <w:lang w:eastAsia="ru-RU"/>
              </w:rPr>
              <w:t>Короткий</w:t>
            </w:r>
            <w:r w:rsidRPr="00B6052D">
              <w:rPr>
                <w:rFonts w:ascii="Times New Roman" w:hAnsi="Times New Roman" w:cs="Times New Roman"/>
                <w:b/>
                <w:noProof/>
                <w:sz w:val="28"/>
                <w:szCs w:val="28"/>
                <w:lang w:eastAsia="ru-RU"/>
              </w:rPr>
              <w:t xml:space="preserve"> </w:t>
            </w:r>
            <w:r w:rsidRPr="00997561">
              <w:rPr>
                <w:rFonts w:ascii="Times New Roman" w:hAnsi="Times New Roman" w:cs="Times New Roman"/>
                <w:b/>
                <w:noProof/>
                <w:sz w:val="28"/>
                <w:szCs w:val="28"/>
                <w:lang w:eastAsia="ru-RU"/>
              </w:rPr>
              <w:t>опис</w:t>
            </w:r>
          </w:p>
          <w:p w:rsidR="00997561" w:rsidRPr="00B6052D" w:rsidRDefault="00997561" w:rsidP="00997561">
            <w:pPr>
              <w:ind w:firstLine="709"/>
              <w:jc w:val="both"/>
              <w:rPr>
                <w:rFonts w:ascii="Times New Roman" w:hAnsi="Times New Roman" w:cs="Times New Roman"/>
                <w:noProof/>
                <w:sz w:val="28"/>
                <w:szCs w:val="28"/>
                <w:lang w:eastAsia="ru-RU"/>
              </w:rPr>
            </w:pPr>
            <w:r w:rsidRPr="00997561">
              <w:rPr>
                <w:rFonts w:ascii="Times New Roman" w:hAnsi="Times New Roman" w:cs="Times New Roman"/>
                <w:noProof/>
                <w:sz w:val="28"/>
                <w:szCs w:val="28"/>
                <w:lang w:eastAsia="ru-RU"/>
              </w:rPr>
              <w:t>Дві</w:t>
            </w:r>
            <w:r w:rsidRPr="00B6052D">
              <w:rPr>
                <w:rFonts w:ascii="Times New Roman" w:hAnsi="Times New Roman" w:cs="Times New Roman"/>
                <w:noProof/>
                <w:sz w:val="28"/>
                <w:szCs w:val="28"/>
                <w:lang w:eastAsia="ru-RU"/>
              </w:rPr>
              <w:t xml:space="preserve"> </w:t>
            </w:r>
            <w:r w:rsidRPr="00997561">
              <w:rPr>
                <w:rFonts w:ascii="Times New Roman" w:hAnsi="Times New Roman" w:cs="Times New Roman"/>
                <w:noProof/>
                <w:sz w:val="28"/>
                <w:szCs w:val="28"/>
                <w:lang w:eastAsia="ru-RU"/>
              </w:rPr>
              <w:t>частини</w:t>
            </w:r>
            <w:r w:rsidRPr="00B6052D">
              <w:rPr>
                <w:rFonts w:ascii="Times New Roman" w:hAnsi="Times New Roman" w:cs="Times New Roman"/>
                <w:noProof/>
                <w:sz w:val="28"/>
                <w:szCs w:val="28"/>
                <w:lang w:eastAsia="ru-RU"/>
              </w:rPr>
              <w:t xml:space="preserve"> </w:t>
            </w:r>
            <w:r w:rsidRPr="00997561">
              <w:rPr>
                <w:rFonts w:ascii="Times New Roman" w:hAnsi="Times New Roman" w:cs="Times New Roman"/>
                <w:noProof/>
                <w:sz w:val="28"/>
                <w:szCs w:val="28"/>
                <w:lang w:eastAsia="ru-RU"/>
              </w:rPr>
              <w:t>однієї</w:t>
            </w:r>
            <w:r w:rsidRPr="00B6052D">
              <w:rPr>
                <w:rFonts w:ascii="Times New Roman" w:hAnsi="Times New Roman" w:cs="Times New Roman"/>
                <w:noProof/>
                <w:sz w:val="28"/>
                <w:szCs w:val="28"/>
                <w:lang w:eastAsia="ru-RU"/>
              </w:rPr>
              <w:t xml:space="preserve"> </w:t>
            </w:r>
            <w:r w:rsidRPr="00997561">
              <w:rPr>
                <w:rFonts w:ascii="Times New Roman" w:hAnsi="Times New Roman" w:cs="Times New Roman"/>
                <w:noProof/>
                <w:sz w:val="28"/>
                <w:szCs w:val="28"/>
                <w:lang w:eastAsia="ru-RU"/>
              </w:rPr>
              <w:t>випробуваної</w:t>
            </w:r>
            <w:r w:rsidRPr="00B6052D">
              <w:rPr>
                <w:rFonts w:ascii="Times New Roman" w:hAnsi="Times New Roman" w:cs="Times New Roman"/>
                <w:noProof/>
                <w:sz w:val="28"/>
                <w:szCs w:val="28"/>
                <w:lang w:eastAsia="ru-RU"/>
              </w:rPr>
              <w:t xml:space="preserve"> </w:t>
            </w:r>
            <w:r w:rsidRPr="00997561">
              <w:rPr>
                <w:rFonts w:ascii="Times New Roman" w:hAnsi="Times New Roman" w:cs="Times New Roman"/>
                <w:noProof/>
                <w:sz w:val="28"/>
                <w:szCs w:val="28"/>
                <w:lang w:eastAsia="ru-RU"/>
              </w:rPr>
              <w:t>плити</w:t>
            </w:r>
            <w:r w:rsidRPr="00B6052D">
              <w:rPr>
                <w:rFonts w:ascii="Times New Roman" w:hAnsi="Times New Roman" w:cs="Times New Roman"/>
                <w:noProof/>
                <w:sz w:val="28"/>
                <w:szCs w:val="28"/>
                <w:lang w:eastAsia="ru-RU"/>
              </w:rPr>
              <w:t xml:space="preserve"> </w:t>
            </w:r>
            <w:r w:rsidRPr="00997561">
              <w:rPr>
                <w:rFonts w:ascii="Times New Roman" w:hAnsi="Times New Roman" w:cs="Times New Roman"/>
                <w:noProof/>
                <w:sz w:val="28"/>
                <w:szCs w:val="28"/>
                <w:lang w:eastAsia="ru-RU"/>
              </w:rPr>
              <w:t>кріпляться</w:t>
            </w:r>
            <w:r w:rsidRPr="00B6052D">
              <w:rPr>
                <w:rFonts w:ascii="Times New Roman" w:hAnsi="Times New Roman" w:cs="Times New Roman"/>
                <w:noProof/>
                <w:sz w:val="28"/>
                <w:szCs w:val="28"/>
                <w:lang w:eastAsia="ru-RU"/>
              </w:rPr>
              <w:t xml:space="preserve"> </w:t>
            </w:r>
            <w:r w:rsidRPr="00997561">
              <w:rPr>
                <w:rFonts w:ascii="Times New Roman" w:hAnsi="Times New Roman" w:cs="Times New Roman"/>
                <w:noProof/>
                <w:sz w:val="28"/>
                <w:szCs w:val="28"/>
                <w:lang w:eastAsia="ru-RU"/>
              </w:rPr>
              <w:t>з</w:t>
            </w:r>
            <w:r w:rsidRPr="00B6052D">
              <w:rPr>
                <w:rFonts w:ascii="Times New Roman" w:hAnsi="Times New Roman" w:cs="Times New Roman"/>
                <w:noProof/>
                <w:sz w:val="28"/>
                <w:szCs w:val="28"/>
                <w:lang w:eastAsia="ru-RU"/>
              </w:rPr>
              <w:t xml:space="preserve"> </w:t>
            </w:r>
            <w:r w:rsidRPr="00997561">
              <w:rPr>
                <w:rFonts w:ascii="Times New Roman" w:hAnsi="Times New Roman" w:cs="Times New Roman"/>
                <w:noProof/>
                <w:sz w:val="28"/>
                <w:szCs w:val="28"/>
                <w:lang w:eastAsia="ru-RU"/>
              </w:rPr>
              <w:t>обох</w:t>
            </w:r>
            <w:r w:rsidRPr="00B6052D">
              <w:rPr>
                <w:rFonts w:ascii="Times New Roman" w:hAnsi="Times New Roman" w:cs="Times New Roman"/>
                <w:noProof/>
                <w:sz w:val="28"/>
                <w:szCs w:val="28"/>
                <w:lang w:eastAsia="ru-RU"/>
              </w:rPr>
              <w:t xml:space="preserve"> </w:t>
            </w:r>
            <w:r w:rsidRPr="00997561">
              <w:rPr>
                <w:rFonts w:ascii="Times New Roman" w:hAnsi="Times New Roman" w:cs="Times New Roman"/>
                <w:noProof/>
                <w:sz w:val="28"/>
                <w:szCs w:val="28"/>
                <w:lang w:eastAsia="ru-RU"/>
              </w:rPr>
              <w:t>сторін</w:t>
            </w:r>
            <w:r w:rsidRPr="00B6052D">
              <w:rPr>
                <w:rFonts w:ascii="Times New Roman" w:hAnsi="Times New Roman" w:cs="Times New Roman"/>
                <w:noProof/>
                <w:sz w:val="28"/>
                <w:szCs w:val="28"/>
                <w:lang w:eastAsia="ru-RU"/>
              </w:rPr>
              <w:t xml:space="preserve"> </w:t>
            </w:r>
            <w:r w:rsidRPr="00997561">
              <w:rPr>
                <w:rFonts w:ascii="Times New Roman" w:hAnsi="Times New Roman" w:cs="Times New Roman"/>
                <w:noProof/>
                <w:sz w:val="28"/>
                <w:szCs w:val="28"/>
                <w:lang w:eastAsia="ru-RU"/>
              </w:rPr>
              <w:t>двох</w:t>
            </w:r>
            <w:r w:rsidRPr="00B6052D">
              <w:rPr>
                <w:rFonts w:ascii="Times New Roman" w:hAnsi="Times New Roman" w:cs="Times New Roman"/>
                <w:noProof/>
                <w:sz w:val="28"/>
                <w:szCs w:val="28"/>
                <w:lang w:eastAsia="ru-RU"/>
              </w:rPr>
              <w:t xml:space="preserve"> </w:t>
            </w:r>
            <w:r w:rsidRPr="00997561">
              <w:rPr>
                <w:rFonts w:ascii="Times New Roman" w:hAnsi="Times New Roman" w:cs="Times New Roman"/>
                <w:noProof/>
                <w:sz w:val="28"/>
                <w:szCs w:val="28"/>
                <w:lang w:eastAsia="ru-RU"/>
              </w:rPr>
              <w:t>дерев</w:t>
            </w:r>
            <w:r w:rsidRPr="00B6052D">
              <w:rPr>
                <w:rFonts w:ascii="Times New Roman" w:hAnsi="Times New Roman" w:cs="Times New Roman"/>
                <w:noProof/>
                <w:sz w:val="28"/>
                <w:szCs w:val="28"/>
                <w:lang w:eastAsia="ru-RU"/>
              </w:rPr>
              <w:t>’</w:t>
            </w:r>
            <w:r w:rsidRPr="00997561">
              <w:rPr>
                <w:rFonts w:ascii="Times New Roman" w:hAnsi="Times New Roman" w:cs="Times New Roman"/>
                <w:noProof/>
                <w:sz w:val="28"/>
                <w:szCs w:val="28"/>
                <w:lang w:eastAsia="ru-RU"/>
              </w:rPr>
              <w:t>яних</w:t>
            </w:r>
            <w:r w:rsidRPr="00B6052D">
              <w:rPr>
                <w:rFonts w:ascii="Times New Roman" w:hAnsi="Times New Roman" w:cs="Times New Roman"/>
                <w:noProof/>
                <w:sz w:val="28"/>
                <w:szCs w:val="28"/>
                <w:lang w:eastAsia="ru-RU"/>
              </w:rPr>
              <w:t xml:space="preserve"> </w:t>
            </w:r>
            <w:r w:rsidRPr="00997561">
              <w:rPr>
                <w:rFonts w:ascii="Times New Roman" w:hAnsi="Times New Roman" w:cs="Times New Roman"/>
                <w:noProof/>
                <w:sz w:val="28"/>
                <w:szCs w:val="28"/>
                <w:lang w:eastAsia="ru-RU"/>
              </w:rPr>
              <w:t>брусів</w:t>
            </w:r>
            <w:r w:rsidRPr="00B6052D">
              <w:rPr>
                <w:rFonts w:ascii="Times New Roman" w:hAnsi="Times New Roman" w:cs="Times New Roman"/>
                <w:noProof/>
                <w:sz w:val="28"/>
                <w:szCs w:val="28"/>
                <w:lang w:eastAsia="ru-RU"/>
              </w:rPr>
              <w:t>.</w:t>
            </w:r>
          </w:p>
          <w:p w:rsidR="00997561" w:rsidRPr="00997561" w:rsidRDefault="00997561" w:rsidP="00997561">
            <w:pPr>
              <w:ind w:firstLine="709"/>
              <w:jc w:val="both"/>
              <w:rPr>
                <w:rFonts w:ascii="Times New Roman" w:hAnsi="Times New Roman" w:cs="Times New Roman"/>
                <w:b/>
                <w:noProof/>
                <w:sz w:val="28"/>
                <w:szCs w:val="28"/>
                <w:lang w:eastAsia="ru-RU"/>
              </w:rPr>
            </w:pPr>
            <w:r w:rsidRPr="00997561">
              <w:rPr>
                <w:rFonts w:ascii="Times New Roman" w:hAnsi="Times New Roman" w:cs="Times New Roman"/>
                <w:noProof/>
                <w:sz w:val="28"/>
                <w:szCs w:val="28"/>
                <w:lang w:eastAsia="ru-RU"/>
              </w:rPr>
              <w:t>Дерев’яні бруси розтягуються один від одного з використанням придатної машини для випробування на розтягнення. Визначається сила, необхідна для руйнування частин плити.</w:t>
            </w:r>
          </w:p>
        </w:tc>
        <w:tc>
          <w:tcPr>
            <w:tcW w:w="5069" w:type="dxa"/>
            <w:gridSpan w:val="3"/>
          </w:tcPr>
          <w:p w:rsidR="00997561" w:rsidRPr="00997561" w:rsidRDefault="00997561" w:rsidP="00997561">
            <w:pPr>
              <w:ind w:firstLine="709"/>
              <w:jc w:val="both"/>
              <w:rPr>
                <w:rFonts w:ascii="Times New Roman" w:hAnsi="Times New Roman" w:cs="Times New Roman"/>
                <w:b/>
                <w:noProof/>
                <w:sz w:val="28"/>
                <w:szCs w:val="28"/>
                <w:lang w:val="en-US" w:eastAsia="ru-RU"/>
              </w:rPr>
            </w:pPr>
            <w:r w:rsidRPr="00997561">
              <w:rPr>
                <w:rFonts w:ascii="Times New Roman" w:hAnsi="Times New Roman" w:cs="Times New Roman"/>
                <w:b/>
                <w:noProof/>
                <w:sz w:val="28"/>
                <w:szCs w:val="28"/>
                <w:lang w:val="en-US" w:eastAsia="ru-RU"/>
              </w:rPr>
              <w:t>5.13 Bestimmung der Scherfestigkeit (Festigkeit der Verbindung Platte/Unterkonstruktion)</w:t>
            </w:r>
          </w:p>
          <w:p w:rsidR="00997561" w:rsidRDefault="00997561" w:rsidP="00997561">
            <w:pPr>
              <w:ind w:firstLine="709"/>
              <w:jc w:val="both"/>
              <w:rPr>
                <w:rFonts w:ascii="Times New Roman" w:hAnsi="Times New Roman" w:cs="Times New Roman"/>
                <w:b/>
                <w:noProof/>
                <w:sz w:val="28"/>
                <w:szCs w:val="28"/>
                <w:lang w:val="uk-UA" w:eastAsia="ru-RU"/>
              </w:rPr>
            </w:pPr>
          </w:p>
          <w:p w:rsidR="00997561" w:rsidRPr="00997561" w:rsidRDefault="00997561" w:rsidP="00997561">
            <w:pPr>
              <w:ind w:firstLine="709"/>
              <w:jc w:val="both"/>
              <w:rPr>
                <w:rFonts w:ascii="Times New Roman" w:hAnsi="Times New Roman" w:cs="Times New Roman"/>
                <w:b/>
                <w:noProof/>
                <w:sz w:val="28"/>
                <w:szCs w:val="28"/>
                <w:lang w:val="en-US" w:eastAsia="ru-RU"/>
              </w:rPr>
            </w:pPr>
            <w:r w:rsidRPr="00997561">
              <w:rPr>
                <w:rFonts w:ascii="Times New Roman" w:hAnsi="Times New Roman" w:cs="Times New Roman"/>
                <w:b/>
                <w:noProof/>
                <w:sz w:val="28"/>
                <w:szCs w:val="28"/>
                <w:lang w:val="en-US" w:eastAsia="ru-RU"/>
              </w:rPr>
              <w:t>5.13.1 Kurzbeschreibung</w:t>
            </w:r>
          </w:p>
          <w:p w:rsidR="00997561" w:rsidRPr="00997561" w:rsidRDefault="00997561" w:rsidP="00997561">
            <w:pPr>
              <w:ind w:firstLine="709"/>
              <w:jc w:val="both"/>
              <w:rPr>
                <w:rFonts w:ascii="Times New Roman" w:hAnsi="Times New Roman" w:cs="Times New Roman"/>
                <w:noProof/>
                <w:sz w:val="28"/>
                <w:szCs w:val="28"/>
                <w:lang w:val="en-US" w:eastAsia="ru-RU"/>
              </w:rPr>
            </w:pPr>
            <w:r w:rsidRPr="00997561">
              <w:rPr>
                <w:rFonts w:ascii="Times New Roman" w:hAnsi="Times New Roman" w:cs="Times New Roman"/>
                <w:noProof/>
                <w:sz w:val="28"/>
                <w:szCs w:val="28"/>
                <w:lang w:val="en-US" w:eastAsia="ru-RU"/>
              </w:rPr>
              <w:t>Zwei Teile einer Probeplatte werden an beiden Seiten zweier Holzbohlen befestigt.</w:t>
            </w:r>
          </w:p>
          <w:p w:rsidR="00997561" w:rsidRPr="00997561" w:rsidRDefault="00997561" w:rsidP="00997561">
            <w:pPr>
              <w:ind w:firstLine="709"/>
              <w:jc w:val="both"/>
              <w:rPr>
                <w:rFonts w:ascii="Times New Roman" w:hAnsi="Times New Roman" w:cs="Times New Roman"/>
                <w:b/>
                <w:noProof/>
                <w:sz w:val="28"/>
                <w:szCs w:val="28"/>
                <w:lang w:val="en-US" w:eastAsia="ru-RU"/>
              </w:rPr>
            </w:pPr>
            <w:r w:rsidRPr="00997561">
              <w:rPr>
                <w:rFonts w:ascii="Times New Roman" w:hAnsi="Times New Roman" w:cs="Times New Roman"/>
                <w:noProof/>
                <w:sz w:val="28"/>
                <w:szCs w:val="28"/>
                <w:lang w:val="en-US" w:eastAsia="ru-RU"/>
              </w:rPr>
              <w:t>Die Holzbohlen werden unter Verwendung einer geeigneten Zugprüfmaschine auseinander gezogen. Die</w:t>
            </w:r>
            <w:r w:rsidRPr="00997561">
              <w:rPr>
                <w:rFonts w:ascii="Times New Roman" w:hAnsi="Times New Roman" w:cs="Times New Roman"/>
                <w:noProof/>
                <w:sz w:val="28"/>
                <w:szCs w:val="28"/>
                <w:lang w:val="uk-UA" w:eastAsia="ru-RU"/>
              </w:rPr>
              <w:t xml:space="preserve"> </w:t>
            </w:r>
            <w:r w:rsidRPr="00997561">
              <w:rPr>
                <w:rFonts w:ascii="Times New Roman" w:hAnsi="Times New Roman" w:cs="Times New Roman"/>
                <w:noProof/>
                <w:sz w:val="28"/>
                <w:szCs w:val="28"/>
                <w:lang w:val="en-US" w:eastAsia="ru-RU"/>
              </w:rPr>
              <w:t>Kraft, die benötigt wird, um das Versagen der Plattenteile herbeizuführen, wird bestimmt.</w:t>
            </w:r>
          </w:p>
        </w:tc>
      </w:tr>
      <w:tr w:rsidR="00997561" w:rsidRPr="008A37AE" w:rsidTr="003E3DF4">
        <w:tc>
          <w:tcPr>
            <w:tcW w:w="5068" w:type="dxa"/>
            <w:gridSpan w:val="2"/>
          </w:tcPr>
          <w:p w:rsidR="00472BA8" w:rsidRPr="00472BA8" w:rsidRDefault="00472BA8" w:rsidP="00472BA8">
            <w:pPr>
              <w:ind w:firstLine="709"/>
              <w:jc w:val="both"/>
              <w:rPr>
                <w:rFonts w:ascii="Times New Roman" w:hAnsi="Times New Roman" w:cs="Times New Roman"/>
                <w:b/>
                <w:noProof/>
                <w:sz w:val="28"/>
                <w:szCs w:val="28"/>
                <w:lang w:eastAsia="ru-RU"/>
              </w:rPr>
            </w:pPr>
            <w:r w:rsidRPr="00472BA8">
              <w:rPr>
                <w:rFonts w:ascii="Times New Roman" w:hAnsi="Times New Roman" w:cs="Times New Roman"/>
                <w:b/>
                <w:noProof/>
                <w:sz w:val="28"/>
                <w:szCs w:val="28"/>
                <w:lang w:eastAsia="ru-RU"/>
              </w:rPr>
              <w:t>5.13.2 Прилади</w:t>
            </w:r>
          </w:p>
          <w:p w:rsidR="00472BA8" w:rsidRPr="00472BA8" w:rsidRDefault="00472BA8" w:rsidP="00472BA8">
            <w:pPr>
              <w:ind w:firstLine="709"/>
              <w:jc w:val="both"/>
              <w:rPr>
                <w:rFonts w:ascii="Times New Roman" w:hAnsi="Times New Roman" w:cs="Times New Roman"/>
                <w:noProof/>
                <w:spacing w:val="-6"/>
                <w:sz w:val="28"/>
                <w:szCs w:val="28"/>
                <w:lang w:eastAsia="ru-RU"/>
              </w:rPr>
            </w:pPr>
            <w:r w:rsidRPr="00472BA8">
              <w:rPr>
                <w:rFonts w:ascii="Times New Roman" w:hAnsi="Times New Roman" w:cs="Times New Roman"/>
                <w:noProof/>
                <w:spacing w:val="-6"/>
                <w:sz w:val="28"/>
                <w:szCs w:val="28"/>
                <w:lang w:val="en-US" w:eastAsia="ru-RU"/>
              </w:rPr>
              <w:t>a</w:t>
            </w:r>
            <w:r w:rsidRPr="00472BA8">
              <w:rPr>
                <w:rFonts w:ascii="Times New Roman" w:hAnsi="Times New Roman" w:cs="Times New Roman"/>
                <w:noProof/>
                <w:spacing w:val="-6"/>
                <w:sz w:val="28"/>
                <w:szCs w:val="28"/>
                <w:lang w:eastAsia="ru-RU"/>
              </w:rPr>
              <w:t>)</w:t>
            </w:r>
            <w:r w:rsidRPr="00472BA8">
              <w:rPr>
                <w:rFonts w:ascii="Times New Roman" w:hAnsi="Times New Roman" w:cs="Times New Roman"/>
                <w:noProof/>
                <w:spacing w:val="-6"/>
                <w:sz w:val="28"/>
                <w:szCs w:val="28"/>
                <w:lang w:eastAsia="ru-RU"/>
              </w:rPr>
              <w:tab/>
              <w:t>Приміщення для кондиціювання з температурою (23±2) °</w:t>
            </w:r>
            <w:r w:rsidRPr="00472BA8">
              <w:rPr>
                <w:rFonts w:ascii="Times New Roman" w:hAnsi="Times New Roman" w:cs="Times New Roman"/>
                <w:noProof/>
                <w:spacing w:val="-6"/>
                <w:sz w:val="28"/>
                <w:szCs w:val="28"/>
                <w:lang w:val="en-US" w:eastAsia="ru-RU"/>
              </w:rPr>
              <w:t>C</w:t>
            </w:r>
            <w:r w:rsidRPr="00472BA8">
              <w:rPr>
                <w:rFonts w:ascii="Times New Roman" w:hAnsi="Times New Roman" w:cs="Times New Roman"/>
                <w:noProof/>
                <w:spacing w:val="-6"/>
                <w:sz w:val="28"/>
                <w:szCs w:val="28"/>
                <w:lang w:eastAsia="ru-RU"/>
              </w:rPr>
              <w:t xml:space="preserve"> та відносною вологістю повітря (50±5) %;</w:t>
            </w:r>
          </w:p>
          <w:p w:rsidR="00472BA8" w:rsidRPr="00472BA8" w:rsidRDefault="00472BA8" w:rsidP="00472BA8">
            <w:pPr>
              <w:ind w:firstLine="709"/>
              <w:jc w:val="both"/>
              <w:rPr>
                <w:rFonts w:ascii="Times New Roman" w:hAnsi="Times New Roman" w:cs="Times New Roman"/>
                <w:noProof/>
                <w:sz w:val="28"/>
                <w:szCs w:val="28"/>
                <w:lang w:eastAsia="ru-RU"/>
              </w:rPr>
            </w:pPr>
            <w:r w:rsidRPr="00472BA8">
              <w:rPr>
                <w:rFonts w:ascii="Times New Roman" w:hAnsi="Times New Roman" w:cs="Times New Roman"/>
                <w:noProof/>
                <w:sz w:val="28"/>
                <w:szCs w:val="28"/>
                <w:lang w:val="en-US" w:eastAsia="ru-RU"/>
              </w:rPr>
              <w:t>b</w:t>
            </w:r>
            <w:r w:rsidRPr="00472BA8">
              <w:rPr>
                <w:rFonts w:ascii="Times New Roman" w:hAnsi="Times New Roman" w:cs="Times New Roman"/>
                <w:noProof/>
                <w:sz w:val="28"/>
                <w:szCs w:val="28"/>
                <w:lang w:eastAsia="ru-RU"/>
              </w:rPr>
              <w:t>)</w:t>
            </w:r>
            <w:r w:rsidRPr="00472BA8">
              <w:rPr>
                <w:rFonts w:ascii="Times New Roman" w:hAnsi="Times New Roman" w:cs="Times New Roman"/>
                <w:noProof/>
                <w:sz w:val="28"/>
                <w:szCs w:val="28"/>
                <w:lang w:eastAsia="ru-RU"/>
              </w:rPr>
              <w:tab/>
              <w:t>Машина для випробування на розтягнення з контрольним діапазоном 5 кН та похибкою при зчитуванні показ</w:t>
            </w:r>
            <w:r>
              <w:rPr>
                <w:rFonts w:ascii="Times New Roman" w:hAnsi="Times New Roman" w:cs="Times New Roman"/>
                <w:noProof/>
                <w:sz w:val="28"/>
                <w:szCs w:val="28"/>
                <w:lang w:val="uk-UA" w:eastAsia="ru-RU"/>
              </w:rPr>
              <w:t>ників</w:t>
            </w:r>
            <w:r w:rsidRPr="00472BA8">
              <w:rPr>
                <w:rFonts w:ascii="Times New Roman" w:hAnsi="Times New Roman" w:cs="Times New Roman"/>
                <w:noProof/>
                <w:sz w:val="28"/>
                <w:szCs w:val="28"/>
                <w:lang w:eastAsia="ru-RU"/>
              </w:rPr>
              <w:t xml:space="preserve"> 10 Н;</w:t>
            </w:r>
          </w:p>
          <w:p w:rsidR="00472BA8" w:rsidRPr="00472BA8" w:rsidRDefault="00472BA8" w:rsidP="00472BA8">
            <w:pPr>
              <w:ind w:firstLine="709"/>
              <w:jc w:val="both"/>
              <w:rPr>
                <w:rFonts w:ascii="Times New Roman" w:hAnsi="Times New Roman" w:cs="Times New Roman"/>
                <w:noProof/>
                <w:sz w:val="28"/>
                <w:szCs w:val="28"/>
                <w:lang w:eastAsia="ru-RU"/>
              </w:rPr>
            </w:pPr>
            <w:r w:rsidRPr="00472BA8">
              <w:rPr>
                <w:rFonts w:ascii="Times New Roman" w:hAnsi="Times New Roman" w:cs="Times New Roman"/>
                <w:noProof/>
                <w:sz w:val="28"/>
                <w:szCs w:val="28"/>
                <w:lang w:val="en-US" w:eastAsia="ru-RU"/>
              </w:rPr>
              <w:t>c</w:t>
            </w:r>
            <w:r w:rsidRPr="00472BA8">
              <w:rPr>
                <w:rFonts w:ascii="Times New Roman" w:hAnsi="Times New Roman" w:cs="Times New Roman"/>
                <w:noProof/>
                <w:sz w:val="28"/>
                <w:szCs w:val="28"/>
                <w:lang w:eastAsia="ru-RU"/>
              </w:rPr>
              <w:t>)</w:t>
            </w:r>
            <w:r w:rsidRPr="00472BA8">
              <w:rPr>
                <w:rFonts w:ascii="Times New Roman" w:hAnsi="Times New Roman" w:cs="Times New Roman"/>
                <w:noProof/>
                <w:sz w:val="28"/>
                <w:szCs w:val="28"/>
                <w:lang w:eastAsia="ru-RU"/>
              </w:rPr>
              <w:tab/>
              <w:t>Металева лінійка або рулетка, що дозволяє зчитувати показ</w:t>
            </w:r>
            <w:r>
              <w:rPr>
                <w:rFonts w:ascii="Times New Roman" w:hAnsi="Times New Roman" w:cs="Times New Roman"/>
                <w:noProof/>
                <w:sz w:val="28"/>
                <w:szCs w:val="28"/>
                <w:lang w:val="uk-UA" w:eastAsia="ru-RU"/>
              </w:rPr>
              <w:t>ників</w:t>
            </w:r>
            <w:r w:rsidRPr="00472BA8">
              <w:rPr>
                <w:rFonts w:ascii="Times New Roman" w:hAnsi="Times New Roman" w:cs="Times New Roman"/>
                <w:noProof/>
                <w:sz w:val="28"/>
                <w:szCs w:val="28"/>
                <w:lang w:eastAsia="ru-RU"/>
              </w:rPr>
              <w:t xml:space="preserve"> з точністю до 1 мм;</w:t>
            </w:r>
          </w:p>
          <w:p w:rsidR="00997561" w:rsidRPr="00472BA8" w:rsidRDefault="00472BA8" w:rsidP="00472BA8">
            <w:pPr>
              <w:ind w:firstLine="709"/>
              <w:jc w:val="both"/>
              <w:rPr>
                <w:rFonts w:ascii="Times New Roman" w:hAnsi="Times New Roman" w:cs="Times New Roman"/>
                <w:noProof/>
                <w:sz w:val="28"/>
                <w:szCs w:val="28"/>
                <w:lang w:val="uk-UA" w:eastAsia="ru-RU"/>
              </w:rPr>
            </w:pPr>
            <w:r w:rsidRPr="00472BA8">
              <w:rPr>
                <w:rFonts w:ascii="Times New Roman" w:hAnsi="Times New Roman" w:cs="Times New Roman"/>
                <w:noProof/>
                <w:sz w:val="28"/>
                <w:szCs w:val="28"/>
                <w:lang w:val="en-US" w:eastAsia="ru-RU"/>
              </w:rPr>
              <w:t>d</w:t>
            </w:r>
            <w:r w:rsidRPr="00472BA8">
              <w:rPr>
                <w:rFonts w:ascii="Times New Roman" w:hAnsi="Times New Roman" w:cs="Times New Roman"/>
                <w:noProof/>
                <w:sz w:val="28"/>
                <w:szCs w:val="28"/>
                <w:lang w:eastAsia="ru-RU"/>
              </w:rPr>
              <w:t>)</w:t>
            </w:r>
            <w:r w:rsidRPr="00472BA8">
              <w:rPr>
                <w:rFonts w:ascii="Times New Roman" w:hAnsi="Times New Roman" w:cs="Times New Roman"/>
                <w:noProof/>
                <w:sz w:val="28"/>
                <w:szCs w:val="28"/>
                <w:lang w:eastAsia="ru-RU"/>
              </w:rPr>
              <w:tab/>
              <w:t xml:space="preserve">Дерев’яні бруси згідно з </w:t>
            </w:r>
            <w:r>
              <w:rPr>
                <w:rFonts w:ascii="Times New Roman" w:hAnsi="Times New Roman" w:cs="Times New Roman"/>
                <w:noProof/>
                <w:sz w:val="28"/>
                <w:szCs w:val="28"/>
                <w:lang w:val="uk-UA" w:eastAsia="ru-RU"/>
              </w:rPr>
              <w:t xml:space="preserve">             </w:t>
            </w:r>
            <w:r w:rsidRPr="00472BA8">
              <w:rPr>
                <w:rFonts w:ascii="Times New Roman" w:hAnsi="Times New Roman" w:cs="Times New Roman"/>
                <w:noProof/>
                <w:sz w:val="28"/>
                <w:szCs w:val="28"/>
                <w:lang w:val="en-US" w:eastAsia="ru-RU"/>
              </w:rPr>
              <w:t>EN</w:t>
            </w:r>
            <w:r w:rsidRPr="00472BA8">
              <w:rPr>
                <w:rFonts w:ascii="Times New Roman" w:hAnsi="Times New Roman" w:cs="Times New Roman"/>
                <w:noProof/>
                <w:sz w:val="28"/>
                <w:szCs w:val="28"/>
                <w:lang w:eastAsia="ru-RU"/>
              </w:rPr>
              <w:t xml:space="preserve"> 338, клас 16 з вмістом вологи макс. </w:t>
            </w:r>
            <w:r>
              <w:rPr>
                <w:rFonts w:ascii="Times New Roman" w:hAnsi="Times New Roman" w:cs="Times New Roman"/>
                <w:noProof/>
                <w:sz w:val="28"/>
                <w:szCs w:val="28"/>
                <w:lang w:val="uk-UA" w:eastAsia="ru-RU"/>
              </w:rPr>
              <w:t xml:space="preserve">              </w:t>
            </w:r>
            <w:r>
              <w:rPr>
                <w:rFonts w:ascii="Times New Roman" w:hAnsi="Times New Roman" w:cs="Times New Roman"/>
                <w:noProof/>
                <w:sz w:val="28"/>
                <w:szCs w:val="28"/>
                <w:lang w:eastAsia="ru-RU"/>
              </w:rPr>
              <w:t>14 %;</w:t>
            </w:r>
          </w:p>
        </w:tc>
        <w:tc>
          <w:tcPr>
            <w:tcW w:w="5069" w:type="dxa"/>
            <w:gridSpan w:val="3"/>
          </w:tcPr>
          <w:p w:rsidR="00472BA8" w:rsidRPr="00472BA8" w:rsidRDefault="00472BA8" w:rsidP="00472BA8">
            <w:pPr>
              <w:ind w:firstLine="709"/>
              <w:jc w:val="both"/>
              <w:rPr>
                <w:rFonts w:ascii="Times New Roman" w:hAnsi="Times New Roman" w:cs="Times New Roman"/>
                <w:b/>
                <w:noProof/>
                <w:sz w:val="28"/>
                <w:szCs w:val="28"/>
                <w:lang w:val="en-US" w:eastAsia="ru-RU"/>
              </w:rPr>
            </w:pPr>
            <w:r w:rsidRPr="00472BA8">
              <w:rPr>
                <w:rFonts w:ascii="Times New Roman" w:hAnsi="Times New Roman" w:cs="Times New Roman"/>
                <w:b/>
                <w:noProof/>
                <w:sz w:val="28"/>
                <w:szCs w:val="28"/>
                <w:lang w:val="en-US" w:eastAsia="ru-RU"/>
              </w:rPr>
              <w:t>5.13.2 Geräte</w:t>
            </w:r>
          </w:p>
          <w:p w:rsidR="00472BA8" w:rsidRPr="00472BA8" w:rsidRDefault="00472BA8" w:rsidP="00472BA8">
            <w:pPr>
              <w:ind w:firstLine="709"/>
              <w:jc w:val="both"/>
              <w:rPr>
                <w:rFonts w:ascii="Times New Roman" w:hAnsi="Times New Roman" w:cs="Times New Roman"/>
                <w:noProof/>
                <w:sz w:val="28"/>
                <w:szCs w:val="28"/>
                <w:lang w:val="en-US" w:eastAsia="ru-RU"/>
              </w:rPr>
            </w:pPr>
            <w:r w:rsidRPr="00472BA8">
              <w:rPr>
                <w:rFonts w:ascii="Times New Roman" w:hAnsi="Times New Roman" w:cs="Times New Roman"/>
                <w:noProof/>
                <w:sz w:val="28"/>
                <w:szCs w:val="28"/>
                <w:lang w:val="en-US" w:eastAsia="ru-RU"/>
              </w:rPr>
              <w:t>a) Klimatisierungsraum mit einer Temperatur von (23 ± 2) °C und einer relativen Luftfeuchte von (50 ± 5) %;</w:t>
            </w:r>
          </w:p>
          <w:p w:rsidR="00472BA8" w:rsidRPr="00472BA8" w:rsidRDefault="00472BA8" w:rsidP="00472BA8">
            <w:pPr>
              <w:ind w:firstLine="709"/>
              <w:jc w:val="both"/>
              <w:rPr>
                <w:rFonts w:ascii="Times New Roman" w:hAnsi="Times New Roman" w:cs="Times New Roman"/>
                <w:noProof/>
                <w:sz w:val="28"/>
                <w:szCs w:val="28"/>
                <w:lang w:val="en-US" w:eastAsia="ru-RU"/>
              </w:rPr>
            </w:pPr>
            <w:r w:rsidRPr="00472BA8">
              <w:rPr>
                <w:rFonts w:ascii="Times New Roman" w:hAnsi="Times New Roman" w:cs="Times New Roman"/>
                <w:noProof/>
                <w:sz w:val="28"/>
                <w:szCs w:val="28"/>
                <w:lang w:val="en-US" w:eastAsia="ru-RU"/>
              </w:rPr>
              <w:t>b) Zugprüfmaschine mit einem Prüfbereich von 5 kN und einer Ableseunsicherheit von 10 N;</w:t>
            </w:r>
          </w:p>
          <w:p w:rsidR="00472BA8" w:rsidRDefault="00472BA8" w:rsidP="00472BA8">
            <w:pPr>
              <w:ind w:firstLine="709"/>
              <w:jc w:val="both"/>
              <w:rPr>
                <w:rFonts w:ascii="Times New Roman" w:hAnsi="Times New Roman" w:cs="Times New Roman"/>
                <w:noProof/>
                <w:sz w:val="28"/>
                <w:szCs w:val="28"/>
                <w:lang w:val="uk-UA" w:eastAsia="ru-RU"/>
              </w:rPr>
            </w:pPr>
          </w:p>
          <w:p w:rsidR="00472BA8" w:rsidRPr="00472BA8" w:rsidRDefault="00472BA8" w:rsidP="00472BA8">
            <w:pPr>
              <w:ind w:firstLine="709"/>
              <w:jc w:val="both"/>
              <w:rPr>
                <w:rFonts w:ascii="Times New Roman" w:hAnsi="Times New Roman" w:cs="Times New Roman"/>
                <w:noProof/>
                <w:sz w:val="28"/>
                <w:szCs w:val="28"/>
                <w:lang w:val="en-US" w:eastAsia="ru-RU"/>
              </w:rPr>
            </w:pPr>
            <w:r w:rsidRPr="00472BA8">
              <w:rPr>
                <w:rFonts w:ascii="Times New Roman" w:hAnsi="Times New Roman" w:cs="Times New Roman"/>
                <w:noProof/>
                <w:sz w:val="28"/>
                <w:szCs w:val="28"/>
                <w:lang w:val="en-US" w:eastAsia="ru-RU"/>
              </w:rPr>
              <w:t>c) Metalllineal oder -bandmaß, das Ablesungen auf 1 mm ermöglicht;</w:t>
            </w:r>
          </w:p>
          <w:p w:rsidR="00472BA8" w:rsidRDefault="00472BA8" w:rsidP="00472BA8">
            <w:pPr>
              <w:ind w:firstLine="709"/>
              <w:jc w:val="both"/>
              <w:rPr>
                <w:rFonts w:ascii="Times New Roman" w:hAnsi="Times New Roman" w:cs="Times New Roman"/>
                <w:noProof/>
                <w:sz w:val="28"/>
                <w:szCs w:val="28"/>
                <w:lang w:val="uk-UA" w:eastAsia="ru-RU"/>
              </w:rPr>
            </w:pPr>
          </w:p>
          <w:p w:rsidR="00997561" w:rsidRPr="00997561" w:rsidRDefault="00472BA8" w:rsidP="00472BA8">
            <w:pPr>
              <w:ind w:firstLine="709"/>
              <w:jc w:val="both"/>
              <w:rPr>
                <w:rFonts w:ascii="Times New Roman" w:hAnsi="Times New Roman" w:cs="Times New Roman"/>
                <w:b/>
                <w:noProof/>
                <w:sz w:val="28"/>
                <w:szCs w:val="28"/>
                <w:lang w:val="en-US" w:eastAsia="ru-RU"/>
              </w:rPr>
            </w:pPr>
            <w:r w:rsidRPr="00472BA8">
              <w:rPr>
                <w:rFonts w:ascii="Times New Roman" w:hAnsi="Times New Roman" w:cs="Times New Roman"/>
                <w:noProof/>
                <w:sz w:val="28"/>
                <w:szCs w:val="28"/>
                <w:lang w:val="en-US" w:eastAsia="ru-RU"/>
              </w:rPr>
              <w:t>d) Holzbohlen nach EN 338, Klasse 16 mit einem Feuchtegehalt von höchstens 14 %;</w:t>
            </w:r>
          </w:p>
        </w:tc>
      </w:tr>
      <w:tr w:rsidR="00997561" w:rsidRPr="008A37AE" w:rsidTr="003E3DF4">
        <w:trPr>
          <w:trHeight w:val="705"/>
        </w:trPr>
        <w:tc>
          <w:tcPr>
            <w:tcW w:w="5068" w:type="dxa"/>
            <w:gridSpan w:val="2"/>
            <w:tcBorders>
              <w:left w:val="double" w:sz="12" w:space="0" w:color="auto"/>
            </w:tcBorders>
          </w:tcPr>
          <w:p w:rsidR="00997561" w:rsidRPr="00997561" w:rsidRDefault="00472BA8" w:rsidP="00472BA8">
            <w:pPr>
              <w:ind w:firstLine="709"/>
              <w:jc w:val="both"/>
              <w:rPr>
                <w:rFonts w:ascii="Times New Roman" w:hAnsi="Times New Roman" w:cs="Times New Roman"/>
                <w:b/>
                <w:noProof/>
                <w:sz w:val="28"/>
                <w:szCs w:val="28"/>
                <w:lang w:val="en-US" w:eastAsia="ru-RU"/>
              </w:rPr>
            </w:pPr>
            <w:r w:rsidRPr="00AF0363">
              <w:rPr>
                <w:rFonts w:ascii="Times New Roman" w:hAnsi="Times New Roman" w:cs="Times New Roman"/>
                <w:noProof/>
                <w:sz w:val="28"/>
                <w:szCs w:val="28"/>
                <w:lang w:val="en-US" w:eastAsia="ru-RU"/>
              </w:rPr>
              <w:t>e)</w:t>
            </w:r>
            <w:r w:rsidRPr="00AF0363">
              <w:rPr>
                <w:rFonts w:ascii="Times New Roman" w:hAnsi="Times New Roman" w:cs="Times New Roman"/>
                <w:noProof/>
                <w:sz w:val="28"/>
                <w:szCs w:val="28"/>
                <w:lang w:val="en-US" w:eastAsia="ru-RU"/>
              </w:rPr>
              <w:tab/>
            </w:r>
            <w:r w:rsidRPr="00472BA8">
              <w:rPr>
                <w:rFonts w:ascii="Times New Roman" w:hAnsi="Times New Roman" w:cs="Times New Roman"/>
                <w:noProof/>
                <w:sz w:val="28"/>
                <w:szCs w:val="28"/>
                <w:lang w:val="en-US" w:eastAsia="ru-RU"/>
              </w:rPr>
              <w:t>Шурупи з ріжковими голівками згідно з</w:t>
            </w:r>
            <w:r w:rsidR="004D10D3">
              <w:rPr>
                <w:rFonts w:ascii="Times New Roman" w:hAnsi="Times New Roman" w:cs="Times New Roman"/>
                <w:noProof/>
                <w:sz w:val="28"/>
                <w:szCs w:val="28"/>
                <w:lang w:val="uk-UA" w:eastAsia="ru-RU"/>
              </w:rPr>
              <w:t xml:space="preserve"> </w:t>
            </w:r>
            <w:r w:rsidRPr="00472BA8">
              <w:rPr>
                <w:rFonts w:ascii="Times New Roman" w:hAnsi="Times New Roman" w:cs="Times New Roman"/>
                <w:noProof/>
                <w:sz w:val="28"/>
                <w:szCs w:val="28"/>
                <w:lang w:val="en-US" w:eastAsia="ru-RU"/>
              </w:rPr>
              <w:t xml:space="preserve"> </w:t>
            </w:r>
            <w:r w:rsidRPr="00472BA8">
              <w:rPr>
                <w:noProof/>
                <w:lang w:eastAsia="ru-RU"/>
              </w:rPr>
              <mc:AlternateContent>
                <mc:Choice Requires="wps">
                  <w:drawing>
                    <wp:inline distT="0" distB="0" distL="0" distR="0" wp14:anchorId="5FA1CE5B" wp14:editId="5D766EC5">
                      <wp:extent cx="352425" cy="161925"/>
                      <wp:effectExtent l="0" t="0" r="28575" b="28575"/>
                      <wp:docPr id="339" name="Пятиугольник 339"/>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472BA8">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39" o:spid="_x0000_s1140"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" adj="16638" fillcolor="window" strokecolor="windowText" strokeweight="1.5pt">
                      <v:textbox inset="0,0,0,0">
                        <w:txbxContent>
                          <w:p w:rsidR="00727622" w:rsidRPr="00496349" w:rsidRDefault="00727622" w:rsidP="00472BA8">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472BA8">
              <w:rPr>
                <w:rFonts w:ascii="Times New Roman" w:hAnsi="Times New Roman" w:cs="Times New Roman"/>
                <w:noProof/>
                <w:sz w:val="28"/>
                <w:szCs w:val="28"/>
                <w:lang w:val="en-US" w:eastAsia="ru-RU"/>
              </w:rPr>
              <w:t xml:space="preserve"> EN 14566 </w:t>
            </w:r>
            <w:r w:rsidRPr="00472BA8">
              <w:rPr>
                <w:noProof/>
                <w:lang w:eastAsia="ru-RU"/>
              </w:rPr>
              <mc:AlternateContent>
                <mc:Choice Requires="wps">
                  <w:drawing>
                    <wp:inline distT="0" distB="0" distL="0" distR="0" wp14:anchorId="2384631F" wp14:editId="28DB50CA">
                      <wp:extent cx="333375" cy="171450"/>
                      <wp:effectExtent l="0" t="0" r="28575" b="19050"/>
                      <wp:docPr id="340" name="Пятиугольник 340"/>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472BA8">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40" o:spid="_x0000_s1141"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" adj="16046" fillcolor="window" strokecolor="windowText" strokeweight="1.5pt">
                      <v:textbox inset="0,0,0,0">
                        <w:txbxContent>
                          <w:p w:rsidR="00727622" w:rsidRPr="00671802" w:rsidRDefault="00727622" w:rsidP="00472BA8">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472BA8">
              <w:rPr>
                <w:rFonts w:ascii="Times New Roman" w:hAnsi="Times New Roman" w:cs="Times New Roman"/>
                <w:noProof/>
                <w:sz w:val="28"/>
                <w:szCs w:val="28"/>
                <w:lang w:val="en-US" w:eastAsia="ru-RU"/>
              </w:rPr>
              <w:t>,</w:t>
            </w:r>
          </w:p>
        </w:tc>
        <w:tc>
          <w:tcPr>
            <w:tcW w:w="5069" w:type="dxa"/>
            <w:gridSpan w:val="3"/>
          </w:tcPr>
          <w:p w:rsidR="00997561" w:rsidRPr="00472BA8" w:rsidRDefault="00472BA8" w:rsidP="00472BA8">
            <w:pPr>
              <w:ind w:firstLine="709"/>
              <w:jc w:val="both"/>
              <w:rPr>
                <w:rFonts w:ascii="Times New Roman" w:hAnsi="Times New Roman" w:cs="Times New Roman"/>
                <w:noProof/>
                <w:sz w:val="28"/>
                <w:szCs w:val="28"/>
                <w:lang w:val="en-US" w:eastAsia="ru-RU"/>
              </w:rPr>
            </w:pPr>
            <w:r w:rsidRPr="00472BA8">
              <w:rPr>
                <w:rFonts w:ascii="Times New Roman" w:hAnsi="Times New Roman" w:cs="Times New Roman"/>
                <w:noProof/>
                <w:sz w:val="28"/>
                <w:szCs w:val="28"/>
                <w:lang w:val="en-US" w:eastAsia="ru-RU"/>
              </w:rPr>
              <w:t>e</w:t>
            </w:r>
            <w:r>
              <w:rPr>
                <w:rFonts w:ascii="Times New Roman" w:hAnsi="Times New Roman" w:cs="Times New Roman"/>
                <w:noProof/>
                <w:sz w:val="28"/>
                <w:szCs w:val="28"/>
                <w:lang w:val="en-US" w:eastAsia="ru-RU"/>
              </w:rPr>
              <w:t xml:space="preserve">) Trompetenkopf-Schrauben nach </w:t>
            </w:r>
            <w:r w:rsidRPr="000A481D">
              <w:rPr>
                <w:noProof/>
                <w:lang w:eastAsia="ru-RU"/>
              </w:rPr>
              <mc:AlternateContent>
                <mc:Choice Requires="wps">
                  <w:drawing>
                    <wp:inline distT="0" distB="0" distL="0" distR="0" wp14:anchorId="00B71587" wp14:editId="0AC17BBE">
                      <wp:extent cx="352425" cy="161925"/>
                      <wp:effectExtent l="0" t="0" r="28575" b="28575"/>
                      <wp:docPr id="337" name="Пятиугольник 337"/>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472BA8">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37" o:spid="_x0000_s1142"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" adj="16638" fillcolor="window" strokecolor="windowText" strokeweight="1.5pt">
                      <v:textbox inset="0,0,0,0">
                        <w:txbxContent>
                          <w:p w:rsidR="00727622" w:rsidRPr="00496349" w:rsidRDefault="00727622" w:rsidP="00472BA8">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Pr>
                <w:rFonts w:ascii="Times New Roman" w:hAnsi="Times New Roman" w:cs="Times New Roman"/>
                <w:noProof/>
                <w:sz w:val="28"/>
                <w:szCs w:val="28"/>
                <w:lang w:val="uk-UA" w:eastAsia="ru-RU"/>
              </w:rPr>
              <w:t xml:space="preserve"> </w:t>
            </w:r>
            <w:r w:rsidR="004D10D3">
              <w:rPr>
                <w:rFonts w:ascii="Times New Roman" w:hAnsi="Times New Roman" w:cs="Times New Roman"/>
                <w:noProof/>
                <w:sz w:val="28"/>
                <w:szCs w:val="28"/>
                <w:lang w:val="uk-UA" w:eastAsia="ru-RU"/>
              </w:rPr>
              <w:t xml:space="preserve"> </w:t>
            </w:r>
            <w:r w:rsidRPr="00472BA8">
              <w:rPr>
                <w:rFonts w:ascii="Times New Roman" w:hAnsi="Times New Roman" w:cs="Times New Roman"/>
                <w:noProof/>
                <w:sz w:val="28"/>
                <w:szCs w:val="28"/>
                <w:lang w:val="en-US" w:eastAsia="ru-RU"/>
              </w:rPr>
              <w:t>EN 14566</w:t>
            </w:r>
            <w:r w:rsidR="004D10D3">
              <w:rPr>
                <w:rFonts w:ascii="Times New Roman" w:hAnsi="Times New Roman" w:cs="Times New Roman"/>
                <w:noProof/>
                <w:sz w:val="28"/>
                <w:szCs w:val="28"/>
                <w:lang w:val="uk-UA" w:eastAsia="ru-RU"/>
              </w:rPr>
              <w:t xml:space="preserve">  </w:t>
            </w:r>
            <w:r>
              <w:rPr>
                <w:rFonts w:ascii="Times New Roman" w:hAnsi="Times New Roman" w:cs="Times New Roman"/>
                <w:noProof/>
                <w:sz w:val="28"/>
                <w:szCs w:val="28"/>
                <w:lang w:val="uk-UA" w:eastAsia="ru-RU"/>
              </w:rPr>
              <w:t xml:space="preserve"> </w:t>
            </w:r>
            <w:r w:rsidRPr="000A481D">
              <w:rPr>
                <w:noProof/>
                <w:lang w:eastAsia="ru-RU"/>
              </w:rPr>
              <mc:AlternateContent>
                <mc:Choice Requires="wps">
                  <w:drawing>
                    <wp:inline distT="0" distB="0" distL="0" distR="0" wp14:anchorId="3BB4D522" wp14:editId="236145AB">
                      <wp:extent cx="333375" cy="171450"/>
                      <wp:effectExtent l="0" t="0" r="28575" b="19050"/>
                      <wp:docPr id="338" name="Пятиугольник 338"/>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472BA8">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38" o:spid="_x0000_s1143"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" adj="16046" fillcolor="window" strokecolor="windowText" strokeweight="1.5pt">
                      <v:textbox inset="0,0,0,0">
                        <w:txbxContent>
                          <w:p w:rsidR="00727622" w:rsidRPr="00671802" w:rsidRDefault="00727622" w:rsidP="00472BA8">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472BA8">
              <w:rPr>
                <w:rFonts w:ascii="Times New Roman" w:hAnsi="Times New Roman" w:cs="Times New Roman"/>
                <w:noProof/>
                <w:sz w:val="28"/>
                <w:szCs w:val="28"/>
                <w:lang w:val="en-US" w:eastAsia="ru-RU"/>
              </w:rPr>
              <w:t xml:space="preserve">, </w:t>
            </w:r>
            <w:r w:rsidR="004D10D3">
              <w:rPr>
                <w:rFonts w:ascii="Times New Roman" w:hAnsi="Times New Roman" w:cs="Times New Roman"/>
                <w:noProof/>
                <w:sz w:val="28"/>
                <w:szCs w:val="28"/>
                <w:lang w:val="uk-UA" w:eastAsia="ru-RU"/>
              </w:rPr>
              <w:t xml:space="preserve"> </w:t>
            </w:r>
            <w:r w:rsidRPr="00472BA8">
              <w:rPr>
                <w:rFonts w:ascii="Times New Roman" w:hAnsi="Times New Roman" w:cs="Times New Roman"/>
                <w:noProof/>
                <w:sz w:val="28"/>
                <w:szCs w:val="28"/>
                <w:lang w:val="en-US" w:eastAsia="ru-RU"/>
              </w:rPr>
              <w:t xml:space="preserve">mit </w:t>
            </w:r>
            <w:r w:rsidR="004D10D3">
              <w:rPr>
                <w:rFonts w:ascii="Times New Roman" w:hAnsi="Times New Roman" w:cs="Times New Roman"/>
                <w:noProof/>
                <w:sz w:val="28"/>
                <w:szCs w:val="28"/>
                <w:lang w:val="uk-UA" w:eastAsia="ru-RU"/>
              </w:rPr>
              <w:t xml:space="preserve">  </w:t>
            </w:r>
            <w:r w:rsidRPr="00472BA8">
              <w:rPr>
                <w:rFonts w:ascii="Times New Roman" w:hAnsi="Times New Roman" w:cs="Times New Roman"/>
                <w:noProof/>
                <w:sz w:val="28"/>
                <w:szCs w:val="28"/>
                <w:lang w:val="en-US" w:eastAsia="ru-RU"/>
              </w:rPr>
              <w:t>einer Länge</w:t>
            </w:r>
          </w:p>
        </w:tc>
      </w:tr>
      <w:tr w:rsidR="00AF0363" w:rsidRPr="008A37AE" w:rsidTr="003E3DF4">
        <w:trPr>
          <w:trHeight w:val="566"/>
        </w:trPr>
        <w:tc>
          <w:tcPr>
            <w:tcW w:w="5068" w:type="dxa"/>
            <w:gridSpan w:val="2"/>
          </w:tcPr>
          <w:p w:rsidR="00AF0363" w:rsidRPr="00AF0363" w:rsidRDefault="00AF0363" w:rsidP="00AF0363">
            <w:pPr>
              <w:jc w:val="both"/>
              <w:rPr>
                <w:rFonts w:ascii="Times New Roman" w:hAnsi="Times New Roman" w:cs="Times New Roman"/>
                <w:noProof/>
                <w:sz w:val="28"/>
                <w:szCs w:val="28"/>
                <w:lang w:val="en-US" w:eastAsia="ru-RU"/>
              </w:rPr>
            </w:pPr>
            <w:r w:rsidRPr="00472BA8">
              <w:rPr>
                <w:rFonts w:ascii="Times New Roman" w:hAnsi="Times New Roman" w:cs="Times New Roman"/>
                <w:noProof/>
                <w:sz w:val="28"/>
                <w:szCs w:val="28"/>
                <w:lang w:val="en-US" w:eastAsia="ru-RU"/>
              </w:rPr>
              <w:t xml:space="preserve"> довжиною, що дорівнює товщині плити плюс мін</w:t>
            </w:r>
            <w:r>
              <w:rPr>
                <w:rFonts w:ascii="Times New Roman" w:hAnsi="Times New Roman" w:cs="Times New Roman"/>
                <w:noProof/>
                <w:sz w:val="28"/>
                <w:szCs w:val="28"/>
                <w:lang w:val="uk-UA" w:eastAsia="ru-RU"/>
              </w:rPr>
              <w:t xml:space="preserve">імум </w:t>
            </w:r>
            <w:r>
              <w:rPr>
                <w:rFonts w:ascii="Times New Roman" w:hAnsi="Times New Roman" w:cs="Times New Roman"/>
                <w:noProof/>
                <w:sz w:val="28"/>
                <w:szCs w:val="28"/>
                <w:lang w:val="en-US" w:eastAsia="ru-RU"/>
              </w:rPr>
              <w:t>20 мм, діаметром голівки (8,0±</w:t>
            </w:r>
            <w:r w:rsidRPr="00472BA8">
              <w:rPr>
                <w:rFonts w:ascii="Times New Roman" w:hAnsi="Times New Roman" w:cs="Times New Roman"/>
                <w:noProof/>
                <w:sz w:val="28"/>
                <w:szCs w:val="28"/>
                <w:lang w:val="en-US" w:eastAsia="ru-RU"/>
              </w:rPr>
              <w:t xml:space="preserve">0,2) мм та діаметром стрижня </w:t>
            </w:r>
            <w:r>
              <w:rPr>
                <w:rFonts w:ascii="Times New Roman" w:hAnsi="Times New Roman" w:cs="Times New Roman"/>
                <w:noProof/>
                <w:sz w:val="28"/>
                <w:szCs w:val="28"/>
                <w:lang w:val="uk-UA" w:eastAsia="ru-RU"/>
              </w:rPr>
              <w:t xml:space="preserve">              </w:t>
            </w:r>
            <w:r>
              <w:rPr>
                <w:rFonts w:ascii="Times New Roman" w:hAnsi="Times New Roman" w:cs="Times New Roman"/>
                <w:noProof/>
                <w:sz w:val="28"/>
                <w:szCs w:val="28"/>
                <w:lang w:val="en-US" w:eastAsia="ru-RU"/>
              </w:rPr>
              <w:t>(3,8±</w:t>
            </w:r>
            <w:r w:rsidRPr="00472BA8">
              <w:rPr>
                <w:rFonts w:ascii="Times New Roman" w:hAnsi="Times New Roman" w:cs="Times New Roman"/>
                <w:noProof/>
                <w:sz w:val="28"/>
                <w:szCs w:val="28"/>
                <w:lang w:val="en-US" w:eastAsia="ru-RU"/>
              </w:rPr>
              <w:t xml:space="preserve">0,2) мм (зовнішній діаметр, </w:t>
            </w:r>
            <w:r w:rsidRPr="00472BA8">
              <w:rPr>
                <w:rFonts w:ascii="Times New Roman" w:hAnsi="Times New Roman" w:cs="Times New Roman"/>
                <w:noProof/>
                <w:sz w:val="28"/>
                <w:szCs w:val="28"/>
                <w:lang w:val="en-US" w:eastAsia="ru-RU"/>
              </w:rPr>
              <w:lastRenderedPageBreak/>
              <w:t>включаючи різьбу).</w:t>
            </w:r>
          </w:p>
        </w:tc>
        <w:tc>
          <w:tcPr>
            <w:tcW w:w="5069" w:type="dxa"/>
            <w:gridSpan w:val="3"/>
          </w:tcPr>
          <w:p w:rsidR="00AF0363" w:rsidRPr="00472BA8" w:rsidRDefault="00AF0363" w:rsidP="00AF0363">
            <w:pPr>
              <w:jc w:val="both"/>
              <w:rPr>
                <w:rFonts w:ascii="Times New Roman" w:hAnsi="Times New Roman" w:cs="Times New Roman"/>
                <w:noProof/>
                <w:sz w:val="28"/>
                <w:szCs w:val="28"/>
                <w:lang w:val="en-US" w:eastAsia="ru-RU"/>
              </w:rPr>
            </w:pPr>
            <w:r w:rsidRPr="00472BA8">
              <w:rPr>
                <w:rFonts w:ascii="Times New Roman" w:hAnsi="Times New Roman" w:cs="Times New Roman"/>
                <w:noProof/>
                <w:sz w:val="28"/>
                <w:szCs w:val="28"/>
                <w:lang w:val="en-US" w:eastAsia="ru-RU"/>
              </w:rPr>
              <w:lastRenderedPageBreak/>
              <w:t xml:space="preserve"> gleich der Plattendicke plus</w:t>
            </w:r>
            <w:r>
              <w:rPr>
                <w:rFonts w:ascii="Times New Roman" w:hAnsi="Times New Roman" w:cs="Times New Roman"/>
                <w:noProof/>
                <w:sz w:val="28"/>
                <w:szCs w:val="28"/>
                <w:lang w:val="uk-UA" w:eastAsia="ru-RU"/>
              </w:rPr>
              <w:t xml:space="preserve"> </w:t>
            </w:r>
            <w:r w:rsidRPr="00472BA8">
              <w:rPr>
                <w:rFonts w:ascii="Times New Roman" w:hAnsi="Times New Roman" w:cs="Times New Roman"/>
                <w:noProof/>
                <w:sz w:val="28"/>
                <w:szCs w:val="28"/>
                <w:lang w:val="en-US" w:eastAsia="ru-RU"/>
              </w:rPr>
              <w:t xml:space="preserve">mindestens </w:t>
            </w:r>
            <w:r>
              <w:rPr>
                <w:rFonts w:ascii="Times New Roman" w:hAnsi="Times New Roman" w:cs="Times New Roman"/>
                <w:noProof/>
                <w:sz w:val="28"/>
                <w:szCs w:val="28"/>
                <w:lang w:val="uk-UA" w:eastAsia="ru-RU"/>
              </w:rPr>
              <w:t xml:space="preserve">           </w:t>
            </w:r>
            <w:r w:rsidRPr="00472BA8">
              <w:rPr>
                <w:rFonts w:ascii="Times New Roman" w:hAnsi="Times New Roman" w:cs="Times New Roman"/>
                <w:noProof/>
                <w:sz w:val="28"/>
                <w:szCs w:val="28"/>
                <w:lang w:val="en-US" w:eastAsia="ru-RU"/>
              </w:rPr>
              <w:t xml:space="preserve">20 mm, einem Kopfdurchmesser von </w:t>
            </w:r>
            <w:r>
              <w:rPr>
                <w:rFonts w:ascii="Times New Roman" w:hAnsi="Times New Roman" w:cs="Times New Roman"/>
                <w:noProof/>
                <w:sz w:val="28"/>
                <w:szCs w:val="28"/>
                <w:lang w:val="uk-UA" w:eastAsia="ru-RU"/>
              </w:rPr>
              <w:t xml:space="preserve">     </w:t>
            </w:r>
            <w:r>
              <w:rPr>
                <w:rFonts w:ascii="Times New Roman" w:hAnsi="Times New Roman" w:cs="Times New Roman"/>
                <w:noProof/>
                <w:sz w:val="28"/>
                <w:szCs w:val="28"/>
                <w:lang w:val="en-US" w:eastAsia="ru-RU"/>
              </w:rPr>
              <w:t>(8,0±</w:t>
            </w:r>
            <w:r w:rsidRPr="00472BA8">
              <w:rPr>
                <w:rFonts w:ascii="Times New Roman" w:hAnsi="Times New Roman" w:cs="Times New Roman"/>
                <w:noProof/>
                <w:sz w:val="28"/>
                <w:szCs w:val="28"/>
                <w:lang w:val="en-US" w:eastAsia="ru-RU"/>
              </w:rPr>
              <w:t xml:space="preserve">0,2) mm </w:t>
            </w:r>
            <w:r>
              <w:rPr>
                <w:rFonts w:ascii="Times New Roman" w:hAnsi="Times New Roman" w:cs="Times New Roman"/>
                <w:noProof/>
                <w:sz w:val="28"/>
                <w:szCs w:val="28"/>
                <w:lang w:val="en-US" w:eastAsia="ru-RU"/>
              </w:rPr>
              <w:t>und einem Schaftdurchmesser von</w:t>
            </w:r>
            <w:r>
              <w:rPr>
                <w:rFonts w:ascii="Times New Roman" w:hAnsi="Times New Roman" w:cs="Times New Roman"/>
                <w:noProof/>
                <w:sz w:val="28"/>
                <w:szCs w:val="28"/>
                <w:lang w:val="uk-UA" w:eastAsia="ru-RU"/>
              </w:rPr>
              <w:t xml:space="preserve"> </w:t>
            </w:r>
            <w:r>
              <w:rPr>
                <w:rFonts w:ascii="Times New Roman" w:hAnsi="Times New Roman" w:cs="Times New Roman"/>
                <w:noProof/>
                <w:sz w:val="28"/>
                <w:szCs w:val="28"/>
                <w:lang w:val="en-US" w:eastAsia="ru-RU"/>
              </w:rPr>
              <w:t>(3,8±</w:t>
            </w:r>
            <w:r w:rsidRPr="00472BA8">
              <w:rPr>
                <w:rFonts w:ascii="Times New Roman" w:hAnsi="Times New Roman" w:cs="Times New Roman"/>
                <w:noProof/>
                <w:sz w:val="28"/>
                <w:szCs w:val="28"/>
                <w:lang w:val="en-US" w:eastAsia="ru-RU"/>
              </w:rPr>
              <w:t xml:space="preserve">0,2) mm </w:t>
            </w:r>
            <w:r w:rsidRPr="00472BA8">
              <w:rPr>
                <w:rFonts w:ascii="Times New Roman" w:hAnsi="Times New Roman" w:cs="Times New Roman"/>
                <w:noProof/>
                <w:sz w:val="28"/>
                <w:szCs w:val="28"/>
                <w:lang w:val="en-US" w:eastAsia="ru-RU"/>
              </w:rPr>
              <w:lastRenderedPageBreak/>
              <w:t>(Außendurchmesser einschließlich Gewinde).</w:t>
            </w:r>
          </w:p>
        </w:tc>
      </w:tr>
      <w:tr w:rsidR="00997561" w:rsidRPr="008A37AE" w:rsidTr="003E3DF4">
        <w:tc>
          <w:tcPr>
            <w:tcW w:w="5068" w:type="dxa"/>
            <w:gridSpan w:val="2"/>
          </w:tcPr>
          <w:p w:rsidR="001C45E9" w:rsidRPr="001C45E9" w:rsidRDefault="001C45E9" w:rsidP="001C45E9">
            <w:pPr>
              <w:ind w:firstLine="709"/>
              <w:jc w:val="both"/>
              <w:rPr>
                <w:rFonts w:ascii="Times New Roman" w:hAnsi="Times New Roman" w:cs="Times New Roman"/>
                <w:b/>
                <w:noProof/>
                <w:sz w:val="28"/>
                <w:szCs w:val="28"/>
                <w:lang w:val="en-US" w:eastAsia="ru-RU"/>
              </w:rPr>
            </w:pPr>
            <w:r w:rsidRPr="001C45E9">
              <w:rPr>
                <w:rFonts w:ascii="Times New Roman" w:hAnsi="Times New Roman" w:cs="Times New Roman"/>
                <w:b/>
                <w:noProof/>
                <w:sz w:val="28"/>
                <w:szCs w:val="28"/>
                <w:lang w:val="en-US" w:eastAsia="ru-RU"/>
              </w:rPr>
              <w:lastRenderedPageBreak/>
              <w:t>5.13.3 Проведення</w:t>
            </w:r>
          </w:p>
          <w:p w:rsidR="001C45E9" w:rsidRPr="001C45E9" w:rsidRDefault="001C45E9" w:rsidP="001C45E9">
            <w:pPr>
              <w:ind w:firstLine="709"/>
              <w:jc w:val="both"/>
              <w:rPr>
                <w:rFonts w:ascii="Times New Roman" w:hAnsi="Times New Roman" w:cs="Times New Roman"/>
                <w:noProof/>
                <w:sz w:val="28"/>
                <w:szCs w:val="28"/>
                <w:lang w:eastAsia="ru-RU"/>
              </w:rPr>
            </w:pPr>
            <w:r w:rsidRPr="001C45E9">
              <w:rPr>
                <w:rFonts w:ascii="Times New Roman" w:hAnsi="Times New Roman" w:cs="Times New Roman"/>
                <w:noProof/>
                <w:sz w:val="28"/>
                <w:szCs w:val="28"/>
                <w:lang w:val="en-US" w:eastAsia="ru-RU"/>
              </w:rPr>
              <w:t xml:space="preserve">Вирізати чотири </w:t>
            </w:r>
            <w:r w:rsidRPr="001C45E9">
              <w:rPr>
                <w:rFonts w:ascii="Times New Roman" w:hAnsi="Times New Roman" w:cs="Times New Roman"/>
                <w:noProof/>
                <w:sz w:val="28"/>
                <w:szCs w:val="28"/>
                <w:lang w:val="uk-UA" w:eastAsia="ru-RU"/>
              </w:rPr>
              <w:t>зразки</w:t>
            </w:r>
            <w:r w:rsidRPr="001C45E9">
              <w:rPr>
                <w:rFonts w:ascii="Times New Roman" w:hAnsi="Times New Roman" w:cs="Times New Roman"/>
                <w:noProof/>
                <w:sz w:val="28"/>
                <w:szCs w:val="28"/>
                <w:lang w:val="en-US" w:eastAsia="ru-RU"/>
              </w:rPr>
              <w:t xml:space="preserve"> </w:t>
            </w:r>
            <w:r>
              <w:rPr>
                <w:rFonts w:ascii="Times New Roman" w:hAnsi="Times New Roman" w:cs="Times New Roman"/>
                <w:noProof/>
                <w:sz w:val="28"/>
                <w:szCs w:val="28"/>
                <w:lang w:val="uk-UA" w:eastAsia="ru-RU"/>
              </w:rPr>
              <w:t xml:space="preserve">плити </w:t>
            </w:r>
            <w:r w:rsidRPr="001C45E9">
              <w:rPr>
                <w:rFonts w:ascii="Times New Roman" w:hAnsi="Times New Roman" w:cs="Times New Roman"/>
                <w:noProof/>
                <w:sz w:val="28"/>
                <w:szCs w:val="28"/>
                <w:lang w:val="en-US" w:eastAsia="ru-RU"/>
              </w:rPr>
              <w:t xml:space="preserve">з розмірами 600 мм </w:t>
            </w:r>
            <w:r>
              <w:rPr>
                <w:rFonts w:ascii="Times New Roman" w:hAnsi="Times New Roman" w:cs="Times New Roman"/>
                <w:noProof/>
                <w:sz w:val="28"/>
                <w:szCs w:val="28"/>
                <w:lang w:val="en-US" w:eastAsia="ru-RU"/>
              </w:rPr>
              <w:t>×</w:t>
            </w:r>
            <w:r w:rsidRPr="001C45E9">
              <w:rPr>
                <w:rFonts w:ascii="Times New Roman" w:hAnsi="Times New Roman" w:cs="Times New Roman"/>
                <w:noProof/>
                <w:sz w:val="28"/>
                <w:szCs w:val="28"/>
                <w:lang w:val="en-US" w:eastAsia="ru-RU"/>
              </w:rPr>
              <w:t xml:space="preserve"> 170 мм в поздовжньому напрямку (L) з ділянки для відбору проб кожної плити (взагалі 12 </w:t>
            </w:r>
            <w:r>
              <w:rPr>
                <w:rFonts w:ascii="Times New Roman" w:hAnsi="Times New Roman" w:cs="Times New Roman"/>
                <w:noProof/>
                <w:sz w:val="28"/>
                <w:szCs w:val="28"/>
                <w:lang w:val="uk-UA" w:eastAsia="ru-RU"/>
              </w:rPr>
              <w:t>зразків</w:t>
            </w:r>
            <w:r w:rsidRPr="001C45E9">
              <w:rPr>
                <w:rFonts w:ascii="Times New Roman" w:hAnsi="Times New Roman" w:cs="Times New Roman"/>
                <w:noProof/>
                <w:sz w:val="28"/>
                <w:szCs w:val="28"/>
                <w:lang w:val="en-US" w:eastAsia="ru-RU"/>
              </w:rPr>
              <w:t xml:space="preserve">, див. рисунок 14). </w:t>
            </w:r>
            <w:r>
              <w:rPr>
                <w:rFonts w:ascii="Times New Roman" w:hAnsi="Times New Roman" w:cs="Times New Roman"/>
                <w:noProof/>
                <w:sz w:val="28"/>
                <w:szCs w:val="28"/>
                <w:lang w:val="uk-UA" w:eastAsia="ru-RU"/>
              </w:rPr>
              <w:t>Зразки</w:t>
            </w:r>
            <w:r w:rsidRPr="001C45E9">
              <w:rPr>
                <w:rFonts w:ascii="Times New Roman" w:hAnsi="Times New Roman" w:cs="Times New Roman"/>
                <w:noProof/>
                <w:sz w:val="28"/>
                <w:szCs w:val="28"/>
                <w:lang w:eastAsia="ru-RU"/>
              </w:rPr>
              <w:t xml:space="preserve"> витримуються при температурі </w:t>
            </w:r>
            <w:r>
              <w:rPr>
                <w:rFonts w:ascii="Times New Roman" w:hAnsi="Times New Roman" w:cs="Times New Roman"/>
                <w:noProof/>
                <w:sz w:val="28"/>
                <w:szCs w:val="28"/>
                <w:lang w:val="uk-UA" w:eastAsia="ru-RU"/>
              </w:rPr>
              <w:t xml:space="preserve">                    </w:t>
            </w:r>
            <w:r>
              <w:rPr>
                <w:rFonts w:ascii="Times New Roman" w:hAnsi="Times New Roman" w:cs="Times New Roman"/>
                <w:noProof/>
                <w:sz w:val="28"/>
                <w:szCs w:val="28"/>
                <w:lang w:eastAsia="ru-RU"/>
              </w:rPr>
              <w:t>(23</w:t>
            </w:r>
            <w:r w:rsidRPr="001C45E9">
              <w:rPr>
                <w:rFonts w:ascii="Times New Roman" w:hAnsi="Times New Roman" w:cs="Times New Roman"/>
                <w:noProof/>
                <w:sz w:val="28"/>
                <w:szCs w:val="28"/>
                <w:lang w:eastAsia="ru-RU"/>
              </w:rPr>
              <w:t>±2) °</w:t>
            </w:r>
            <w:r w:rsidRPr="001C45E9">
              <w:rPr>
                <w:rFonts w:ascii="Times New Roman" w:hAnsi="Times New Roman" w:cs="Times New Roman"/>
                <w:noProof/>
                <w:sz w:val="28"/>
                <w:szCs w:val="28"/>
                <w:lang w:val="en-US" w:eastAsia="ru-RU"/>
              </w:rPr>
              <w:t>C</w:t>
            </w:r>
            <w:r w:rsidRPr="001C45E9">
              <w:rPr>
                <w:rFonts w:ascii="Times New Roman" w:hAnsi="Times New Roman" w:cs="Times New Roman"/>
                <w:noProof/>
                <w:sz w:val="28"/>
                <w:szCs w:val="28"/>
                <w:lang w:eastAsia="ru-RU"/>
              </w:rPr>
              <w:t xml:space="preserve"> та </w:t>
            </w:r>
            <w:r>
              <w:rPr>
                <w:rFonts w:ascii="Times New Roman" w:hAnsi="Times New Roman" w:cs="Times New Roman"/>
                <w:noProof/>
                <w:sz w:val="28"/>
                <w:szCs w:val="28"/>
                <w:lang w:eastAsia="ru-RU"/>
              </w:rPr>
              <w:t>відносній вологості повітря (50±</w:t>
            </w:r>
            <w:r w:rsidRPr="001C45E9">
              <w:rPr>
                <w:rFonts w:ascii="Times New Roman" w:hAnsi="Times New Roman" w:cs="Times New Roman"/>
                <w:noProof/>
                <w:sz w:val="28"/>
                <w:szCs w:val="28"/>
                <w:lang w:eastAsia="ru-RU"/>
              </w:rPr>
              <w:t xml:space="preserve">5) % до стану </w:t>
            </w:r>
            <w:r>
              <w:rPr>
                <w:rFonts w:ascii="Times New Roman" w:hAnsi="Times New Roman" w:cs="Times New Roman"/>
                <w:noProof/>
                <w:sz w:val="28"/>
                <w:szCs w:val="28"/>
                <w:lang w:val="uk-UA" w:eastAsia="ru-RU"/>
              </w:rPr>
              <w:t>сталої</w:t>
            </w:r>
            <w:r w:rsidRPr="001C45E9">
              <w:rPr>
                <w:rFonts w:ascii="Times New Roman" w:hAnsi="Times New Roman" w:cs="Times New Roman"/>
                <w:noProof/>
                <w:sz w:val="28"/>
                <w:szCs w:val="28"/>
                <w:lang w:eastAsia="ru-RU"/>
              </w:rPr>
              <w:t xml:space="preserve"> маси</w:t>
            </w:r>
            <w:r w:rsidRPr="001C45E9">
              <w:rPr>
                <w:rFonts w:ascii="Times New Roman" w:hAnsi="Times New Roman" w:cs="Times New Roman"/>
                <w:noProof/>
                <w:sz w:val="28"/>
                <w:szCs w:val="28"/>
                <w:vertAlign w:val="superscript"/>
                <w:lang w:eastAsia="ru-RU"/>
              </w:rPr>
              <w:t>5).</w:t>
            </w:r>
          </w:p>
          <w:p w:rsidR="00997561" w:rsidRPr="001C45E9" w:rsidRDefault="001C45E9" w:rsidP="001C45E9">
            <w:pPr>
              <w:ind w:firstLine="709"/>
              <w:jc w:val="both"/>
              <w:rPr>
                <w:rFonts w:ascii="Times New Roman" w:hAnsi="Times New Roman" w:cs="Times New Roman"/>
                <w:b/>
                <w:noProof/>
                <w:sz w:val="28"/>
                <w:szCs w:val="28"/>
                <w:lang w:eastAsia="ru-RU"/>
              </w:rPr>
            </w:pPr>
            <w:r w:rsidRPr="001C45E9">
              <w:rPr>
                <w:rFonts w:ascii="Times New Roman" w:hAnsi="Times New Roman" w:cs="Times New Roman"/>
                <w:noProof/>
                <w:sz w:val="28"/>
                <w:szCs w:val="28"/>
                <w:lang w:eastAsia="ru-RU"/>
              </w:rPr>
              <w:t>Для ви</w:t>
            </w:r>
            <w:r>
              <w:rPr>
                <w:rFonts w:ascii="Times New Roman" w:hAnsi="Times New Roman" w:cs="Times New Roman"/>
                <w:noProof/>
                <w:sz w:val="28"/>
                <w:szCs w:val="28"/>
                <w:lang w:val="uk-UA" w:eastAsia="ru-RU"/>
              </w:rPr>
              <w:t>готовлення</w:t>
            </w:r>
            <w:r w:rsidRPr="001C45E9">
              <w:rPr>
                <w:rFonts w:ascii="Times New Roman" w:hAnsi="Times New Roman" w:cs="Times New Roman"/>
                <w:noProof/>
                <w:sz w:val="28"/>
                <w:szCs w:val="28"/>
                <w:lang w:eastAsia="ru-RU"/>
              </w:rPr>
              <w:t xml:space="preserve"> зразка на кожній стороні двох дерев’яних брусів шурупами кріпиться по одн</w:t>
            </w:r>
            <w:r>
              <w:rPr>
                <w:rFonts w:ascii="Times New Roman" w:hAnsi="Times New Roman" w:cs="Times New Roman"/>
                <w:noProof/>
                <w:sz w:val="28"/>
                <w:szCs w:val="28"/>
                <w:lang w:val="uk-UA" w:eastAsia="ru-RU"/>
              </w:rPr>
              <w:t>ому</w:t>
            </w:r>
            <w:r w:rsidRPr="001C45E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val="uk-UA" w:eastAsia="ru-RU"/>
              </w:rPr>
              <w:t>зразку плити</w:t>
            </w:r>
            <w:r w:rsidRPr="001C45E9">
              <w:rPr>
                <w:rFonts w:ascii="Times New Roman" w:hAnsi="Times New Roman" w:cs="Times New Roman"/>
                <w:noProof/>
                <w:sz w:val="28"/>
                <w:szCs w:val="28"/>
                <w:lang w:eastAsia="ru-RU"/>
              </w:rPr>
              <w:t>. Відстань між осями шурупів та поздовжніми обр</w:t>
            </w:r>
            <w:r>
              <w:rPr>
                <w:rFonts w:ascii="Times New Roman" w:hAnsi="Times New Roman" w:cs="Times New Roman"/>
                <w:noProof/>
                <w:sz w:val="28"/>
                <w:szCs w:val="28"/>
                <w:lang w:val="uk-UA" w:eastAsia="ru-RU"/>
              </w:rPr>
              <w:t>і</w:t>
            </w:r>
            <w:r w:rsidRPr="001C45E9">
              <w:rPr>
                <w:rFonts w:ascii="Times New Roman" w:hAnsi="Times New Roman" w:cs="Times New Roman"/>
                <w:noProof/>
                <w:sz w:val="28"/>
                <w:szCs w:val="28"/>
                <w:lang w:eastAsia="ru-RU"/>
              </w:rPr>
              <w:t>зними кромками плити повинна складати (15 ± 1) мм, відстань між осями шурупів та поперечними крайками плити повинна складати (50 ± 1) мм (див. рисунок 20).</w:t>
            </w:r>
          </w:p>
        </w:tc>
        <w:tc>
          <w:tcPr>
            <w:tcW w:w="5069" w:type="dxa"/>
            <w:gridSpan w:val="3"/>
          </w:tcPr>
          <w:p w:rsidR="001F09CA" w:rsidRPr="001F09CA" w:rsidRDefault="001F09CA" w:rsidP="001F09CA">
            <w:pPr>
              <w:ind w:firstLine="709"/>
              <w:jc w:val="both"/>
              <w:rPr>
                <w:rFonts w:ascii="Times New Roman" w:hAnsi="Times New Roman" w:cs="Times New Roman"/>
                <w:b/>
                <w:noProof/>
                <w:sz w:val="28"/>
                <w:szCs w:val="28"/>
                <w:lang w:val="en-US" w:eastAsia="ru-RU"/>
              </w:rPr>
            </w:pPr>
            <w:r w:rsidRPr="001F09CA">
              <w:rPr>
                <w:rFonts w:ascii="Times New Roman" w:hAnsi="Times New Roman" w:cs="Times New Roman"/>
                <w:b/>
                <w:noProof/>
                <w:sz w:val="28"/>
                <w:szCs w:val="28"/>
                <w:lang w:val="en-US" w:eastAsia="ru-RU"/>
              </w:rPr>
              <w:t>5.13.3 Durchführung</w:t>
            </w:r>
          </w:p>
          <w:p w:rsidR="001F09CA" w:rsidRPr="001F09CA" w:rsidRDefault="001F09CA" w:rsidP="001F09CA">
            <w:pPr>
              <w:ind w:firstLine="709"/>
              <w:jc w:val="both"/>
              <w:rPr>
                <w:rFonts w:ascii="Times New Roman" w:hAnsi="Times New Roman" w:cs="Times New Roman"/>
                <w:noProof/>
                <w:sz w:val="28"/>
                <w:szCs w:val="28"/>
                <w:lang w:val="en-US" w:eastAsia="ru-RU"/>
              </w:rPr>
            </w:pPr>
            <w:r w:rsidRPr="001F09CA">
              <w:rPr>
                <w:rFonts w:ascii="Times New Roman" w:hAnsi="Times New Roman" w:cs="Times New Roman"/>
                <w:noProof/>
                <w:sz w:val="28"/>
                <w:szCs w:val="28"/>
                <w:lang w:val="en-US" w:eastAsia="ru-RU"/>
              </w:rPr>
              <w:t>Es sind vier Plattenproben mit den Maßen 600 mm × 170 mm in Längsrichtung (L) aus dem Probenahmebereich</w:t>
            </w:r>
            <w:r w:rsidRPr="001F09CA">
              <w:rPr>
                <w:rFonts w:ascii="Times New Roman" w:hAnsi="Times New Roman" w:cs="Times New Roman"/>
                <w:noProof/>
                <w:sz w:val="28"/>
                <w:szCs w:val="28"/>
                <w:lang w:val="uk-UA" w:eastAsia="ru-RU"/>
              </w:rPr>
              <w:t xml:space="preserve"> </w:t>
            </w:r>
            <w:r w:rsidRPr="001F09CA">
              <w:rPr>
                <w:rFonts w:ascii="Times New Roman" w:hAnsi="Times New Roman" w:cs="Times New Roman"/>
                <w:noProof/>
                <w:sz w:val="28"/>
                <w:szCs w:val="28"/>
                <w:lang w:val="en-US" w:eastAsia="ru-RU"/>
              </w:rPr>
              <w:t>jeder Platte herauszuschneiden (insgesamt 12 Proben, siehe Bild 14). Die Proben sind bei einer</w:t>
            </w:r>
            <w:r w:rsidRPr="001F09CA">
              <w:rPr>
                <w:rFonts w:ascii="Times New Roman" w:hAnsi="Times New Roman" w:cs="Times New Roman"/>
                <w:noProof/>
                <w:sz w:val="28"/>
                <w:szCs w:val="28"/>
                <w:lang w:val="uk-UA" w:eastAsia="ru-RU"/>
              </w:rPr>
              <w:t xml:space="preserve"> </w:t>
            </w:r>
            <w:r w:rsidRPr="001F09CA">
              <w:rPr>
                <w:rFonts w:ascii="Times New Roman" w:hAnsi="Times New Roman" w:cs="Times New Roman"/>
                <w:noProof/>
                <w:sz w:val="28"/>
                <w:szCs w:val="28"/>
                <w:lang w:val="en-US" w:eastAsia="ru-RU"/>
              </w:rPr>
              <w:t>Temperatur von (23 ± 2) °C und relativer Luftfeuchte von (50 ± 5) % auf Massenkonstanz</w:t>
            </w:r>
            <w:r w:rsidRPr="00BA6F03">
              <w:rPr>
                <w:rFonts w:ascii="Times New Roman" w:hAnsi="Times New Roman" w:cs="Times New Roman"/>
                <w:noProof/>
                <w:sz w:val="28"/>
                <w:szCs w:val="28"/>
                <w:vertAlign w:val="superscript"/>
                <w:lang w:val="en-US" w:eastAsia="ru-RU"/>
              </w:rPr>
              <w:t>5)</w:t>
            </w:r>
            <w:r w:rsidRPr="001F09CA">
              <w:rPr>
                <w:rFonts w:ascii="Times New Roman" w:hAnsi="Times New Roman" w:cs="Times New Roman"/>
                <w:noProof/>
                <w:sz w:val="28"/>
                <w:szCs w:val="28"/>
                <w:lang w:val="en-US" w:eastAsia="ru-RU"/>
              </w:rPr>
              <w:t xml:space="preserve"> zu konditionieren.</w:t>
            </w:r>
          </w:p>
          <w:p w:rsidR="00997561" w:rsidRPr="00997561" w:rsidRDefault="001F09CA" w:rsidP="001F09CA">
            <w:pPr>
              <w:ind w:firstLine="709"/>
              <w:jc w:val="both"/>
              <w:rPr>
                <w:rFonts w:ascii="Times New Roman" w:hAnsi="Times New Roman" w:cs="Times New Roman"/>
                <w:b/>
                <w:noProof/>
                <w:sz w:val="28"/>
                <w:szCs w:val="28"/>
                <w:lang w:val="en-US" w:eastAsia="ru-RU"/>
              </w:rPr>
            </w:pPr>
            <w:r w:rsidRPr="001F09CA">
              <w:rPr>
                <w:rFonts w:ascii="Times New Roman" w:hAnsi="Times New Roman" w:cs="Times New Roman"/>
                <w:noProof/>
                <w:sz w:val="28"/>
                <w:szCs w:val="28"/>
                <w:lang w:val="en-US" w:eastAsia="ru-RU"/>
              </w:rPr>
              <w:t>Zur Herstellung eines Probekörpers ist an jeder Seite der zwei Holzbohlen je eine Probe mit den Schrauben</w:t>
            </w:r>
            <w:r w:rsidRPr="001F09CA">
              <w:rPr>
                <w:rFonts w:ascii="Times New Roman" w:hAnsi="Times New Roman" w:cs="Times New Roman"/>
                <w:noProof/>
                <w:sz w:val="28"/>
                <w:szCs w:val="28"/>
                <w:lang w:val="uk-UA" w:eastAsia="ru-RU"/>
              </w:rPr>
              <w:t xml:space="preserve"> </w:t>
            </w:r>
            <w:r w:rsidRPr="001F09CA">
              <w:rPr>
                <w:rFonts w:ascii="Times New Roman" w:hAnsi="Times New Roman" w:cs="Times New Roman"/>
                <w:noProof/>
                <w:sz w:val="28"/>
                <w:szCs w:val="28"/>
                <w:lang w:val="en-US" w:eastAsia="ru-RU"/>
              </w:rPr>
              <w:t>zu befestigen. Der Abstand zwischen den Schraubenachsen und den Längs-Schnittkanten der Platte muss</w:t>
            </w:r>
            <w:r w:rsidRPr="001F09CA">
              <w:rPr>
                <w:rFonts w:ascii="Times New Roman" w:hAnsi="Times New Roman" w:cs="Times New Roman"/>
                <w:noProof/>
                <w:sz w:val="28"/>
                <w:szCs w:val="28"/>
                <w:lang w:val="uk-UA" w:eastAsia="ru-RU"/>
              </w:rPr>
              <w:t xml:space="preserve"> </w:t>
            </w:r>
            <w:r w:rsidRPr="001F09CA">
              <w:rPr>
                <w:rFonts w:ascii="Times New Roman" w:hAnsi="Times New Roman" w:cs="Times New Roman"/>
                <w:noProof/>
                <w:sz w:val="28"/>
                <w:szCs w:val="28"/>
                <w:lang w:val="en-US" w:eastAsia="ru-RU"/>
              </w:rPr>
              <w:t>(15 ± 1) mm betragen, und der Abstand zwischen den Schraubenachsen und den Querkanten der Platte</w:t>
            </w:r>
            <w:r w:rsidRPr="001F09CA">
              <w:rPr>
                <w:rFonts w:ascii="Times New Roman" w:hAnsi="Times New Roman" w:cs="Times New Roman"/>
                <w:noProof/>
                <w:sz w:val="28"/>
                <w:szCs w:val="28"/>
                <w:lang w:val="uk-UA" w:eastAsia="ru-RU"/>
              </w:rPr>
              <w:t xml:space="preserve"> </w:t>
            </w:r>
            <w:r w:rsidRPr="001F09CA">
              <w:rPr>
                <w:rFonts w:ascii="Times New Roman" w:hAnsi="Times New Roman" w:cs="Times New Roman"/>
                <w:noProof/>
                <w:sz w:val="28"/>
                <w:szCs w:val="28"/>
                <w:lang w:val="en-US" w:eastAsia="ru-RU"/>
              </w:rPr>
              <w:t>muss (50 ± 1) mm betragen (siehe Bild 20).</w:t>
            </w:r>
          </w:p>
        </w:tc>
      </w:tr>
      <w:tr w:rsidR="00997561" w:rsidRPr="008A37AE" w:rsidTr="003E3DF4">
        <w:tc>
          <w:tcPr>
            <w:tcW w:w="5068" w:type="dxa"/>
            <w:gridSpan w:val="2"/>
          </w:tcPr>
          <w:p w:rsidR="00BA6F03" w:rsidRPr="00BA6F03" w:rsidRDefault="00BA6F03" w:rsidP="00BA6F03">
            <w:pPr>
              <w:ind w:firstLine="709"/>
              <w:jc w:val="both"/>
              <w:rPr>
                <w:rFonts w:ascii="Times New Roman" w:hAnsi="Times New Roman" w:cs="Times New Roman"/>
                <w:noProof/>
                <w:sz w:val="28"/>
                <w:szCs w:val="28"/>
                <w:lang w:eastAsia="ru-RU"/>
              </w:rPr>
            </w:pPr>
            <w:r w:rsidRPr="00BA6F03">
              <w:rPr>
                <w:rFonts w:ascii="Times New Roman" w:hAnsi="Times New Roman" w:cs="Times New Roman"/>
                <w:noProof/>
                <w:sz w:val="28"/>
                <w:szCs w:val="28"/>
                <w:lang w:eastAsia="ru-RU"/>
              </w:rPr>
              <w:t>Необхідно ретельно перевірити проникнення з’єднувальних шурупів, щоб уникнути дострокового виникнення тріщин у пробах. Верхній край голівки шурупа має знаходитися точно під поверхнею плити.</w:t>
            </w:r>
          </w:p>
          <w:p w:rsidR="00BA6F03" w:rsidRPr="00BA6F03" w:rsidRDefault="00BA6F03" w:rsidP="00BA6F03">
            <w:pPr>
              <w:ind w:firstLine="709"/>
              <w:jc w:val="both"/>
              <w:rPr>
                <w:rFonts w:ascii="Times New Roman" w:hAnsi="Times New Roman" w:cs="Times New Roman"/>
                <w:noProof/>
                <w:sz w:val="28"/>
                <w:szCs w:val="28"/>
                <w:lang w:eastAsia="ru-RU"/>
              </w:rPr>
            </w:pPr>
            <w:r w:rsidRPr="00BA6F03">
              <w:rPr>
                <w:rFonts w:ascii="Times New Roman" w:hAnsi="Times New Roman" w:cs="Times New Roman"/>
                <w:noProof/>
                <w:sz w:val="28"/>
                <w:szCs w:val="28"/>
                <w:lang w:eastAsia="ru-RU"/>
              </w:rPr>
              <w:t>Зразки розташувати у машині для випробування.</w:t>
            </w:r>
          </w:p>
          <w:p w:rsidR="00997561" w:rsidRDefault="00BA6F03" w:rsidP="00BA6F03">
            <w:pPr>
              <w:ind w:firstLine="709"/>
              <w:jc w:val="both"/>
              <w:rPr>
                <w:rFonts w:ascii="Times New Roman" w:hAnsi="Times New Roman" w:cs="Times New Roman"/>
                <w:noProof/>
                <w:sz w:val="28"/>
                <w:szCs w:val="28"/>
                <w:lang w:val="uk-UA" w:eastAsia="ru-RU"/>
              </w:rPr>
            </w:pPr>
            <w:r w:rsidRPr="00BA6F03">
              <w:rPr>
                <w:rFonts w:ascii="Times New Roman" w:hAnsi="Times New Roman" w:cs="Times New Roman"/>
                <w:noProof/>
                <w:sz w:val="28"/>
                <w:szCs w:val="28"/>
                <w:lang w:eastAsia="ru-RU"/>
              </w:rPr>
              <w:t>Навантаження прикладається із</w:t>
            </w:r>
            <w:r>
              <w:rPr>
                <w:rFonts w:ascii="Times New Roman" w:hAnsi="Times New Roman" w:cs="Times New Roman"/>
                <w:noProof/>
                <w:sz w:val="28"/>
                <w:szCs w:val="28"/>
                <w:lang w:eastAsia="ru-RU"/>
              </w:rPr>
              <w:t xml:space="preserve"> швидкістю деформації 10 мм/хв</w:t>
            </w:r>
            <w:r w:rsidRPr="00BA6F03">
              <w:rPr>
                <w:rFonts w:ascii="Times New Roman" w:hAnsi="Times New Roman" w:cs="Times New Roman"/>
                <w:noProof/>
                <w:sz w:val="28"/>
                <w:szCs w:val="28"/>
                <w:lang w:eastAsia="ru-RU"/>
              </w:rPr>
              <w:t xml:space="preserve"> ± 20 %, доки не буде досягнута </w:t>
            </w:r>
            <w:r>
              <w:rPr>
                <w:rFonts w:ascii="Times New Roman" w:hAnsi="Times New Roman" w:cs="Times New Roman"/>
                <w:noProof/>
                <w:sz w:val="28"/>
                <w:szCs w:val="28"/>
                <w:lang w:val="uk-UA" w:eastAsia="ru-RU"/>
              </w:rPr>
              <w:t>границя</w:t>
            </w:r>
            <w:r w:rsidRPr="00BA6F03">
              <w:rPr>
                <w:rFonts w:ascii="Times New Roman" w:hAnsi="Times New Roman" w:cs="Times New Roman"/>
                <w:noProof/>
                <w:sz w:val="28"/>
                <w:szCs w:val="28"/>
                <w:lang w:eastAsia="ru-RU"/>
              </w:rPr>
              <w:t xml:space="preserve"> навантаження при згинанні.</w:t>
            </w:r>
          </w:p>
          <w:p w:rsidR="004745D7" w:rsidRDefault="004745D7" w:rsidP="00BA6F03">
            <w:pPr>
              <w:ind w:firstLine="709"/>
              <w:jc w:val="both"/>
              <w:rPr>
                <w:rFonts w:ascii="Times New Roman" w:hAnsi="Times New Roman" w:cs="Times New Roman"/>
                <w:noProof/>
                <w:sz w:val="28"/>
                <w:szCs w:val="28"/>
                <w:lang w:val="uk-UA" w:eastAsia="ru-RU"/>
              </w:rPr>
            </w:pPr>
          </w:p>
          <w:p w:rsidR="004745D7" w:rsidRDefault="004745D7" w:rsidP="004745D7">
            <w:pPr>
              <w:ind w:firstLine="709"/>
              <w:jc w:val="both"/>
              <w:rPr>
                <w:rFonts w:ascii="Times New Roman" w:hAnsi="Times New Roman" w:cs="Times New Roman"/>
                <w:noProof/>
                <w:sz w:val="24"/>
                <w:szCs w:val="28"/>
                <w:vertAlign w:val="superscript"/>
                <w:lang w:val="uk-UA" w:eastAsia="ru-RU"/>
              </w:rPr>
            </w:pPr>
          </w:p>
          <w:p w:rsidR="004745D7" w:rsidRDefault="004745D7" w:rsidP="004745D7">
            <w:pPr>
              <w:ind w:firstLine="709"/>
              <w:jc w:val="both"/>
              <w:rPr>
                <w:rFonts w:ascii="Times New Roman" w:hAnsi="Times New Roman" w:cs="Times New Roman"/>
                <w:noProof/>
                <w:sz w:val="24"/>
                <w:szCs w:val="28"/>
                <w:vertAlign w:val="superscript"/>
                <w:lang w:val="uk-UA" w:eastAsia="ru-RU"/>
              </w:rPr>
            </w:pPr>
          </w:p>
          <w:p w:rsidR="004745D7" w:rsidRPr="004745D7" w:rsidRDefault="004745D7" w:rsidP="004745D7">
            <w:pPr>
              <w:ind w:firstLine="709"/>
              <w:jc w:val="both"/>
              <w:rPr>
                <w:rFonts w:ascii="Times New Roman" w:hAnsi="Times New Roman" w:cs="Times New Roman"/>
                <w:noProof/>
                <w:sz w:val="28"/>
                <w:szCs w:val="28"/>
                <w:lang w:val="uk-UA" w:eastAsia="ru-RU"/>
              </w:rPr>
            </w:pPr>
            <w:r w:rsidRPr="004745D7">
              <w:rPr>
                <w:rFonts w:ascii="Times New Roman" w:hAnsi="Times New Roman" w:cs="Times New Roman"/>
                <w:noProof/>
                <w:sz w:val="24"/>
                <w:szCs w:val="28"/>
                <w:vertAlign w:val="superscript"/>
                <w:lang w:val="uk-UA" w:eastAsia="ru-RU"/>
              </w:rPr>
              <w:t>5)</w:t>
            </w:r>
            <w:r w:rsidRPr="004745D7">
              <w:rPr>
                <w:rFonts w:ascii="Times New Roman" w:hAnsi="Times New Roman" w:cs="Times New Roman"/>
                <w:noProof/>
                <w:sz w:val="24"/>
                <w:szCs w:val="28"/>
                <w:lang w:val="uk-UA" w:eastAsia="ru-RU"/>
              </w:rPr>
              <w:t xml:space="preserve"> Сталість маси вважається досягнутою, коли результати двох послідовних зважувань через проміжок часу 24 години відрізняються менш ніж на 0,1 %.</w:t>
            </w:r>
          </w:p>
        </w:tc>
        <w:tc>
          <w:tcPr>
            <w:tcW w:w="5069" w:type="dxa"/>
            <w:gridSpan w:val="3"/>
          </w:tcPr>
          <w:p w:rsidR="00BA6F03" w:rsidRPr="00BA6F03" w:rsidRDefault="00BA6F03" w:rsidP="00BA6F03">
            <w:pPr>
              <w:ind w:firstLine="709"/>
              <w:jc w:val="both"/>
              <w:rPr>
                <w:rFonts w:ascii="Times New Roman" w:hAnsi="Times New Roman" w:cs="Times New Roman"/>
                <w:noProof/>
                <w:sz w:val="28"/>
                <w:szCs w:val="28"/>
                <w:lang w:val="en-US" w:eastAsia="ru-RU"/>
              </w:rPr>
            </w:pPr>
            <w:r w:rsidRPr="00BA6F03">
              <w:rPr>
                <w:rFonts w:ascii="Times New Roman" w:hAnsi="Times New Roman" w:cs="Times New Roman"/>
                <w:noProof/>
                <w:sz w:val="28"/>
                <w:szCs w:val="28"/>
                <w:lang w:val="en-US" w:eastAsia="ru-RU"/>
              </w:rPr>
              <w:t>Das Eindringen der Verbindungsschrauben ist sorgfältig zu überwachen, um das Auftreten vorzeitiger Risse in</w:t>
            </w:r>
            <w:r w:rsidRPr="00BA6F03">
              <w:rPr>
                <w:rFonts w:ascii="Times New Roman" w:hAnsi="Times New Roman" w:cs="Times New Roman"/>
                <w:noProof/>
                <w:sz w:val="28"/>
                <w:szCs w:val="28"/>
                <w:lang w:val="uk-UA" w:eastAsia="ru-RU"/>
              </w:rPr>
              <w:t xml:space="preserve"> </w:t>
            </w:r>
            <w:r w:rsidRPr="00BA6F03">
              <w:rPr>
                <w:rFonts w:ascii="Times New Roman" w:hAnsi="Times New Roman" w:cs="Times New Roman"/>
                <w:noProof/>
                <w:sz w:val="28"/>
                <w:szCs w:val="28"/>
                <w:lang w:val="en-US" w:eastAsia="ru-RU"/>
              </w:rPr>
              <w:t>den Proben zu vermeiden. Das obere Ende des Schraubenkopfes muss sich exakt unterhalb der Plattenoberfläche</w:t>
            </w:r>
            <w:r w:rsidRPr="00BA6F03">
              <w:rPr>
                <w:rFonts w:ascii="Times New Roman" w:hAnsi="Times New Roman" w:cs="Times New Roman"/>
                <w:noProof/>
                <w:sz w:val="28"/>
                <w:szCs w:val="28"/>
                <w:lang w:val="uk-UA" w:eastAsia="ru-RU"/>
              </w:rPr>
              <w:t xml:space="preserve"> </w:t>
            </w:r>
            <w:r w:rsidRPr="00BA6F03">
              <w:rPr>
                <w:rFonts w:ascii="Times New Roman" w:hAnsi="Times New Roman" w:cs="Times New Roman"/>
                <w:noProof/>
                <w:sz w:val="28"/>
                <w:szCs w:val="28"/>
                <w:lang w:val="en-US" w:eastAsia="ru-RU"/>
              </w:rPr>
              <w:t>befinden.</w:t>
            </w:r>
          </w:p>
          <w:p w:rsidR="00BA6F03" w:rsidRPr="00BA6F03" w:rsidRDefault="00BA6F03" w:rsidP="00BA6F03">
            <w:pPr>
              <w:ind w:firstLine="709"/>
              <w:jc w:val="both"/>
              <w:rPr>
                <w:rFonts w:ascii="Times New Roman" w:hAnsi="Times New Roman" w:cs="Times New Roman"/>
                <w:noProof/>
                <w:sz w:val="28"/>
                <w:szCs w:val="28"/>
                <w:lang w:val="en-US" w:eastAsia="ru-RU"/>
              </w:rPr>
            </w:pPr>
            <w:r w:rsidRPr="00BA6F03">
              <w:rPr>
                <w:rFonts w:ascii="Times New Roman" w:hAnsi="Times New Roman" w:cs="Times New Roman"/>
                <w:noProof/>
                <w:sz w:val="28"/>
                <w:szCs w:val="28"/>
                <w:lang w:val="en-US" w:eastAsia="ru-RU"/>
              </w:rPr>
              <w:t>Der Probekörper ist in der Prüfmaschine anzuordnen.</w:t>
            </w:r>
          </w:p>
          <w:p w:rsidR="00997561" w:rsidRDefault="00BA6F03" w:rsidP="00BA6F03">
            <w:pPr>
              <w:ind w:firstLine="709"/>
              <w:jc w:val="both"/>
              <w:rPr>
                <w:rFonts w:ascii="Times New Roman" w:hAnsi="Times New Roman" w:cs="Times New Roman"/>
                <w:noProof/>
                <w:sz w:val="28"/>
                <w:szCs w:val="28"/>
                <w:lang w:val="uk-UA" w:eastAsia="ru-RU"/>
              </w:rPr>
            </w:pPr>
            <w:r w:rsidRPr="00BA6F03">
              <w:rPr>
                <w:rFonts w:ascii="Times New Roman" w:hAnsi="Times New Roman" w:cs="Times New Roman"/>
                <w:noProof/>
                <w:sz w:val="28"/>
                <w:szCs w:val="28"/>
                <w:lang w:val="en-US" w:eastAsia="ru-RU"/>
              </w:rPr>
              <w:t xml:space="preserve">Die Belastung ist bei einer Verformungsgeschwindigkeit von </w:t>
            </w:r>
            <w:r>
              <w:rPr>
                <w:rFonts w:ascii="Times New Roman" w:hAnsi="Times New Roman" w:cs="Times New Roman"/>
                <w:noProof/>
                <w:sz w:val="28"/>
                <w:szCs w:val="28"/>
                <w:lang w:val="uk-UA" w:eastAsia="ru-RU"/>
              </w:rPr>
              <w:t xml:space="preserve">                    </w:t>
            </w:r>
            <w:r w:rsidRPr="00BA6F03">
              <w:rPr>
                <w:rFonts w:ascii="Times New Roman" w:hAnsi="Times New Roman" w:cs="Times New Roman"/>
                <w:noProof/>
                <w:sz w:val="28"/>
                <w:szCs w:val="28"/>
                <w:lang w:val="en-US" w:eastAsia="ru-RU"/>
              </w:rPr>
              <w:t>10 mm/min ± 20 %, bis die Bruchlast erreicht ist,</w:t>
            </w:r>
            <w:r w:rsidRPr="00BA6F03">
              <w:rPr>
                <w:rFonts w:ascii="Times New Roman" w:hAnsi="Times New Roman" w:cs="Times New Roman"/>
                <w:noProof/>
                <w:sz w:val="28"/>
                <w:szCs w:val="28"/>
                <w:lang w:val="uk-UA" w:eastAsia="ru-RU"/>
              </w:rPr>
              <w:t xml:space="preserve"> </w:t>
            </w:r>
            <w:r w:rsidRPr="00BA6F03">
              <w:rPr>
                <w:rFonts w:ascii="Times New Roman" w:hAnsi="Times New Roman" w:cs="Times New Roman"/>
                <w:noProof/>
                <w:sz w:val="28"/>
                <w:szCs w:val="28"/>
                <w:lang w:val="en-US" w:eastAsia="ru-RU"/>
              </w:rPr>
              <w:t>aufzubringen.</w:t>
            </w:r>
          </w:p>
          <w:p w:rsidR="004745D7" w:rsidRPr="004745D7" w:rsidRDefault="004745D7" w:rsidP="00BA6F03">
            <w:pPr>
              <w:ind w:firstLine="709"/>
              <w:jc w:val="both"/>
              <w:rPr>
                <w:rFonts w:ascii="Times New Roman" w:hAnsi="Times New Roman" w:cs="Times New Roman"/>
                <w:noProof/>
                <w:sz w:val="28"/>
                <w:szCs w:val="28"/>
                <w:lang w:val="uk-UA" w:eastAsia="ru-RU"/>
              </w:rPr>
            </w:pPr>
          </w:p>
          <w:tbl>
            <w:tblPr>
              <w:tblStyle w:val="a5"/>
              <w:tblW w:w="0" w:type="auto"/>
              <w:tblLayout w:type="fixed"/>
              <w:tblLook w:val="04A0" w:firstRow="1" w:lastRow="0" w:firstColumn="1" w:lastColumn="0" w:noHBand="0" w:noVBand="1"/>
            </w:tblPr>
            <w:tblGrid>
              <w:gridCol w:w="2440"/>
            </w:tblGrid>
            <w:tr w:rsidR="004745D7" w:rsidRPr="008A37AE" w:rsidTr="003E3DF4">
              <w:tc>
                <w:tcPr>
                  <w:tcW w:w="2440" w:type="dxa"/>
                  <w:tcBorders>
                    <w:top w:val="single" w:sz="4" w:space="0" w:color="auto"/>
                    <w:left w:val="nil"/>
                    <w:bottom w:val="nil"/>
                    <w:right w:val="nil"/>
                  </w:tcBorders>
                </w:tcPr>
                <w:p w:rsidR="004745D7" w:rsidRPr="004745D7" w:rsidRDefault="004745D7" w:rsidP="00BA6F03">
                  <w:pPr>
                    <w:jc w:val="both"/>
                    <w:rPr>
                      <w:rFonts w:ascii="Times New Roman" w:hAnsi="Times New Roman" w:cs="Times New Roman"/>
                      <w:noProof/>
                      <w:sz w:val="16"/>
                      <w:szCs w:val="28"/>
                      <w:lang w:val="uk-UA" w:eastAsia="ru-RU"/>
                    </w:rPr>
                  </w:pPr>
                </w:p>
              </w:tc>
            </w:tr>
          </w:tbl>
          <w:p w:rsidR="004745D7" w:rsidRPr="004745D7" w:rsidRDefault="004745D7" w:rsidP="004745D7">
            <w:pPr>
              <w:ind w:firstLine="709"/>
              <w:jc w:val="both"/>
              <w:rPr>
                <w:rFonts w:ascii="Times New Roman" w:hAnsi="Times New Roman" w:cs="Times New Roman"/>
                <w:noProof/>
                <w:sz w:val="28"/>
                <w:szCs w:val="28"/>
                <w:lang w:val="uk-UA" w:eastAsia="ru-RU"/>
              </w:rPr>
            </w:pPr>
            <w:r w:rsidRPr="004745D7">
              <w:rPr>
                <w:rFonts w:ascii="Times New Roman" w:hAnsi="Times New Roman" w:cs="Times New Roman"/>
                <w:noProof/>
                <w:sz w:val="24"/>
                <w:szCs w:val="28"/>
                <w:vertAlign w:val="superscript"/>
                <w:lang w:val="uk-UA" w:eastAsia="ru-RU"/>
              </w:rPr>
              <w:t>5)</w:t>
            </w:r>
            <w:r w:rsidRPr="004745D7">
              <w:rPr>
                <w:rFonts w:ascii="Times New Roman" w:hAnsi="Times New Roman" w:cs="Times New Roman"/>
                <w:noProof/>
                <w:sz w:val="24"/>
                <w:szCs w:val="28"/>
                <w:lang w:val="uk-UA" w:eastAsia="ru-RU"/>
              </w:rPr>
              <w:t xml:space="preserve"> Die Massenkonstanz gilt als erreicht, wenn sich zwei aufeinander folgende Wägungen im Abstand von 24 h um weniger als 0,1 % voneinander unterscheiden.</w:t>
            </w:r>
          </w:p>
        </w:tc>
      </w:tr>
      <w:tr w:rsidR="00997561" w:rsidRPr="008A37AE" w:rsidTr="003E3DF4">
        <w:tc>
          <w:tcPr>
            <w:tcW w:w="5068" w:type="dxa"/>
            <w:gridSpan w:val="2"/>
          </w:tcPr>
          <w:p w:rsidR="00997561" w:rsidRPr="00997561" w:rsidRDefault="00997561" w:rsidP="00997561">
            <w:pPr>
              <w:ind w:firstLine="709"/>
              <w:jc w:val="both"/>
              <w:rPr>
                <w:rFonts w:ascii="Times New Roman" w:hAnsi="Times New Roman" w:cs="Times New Roman"/>
                <w:b/>
                <w:noProof/>
                <w:sz w:val="28"/>
                <w:szCs w:val="28"/>
                <w:lang w:val="en-US" w:eastAsia="ru-RU"/>
              </w:rPr>
            </w:pPr>
          </w:p>
        </w:tc>
        <w:tc>
          <w:tcPr>
            <w:tcW w:w="5069" w:type="dxa"/>
            <w:gridSpan w:val="3"/>
          </w:tcPr>
          <w:p w:rsidR="00997561" w:rsidRPr="00997561" w:rsidRDefault="00997561" w:rsidP="00997561">
            <w:pPr>
              <w:ind w:firstLine="709"/>
              <w:jc w:val="both"/>
              <w:rPr>
                <w:rFonts w:ascii="Times New Roman" w:hAnsi="Times New Roman" w:cs="Times New Roman"/>
                <w:b/>
                <w:noProof/>
                <w:sz w:val="28"/>
                <w:szCs w:val="28"/>
                <w:lang w:val="en-US" w:eastAsia="ru-RU"/>
              </w:rPr>
            </w:pPr>
          </w:p>
        </w:tc>
      </w:tr>
      <w:tr w:rsidR="00BF3E33" w:rsidRPr="008A37AE" w:rsidTr="003E3DF4">
        <w:tc>
          <w:tcPr>
            <w:tcW w:w="5068" w:type="dxa"/>
            <w:gridSpan w:val="2"/>
          </w:tcPr>
          <w:p w:rsidR="00BF3E33" w:rsidRPr="00997561" w:rsidRDefault="00BF3E33" w:rsidP="00997561">
            <w:pPr>
              <w:ind w:firstLine="709"/>
              <w:jc w:val="both"/>
              <w:rPr>
                <w:rFonts w:ascii="Times New Roman" w:hAnsi="Times New Roman" w:cs="Times New Roman"/>
                <w:b/>
                <w:noProof/>
                <w:sz w:val="28"/>
                <w:szCs w:val="28"/>
                <w:lang w:val="en-US" w:eastAsia="ru-RU"/>
              </w:rPr>
            </w:pPr>
          </w:p>
        </w:tc>
        <w:tc>
          <w:tcPr>
            <w:tcW w:w="5069" w:type="dxa"/>
            <w:gridSpan w:val="3"/>
          </w:tcPr>
          <w:p w:rsidR="00BF3E33" w:rsidRPr="00997561" w:rsidRDefault="00BF3E33" w:rsidP="00997561">
            <w:pPr>
              <w:ind w:firstLine="709"/>
              <w:jc w:val="both"/>
              <w:rPr>
                <w:rFonts w:ascii="Times New Roman" w:hAnsi="Times New Roman" w:cs="Times New Roman"/>
                <w:b/>
                <w:noProof/>
                <w:sz w:val="28"/>
                <w:szCs w:val="28"/>
                <w:lang w:val="en-US" w:eastAsia="ru-RU"/>
              </w:rPr>
            </w:pPr>
          </w:p>
        </w:tc>
      </w:tr>
      <w:tr w:rsidR="00BF3E33" w:rsidRPr="008A37AE" w:rsidTr="003E3DF4">
        <w:tc>
          <w:tcPr>
            <w:tcW w:w="5068" w:type="dxa"/>
            <w:gridSpan w:val="2"/>
          </w:tcPr>
          <w:p w:rsidR="00BF3E33" w:rsidRPr="00997561" w:rsidRDefault="00BF3E33" w:rsidP="00997561">
            <w:pPr>
              <w:ind w:firstLine="709"/>
              <w:jc w:val="both"/>
              <w:rPr>
                <w:rFonts w:ascii="Times New Roman" w:hAnsi="Times New Roman" w:cs="Times New Roman"/>
                <w:b/>
                <w:noProof/>
                <w:sz w:val="28"/>
                <w:szCs w:val="28"/>
                <w:lang w:val="en-US" w:eastAsia="ru-RU"/>
              </w:rPr>
            </w:pPr>
          </w:p>
        </w:tc>
        <w:tc>
          <w:tcPr>
            <w:tcW w:w="5069" w:type="dxa"/>
            <w:gridSpan w:val="3"/>
          </w:tcPr>
          <w:p w:rsidR="00BF3E33" w:rsidRPr="00997561" w:rsidRDefault="00BF3E33" w:rsidP="00997561">
            <w:pPr>
              <w:ind w:firstLine="709"/>
              <w:jc w:val="both"/>
              <w:rPr>
                <w:rFonts w:ascii="Times New Roman" w:hAnsi="Times New Roman" w:cs="Times New Roman"/>
                <w:b/>
                <w:noProof/>
                <w:sz w:val="28"/>
                <w:szCs w:val="28"/>
                <w:lang w:val="en-US" w:eastAsia="ru-RU"/>
              </w:rPr>
            </w:pPr>
          </w:p>
        </w:tc>
      </w:tr>
      <w:tr w:rsidR="00997561" w:rsidRPr="00BF4F97" w:rsidTr="003E3DF4">
        <w:tc>
          <w:tcPr>
            <w:tcW w:w="5068" w:type="dxa"/>
            <w:gridSpan w:val="2"/>
          </w:tcPr>
          <w:p w:rsidR="00BF3E33" w:rsidRDefault="00BF3E33" w:rsidP="00BF3E33">
            <w:pPr>
              <w:jc w:val="both"/>
              <w:rPr>
                <w:rFonts w:ascii="Times New Roman" w:hAnsi="Times New Roman" w:cs="Times New Roman"/>
                <w:noProof/>
                <w:sz w:val="24"/>
                <w:szCs w:val="28"/>
                <w:lang w:val="uk-UA" w:eastAsia="ru-RU"/>
              </w:rPr>
            </w:pPr>
          </w:p>
          <w:p w:rsidR="00997561" w:rsidRPr="00BF3E33" w:rsidRDefault="00BF3E33" w:rsidP="00BF3E33">
            <w:pPr>
              <w:jc w:val="both"/>
              <w:rPr>
                <w:rFonts w:ascii="Times New Roman" w:hAnsi="Times New Roman" w:cs="Times New Roman"/>
                <w:noProof/>
                <w:sz w:val="24"/>
                <w:szCs w:val="28"/>
                <w:lang w:val="en-US" w:eastAsia="ru-RU"/>
              </w:rPr>
            </w:pPr>
            <w:r w:rsidRPr="00BF3E33">
              <w:rPr>
                <w:rFonts w:ascii="Times New Roman" w:hAnsi="Times New Roman" w:cs="Times New Roman"/>
                <w:noProof/>
                <w:sz w:val="24"/>
                <w:szCs w:val="28"/>
                <w:lang w:val="en-US" w:eastAsia="ru-RU"/>
              </w:rPr>
              <w:t>Розміри в міліметрах</w:t>
            </w:r>
          </w:p>
        </w:tc>
        <w:tc>
          <w:tcPr>
            <w:tcW w:w="5069" w:type="dxa"/>
            <w:gridSpan w:val="3"/>
          </w:tcPr>
          <w:p w:rsidR="00BF3E33" w:rsidRDefault="00BF3E33" w:rsidP="00BF3E33">
            <w:pPr>
              <w:jc w:val="both"/>
              <w:rPr>
                <w:rFonts w:ascii="Times New Roman" w:hAnsi="Times New Roman" w:cs="Times New Roman"/>
                <w:noProof/>
                <w:sz w:val="24"/>
                <w:szCs w:val="28"/>
                <w:lang w:val="uk-UA" w:eastAsia="ru-RU"/>
              </w:rPr>
            </w:pPr>
          </w:p>
          <w:p w:rsidR="00997561" w:rsidRPr="00BF3E33" w:rsidRDefault="00BF3E33" w:rsidP="00BF3E33">
            <w:pPr>
              <w:jc w:val="right"/>
              <w:rPr>
                <w:rFonts w:ascii="Times New Roman" w:hAnsi="Times New Roman" w:cs="Times New Roman"/>
                <w:noProof/>
                <w:sz w:val="24"/>
                <w:szCs w:val="28"/>
                <w:lang w:val="en-US" w:eastAsia="ru-RU"/>
              </w:rPr>
            </w:pPr>
            <w:r w:rsidRPr="00BF3E33">
              <w:rPr>
                <w:rFonts w:ascii="Times New Roman" w:hAnsi="Times New Roman" w:cs="Times New Roman"/>
                <w:noProof/>
                <w:sz w:val="24"/>
                <w:szCs w:val="28"/>
                <w:lang w:val="en-US" w:eastAsia="ru-RU"/>
              </w:rPr>
              <w:t>Maße in Millimeter</w:t>
            </w:r>
          </w:p>
        </w:tc>
      </w:tr>
      <w:tr w:rsidR="00BF3E33" w:rsidRPr="00BF4F97" w:rsidTr="003E3DF4">
        <w:tc>
          <w:tcPr>
            <w:tcW w:w="10137" w:type="dxa"/>
            <w:gridSpan w:val="5"/>
          </w:tcPr>
          <w:p w:rsidR="00BF3E33" w:rsidRDefault="00BF3E33" w:rsidP="00BF3E33">
            <w:pPr>
              <w:pStyle w:val="ac"/>
              <w:kinsoku w:val="0"/>
              <w:overflowPunct w:val="0"/>
              <w:spacing w:before="2"/>
              <w:rPr>
                <w:sz w:val="12"/>
                <w:szCs w:val="12"/>
              </w:rPr>
            </w:pPr>
          </w:p>
          <w:p w:rsidR="00BF3E33" w:rsidRDefault="00BF3E33" w:rsidP="00BF3E33">
            <w:pPr>
              <w:pStyle w:val="ac"/>
              <w:kinsoku w:val="0"/>
              <w:overflowPunct w:val="0"/>
              <w:spacing w:line="200" w:lineRule="atLeast"/>
              <w:jc w:val="center"/>
              <w:rPr>
                <w:sz w:val="20"/>
                <w:szCs w:val="20"/>
              </w:rPr>
            </w:pPr>
            <w:r>
              <w:rPr>
                <w:noProof/>
                <w:sz w:val="20"/>
                <w:szCs w:val="20"/>
                <w:lang w:eastAsia="ru-RU"/>
              </w:rPr>
              <w:drawing>
                <wp:inline distT="0" distB="0" distL="0" distR="0" wp14:anchorId="65BA77DA" wp14:editId="3D94D205">
                  <wp:extent cx="3400425" cy="4867275"/>
                  <wp:effectExtent l="0" t="0" r="9525" b="9525"/>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0425" cy="4867275"/>
                          </a:xfrm>
                          <a:prstGeom prst="rect">
                            <a:avLst/>
                          </a:prstGeom>
                          <a:noFill/>
                          <a:ln>
                            <a:noFill/>
                          </a:ln>
                        </pic:spPr>
                      </pic:pic>
                    </a:graphicData>
                  </a:graphic>
                </wp:inline>
              </w:drawing>
            </w:r>
          </w:p>
          <w:p w:rsidR="00BF3E33" w:rsidRPr="00BF3E33" w:rsidRDefault="00BF3E33" w:rsidP="00997561">
            <w:pPr>
              <w:ind w:firstLine="709"/>
              <w:jc w:val="both"/>
              <w:rPr>
                <w:rFonts w:ascii="Times New Roman" w:hAnsi="Times New Roman" w:cs="Times New Roman"/>
                <w:b/>
                <w:noProof/>
                <w:sz w:val="28"/>
                <w:szCs w:val="28"/>
                <w:lang w:val="en-US" w:eastAsia="ru-RU"/>
              </w:rPr>
            </w:pPr>
          </w:p>
        </w:tc>
      </w:tr>
      <w:tr w:rsidR="00BF3E33" w:rsidRPr="008A37AE" w:rsidTr="003E3DF4">
        <w:tc>
          <w:tcPr>
            <w:tcW w:w="5068" w:type="dxa"/>
            <w:gridSpan w:val="2"/>
          </w:tcPr>
          <w:p w:rsidR="00BF3E33" w:rsidRPr="00BF3E33" w:rsidRDefault="00BF3E33" w:rsidP="00BF3E33">
            <w:pPr>
              <w:jc w:val="center"/>
              <w:rPr>
                <w:rFonts w:ascii="Times New Roman" w:hAnsi="Times New Roman" w:cs="Times New Roman"/>
                <w:b/>
                <w:noProof/>
                <w:sz w:val="28"/>
                <w:szCs w:val="28"/>
                <w:lang w:eastAsia="ru-RU"/>
              </w:rPr>
            </w:pPr>
            <w:r w:rsidRPr="00BF3E33">
              <w:rPr>
                <w:rFonts w:ascii="Times New Roman" w:hAnsi="Times New Roman" w:cs="Times New Roman"/>
                <w:b/>
                <w:noProof/>
                <w:sz w:val="28"/>
                <w:szCs w:val="28"/>
                <w:lang w:eastAsia="ru-RU"/>
              </w:rPr>
              <w:t xml:space="preserve">Рисунок 20 — Зразок для визначення звичайної </w:t>
            </w:r>
            <w:r>
              <w:rPr>
                <w:rFonts w:ascii="Times New Roman" w:hAnsi="Times New Roman" w:cs="Times New Roman"/>
                <w:b/>
                <w:noProof/>
                <w:sz w:val="28"/>
                <w:szCs w:val="28"/>
                <w:lang w:val="uk-UA" w:eastAsia="ru-RU"/>
              </w:rPr>
              <w:t>границі</w:t>
            </w:r>
            <w:r w:rsidRPr="00BF3E33">
              <w:rPr>
                <w:rFonts w:ascii="Times New Roman" w:hAnsi="Times New Roman" w:cs="Times New Roman"/>
                <w:b/>
                <w:noProof/>
                <w:sz w:val="28"/>
                <w:szCs w:val="28"/>
                <w:lang w:eastAsia="ru-RU"/>
              </w:rPr>
              <w:t xml:space="preserve"> міцності при зсуві</w:t>
            </w:r>
          </w:p>
        </w:tc>
        <w:tc>
          <w:tcPr>
            <w:tcW w:w="5069" w:type="dxa"/>
            <w:gridSpan w:val="3"/>
          </w:tcPr>
          <w:p w:rsidR="00BF3E33" w:rsidRDefault="00BF3E33" w:rsidP="00BF3E33">
            <w:pPr>
              <w:jc w:val="center"/>
              <w:rPr>
                <w:rFonts w:ascii="Times New Roman" w:hAnsi="Times New Roman" w:cs="Times New Roman"/>
                <w:b/>
                <w:noProof/>
                <w:sz w:val="28"/>
                <w:szCs w:val="28"/>
                <w:lang w:val="uk-UA" w:eastAsia="ru-RU"/>
              </w:rPr>
            </w:pPr>
            <w:r w:rsidRPr="00BF3E33">
              <w:rPr>
                <w:rFonts w:ascii="Times New Roman" w:hAnsi="Times New Roman" w:cs="Times New Roman"/>
                <w:b/>
                <w:noProof/>
                <w:sz w:val="28"/>
                <w:szCs w:val="28"/>
                <w:lang w:val="en-US" w:eastAsia="ru-RU"/>
              </w:rPr>
              <w:t>Bild 20 — Probekörper zur Bestimmung der üblichen Scherfestigkeit</w:t>
            </w:r>
          </w:p>
          <w:p w:rsidR="00BF3E33" w:rsidRPr="00BF3E33" w:rsidRDefault="00BF3E33" w:rsidP="00BF3E33">
            <w:pPr>
              <w:jc w:val="center"/>
              <w:rPr>
                <w:rFonts w:ascii="Times New Roman" w:hAnsi="Times New Roman" w:cs="Times New Roman"/>
                <w:b/>
                <w:noProof/>
                <w:sz w:val="28"/>
                <w:szCs w:val="28"/>
                <w:lang w:val="uk-UA" w:eastAsia="ru-RU"/>
              </w:rPr>
            </w:pPr>
          </w:p>
        </w:tc>
      </w:tr>
      <w:tr w:rsidR="00BF3E33" w:rsidRPr="008A37AE" w:rsidTr="003E3DF4">
        <w:tc>
          <w:tcPr>
            <w:tcW w:w="5068" w:type="dxa"/>
            <w:gridSpan w:val="2"/>
          </w:tcPr>
          <w:p w:rsidR="00BF3E33" w:rsidRPr="00BF3E33" w:rsidRDefault="00BF3E33" w:rsidP="00BF3E33">
            <w:pPr>
              <w:ind w:firstLine="709"/>
              <w:jc w:val="both"/>
              <w:rPr>
                <w:rFonts w:ascii="Times New Roman" w:hAnsi="Times New Roman" w:cs="Times New Roman"/>
                <w:noProof/>
                <w:sz w:val="28"/>
                <w:szCs w:val="28"/>
                <w:lang w:eastAsia="ru-RU"/>
              </w:rPr>
            </w:pPr>
            <w:r w:rsidRPr="00BF3E33">
              <w:rPr>
                <w:rFonts w:ascii="Times New Roman" w:hAnsi="Times New Roman" w:cs="Times New Roman"/>
                <w:noProof/>
                <w:sz w:val="28"/>
                <w:szCs w:val="28"/>
                <w:lang w:eastAsia="ru-RU"/>
              </w:rPr>
              <w:t>Реєструється наступне:</w:t>
            </w:r>
          </w:p>
          <w:p w:rsidR="00BF3E33" w:rsidRPr="00BF3E33" w:rsidRDefault="00BF3E33" w:rsidP="00BF3E33">
            <w:pPr>
              <w:ind w:firstLine="709"/>
              <w:jc w:val="both"/>
              <w:rPr>
                <w:rFonts w:ascii="Times New Roman" w:hAnsi="Times New Roman" w:cs="Times New Roman"/>
                <w:noProof/>
                <w:sz w:val="28"/>
                <w:szCs w:val="28"/>
                <w:lang w:eastAsia="ru-RU"/>
              </w:rPr>
            </w:pPr>
            <w:r w:rsidRPr="00BF3E33">
              <w:rPr>
                <w:rFonts w:ascii="Cambria Math" w:hAnsi="Cambria Math" w:cs="Cambria Math"/>
                <w:noProof/>
                <w:sz w:val="28"/>
                <w:szCs w:val="28"/>
                <w:lang w:eastAsia="ru-RU"/>
              </w:rPr>
              <w:t>⎯</w:t>
            </w:r>
            <w:r w:rsidRPr="00BF3E33">
              <w:rPr>
                <w:rFonts w:ascii="Times New Roman" w:hAnsi="Times New Roman" w:cs="Times New Roman"/>
                <w:noProof/>
                <w:sz w:val="28"/>
                <w:szCs w:val="28"/>
                <w:lang w:eastAsia="ru-RU"/>
              </w:rPr>
              <w:tab/>
              <w:t>Тип та товщина плити;</w:t>
            </w:r>
          </w:p>
          <w:p w:rsidR="00BF3E33" w:rsidRPr="00BF3E33" w:rsidRDefault="00BF3E33" w:rsidP="00BF3E33">
            <w:pPr>
              <w:ind w:firstLine="709"/>
              <w:jc w:val="both"/>
              <w:rPr>
                <w:rFonts w:ascii="Times New Roman" w:hAnsi="Times New Roman" w:cs="Times New Roman"/>
                <w:noProof/>
                <w:sz w:val="28"/>
                <w:szCs w:val="28"/>
                <w:lang w:eastAsia="ru-RU"/>
              </w:rPr>
            </w:pPr>
            <w:r w:rsidRPr="00BF3E33">
              <w:rPr>
                <w:rFonts w:ascii="Cambria Math" w:hAnsi="Cambria Math" w:cs="Cambria Math"/>
                <w:noProof/>
                <w:sz w:val="28"/>
                <w:szCs w:val="28"/>
                <w:lang w:eastAsia="ru-RU"/>
              </w:rPr>
              <w:t>⎯</w:t>
            </w:r>
            <w:r w:rsidRPr="00BF3E33">
              <w:rPr>
                <w:rFonts w:ascii="Times New Roman" w:hAnsi="Times New Roman" w:cs="Times New Roman"/>
                <w:noProof/>
                <w:sz w:val="28"/>
                <w:szCs w:val="28"/>
                <w:lang w:eastAsia="ru-RU"/>
              </w:rPr>
              <w:tab/>
              <w:t>Навантаження при згинанні (</w:t>
            </w:r>
            <w:r w:rsidRPr="00BF3E33">
              <w:rPr>
                <w:rFonts w:ascii="Times New Roman" w:hAnsi="Times New Roman" w:cs="Times New Roman"/>
                <w:noProof/>
                <w:sz w:val="28"/>
                <w:szCs w:val="28"/>
                <w:lang w:val="en-US" w:eastAsia="ru-RU"/>
              </w:rPr>
              <w:t>B</w:t>
            </w:r>
            <w:r w:rsidRPr="00BF3E33">
              <w:rPr>
                <w:rFonts w:ascii="Times New Roman" w:hAnsi="Times New Roman" w:cs="Times New Roman"/>
                <w:noProof/>
                <w:sz w:val="28"/>
                <w:szCs w:val="28"/>
                <w:lang w:eastAsia="ru-RU"/>
              </w:rPr>
              <w:t>) у Ньютонах.</w:t>
            </w:r>
          </w:p>
          <w:p w:rsidR="00BF3E33" w:rsidRDefault="00BF3E33" w:rsidP="00BF3E33">
            <w:pPr>
              <w:ind w:firstLine="709"/>
              <w:jc w:val="both"/>
              <w:rPr>
                <w:rFonts w:ascii="Times New Roman" w:hAnsi="Times New Roman" w:cs="Times New Roman"/>
                <w:noProof/>
                <w:sz w:val="28"/>
                <w:szCs w:val="28"/>
                <w:lang w:val="uk-UA" w:eastAsia="ru-RU"/>
              </w:rPr>
            </w:pPr>
          </w:p>
          <w:p w:rsidR="00BF3E33" w:rsidRPr="00BF3E33" w:rsidRDefault="00BF3E33" w:rsidP="00BF3E33">
            <w:pPr>
              <w:ind w:firstLine="709"/>
              <w:jc w:val="both"/>
              <w:rPr>
                <w:rFonts w:ascii="Times New Roman" w:hAnsi="Times New Roman" w:cs="Times New Roman"/>
                <w:noProof/>
                <w:sz w:val="28"/>
                <w:szCs w:val="28"/>
                <w:lang w:eastAsia="ru-RU"/>
              </w:rPr>
            </w:pPr>
            <w:r w:rsidRPr="00BF3E33">
              <w:rPr>
                <w:rFonts w:ascii="Times New Roman" w:hAnsi="Times New Roman" w:cs="Times New Roman"/>
                <w:noProof/>
                <w:sz w:val="28"/>
                <w:szCs w:val="28"/>
                <w:lang w:eastAsia="ru-RU"/>
              </w:rPr>
              <w:t>Випробування</w:t>
            </w:r>
            <w:r>
              <w:rPr>
                <w:rFonts w:ascii="Times New Roman" w:hAnsi="Times New Roman" w:cs="Times New Roman"/>
                <w:noProof/>
                <w:sz w:val="28"/>
                <w:szCs w:val="28"/>
                <w:lang w:val="uk-UA" w:eastAsia="ru-RU"/>
              </w:rPr>
              <w:t xml:space="preserve"> за</w:t>
            </w:r>
            <w:r w:rsidRPr="00BF3E33">
              <w:rPr>
                <w:rFonts w:ascii="Times New Roman" w:hAnsi="Times New Roman" w:cs="Times New Roman"/>
                <w:noProof/>
                <w:sz w:val="28"/>
                <w:szCs w:val="28"/>
                <w:lang w:eastAsia="ru-RU"/>
              </w:rPr>
              <w:t xml:space="preserve"> цим методом повторюється на п’яти зразках, що залишилися.</w:t>
            </w:r>
          </w:p>
        </w:tc>
        <w:tc>
          <w:tcPr>
            <w:tcW w:w="5069" w:type="dxa"/>
            <w:gridSpan w:val="3"/>
          </w:tcPr>
          <w:p w:rsidR="00BF3E33" w:rsidRPr="00BF3E33" w:rsidRDefault="00BF3E33" w:rsidP="00BF3E33">
            <w:pPr>
              <w:ind w:firstLine="709"/>
              <w:jc w:val="both"/>
              <w:rPr>
                <w:rFonts w:ascii="Times New Roman" w:hAnsi="Times New Roman" w:cs="Times New Roman"/>
                <w:noProof/>
                <w:sz w:val="28"/>
                <w:szCs w:val="28"/>
                <w:lang w:val="en-US" w:eastAsia="ru-RU"/>
              </w:rPr>
            </w:pPr>
            <w:r w:rsidRPr="00BF3E33">
              <w:rPr>
                <w:rFonts w:ascii="Times New Roman" w:hAnsi="Times New Roman" w:cs="Times New Roman"/>
                <w:noProof/>
                <w:sz w:val="28"/>
                <w:szCs w:val="28"/>
                <w:lang w:val="en-US" w:eastAsia="ru-RU"/>
              </w:rPr>
              <w:t>Folgendes ist zu registrieren:</w:t>
            </w:r>
          </w:p>
          <w:p w:rsidR="00BF3E33" w:rsidRPr="00BF3E33" w:rsidRDefault="00BF3E33" w:rsidP="00BF3E33">
            <w:pPr>
              <w:ind w:firstLine="709"/>
              <w:jc w:val="both"/>
              <w:rPr>
                <w:rFonts w:ascii="Times New Roman" w:hAnsi="Times New Roman" w:cs="Times New Roman"/>
                <w:noProof/>
                <w:sz w:val="28"/>
                <w:szCs w:val="28"/>
                <w:lang w:val="en-US" w:eastAsia="ru-RU"/>
              </w:rPr>
            </w:pPr>
            <w:r w:rsidRPr="00BF3E33">
              <w:rPr>
                <w:rFonts w:ascii="Cambria Math" w:hAnsi="Cambria Math" w:cs="Cambria Math"/>
                <w:noProof/>
                <w:sz w:val="28"/>
                <w:szCs w:val="28"/>
                <w:lang w:val="en-US" w:eastAsia="ru-RU"/>
              </w:rPr>
              <w:t>⎯</w:t>
            </w:r>
            <w:r w:rsidRPr="00BF3E33">
              <w:rPr>
                <w:rFonts w:ascii="Times New Roman" w:hAnsi="Times New Roman" w:cs="Times New Roman"/>
                <w:noProof/>
                <w:sz w:val="28"/>
                <w:szCs w:val="28"/>
                <w:lang w:val="en-US" w:eastAsia="ru-RU"/>
              </w:rPr>
              <w:t xml:space="preserve"> Typ und Dicke der Platte;</w:t>
            </w:r>
          </w:p>
          <w:p w:rsidR="00BF3E33" w:rsidRPr="00BF3E33" w:rsidRDefault="00BF3E33" w:rsidP="00BF3E33">
            <w:pPr>
              <w:ind w:firstLine="709"/>
              <w:jc w:val="both"/>
              <w:rPr>
                <w:rFonts w:ascii="Times New Roman" w:hAnsi="Times New Roman" w:cs="Times New Roman"/>
                <w:noProof/>
                <w:sz w:val="28"/>
                <w:szCs w:val="28"/>
                <w:lang w:val="en-US" w:eastAsia="ru-RU"/>
              </w:rPr>
            </w:pPr>
            <w:r w:rsidRPr="00BF3E33">
              <w:rPr>
                <w:rFonts w:ascii="Cambria Math" w:hAnsi="Cambria Math" w:cs="Cambria Math"/>
                <w:noProof/>
                <w:sz w:val="28"/>
                <w:szCs w:val="28"/>
                <w:lang w:val="en-US" w:eastAsia="ru-RU"/>
              </w:rPr>
              <w:t>⎯</w:t>
            </w:r>
            <w:r w:rsidRPr="00BF3E33">
              <w:rPr>
                <w:rFonts w:ascii="Times New Roman" w:hAnsi="Times New Roman" w:cs="Times New Roman"/>
                <w:noProof/>
                <w:sz w:val="28"/>
                <w:szCs w:val="28"/>
                <w:lang w:val="en-US" w:eastAsia="ru-RU"/>
              </w:rPr>
              <w:t xml:space="preserve"> Bruchlast (B) in Newton.</w:t>
            </w:r>
          </w:p>
          <w:p w:rsidR="00BF3E33" w:rsidRDefault="00BF3E33" w:rsidP="00BF3E33">
            <w:pPr>
              <w:ind w:firstLine="709"/>
              <w:jc w:val="both"/>
              <w:rPr>
                <w:rFonts w:ascii="Times New Roman" w:hAnsi="Times New Roman" w:cs="Times New Roman"/>
                <w:noProof/>
                <w:sz w:val="28"/>
                <w:szCs w:val="28"/>
                <w:lang w:val="uk-UA" w:eastAsia="ru-RU"/>
              </w:rPr>
            </w:pPr>
          </w:p>
          <w:p w:rsidR="00BF3E33" w:rsidRPr="00BF3E33" w:rsidRDefault="00BF3E33" w:rsidP="00BF3E33">
            <w:pPr>
              <w:ind w:firstLine="709"/>
              <w:jc w:val="both"/>
              <w:rPr>
                <w:rFonts w:ascii="Times New Roman" w:hAnsi="Times New Roman" w:cs="Times New Roman"/>
                <w:noProof/>
                <w:sz w:val="28"/>
                <w:szCs w:val="28"/>
                <w:lang w:val="en-US" w:eastAsia="ru-RU"/>
              </w:rPr>
            </w:pPr>
            <w:r w:rsidRPr="00BF3E33">
              <w:rPr>
                <w:rFonts w:ascii="Times New Roman" w:hAnsi="Times New Roman" w:cs="Times New Roman"/>
                <w:noProof/>
                <w:sz w:val="28"/>
                <w:szCs w:val="28"/>
                <w:lang w:val="en-US" w:eastAsia="ru-RU"/>
              </w:rPr>
              <w:t>Das Verfahren ist an den verbleibenden fünf Probekörpern zu wiederholen.</w:t>
            </w:r>
          </w:p>
        </w:tc>
      </w:tr>
      <w:tr w:rsidR="00BF3E33" w:rsidRPr="008A37AE" w:rsidTr="003E3DF4">
        <w:tc>
          <w:tcPr>
            <w:tcW w:w="5068" w:type="dxa"/>
            <w:gridSpan w:val="2"/>
          </w:tcPr>
          <w:p w:rsidR="00BF3E33" w:rsidRPr="00997561" w:rsidRDefault="00BF3E33" w:rsidP="00997561">
            <w:pPr>
              <w:ind w:firstLine="709"/>
              <w:jc w:val="both"/>
              <w:rPr>
                <w:rFonts w:ascii="Times New Roman" w:hAnsi="Times New Roman" w:cs="Times New Roman"/>
                <w:b/>
                <w:noProof/>
                <w:sz w:val="28"/>
                <w:szCs w:val="28"/>
                <w:lang w:val="en-US" w:eastAsia="ru-RU"/>
              </w:rPr>
            </w:pPr>
          </w:p>
        </w:tc>
        <w:tc>
          <w:tcPr>
            <w:tcW w:w="5069" w:type="dxa"/>
            <w:gridSpan w:val="3"/>
          </w:tcPr>
          <w:p w:rsidR="00BF3E33" w:rsidRPr="00BF3E33" w:rsidRDefault="00BF3E33" w:rsidP="00997561">
            <w:pPr>
              <w:ind w:firstLine="709"/>
              <w:jc w:val="both"/>
              <w:rPr>
                <w:rFonts w:ascii="Times New Roman" w:hAnsi="Times New Roman" w:cs="Times New Roman"/>
                <w:b/>
                <w:noProof/>
                <w:sz w:val="28"/>
                <w:szCs w:val="28"/>
                <w:lang w:val="en-US" w:eastAsia="ru-RU"/>
              </w:rPr>
            </w:pPr>
          </w:p>
        </w:tc>
      </w:tr>
      <w:tr w:rsidR="00BF3E33" w:rsidRPr="008A37AE" w:rsidTr="003E3DF4">
        <w:tc>
          <w:tcPr>
            <w:tcW w:w="5068" w:type="dxa"/>
            <w:gridSpan w:val="2"/>
          </w:tcPr>
          <w:p w:rsidR="00BF3E33" w:rsidRPr="00BF3E33" w:rsidRDefault="00BF3E33" w:rsidP="00BF3E33">
            <w:pPr>
              <w:ind w:firstLine="709"/>
              <w:jc w:val="both"/>
              <w:rPr>
                <w:rFonts w:ascii="Times New Roman" w:hAnsi="Times New Roman" w:cs="Times New Roman"/>
                <w:b/>
                <w:noProof/>
                <w:sz w:val="28"/>
                <w:szCs w:val="28"/>
                <w:lang w:eastAsia="ru-RU"/>
              </w:rPr>
            </w:pPr>
            <w:r w:rsidRPr="00BF3E33">
              <w:rPr>
                <w:rFonts w:ascii="Times New Roman" w:hAnsi="Times New Roman" w:cs="Times New Roman"/>
                <w:b/>
                <w:noProof/>
                <w:sz w:val="28"/>
                <w:szCs w:val="28"/>
                <w:lang w:eastAsia="ru-RU"/>
              </w:rPr>
              <w:t>5.13.4 Представлення результатів</w:t>
            </w:r>
          </w:p>
          <w:p w:rsidR="00BF3E33" w:rsidRPr="00BF3E33" w:rsidRDefault="00BF3E33" w:rsidP="0030436E">
            <w:pPr>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val="uk-UA" w:eastAsia="ru-RU"/>
              </w:rPr>
              <w:t>Розривне н</w:t>
            </w:r>
            <w:r w:rsidRPr="00BF3E33">
              <w:rPr>
                <w:rFonts w:ascii="Times New Roman" w:hAnsi="Times New Roman" w:cs="Times New Roman"/>
                <w:noProof/>
                <w:sz w:val="28"/>
                <w:szCs w:val="28"/>
                <w:lang w:eastAsia="ru-RU"/>
              </w:rPr>
              <w:t>авантаження на кожн</w:t>
            </w:r>
            <w:r>
              <w:rPr>
                <w:rFonts w:ascii="Times New Roman" w:hAnsi="Times New Roman" w:cs="Times New Roman"/>
                <w:noProof/>
                <w:sz w:val="28"/>
                <w:szCs w:val="28"/>
                <w:lang w:val="uk-UA" w:eastAsia="ru-RU"/>
              </w:rPr>
              <w:t>е</w:t>
            </w:r>
            <w:r w:rsidRPr="00BF3E33">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val="uk-UA" w:eastAsia="ru-RU"/>
              </w:rPr>
              <w:t>кріплення</w:t>
            </w:r>
            <w:r w:rsidRPr="00BF3E33">
              <w:rPr>
                <w:rFonts w:ascii="Times New Roman" w:hAnsi="Times New Roman" w:cs="Times New Roman"/>
                <w:noProof/>
                <w:sz w:val="28"/>
                <w:szCs w:val="28"/>
                <w:lang w:eastAsia="ru-RU"/>
              </w:rPr>
              <w:t xml:space="preserve"> (</w:t>
            </w:r>
            <w:r w:rsidRPr="00BF3E33">
              <w:rPr>
                <w:rFonts w:ascii="Times New Roman" w:hAnsi="Times New Roman" w:cs="Times New Roman"/>
                <w:noProof/>
                <w:sz w:val="28"/>
                <w:szCs w:val="28"/>
                <w:lang w:val="en-US" w:eastAsia="ru-RU"/>
              </w:rPr>
              <w:t>b</w:t>
            </w:r>
            <w:r w:rsidRPr="00BF3E33">
              <w:rPr>
                <w:rFonts w:ascii="Times New Roman" w:hAnsi="Times New Roman" w:cs="Times New Roman"/>
                <w:noProof/>
                <w:sz w:val="28"/>
                <w:szCs w:val="28"/>
                <w:lang w:eastAsia="ru-RU"/>
              </w:rPr>
              <w:t xml:space="preserve">) розраховується для </w:t>
            </w:r>
            <w:r w:rsidRPr="00BF3E33">
              <w:rPr>
                <w:rFonts w:ascii="Times New Roman" w:hAnsi="Times New Roman" w:cs="Times New Roman"/>
                <w:noProof/>
                <w:sz w:val="28"/>
                <w:szCs w:val="28"/>
                <w:lang w:eastAsia="ru-RU"/>
              </w:rPr>
              <w:lastRenderedPageBreak/>
              <w:t xml:space="preserve">кожного з шести зразків шляхом ділення виміряного </w:t>
            </w:r>
            <w:r w:rsidR="0030436E">
              <w:rPr>
                <w:rFonts w:ascii="Times New Roman" w:hAnsi="Times New Roman" w:cs="Times New Roman"/>
                <w:noProof/>
                <w:sz w:val="28"/>
                <w:szCs w:val="28"/>
                <w:lang w:val="uk-UA" w:eastAsia="ru-RU"/>
              </w:rPr>
              <w:t xml:space="preserve">граничного </w:t>
            </w:r>
            <w:r w:rsidRPr="00BF3E33">
              <w:rPr>
                <w:rFonts w:ascii="Times New Roman" w:hAnsi="Times New Roman" w:cs="Times New Roman"/>
                <w:noProof/>
                <w:sz w:val="28"/>
                <w:szCs w:val="28"/>
                <w:lang w:eastAsia="ru-RU"/>
              </w:rPr>
              <w:t>навантаження на 4:</w:t>
            </w:r>
          </w:p>
        </w:tc>
        <w:tc>
          <w:tcPr>
            <w:tcW w:w="5069" w:type="dxa"/>
            <w:gridSpan w:val="3"/>
          </w:tcPr>
          <w:p w:rsidR="00BF3E33" w:rsidRPr="00BF3E33" w:rsidRDefault="00BF3E33" w:rsidP="00BF3E33">
            <w:pPr>
              <w:ind w:firstLine="709"/>
              <w:jc w:val="both"/>
              <w:rPr>
                <w:rFonts w:ascii="Times New Roman" w:hAnsi="Times New Roman" w:cs="Times New Roman"/>
                <w:b/>
                <w:noProof/>
                <w:sz w:val="28"/>
                <w:szCs w:val="28"/>
                <w:lang w:val="en-US" w:eastAsia="ru-RU"/>
              </w:rPr>
            </w:pPr>
            <w:r w:rsidRPr="00BF3E33">
              <w:rPr>
                <w:rFonts w:ascii="Times New Roman" w:hAnsi="Times New Roman" w:cs="Times New Roman"/>
                <w:b/>
                <w:noProof/>
                <w:sz w:val="28"/>
                <w:szCs w:val="28"/>
                <w:lang w:val="en-US" w:eastAsia="ru-RU"/>
              </w:rPr>
              <w:lastRenderedPageBreak/>
              <w:t>5.13.4 Angabe der Ergebnisse</w:t>
            </w:r>
          </w:p>
          <w:p w:rsidR="00BF3E33" w:rsidRPr="00BF3E33" w:rsidRDefault="00BF3E33" w:rsidP="00BF3E33">
            <w:pPr>
              <w:ind w:firstLine="709"/>
              <w:jc w:val="both"/>
              <w:rPr>
                <w:rFonts w:ascii="Times New Roman" w:hAnsi="Times New Roman" w:cs="Times New Roman"/>
                <w:noProof/>
                <w:sz w:val="28"/>
                <w:szCs w:val="28"/>
                <w:lang w:val="en-US" w:eastAsia="ru-RU"/>
              </w:rPr>
            </w:pPr>
            <w:r w:rsidRPr="00BF3E33">
              <w:rPr>
                <w:rFonts w:ascii="Times New Roman" w:hAnsi="Times New Roman" w:cs="Times New Roman"/>
                <w:noProof/>
                <w:sz w:val="28"/>
                <w:szCs w:val="28"/>
                <w:lang w:val="en-US" w:eastAsia="ru-RU"/>
              </w:rPr>
              <w:t>Die Bruchlast je Verbindungsmittel (b) ist für jeden der sechs Probekörper durch Division der gemessenen</w:t>
            </w:r>
            <w:r>
              <w:rPr>
                <w:rFonts w:ascii="Times New Roman" w:hAnsi="Times New Roman" w:cs="Times New Roman"/>
                <w:noProof/>
                <w:sz w:val="28"/>
                <w:szCs w:val="28"/>
                <w:lang w:val="uk-UA" w:eastAsia="ru-RU"/>
              </w:rPr>
              <w:t xml:space="preserve"> </w:t>
            </w:r>
            <w:r w:rsidRPr="00BF3E33">
              <w:rPr>
                <w:rFonts w:ascii="Times New Roman" w:hAnsi="Times New Roman" w:cs="Times New Roman"/>
                <w:noProof/>
                <w:sz w:val="28"/>
                <w:szCs w:val="28"/>
                <w:lang w:val="en-US" w:eastAsia="ru-RU"/>
              </w:rPr>
              <w:t xml:space="preserve">Bruchlast </w:t>
            </w:r>
            <w:r w:rsidRPr="00BF3E33">
              <w:rPr>
                <w:rFonts w:ascii="Times New Roman" w:hAnsi="Times New Roman" w:cs="Times New Roman"/>
                <w:noProof/>
                <w:sz w:val="28"/>
                <w:szCs w:val="28"/>
                <w:lang w:val="en-US" w:eastAsia="ru-RU"/>
              </w:rPr>
              <w:lastRenderedPageBreak/>
              <w:t>durch 4 zu berechnen:</w:t>
            </w:r>
          </w:p>
        </w:tc>
      </w:tr>
      <w:tr w:rsidR="0030436E" w:rsidRPr="00BF4F97" w:rsidTr="003E3DF4">
        <w:tc>
          <w:tcPr>
            <w:tcW w:w="10137" w:type="dxa"/>
            <w:gridSpan w:val="5"/>
          </w:tcPr>
          <w:p w:rsidR="0030436E" w:rsidRPr="00BF3E33" w:rsidRDefault="0030436E" w:rsidP="00997561">
            <w:pPr>
              <w:ind w:firstLine="709"/>
              <w:jc w:val="both"/>
              <w:rPr>
                <w:rFonts w:ascii="Times New Roman" w:hAnsi="Times New Roman" w:cs="Times New Roman"/>
                <w:b/>
                <w:noProof/>
                <w:sz w:val="28"/>
                <w:szCs w:val="28"/>
                <w:lang w:val="en-US" w:eastAsia="ru-RU"/>
              </w:rPr>
            </w:pPr>
            <m:oMathPara>
              <m:oMath>
                <m:r>
                  <w:rPr>
                    <w:rFonts w:ascii="Cambria Math" w:hAnsi="Cambria Math" w:cs="Times New Roman"/>
                    <w:noProof/>
                    <w:sz w:val="28"/>
                    <w:szCs w:val="28"/>
                    <w:lang w:val="en-US" w:eastAsia="ru-RU"/>
                  </w:rPr>
                  <w:lastRenderedPageBreak/>
                  <m:t>b=</m:t>
                </m:r>
                <m:f>
                  <m:fPr>
                    <m:ctrlPr>
                      <w:rPr>
                        <w:rFonts w:ascii="Cambria Math" w:hAnsi="Cambria Math" w:cs="Times New Roman"/>
                        <w:i/>
                        <w:noProof/>
                        <w:sz w:val="28"/>
                        <w:szCs w:val="28"/>
                        <w:lang w:val="en-US" w:eastAsia="ru-RU"/>
                      </w:rPr>
                    </m:ctrlPr>
                  </m:fPr>
                  <m:num>
                    <m:r>
                      <w:rPr>
                        <w:rFonts w:ascii="Cambria Math" w:hAnsi="Cambria Math" w:cs="Times New Roman"/>
                        <w:noProof/>
                        <w:sz w:val="28"/>
                        <w:szCs w:val="28"/>
                        <w:lang w:val="en-US" w:eastAsia="ru-RU"/>
                      </w:rPr>
                      <m:t>B</m:t>
                    </m:r>
                  </m:num>
                  <m:den>
                    <m:r>
                      <w:rPr>
                        <w:rFonts w:ascii="Cambria Math" w:hAnsi="Cambria Math" w:cs="Times New Roman"/>
                        <w:noProof/>
                        <w:sz w:val="28"/>
                        <w:szCs w:val="28"/>
                        <w:lang w:val="en-US" w:eastAsia="ru-RU"/>
                      </w:rPr>
                      <m:t>4</m:t>
                    </m:r>
                  </m:den>
                </m:f>
              </m:oMath>
            </m:oMathPara>
          </w:p>
        </w:tc>
      </w:tr>
      <w:tr w:rsidR="00BF3E33" w:rsidRPr="008A37AE" w:rsidTr="003E3DF4">
        <w:tc>
          <w:tcPr>
            <w:tcW w:w="5068" w:type="dxa"/>
            <w:gridSpan w:val="2"/>
          </w:tcPr>
          <w:p w:rsidR="00BF3E33" w:rsidRPr="0030436E" w:rsidRDefault="0030436E" w:rsidP="00997561">
            <w:pPr>
              <w:ind w:firstLine="709"/>
              <w:jc w:val="both"/>
              <w:rPr>
                <w:rFonts w:ascii="Times New Roman" w:hAnsi="Times New Roman" w:cs="Times New Roman"/>
                <w:noProof/>
                <w:sz w:val="28"/>
                <w:szCs w:val="28"/>
                <w:lang w:eastAsia="ru-RU"/>
              </w:rPr>
            </w:pPr>
            <w:r w:rsidRPr="0030436E">
              <w:rPr>
                <w:rFonts w:ascii="Times New Roman" w:hAnsi="Times New Roman" w:cs="Times New Roman"/>
                <w:noProof/>
                <w:sz w:val="28"/>
                <w:szCs w:val="28"/>
                <w:lang w:val="uk-UA" w:eastAsia="ru-RU"/>
              </w:rPr>
              <w:t>Границя</w:t>
            </w:r>
            <w:r w:rsidRPr="0030436E">
              <w:rPr>
                <w:rFonts w:ascii="Times New Roman" w:hAnsi="Times New Roman" w:cs="Times New Roman"/>
                <w:noProof/>
                <w:sz w:val="28"/>
                <w:szCs w:val="28"/>
                <w:lang w:eastAsia="ru-RU"/>
              </w:rPr>
              <w:t xml:space="preserve"> міцності при зсуві плити у Ньютонах — це середнє значення з шести значень, котрі були визначені вище.</w:t>
            </w:r>
          </w:p>
        </w:tc>
        <w:tc>
          <w:tcPr>
            <w:tcW w:w="5069" w:type="dxa"/>
            <w:gridSpan w:val="3"/>
          </w:tcPr>
          <w:p w:rsidR="00BF3E33" w:rsidRPr="0030436E" w:rsidRDefault="0030436E" w:rsidP="0030436E">
            <w:pPr>
              <w:ind w:firstLine="709"/>
              <w:jc w:val="both"/>
              <w:rPr>
                <w:rFonts w:ascii="Times New Roman" w:hAnsi="Times New Roman" w:cs="Times New Roman"/>
                <w:noProof/>
                <w:sz w:val="28"/>
                <w:szCs w:val="28"/>
                <w:lang w:val="en-US" w:eastAsia="ru-RU"/>
              </w:rPr>
            </w:pPr>
            <w:r w:rsidRPr="0030436E">
              <w:rPr>
                <w:rFonts w:ascii="Times New Roman" w:hAnsi="Times New Roman" w:cs="Times New Roman"/>
                <w:noProof/>
                <w:sz w:val="28"/>
                <w:szCs w:val="28"/>
                <w:lang w:val="en-US" w:eastAsia="ru-RU"/>
              </w:rPr>
              <w:t>Die Scherfestigkeit der Platte in Newton ist der Mittelwert der sechs Werte, d</w:t>
            </w:r>
            <w:r>
              <w:rPr>
                <w:rFonts w:ascii="Times New Roman" w:hAnsi="Times New Roman" w:cs="Times New Roman"/>
                <w:noProof/>
                <w:sz w:val="28"/>
                <w:szCs w:val="28"/>
                <w:lang w:val="en-US" w:eastAsia="ru-RU"/>
              </w:rPr>
              <w:t xml:space="preserve">ie wie oben angegeben ermittelt </w:t>
            </w:r>
            <w:r w:rsidRPr="0030436E">
              <w:rPr>
                <w:rFonts w:ascii="Times New Roman" w:hAnsi="Times New Roman" w:cs="Times New Roman"/>
                <w:noProof/>
                <w:sz w:val="28"/>
                <w:szCs w:val="28"/>
                <w:lang w:val="en-US" w:eastAsia="ru-RU"/>
              </w:rPr>
              <w:t>wurden.</w:t>
            </w:r>
          </w:p>
        </w:tc>
      </w:tr>
      <w:tr w:rsidR="00BF3E33" w:rsidRPr="008A37AE" w:rsidTr="003E3DF4">
        <w:tc>
          <w:tcPr>
            <w:tcW w:w="5068" w:type="dxa"/>
            <w:gridSpan w:val="2"/>
          </w:tcPr>
          <w:p w:rsidR="00BF3E33" w:rsidRPr="00997561" w:rsidRDefault="00BF3E33" w:rsidP="00997561">
            <w:pPr>
              <w:ind w:firstLine="709"/>
              <w:jc w:val="both"/>
              <w:rPr>
                <w:rFonts w:ascii="Times New Roman" w:hAnsi="Times New Roman" w:cs="Times New Roman"/>
                <w:b/>
                <w:noProof/>
                <w:sz w:val="28"/>
                <w:szCs w:val="28"/>
                <w:lang w:val="en-US" w:eastAsia="ru-RU"/>
              </w:rPr>
            </w:pPr>
          </w:p>
        </w:tc>
        <w:tc>
          <w:tcPr>
            <w:tcW w:w="5069" w:type="dxa"/>
            <w:gridSpan w:val="3"/>
          </w:tcPr>
          <w:p w:rsidR="00BF3E33" w:rsidRPr="00BF3E33" w:rsidRDefault="00BF3E33" w:rsidP="00997561">
            <w:pPr>
              <w:ind w:firstLine="709"/>
              <w:jc w:val="both"/>
              <w:rPr>
                <w:rFonts w:ascii="Times New Roman" w:hAnsi="Times New Roman" w:cs="Times New Roman"/>
                <w:b/>
                <w:noProof/>
                <w:sz w:val="28"/>
                <w:szCs w:val="28"/>
                <w:lang w:val="en-US" w:eastAsia="ru-RU"/>
              </w:rPr>
            </w:pPr>
          </w:p>
        </w:tc>
      </w:tr>
      <w:tr w:rsidR="00BF3E33" w:rsidRPr="008A37AE" w:rsidTr="003E3DF4">
        <w:tc>
          <w:tcPr>
            <w:tcW w:w="5068" w:type="dxa"/>
            <w:gridSpan w:val="2"/>
          </w:tcPr>
          <w:p w:rsidR="00F7128B" w:rsidRPr="00B8639B" w:rsidRDefault="00F7128B" w:rsidP="00B8639B">
            <w:pPr>
              <w:ind w:firstLine="709"/>
              <w:jc w:val="both"/>
              <w:rPr>
                <w:rFonts w:ascii="Times New Roman" w:hAnsi="Times New Roman" w:cs="Times New Roman"/>
                <w:b/>
                <w:noProof/>
                <w:sz w:val="28"/>
                <w:szCs w:val="28"/>
                <w:lang w:val="uk-UA" w:eastAsia="ru-RU"/>
              </w:rPr>
            </w:pPr>
            <w:r w:rsidRPr="00E24F3B">
              <w:rPr>
                <w:rFonts w:ascii="Times New Roman" w:hAnsi="Times New Roman" w:cs="Times New Roman"/>
                <w:b/>
                <w:noProof/>
                <w:sz w:val="28"/>
                <w:szCs w:val="28"/>
                <w:lang w:eastAsia="ru-RU"/>
              </w:rPr>
              <w:t xml:space="preserve">5.14 </w:t>
            </w:r>
            <w:r w:rsidRPr="00F7128B">
              <w:rPr>
                <w:rFonts w:ascii="Times New Roman" w:hAnsi="Times New Roman" w:cs="Times New Roman"/>
                <w:b/>
                <w:noProof/>
                <w:sz w:val="28"/>
                <w:szCs w:val="28"/>
                <w:lang w:eastAsia="ru-RU"/>
              </w:rPr>
              <w:t>Визначення</w:t>
            </w:r>
            <w:r w:rsidRPr="00E24F3B">
              <w:rPr>
                <w:rFonts w:ascii="Times New Roman" w:hAnsi="Times New Roman" w:cs="Times New Roman"/>
                <w:b/>
                <w:noProof/>
                <w:sz w:val="28"/>
                <w:szCs w:val="28"/>
                <w:lang w:eastAsia="ru-RU"/>
              </w:rPr>
              <w:t xml:space="preserve"> </w:t>
            </w:r>
            <w:r w:rsidR="00B8639B">
              <w:rPr>
                <w:rFonts w:ascii="Times New Roman" w:hAnsi="Times New Roman" w:cs="Times New Roman"/>
                <w:b/>
                <w:noProof/>
                <w:sz w:val="28"/>
                <w:szCs w:val="28"/>
                <w:lang w:val="uk-UA" w:eastAsia="ru-RU"/>
              </w:rPr>
              <w:t>м</w:t>
            </w:r>
            <w:r w:rsidR="00B8639B" w:rsidRPr="00B8639B">
              <w:rPr>
                <w:rFonts w:ascii="Times New Roman" w:hAnsi="Times New Roman" w:cs="Times New Roman"/>
                <w:b/>
                <w:noProof/>
                <w:sz w:val="28"/>
                <w:szCs w:val="28"/>
                <w:lang w:val="uk-UA" w:eastAsia="ru-RU"/>
              </w:rPr>
              <w:t>ас</w:t>
            </w:r>
            <w:r w:rsidR="00B8639B">
              <w:rPr>
                <w:rFonts w:ascii="Times New Roman" w:hAnsi="Times New Roman" w:cs="Times New Roman"/>
                <w:b/>
                <w:noProof/>
                <w:sz w:val="28"/>
                <w:szCs w:val="28"/>
                <w:lang w:val="uk-UA" w:eastAsia="ru-RU"/>
              </w:rPr>
              <w:t xml:space="preserve">и </w:t>
            </w:r>
            <w:r w:rsidR="00B8639B" w:rsidRPr="00B8639B">
              <w:rPr>
                <w:rFonts w:ascii="Times New Roman" w:hAnsi="Times New Roman" w:cs="Times New Roman"/>
                <w:b/>
                <w:noProof/>
                <w:sz w:val="28"/>
                <w:szCs w:val="28"/>
                <w:lang w:val="uk-UA" w:eastAsia="ru-RU"/>
              </w:rPr>
              <w:t>картону площею 1 м</w:t>
            </w:r>
            <w:r w:rsidR="00B8639B" w:rsidRPr="00B8639B">
              <w:rPr>
                <w:rFonts w:ascii="Times New Roman" w:hAnsi="Times New Roman" w:cs="Times New Roman"/>
                <w:b/>
                <w:noProof/>
                <w:sz w:val="28"/>
                <w:szCs w:val="28"/>
                <w:vertAlign w:val="superscript"/>
                <w:lang w:val="uk-UA" w:eastAsia="ru-RU"/>
              </w:rPr>
              <w:t>2</w:t>
            </w:r>
          </w:p>
          <w:p w:rsidR="00F7128B" w:rsidRPr="00E24F3B" w:rsidRDefault="00F7128B" w:rsidP="00F7128B">
            <w:pPr>
              <w:ind w:firstLine="709"/>
              <w:jc w:val="both"/>
              <w:rPr>
                <w:rFonts w:ascii="Times New Roman" w:hAnsi="Times New Roman" w:cs="Times New Roman"/>
                <w:noProof/>
                <w:sz w:val="28"/>
                <w:szCs w:val="28"/>
                <w:lang w:eastAsia="ru-RU"/>
              </w:rPr>
            </w:pPr>
          </w:p>
          <w:p w:rsidR="00BF3E33" w:rsidRPr="00B6471F" w:rsidRDefault="00F7128B" w:rsidP="00B6471F">
            <w:pPr>
              <w:ind w:firstLine="709"/>
              <w:jc w:val="both"/>
              <w:rPr>
                <w:rFonts w:ascii="Times New Roman" w:hAnsi="Times New Roman" w:cs="Times New Roman"/>
                <w:b/>
                <w:noProof/>
                <w:sz w:val="28"/>
                <w:szCs w:val="28"/>
                <w:lang w:val="uk-UA" w:eastAsia="ru-RU"/>
              </w:rPr>
            </w:pPr>
            <w:r w:rsidRPr="00F7128B">
              <w:rPr>
                <w:rFonts w:ascii="Times New Roman" w:hAnsi="Times New Roman" w:cs="Times New Roman"/>
                <w:noProof/>
                <w:sz w:val="28"/>
                <w:szCs w:val="28"/>
                <w:lang w:eastAsia="ru-RU"/>
              </w:rPr>
              <w:t>Якщо</w:t>
            </w:r>
            <w:r w:rsidRPr="00B6471F">
              <w:rPr>
                <w:rFonts w:ascii="Times New Roman" w:hAnsi="Times New Roman" w:cs="Times New Roman"/>
                <w:noProof/>
                <w:sz w:val="28"/>
                <w:szCs w:val="28"/>
                <w:lang w:eastAsia="ru-RU"/>
              </w:rPr>
              <w:t xml:space="preserve"> </w:t>
            </w:r>
            <w:r w:rsidRPr="00F7128B">
              <w:rPr>
                <w:rFonts w:ascii="Times New Roman" w:hAnsi="Times New Roman" w:cs="Times New Roman"/>
                <w:noProof/>
                <w:sz w:val="28"/>
                <w:szCs w:val="28"/>
                <w:lang w:eastAsia="ru-RU"/>
              </w:rPr>
              <w:t>необхідно</w:t>
            </w:r>
            <w:r w:rsidRPr="00B6471F">
              <w:rPr>
                <w:rFonts w:ascii="Times New Roman" w:hAnsi="Times New Roman" w:cs="Times New Roman"/>
                <w:noProof/>
                <w:sz w:val="28"/>
                <w:szCs w:val="28"/>
                <w:lang w:eastAsia="ru-RU"/>
              </w:rPr>
              <w:t xml:space="preserve">, </w:t>
            </w:r>
            <w:r w:rsidRPr="00F7128B">
              <w:rPr>
                <w:rFonts w:ascii="Times New Roman" w:hAnsi="Times New Roman" w:cs="Times New Roman"/>
                <w:noProof/>
                <w:sz w:val="28"/>
                <w:szCs w:val="28"/>
                <w:lang w:eastAsia="ru-RU"/>
              </w:rPr>
              <w:t>визначається</w:t>
            </w:r>
            <w:r w:rsidRPr="00B6471F">
              <w:rPr>
                <w:rFonts w:ascii="Times New Roman" w:hAnsi="Times New Roman" w:cs="Times New Roman"/>
                <w:noProof/>
                <w:sz w:val="28"/>
                <w:szCs w:val="28"/>
                <w:lang w:eastAsia="ru-RU"/>
              </w:rPr>
              <w:t xml:space="preserve"> </w:t>
            </w:r>
            <w:r w:rsidR="00B6471F">
              <w:rPr>
                <w:rFonts w:ascii="Times New Roman" w:hAnsi="Times New Roman" w:cs="Times New Roman"/>
                <w:noProof/>
                <w:sz w:val="28"/>
                <w:szCs w:val="28"/>
                <w:lang w:val="uk-UA" w:eastAsia="ru-RU"/>
              </w:rPr>
              <w:t xml:space="preserve">маса </w:t>
            </w:r>
            <w:r w:rsidRPr="00B6471F">
              <w:rPr>
                <w:rFonts w:ascii="Times New Roman" w:hAnsi="Times New Roman" w:cs="Times New Roman"/>
                <w:noProof/>
                <w:sz w:val="28"/>
                <w:szCs w:val="28"/>
                <w:lang w:eastAsia="ru-RU"/>
              </w:rPr>
              <w:t xml:space="preserve"> </w:t>
            </w:r>
            <w:r w:rsidRPr="00F7128B">
              <w:rPr>
                <w:rFonts w:ascii="Times New Roman" w:hAnsi="Times New Roman" w:cs="Times New Roman"/>
                <w:noProof/>
                <w:sz w:val="28"/>
                <w:szCs w:val="28"/>
                <w:lang w:eastAsia="ru-RU"/>
              </w:rPr>
              <w:t>картону</w:t>
            </w:r>
            <w:r w:rsidRPr="00B6471F">
              <w:rPr>
                <w:rFonts w:ascii="Times New Roman" w:hAnsi="Times New Roman" w:cs="Times New Roman"/>
                <w:noProof/>
                <w:sz w:val="28"/>
                <w:szCs w:val="28"/>
                <w:lang w:eastAsia="ru-RU"/>
              </w:rPr>
              <w:t xml:space="preserve"> </w:t>
            </w:r>
            <w:r w:rsidR="00B6471F">
              <w:rPr>
                <w:rFonts w:ascii="Times New Roman" w:hAnsi="Times New Roman" w:cs="Times New Roman"/>
                <w:noProof/>
                <w:sz w:val="28"/>
                <w:szCs w:val="28"/>
                <w:lang w:val="uk-UA" w:eastAsia="ru-RU"/>
              </w:rPr>
              <w:t>площею 1м</w:t>
            </w:r>
            <w:r w:rsidR="00B6471F" w:rsidRPr="00B6471F">
              <w:rPr>
                <w:rFonts w:ascii="Times New Roman" w:hAnsi="Times New Roman" w:cs="Times New Roman"/>
                <w:noProof/>
                <w:sz w:val="28"/>
                <w:szCs w:val="28"/>
                <w:vertAlign w:val="superscript"/>
                <w:lang w:val="uk-UA" w:eastAsia="ru-RU"/>
              </w:rPr>
              <w:t>2</w:t>
            </w:r>
            <w:r w:rsidR="00B6471F">
              <w:rPr>
                <w:rFonts w:ascii="Times New Roman" w:hAnsi="Times New Roman" w:cs="Times New Roman"/>
                <w:noProof/>
                <w:sz w:val="28"/>
                <w:szCs w:val="28"/>
                <w:lang w:val="uk-UA" w:eastAsia="ru-RU"/>
              </w:rPr>
              <w:t xml:space="preserve"> </w:t>
            </w:r>
            <w:r w:rsidRPr="00B6471F">
              <w:rPr>
                <w:rFonts w:ascii="Times New Roman" w:hAnsi="Times New Roman" w:cs="Times New Roman"/>
                <w:noProof/>
                <w:sz w:val="28"/>
                <w:szCs w:val="28"/>
                <w:lang w:val="uk-UA" w:eastAsia="ru-RU"/>
              </w:rPr>
              <w:t>згідно з</w:t>
            </w:r>
            <w:r w:rsidR="00B6471F">
              <w:rPr>
                <w:rFonts w:ascii="Times New Roman" w:hAnsi="Times New Roman" w:cs="Times New Roman"/>
                <w:noProof/>
                <w:sz w:val="28"/>
                <w:szCs w:val="28"/>
                <w:lang w:val="uk-UA" w:eastAsia="ru-RU"/>
              </w:rPr>
              <w:t xml:space="preserve">               </w:t>
            </w:r>
            <w:r w:rsidRPr="00B6471F">
              <w:rPr>
                <w:rFonts w:ascii="Times New Roman" w:hAnsi="Times New Roman" w:cs="Times New Roman"/>
                <w:noProof/>
                <w:sz w:val="28"/>
                <w:szCs w:val="28"/>
                <w:lang w:val="uk-UA" w:eastAsia="ru-RU"/>
              </w:rPr>
              <w:t xml:space="preserve"> </w:t>
            </w:r>
            <w:r w:rsidRPr="00F7128B">
              <w:rPr>
                <w:rFonts w:ascii="Times New Roman" w:hAnsi="Times New Roman" w:cs="Times New Roman"/>
                <w:noProof/>
                <w:sz w:val="28"/>
                <w:szCs w:val="28"/>
                <w:lang w:val="en-US" w:eastAsia="ru-RU"/>
              </w:rPr>
              <w:t>EN</w:t>
            </w:r>
            <w:r w:rsidRPr="00B6471F">
              <w:rPr>
                <w:rFonts w:ascii="Times New Roman" w:hAnsi="Times New Roman" w:cs="Times New Roman"/>
                <w:noProof/>
                <w:sz w:val="28"/>
                <w:szCs w:val="28"/>
                <w:lang w:val="uk-UA" w:eastAsia="ru-RU"/>
              </w:rPr>
              <w:t xml:space="preserve"> </w:t>
            </w:r>
            <w:r w:rsidRPr="00F7128B">
              <w:rPr>
                <w:rFonts w:ascii="Times New Roman" w:hAnsi="Times New Roman" w:cs="Times New Roman"/>
                <w:noProof/>
                <w:sz w:val="28"/>
                <w:szCs w:val="28"/>
                <w:lang w:val="en-US" w:eastAsia="ru-RU"/>
              </w:rPr>
              <w:t>ISO</w:t>
            </w:r>
            <w:r w:rsidRPr="00B6471F">
              <w:rPr>
                <w:rFonts w:ascii="Times New Roman" w:hAnsi="Times New Roman" w:cs="Times New Roman"/>
                <w:noProof/>
                <w:sz w:val="28"/>
                <w:szCs w:val="28"/>
                <w:lang w:val="uk-UA" w:eastAsia="ru-RU"/>
              </w:rPr>
              <w:t xml:space="preserve"> 536.</w:t>
            </w:r>
          </w:p>
        </w:tc>
        <w:tc>
          <w:tcPr>
            <w:tcW w:w="5069" w:type="dxa"/>
            <w:gridSpan w:val="3"/>
          </w:tcPr>
          <w:p w:rsidR="00F7128B" w:rsidRPr="00F7128B" w:rsidRDefault="00F7128B" w:rsidP="00F7128B">
            <w:pPr>
              <w:ind w:firstLine="709"/>
              <w:jc w:val="both"/>
              <w:rPr>
                <w:rFonts w:ascii="Times New Roman" w:hAnsi="Times New Roman" w:cs="Times New Roman"/>
                <w:b/>
                <w:noProof/>
                <w:sz w:val="28"/>
                <w:szCs w:val="28"/>
                <w:lang w:val="en-US" w:eastAsia="ru-RU"/>
              </w:rPr>
            </w:pPr>
            <w:r w:rsidRPr="00F7128B">
              <w:rPr>
                <w:rFonts w:ascii="Times New Roman" w:hAnsi="Times New Roman" w:cs="Times New Roman"/>
                <w:b/>
                <w:noProof/>
                <w:sz w:val="28"/>
                <w:szCs w:val="28"/>
                <w:lang w:val="en-US" w:eastAsia="ru-RU"/>
              </w:rPr>
              <w:t>5.14 Bestimmung der flächenbezogenen Masse des Kartons</w:t>
            </w:r>
          </w:p>
          <w:p w:rsidR="00F7128B" w:rsidRDefault="00F7128B" w:rsidP="00F7128B">
            <w:pPr>
              <w:ind w:firstLine="709"/>
              <w:jc w:val="both"/>
              <w:rPr>
                <w:rFonts w:ascii="Times New Roman" w:hAnsi="Times New Roman" w:cs="Times New Roman"/>
                <w:noProof/>
                <w:sz w:val="28"/>
                <w:szCs w:val="28"/>
                <w:lang w:val="uk-UA" w:eastAsia="ru-RU"/>
              </w:rPr>
            </w:pPr>
          </w:p>
          <w:p w:rsidR="00BF3E33" w:rsidRPr="00F7128B" w:rsidRDefault="00F7128B" w:rsidP="00F7128B">
            <w:pPr>
              <w:ind w:firstLine="709"/>
              <w:jc w:val="both"/>
              <w:rPr>
                <w:rFonts w:ascii="Times New Roman" w:hAnsi="Times New Roman" w:cs="Times New Roman"/>
                <w:noProof/>
                <w:sz w:val="28"/>
                <w:szCs w:val="28"/>
                <w:lang w:val="en-US" w:eastAsia="ru-RU"/>
              </w:rPr>
            </w:pPr>
            <w:r w:rsidRPr="00F7128B">
              <w:rPr>
                <w:rFonts w:ascii="Times New Roman" w:hAnsi="Times New Roman" w:cs="Times New Roman"/>
                <w:noProof/>
                <w:sz w:val="28"/>
                <w:szCs w:val="28"/>
                <w:lang w:val="en-US" w:eastAsia="ru-RU"/>
              </w:rPr>
              <w:t>Falls erforderlich, ist die flächenbezogene Masse des Kartons nach EN ISO 536 zu bestimmen.</w:t>
            </w:r>
          </w:p>
        </w:tc>
      </w:tr>
      <w:tr w:rsidR="00BF3E33" w:rsidRPr="008A37AE" w:rsidTr="003E3DF4">
        <w:tc>
          <w:tcPr>
            <w:tcW w:w="5068" w:type="dxa"/>
            <w:gridSpan w:val="2"/>
          </w:tcPr>
          <w:p w:rsidR="00BF3E33" w:rsidRPr="00F7128B" w:rsidRDefault="00BF3E33" w:rsidP="00997561">
            <w:pPr>
              <w:ind w:firstLine="709"/>
              <w:jc w:val="both"/>
              <w:rPr>
                <w:rFonts w:ascii="Times New Roman" w:hAnsi="Times New Roman" w:cs="Times New Roman"/>
                <w:b/>
                <w:noProof/>
                <w:sz w:val="28"/>
                <w:szCs w:val="28"/>
                <w:lang w:val="en-US" w:eastAsia="ru-RU"/>
              </w:rPr>
            </w:pPr>
          </w:p>
        </w:tc>
        <w:tc>
          <w:tcPr>
            <w:tcW w:w="5069" w:type="dxa"/>
            <w:gridSpan w:val="3"/>
          </w:tcPr>
          <w:p w:rsidR="00BF3E33" w:rsidRPr="00F7128B" w:rsidRDefault="00BF3E33" w:rsidP="00997561">
            <w:pPr>
              <w:ind w:firstLine="709"/>
              <w:jc w:val="both"/>
              <w:rPr>
                <w:rFonts w:ascii="Times New Roman" w:hAnsi="Times New Roman" w:cs="Times New Roman"/>
                <w:b/>
                <w:noProof/>
                <w:sz w:val="28"/>
                <w:szCs w:val="28"/>
                <w:lang w:val="en-US" w:eastAsia="ru-RU"/>
              </w:rPr>
            </w:pPr>
          </w:p>
        </w:tc>
      </w:tr>
      <w:tr w:rsidR="00BF3E33" w:rsidRPr="008A37AE" w:rsidTr="003E3DF4">
        <w:tc>
          <w:tcPr>
            <w:tcW w:w="5068" w:type="dxa"/>
            <w:gridSpan w:val="2"/>
          </w:tcPr>
          <w:p w:rsidR="00F05985" w:rsidRPr="00F05985" w:rsidRDefault="00F05985" w:rsidP="00F05985">
            <w:pPr>
              <w:ind w:firstLine="709"/>
              <w:jc w:val="both"/>
              <w:rPr>
                <w:rFonts w:ascii="Times New Roman" w:hAnsi="Times New Roman" w:cs="Times New Roman"/>
                <w:b/>
                <w:noProof/>
                <w:sz w:val="28"/>
                <w:szCs w:val="28"/>
                <w:lang w:eastAsia="ru-RU"/>
              </w:rPr>
            </w:pPr>
            <w:r w:rsidRPr="00F05985">
              <w:rPr>
                <w:rFonts w:ascii="Times New Roman" w:hAnsi="Times New Roman" w:cs="Times New Roman"/>
                <w:b/>
                <w:noProof/>
                <w:sz w:val="28"/>
                <w:szCs w:val="28"/>
                <w:lang w:eastAsia="ru-RU"/>
              </w:rPr>
              <w:t>6</w:t>
            </w:r>
            <w:r w:rsidRPr="00F05985">
              <w:rPr>
                <w:rFonts w:ascii="Times New Roman" w:hAnsi="Times New Roman" w:cs="Times New Roman"/>
                <w:b/>
                <w:noProof/>
                <w:sz w:val="28"/>
                <w:szCs w:val="28"/>
                <w:lang w:eastAsia="ru-RU"/>
              </w:rPr>
              <w:tab/>
              <w:t>Оцінка відповідності</w:t>
            </w:r>
          </w:p>
          <w:p w:rsidR="00F05985" w:rsidRPr="00F05985" w:rsidRDefault="00F05985" w:rsidP="00F05985">
            <w:pPr>
              <w:ind w:firstLine="709"/>
              <w:jc w:val="both"/>
              <w:rPr>
                <w:rFonts w:ascii="Times New Roman" w:hAnsi="Times New Roman" w:cs="Times New Roman"/>
                <w:b/>
                <w:noProof/>
                <w:sz w:val="28"/>
                <w:szCs w:val="28"/>
                <w:lang w:eastAsia="ru-RU"/>
              </w:rPr>
            </w:pPr>
          </w:p>
          <w:p w:rsidR="00F05985" w:rsidRPr="00F05985" w:rsidRDefault="00F05985" w:rsidP="00F05985">
            <w:pPr>
              <w:ind w:firstLine="709"/>
              <w:jc w:val="both"/>
              <w:rPr>
                <w:rFonts w:ascii="Times New Roman" w:hAnsi="Times New Roman" w:cs="Times New Roman"/>
                <w:b/>
                <w:noProof/>
                <w:sz w:val="28"/>
                <w:szCs w:val="28"/>
                <w:lang w:eastAsia="ru-RU"/>
              </w:rPr>
            </w:pPr>
            <w:r w:rsidRPr="00F05985">
              <w:rPr>
                <w:rFonts w:ascii="Times New Roman" w:hAnsi="Times New Roman" w:cs="Times New Roman"/>
                <w:b/>
                <w:noProof/>
                <w:sz w:val="28"/>
                <w:szCs w:val="28"/>
                <w:lang w:eastAsia="ru-RU"/>
              </w:rPr>
              <w:t>6.1</w:t>
            </w:r>
            <w:r w:rsidRPr="00F05985">
              <w:rPr>
                <w:rFonts w:ascii="Times New Roman" w:hAnsi="Times New Roman" w:cs="Times New Roman"/>
                <w:b/>
                <w:noProof/>
                <w:sz w:val="28"/>
                <w:szCs w:val="28"/>
                <w:lang w:eastAsia="ru-RU"/>
              </w:rPr>
              <w:tab/>
              <w:t>Загальні положення</w:t>
            </w:r>
          </w:p>
          <w:p w:rsidR="00F05985" w:rsidRPr="00F05985" w:rsidRDefault="00F05985" w:rsidP="00F05985">
            <w:pPr>
              <w:ind w:firstLine="709"/>
              <w:jc w:val="both"/>
              <w:rPr>
                <w:rFonts w:ascii="Times New Roman" w:hAnsi="Times New Roman" w:cs="Times New Roman"/>
                <w:noProof/>
                <w:sz w:val="28"/>
                <w:szCs w:val="28"/>
                <w:lang w:eastAsia="ru-RU"/>
              </w:rPr>
            </w:pPr>
            <w:r w:rsidRPr="00F05985">
              <w:rPr>
                <w:rFonts w:ascii="Times New Roman" w:hAnsi="Times New Roman" w:cs="Times New Roman"/>
                <w:noProof/>
                <w:sz w:val="28"/>
                <w:szCs w:val="28"/>
                <w:lang w:eastAsia="ru-RU"/>
              </w:rPr>
              <w:t>Відповідність гіпсо</w:t>
            </w:r>
            <w:r>
              <w:rPr>
                <w:rFonts w:ascii="Times New Roman" w:hAnsi="Times New Roman" w:cs="Times New Roman"/>
                <w:noProof/>
                <w:sz w:val="28"/>
                <w:szCs w:val="28"/>
                <w:lang w:val="uk-UA" w:eastAsia="ru-RU"/>
              </w:rPr>
              <w:t>картонн</w:t>
            </w:r>
            <w:r w:rsidRPr="00F05985">
              <w:rPr>
                <w:rFonts w:ascii="Times New Roman" w:hAnsi="Times New Roman" w:cs="Times New Roman"/>
                <w:noProof/>
                <w:sz w:val="28"/>
                <w:szCs w:val="28"/>
                <w:lang w:eastAsia="ru-RU"/>
              </w:rPr>
              <w:t xml:space="preserve">их плит вимогам цього документу та встановленим параметрам (у тому числі класам) підтверджується через </w:t>
            </w:r>
          </w:p>
          <w:p w:rsidR="00F05985" w:rsidRPr="00F05985" w:rsidRDefault="00F05985" w:rsidP="00F05985">
            <w:pPr>
              <w:ind w:firstLine="709"/>
              <w:jc w:val="both"/>
              <w:rPr>
                <w:rFonts w:ascii="Times New Roman" w:hAnsi="Times New Roman" w:cs="Times New Roman"/>
                <w:noProof/>
                <w:sz w:val="28"/>
                <w:szCs w:val="28"/>
                <w:lang w:eastAsia="ru-RU"/>
              </w:rPr>
            </w:pPr>
            <w:r w:rsidRPr="00F05985">
              <w:rPr>
                <w:rFonts w:ascii="Times New Roman" w:hAnsi="Times New Roman" w:cs="Times New Roman"/>
                <w:noProof/>
                <w:sz w:val="28"/>
                <w:szCs w:val="28"/>
                <w:lang w:val="en-US" w:eastAsia="ru-RU"/>
              </w:rPr>
              <w:t>a</w:t>
            </w:r>
            <w:r w:rsidRPr="00F05985">
              <w:rPr>
                <w:rFonts w:ascii="Times New Roman" w:hAnsi="Times New Roman" w:cs="Times New Roman"/>
                <w:noProof/>
                <w:sz w:val="28"/>
                <w:szCs w:val="28"/>
                <w:lang w:eastAsia="ru-RU"/>
              </w:rPr>
              <w:t>)</w:t>
            </w:r>
            <w:r w:rsidRPr="00F05985">
              <w:rPr>
                <w:rFonts w:ascii="Times New Roman" w:hAnsi="Times New Roman" w:cs="Times New Roman"/>
                <w:noProof/>
                <w:sz w:val="28"/>
                <w:szCs w:val="28"/>
                <w:lang w:eastAsia="ru-RU"/>
              </w:rPr>
              <w:tab/>
              <w:t>початковим випробуванням типу виробу (</w:t>
            </w:r>
            <w:r w:rsidRPr="00F05985">
              <w:rPr>
                <w:rFonts w:ascii="Times New Roman" w:hAnsi="Times New Roman" w:cs="Times New Roman"/>
                <w:noProof/>
                <w:sz w:val="28"/>
                <w:szCs w:val="28"/>
                <w:lang w:val="en-US" w:eastAsia="ru-RU"/>
              </w:rPr>
              <w:t>ITT</w:t>
            </w:r>
            <w:r w:rsidRPr="00F05985">
              <w:rPr>
                <w:rFonts w:ascii="Times New Roman" w:hAnsi="Times New Roman" w:cs="Times New Roman"/>
                <w:noProof/>
                <w:sz w:val="28"/>
                <w:szCs w:val="28"/>
                <w:lang w:eastAsia="ru-RU"/>
              </w:rPr>
              <w:t xml:space="preserve">) та </w:t>
            </w:r>
          </w:p>
          <w:p w:rsidR="00F05985" w:rsidRPr="00F05985" w:rsidRDefault="00F05985" w:rsidP="00F05985">
            <w:pPr>
              <w:ind w:firstLine="709"/>
              <w:jc w:val="both"/>
              <w:rPr>
                <w:rFonts w:ascii="Times New Roman" w:hAnsi="Times New Roman" w:cs="Times New Roman"/>
                <w:noProof/>
                <w:sz w:val="28"/>
                <w:szCs w:val="28"/>
                <w:lang w:eastAsia="ru-RU"/>
              </w:rPr>
            </w:pPr>
            <w:r w:rsidRPr="00F05985">
              <w:rPr>
                <w:rFonts w:ascii="Times New Roman" w:hAnsi="Times New Roman" w:cs="Times New Roman"/>
                <w:noProof/>
                <w:sz w:val="28"/>
                <w:szCs w:val="28"/>
                <w:lang w:val="en-US" w:eastAsia="ru-RU"/>
              </w:rPr>
              <w:t>b</w:t>
            </w:r>
            <w:r w:rsidRPr="00F05985">
              <w:rPr>
                <w:rFonts w:ascii="Times New Roman" w:hAnsi="Times New Roman" w:cs="Times New Roman"/>
                <w:noProof/>
                <w:sz w:val="28"/>
                <w:szCs w:val="28"/>
                <w:lang w:eastAsia="ru-RU"/>
              </w:rPr>
              <w:t>)</w:t>
            </w:r>
            <w:r w:rsidRPr="00F05985">
              <w:rPr>
                <w:rFonts w:ascii="Times New Roman" w:hAnsi="Times New Roman" w:cs="Times New Roman"/>
                <w:noProof/>
                <w:sz w:val="28"/>
                <w:szCs w:val="28"/>
                <w:lang w:eastAsia="ru-RU"/>
              </w:rPr>
              <w:tab/>
              <w:t>заводським виробничим контролем (FPC).</w:t>
            </w:r>
          </w:p>
          <w:p w:rsidR="00F05985" w:rsidRDefault="00F05985" w:rsidP="00F05985">
            <w:pPr>
              <w:ind w:firstLine="709"/>
              <w:jc w:val="both"/>
              <w:rPr>
                <w:rFonts w:ascii="Times New Roman" w:hAnsi="Times New Roman" w:cs="Times New Roman"/>
                <w:noProof/>
                <w:sz w:val="28"/>
                <w:szCs w:val="28"/>
                <w:lang w:val="uk-UA" w:eastAsia="ru-RU"/>
              </w:rPr>
            </w:pPr>
          </w:p>
          <w:p w:rsidR="00F05985" w:rsidRPr="00F05985" w:rsidRDefault="00F05985" w:rsidP="00F05985">
            <w:pPr>
              <w:ind w:firstLine="709"/>
              <w:jc w:val="both"/>
              <w:rPr>
                <w:rFonts w:ascii="Times New Roman" w:hAnsi="Times New Roman" w:cs="Times New Roman"/>
                <w:noProof/>
                <w:sz w:val="28"/>
                <w:szCs w:val="28"/>
                <w:lang w:eastAsia="ru-RU"/>
              </w:rPr>
            </w:pPr>
            <w:r w:rsidRPr="00F05985">
              <w:rPr>
                <w:rFonts w:ascii="Times New Roman" w:hAnsi="Times New Roman" w:cs="Times New Roman"/>
                <w:noProof/>
                <w:sz w:val="28"/>
                <w:szCs w:val="28"/>
                <w:lang w:eastAsia="ru-RU"/>
              </w:rPr>
              <w:t>З метою випробування гіпсо</w:t>
            </w:r>
            <w:r>
              <w:rPr>
                <w:rFonts w:ascii="Times New Roman" w:hAnsi="Times New Roman" w:cs="Times New Roman"/>
                <w:noProof/>
                <w:sz w:val="28"/>
                <w:szCs w:val="28"/>
                <w:lang w:val="uk-UA" w:eastAsia="ru-RU"/>
              </w:rPr>
              <w:t>картонн</w:t>
            </w:r>
            <w:r w:rsidRPr="00F05985">
              <w:rPr>
                <w:rFonts w:ascii="Times New Roman" w:hAnsi="Times New Roman" w:cs="Times New Roman"/>
                <w:noProof/>
                <w:sz w:val="28"/>
                <w:szCs w:val="28"/>
                <w:lang w:eastAsia="ru-RU"/>
              </w:rPr>
              <w:t>і плити можна відносити до груп сімейств. При цьому враховується, що у відношенні до вибраної властивості всі плити всередині одного сімейства однакові.</w:t>
            </w:r>
          </w:p>
          <w:p w:rsidR="00BF3E33" w:rsidRPr="00F05985" w:rsidRDefault="00F05985" w:rsidP="00F05985">
            <w:pPr>
              <w:ind w:firstLine="709"/>
              <w:jc w:val="both"/>
              <w:rPr>
                <w:rFonts w:ascii="Times New Roman" w:hAnsi="Times New Roman" w:cs="Times New Roman"/>
                <w:b/>
                <w:noProof/>
                <w:sz w:val="28"/>
                <w:szCs w:val="28"/>
                <w:lang w:eastAsia="ru-RU"/>
              </w:rPr>
            </w:pPr>
            <w:r w:rsidRPr="00F05985">
              <w:rPr>
                <w:rFonts w:ascii="Times New Roman" w:hAnsi="Times New Roman" w:cs="Times New Roman"/>
                <w:noProof/>
                <w:sz w:val="28"/>
                <w:szCs w:val="28"/>
                <w:lang w:eastAsia="ru-RU"/>
              </w:rPr>
              <w:t>Рішення про вроби або властивості, що відносяться до одного сімейства, приймає виробник.</w:t>
            </w:r>
          </w:p>
        </w:tc>
        <w:tc>
          <w:tcPr>
            <w:tcW w:w="5069" w:type="dxa"/>
            <w:gridSpan w:val="3"/>
          </w:tcPr>
          <w:p w:rsidR="00F05985" w:rsidRPr="00F05985" w:rsidRDefault="00F05985" w:rsidP="00F05985">
            <w:pPr>
              <w:ind w:firstLine="709"/>
              <w:jc w:val="both"/>
              <w:rPr>
                <w:rFonts w:ascii="Times New Roman" w:hAnsi="Times New Roman" w:cs="Times New Roman"/>
                <w:b/>
                <w:noProof/>
                <w:sz w:val="28"/>
                <w:szCs w:val="28"/>
                <w:lang w:val="en-US" w:eastAsia="ru-RU"/>
              </w:rPr>
            </w:pPr>
            <w:r w:rsidRPr="00F05985">
              <w:rPr>
                <w:rFonts w:ascii="Times New Roman" w:hAnsi="Times New Roman" w:cs="Times New Roman"/>
                <w:b/>
                <w:noProof/>
                <w:sz w:val="28"/>
                <w:szCs w:val="28"/>
                <w:lang w:val="en-US" w:eastAsia="ru-RU"/>
              </w:rPr>
              <w:t>6 Konformitätsbewertung</w:t>
            </w:r>
          </w:p>
          <w:p w:rsidR="00F05985" w:rsidRDefault="00F05985" w:rsidP="00F05985">
            <w:pPr>
              <w:ind w:firstLine="709"/>
              <w:jc w:val="both"/>
              <w:rPr>
                <w:rFonts w:ascii="Times New Roman" w:hAnsi="Times New Roman" w:cs="Times New Roman"/>
                <w:b/>
                <w:noProof/>
                <w:sz w:val="28"/>
                <w:szCs w:val="28"/>
                <w:lang w:val="uk-UA" w:eastAsia="ru-RU"/>
              </w:rPr>
            </w:pPr>
          </w:p>
          <w:p w:rsidR="00F05985" w:rsidRPr="00F05985" w:rsidRDefault="00F05985" w:rsidP="00F05985">
            <w:pPr>
              <w:ind w:firstLine="709"/>
              <w:jc w:val="both"/>
              <w:rPr>
                <w:rFonts w:ascii="Times New Roman" w:hAnsi="Times New Roman" w:cs="Times New Roman"/>
                <w:b/>
                <w:noProof/>
                <w:sz w:val="28"/>
                <w:szCs w:val="28"/>
                <w:lang w:val="en-US" w:eastAsia="ru-RU"/>
              </w:rPr>
            </w:pPr>
            <w:r w:rsidRPr="00F05985">
              <w:rPr>
                <w:rFonts w:ascii="Times New Roman" w:hAnsi="Times New Roman" w:cs="Times New Roman"/>
                <w:b/>
                <w:noProof/>
                <w:sz w:val="28"/>
                <w:szCs w:val="28"/>
                <w:lang w:val="en-US" w:eastAsia="ru-RU"/>
              </w:rPr>
              <w:t>6.1 Allgemeines</w:t>
            </w:r>
          </w:p>
          <w:p w:rsidR="00F05985" w:rsidRPr="00F05985" w:rsidRDefault="00F05985" w:rsidP="00F05985">
            <w:pPr>
              <w:ind w:firstLine="709"/>
              <w:jc w:val="both"/>
              <w:rPr>
                <w:rFonts w:ascii="Times New Roman" w:hAnsi="Times New Roman" w:cs="Times New Roman"/>
                <w:noProof/>
                <w:sz w:val="28"/>
                <w:szCs w:val="28"/>
                <w:lang w:val="en-US" w:eastAsia="ru-RU"/>
              </w:rPr>
            </w:pPr>
            <w:r w:rsidRPr="00F05985">
              <w:rPr>
                <w:rFonts w:ascii="Times New Roman" w:hAnsi="Times New Roman" w:cs="Times New Roman"/>
                <w:noProof/>
                <w:sz w:val="28"/>
                <w:szCs w:val="28"/>
                <w:lang w:val="en-US" w:eastAsia="ru-RU"/>
              </w:rPr>
              <w:t>Die Übereinstimmung der Gipsplatten mit den Anforderungen nach diesem Dokument und den festgestellten</w:t>
            </w:r>
            <w:r w:rsidRPr="00F05985">
              <w:rPr>
                <w:rFonts w:ascii="Times New Roman" w:hAnsi="Times New Roman" w:cs="Times New Roman"/>
                <w:noProof/>
                <w:sz w:val="28"/>
                <w:szCs w:val="28"/>
                <w:lang w:val="uk-UA" w:eastAsia="ru-RU"/>
              </w:rPr>
              <w:t xml:space="preserve"> </w:t>
            </w:r>
            <w:r w:rsidRPr="00F05985">
              <w:rPr>
                <w:rFonts w:ascii="Times New Roman" w:hAnsi="Times New Roman" w:cs="Times New Roman"/>
                <w:noProof/>
                <w:sz w:val="28"/>
                <w:szCs w:val="28"/>
                <w:lang w:val="en-US" w:eastAsia="ru-RU"/>
              </w:rPr>
              <w:t>Werten (einschließlich Klassen) ist nachzuweisen durch</w:t>
            </w:r>
          </w:p>
          <w:p w:rsidR="00F05985" w:rsidRPr="00F05985" w:rsidRDefault="00F05985" w:rsidP="00F05985">
            <w:pPr>
              <w:ind w:firstLine="709"/>
              <w:jc w:val="both"/>
              <w:rPr>
                <w:rFonts w:ascii="Times New Roman" w:hAnsi="Times New Roman" w:cs="Times New Roman"/>
                <w:noProof/>
                <w:sz w:val="28"/>
                <w:szCs w:val="28"/>
                <w:lang w:val="en-US" w:eastAsia="ru-RU"/>
              </w:rPr>
            </w:pPr>
            <w:r w:rsidRPr="00F05985">
              <w:rPr>
                <w:rFonts w:ascii="Times New Roman" w:hAnsi="Times New Roman" w:cs="Times New Roman"/>
                <w:noProof/>
                <w:sz w:val="28"/>
                <w:szCs w:val="28"/>
                <w:lang w:val="en-US" w:eastAsia="ru-RU"/>
              </w:rPr>
              <w:t>a) die Erstprüfung des Produktes (ITT) und</w:t>
            </w:r>
          </w:p>
          <w:p w:rsidR="00F05985" w:rsidRPr="00F05985" w:rsidRDefault="00F05985" w:rsidP="00F05985">
            <w:pPr>
              <w:ind w:firstLine="709"/>
              <w:jc w:val="both"/>
              <w:rPr>
                <w:rFonts w:ascii="Times New Roman" w:hAnsi="Times New Roman" w:cs="Times New Roman"/>
                <w:noProof/>
                <w:sz w:val="28"/>
                <w:szCs w:val="28"/>
                <w:lang w:val="en-US" w:eastAsia="ru-RU"/>
              </w:rPr>
            </w:pPr>
            <w:r w:rsidRPr="00F05985">
              <w:rPr>
                <w:rFonts w:ascii="Times New Roman" w:hAnsi="Times New Roman" w:cs="Times New Roman"/>
                <w:noProof/>
                <w:sz w:val="28"/>
                <w:szCs w:val="28"/>
                <w:lang w:val="en-US" w:eastAsia="ru-RU"/>
              </w:rPr>
              <w:t>b) die werkseigene Produktionskontrolle (FPC).</w:t>
            </w:r>
          </w:p>
          <w:p w:rsidR="00F05985" w:rsidRPr="00F05985" w:rsidRDefault="00F05985" w:rsidP="00F05985">
            <w:pPr>
              <w:ind w:firstLine="709"/>
              <w:jc w:val="both"/>
              <w:rPr>
                <w:rFonts w:ascii="Times New Roman" w:hAnsi="Times New Roman" w:cs="Times New Roman"/>
                <w:noProof/>
                <w:sz w:val="28"/>
                <w:szCs w:val="28"/>
                <w:lang w:val="en-US" w:eastAsia="ru-RU"/>
              </w:rPr>
            </w:pPr>
            <w:r w:rsidRPr="00F05985">
              <w:rPr>
                <w:rFonts w:ascii="Times New Roman" w:hAnsi="Times New Roman" w:cs="Times New Roman"/>
                <w:noProof/>
                <w:sz w:val="28"/>
                <w:szCs w:val="28"/>
                <w:lang w:val="en-US" w:eastAsia="ru-RU"/>
              </w:rPr>
              <w:t>Zum Zweck der Prüfung dürfen Gipsplatten Familiengruppen zugeordnet werden. Dabei wird berücksichtigt,</w:t>
            </w:r>
            <w:r w:rsidRPr="00F05985">
              <w:rPr>
                <w:rFonts w:ascii="Times New Roman" w:hAnsi="Times New Roman" w:cs="Times New Roman"/>
                <w:noProof/>
                <w:sz w:val="28"/>
                <w:szCs w:val="28"/>
                <w:lang w:val="uk-UA" w:eastAsia="ru-RU"/>
              </w:rPr>
              <w:t xml:space="preserve"> </w:t>
            </w:r>
            <w:r w:rsidRPr="00F05985">
              <w:rPr>
                <w:rFonts w:ascii="Times New Roman" w:hAnsi="Times New Roman" w:cs="Times New Roman"/>
                <w:noProof/>
                <w:sz w:val="28"/>
                <w:szCs w:val="28"/>
                <w:lang w:val="en-US" w:eastAsia="ru-RU"/>
              </w:rPr>
              <w:t>dass hinsichtlich einer gewählten Eigenschaft alle Platten innerhalb einer Familie gleich sind.</w:t>
            </w:r>
          </w:p>
          <w:p w:rsidR="00BF3E33" w:rsidRPr="00F7128B" w:rsidRDefault="00F05985" w:rsidP="00F05985">
            <w:pPr>
              <w:ind w:firstLine="709"/>
              <w:jc w:val="both"/>
              <w:rPr>
                <w:rFonts w:ascii="Times New Roman" w:hAnsi="Times New Roman" w:cs="Times New Roman"/>
                <w:b/>
                <w:noProof/>
                <w:sz w:val="28"/>
                <w:szCs w:val="28"/>
                <w:lang w:val="en-US" w:eastAsia="ru-RU"/>
              </w:rPr>
            </w:pPr>
            <w:r w:rsidRPr="00F05985">
              <w:rPr>
                <w:rFonts w:ascii="Times New Roman" w:hAnsi="Times New Roman" w:cs="Times New Roman"/>
                <w:noProof/>
                <w:sz w:val="28"/>
                <w:szCs w:val="28"/>
                <w:lang w:val="en-US" w:eastAsia="ru-RU"/>
              </w:rPr>
              <w:t>Die Entscheidung über die Produkte oder Eigenschaften, die einer Familie zugeordnet werden, ist vom</w:t>
            </w:r>
            <w:r w:rsidRPr="00F05985">
              <w:rPr>
                <w:rFonts w:ascii="Times New Roman" w:hAnsi="Times New Roman" w:cs="Times New Roman"/>
                <w:noProof/>
                <w:sz w:val="28"/>
                <w:szCs w:val="28"/>
                <w:lang w:val="uk-UA" w:eastAsia="ru-RU"/>
              </w:rPr>
              <w:t xml:space="preserve"> </w:t>
            </w:r>
            <w:r w:rsidRPr="00F05985">
              <w:rPr>
                <w:rFonts w:ascii="Times New Roman" w:hAnsi="Times New Roman" w:cs="Times New Roman"/>
                <w:noProof/>
                <w:sz w:val="28"/>
                <w:szCs w:val="28"/>
                <w:lang w:val="en-US" w:eastAsia="ru-RU"/>
              </w:rPr>
              <w:t>Hersteller zu treffen.</w:t>
            </w:r>
          </w:p>
        </w:tc>
      </w:tr>
      <w:tr w:rsidR="00BF3E33" w:rsidRPr="008A37AE" w:rsidTr="003E3DF4">
        <w:tc>
          <w:tcPr>
            <w:tcW w:w="5068" w:type="dxa"/>
            <w:gridSpan w:val="2"/>
          </w:tcPr>
          <w:p w:rsidR="00F05985" w:rsidRPr="00F05985" w:rsidRDefault="00F05985" w:rsidP="00F05985">
            <w:pPr>
              <w:ind w:firstLine="709"/>
              <w:jc w:val="both"/>
              <w:rPr>
                <w:rFonts w:ascii="Times New Roman" w:hAnsi="Times New Roman" w:cs="Times New Roman"/>
                <w:b/>
                <w:noProof/>
                <w:sz w:val="28"/>
                <w:szCs w:val="28"/>
                <w:lang w:eastAsia="ru-RU"/>
              </w:rPr>
            </w:pPr>
            <w:r w:rsidRPr="00F05985">
              <w:rPr>
                <w:rFonts w:ascii="Times New Roman" w:hAnsi="Times New Roman" w:cs="Times New Roman"/>
                <w:b/>
                <w:noProof/>
                <w:sz w:val="28"/>
                <w:szCs w:val="28"/>
                <w:lang w:eastAsia="ru-RU"/>
              </w:rPr>
              <w:t>6.2</w:t>
            </w:r>
            <w:r w:rsidRPr="00F05985">
              <w:rPr>
                <w:rFonts w:ascii="Times New Roman" w:hAnsi="Times New Roman" w:cs="Times New Roman"/>
                <w:b/>
                <w:noProof/>
                <w:sz w:val="28"/>
                <w:szCs w:val="28"/>
                <w:lang w:eastAsia="ru-RU"/>
              </w:rPr>
              <w:tab/>
              <w:t>Перевірка типу</w:t>
            </w:r>
          </w:p>
          <w:p w:rsidR="00F05985" w:rsidRPr="00F05985" w:rsidRDefault="00F05985" w:rsidP="00F05985">
            <w:pPr>
              <w:ind w:firstLine="709"/>
              <w:jc w:val="both"/>
              <w:rPr>
                <w:rFonts w:ascii="Times New Roman" w:hAnsi="Times New Roman" w:cs="Times New Roman"/>
                <w:b/>
                <w:noProof/>
                <w:sz w:val="28"/>
                <w:szCs w:val="28"/>
                <w:lang w:eastAsia="ru-RU"/>
              </w:rPr>
            </w:pPr>
          </w:p>
          <w:p w:rsidR="00F05985" w:rsidRPr="00F05985" w:rsidRDefault="00F05985" w:rsidP="00F05985">
            <w:pPr>
              <w:ind w:firstLine="709"/>
              <w:jc w:val="both"/>
              <w:rPr>
                <w:rFonts w:ascii="Times New Roman" w:hAnsi="Times New Roman" w:cs="Times New Roman"/>
                <w:b/>
                <w:noProof/>
                <w:sz w:val="28"/>
                <w:szCs w:val="28"/>
                <w:lang w:eastAsia="ru-RU"/>
              </w:rPr>
            </w:pPr>
            <w:r w:rsidRPr="00F05985">
              <w:rPr>
                <w:rFonts w:ascii="Times New Roman" w:hAnsi="Times New Roman" w:cs="Times New Roman"/>
                <w:b/>
                <w:noProof/>
                <w:sz w:val="28"/>
                <w:szCs w:val="28"/>
                <w:lang w:eastAsia="ru-RU"/>
              </w:rPr>
              <w:t>6.2.1</w:t>
            </w:r>
            <w:r w:rsidRPr="00F05985">
              <w:rPr>
                <w:rFonts w:ascii="Times New Roman" w:hAnsi="Times New Roman" w:cs="Times New Roman"/>
                <w:b/>
                <w:noProof/>
                <w:sz w:val="28"/>
                <w:szCs w:val="28"/>
                <w:lang w:eastAsia="ru-RU"/>
              </w:rPr>
              <w:tab/>
              <w:t>Загальні положення</w:t>
            </w:r>
          </w:p>
          <w:p w:rsidR="00F05985" w:rsidRPr="00F05985" w:rsidRDefault="00F05985" w:rsidP="00F05985">
            <w:pPr>
              <w:ind w:firstLine="709"/>
              <w:jc w:val="both"/>
              <w:rPr>
                <w:rFonts w:ascii="Times New Roman" w:hAnsi="Times New Roman" w:cs="Times New Roman"/>
                <w:noProof/>
                <w:sz w:val="28"/>
                <w:szCs w:val="28"/>
                <w:lang w:eastAsia="ru-RU"/>
              </w:rPr>
            </w:pPr>
            <w:r w:rsidRPr="00F05985">
              <w:rPr>
                <w:rFonts w:ascii="Times New Roman" w:hAnsi="Times New Roman" w:cs="Times New Roman"/>
                <w:noProof/>
                <w:sz w:val="28"/>
                <w:szCs w:val="28"/>
                <w:lang w:eastAsia="ru-RU"/>
              </w:rPr>
              <w:t xml:space="preserve">Відбір проб та випробування </w:t>
            </w:r>
            <w:r w:rsidRPr="00F05985">
              <w:rPr>
                <w:rFonts w:ascii="Times New Roman" w:hAnsi="Times New Roman" w:cs="Times New Roman"/>
                <w:noProof/>
                <w:sz w:val="28"/>
                <w:szCs w:val="28"/>
                <w:lang w:eastAsia="ru-RU"/>
              </w:rPr>
              <w:lastRenderedPageBreak/>
              <w:t>проводяться згідно з розділом 5.</w:t>
            </w:r>
          </w:p>
          <w:p w:rsidR="00BF3E33" w:rsidRPr="00F05985" w:rsidRDefault="00F05985" w:rsidP="00F05985">
            <w:pPr>
              <w:ind w:firstLine="709"/>
              <w:jc w:val="both"/>
              <w:rPr>
                <w:rFonts w:ascii="Times New Roman" w:hAnsi="Times New Roman" w:cs="Times New Roman"/>
                <w:b/>
                <w:noProof/>
                <w:sz w:val="28"/>
                <w:szCs w:val="28"/>
                <w:lang w:eastAsia="ru-RU"/>
              </w:rPr>
            </w:pPr>
            <w:r w:rsidRPr="00F05985">
              <w:rPr>
                <w:rFonts w:ascii="Times New Roman" w:hAnsi="Times New Roman" w:cs="Times New Roman"/>
                <w:noProof/>
                <w:sz w:val="28"/>
                <w:szCs w:val="28"/>
                <w:lang w:eastAsia="ru-RU"/>
              </w:rPr>
              <w:t>Результати усіх перевірок типу протоколюються та зберігаються у виробника не менш ніж на протязі 5 років.</w:t>
            </w:r>
          </w:p>
        </w:tc>
        <w:tc>
          <w:tcPr>
            <w:tcW w:w="5069" w:type="dxa"/>
            <w:gridSpan w:val="3"/>
          </w:tcPr>
          <w:p w:rsidR="00F05985" w:rsidRPr="00F05985" w:rsidRDefault="00F05985" w:rsidP="00F05985">
            <w:pPr>
              <w:ind w:firstLine="709"/>
              <w:jc w:val="both"/>
              <w:rPr>
                <w:rFonts w:ascii="Times New Roman" w:hAnsi="Times New Roman" w:cs="Times New Roman"/>
                <w:b/>
                <w:noProof/>
                <w:sz w:val="28"/>
                <w:szCs w:val="28"/>
                <w:lang w:val="en-US" w:eastAsia="ru-RU"/>
              </w:rPr>
            </w:pPr>
            <w:r w:rsidRPr="00F05985">
              <w:rPr>
                <w:rFonts w:ascii="Times New Roman" w:hAnsi="Times New Roman" w:cs="Times New Roman"/>
                <w:b/>
                <w:noProof/>
                <w:sz w:val="28"/>
                <w:szCs w:val="28"/>
                <w:lang w:val="en-US" w:eastAsia="ru-RU"/>
              </w:rPr>
              <w:lastRenderedPageBreak/>
              <w:t>6.2 Typprüfung</w:t>
            </w:r>
          </w:p>
          <w:p w:rsidR="00F05985" w:rsidRDefault="00F05985" w:rsidP="00F05985">
            <w:pPr>
              <w:ind w:firstLine="709"/>
              <w:jc w:val="both"/>
              <w:rPr>
                <w:rFonts w:ascii="Times New Roman" w:hAnsi="Times New Roman" w:cs="Times New Roman"/>
                <w:b/>
                <w:noProof/>
                <w:sz w:val="28"/>
                <w:szCs w:val="28"/>
                <w:lang w:val="uk-UA" w:eastAsia="ru-RU"/>
              </w:rPr>
            </w:pPr>
          </w:p>
          <w:p w:rsidR="00F05985" w:rsidRPr="00F05985" w:rsidRDefault="00F05985" w:rsidP="00F05985">
            <w:pPr>
              <w:ind w:firstLine="709"/>
              <w:jc w:val="both"/>
              <w:rPr>
                <w:rFonts w:ascii="Times New Roman" w:hAnsi="Times New Roman" w:cs="Times New Roman"/>
                <w:b/>
                <w:noProof/>
                <w:sz w:val="28"/>
                <w:szCs w:val="28"/>
                <w:lang w:val="en-US" w:eastAsia="ru-RU"/>
              </w:rPr>
            </w:pPr>
            <w:r w:rsidRPr="00F05985">
              <w:rPr>
                <w:rFonts w:ascii="Times New Roman" w:hAnsi="Times New Roman" w:cs="Times New Roman"/>
                <w:b/>
                <w:noProof/>
                <w:sz w:val="28"/>
                <w:szCs w:val="28"/>
                <w:lang w:val="en-US" w:eastAsia="ru-RU"/>
              </w:rPr>
              <w:t>6.2.1 Allgemeines</w:t>
            </w:r>
          </w:p>
          <w:p w:rsidR="00F05985" w:rsidRPr="00F05985" w:rsidRDefault="00F05985" w:rsidP="00F05985">
            <w:pPr>
              <w:ind w:firstLine="709"/>
              <w:jc w:val="both"/>
              <w:rPr>
                <w:rFonts w:ascii="Times New Roman" w:hAnsi="Times New Roman" w:cs="Times New Roman"/>
                <w:noProof/>
                <w:sz w:val="28"/>
                <w:szCs w:val="28"/>
                <w:lang w:val="en-US" w:eastAsia="ru-RU"/>
              </w:rPr>
            </w:pPr>
            <w:r w:rsidRPr="00F05985">
              <w:rPr>
                <w:rFonts w:ascii="Times New Roman" w:hAnsi="Times New Roman" w:cs="Times New Roman"/>
                <w:noProof/>
                <w:sz w:val="28"/>
                <w:szCs w:val="28"/>
                <w:lang w:val="en-US" w:eastAsia="ru-RU"/>
              </w:rPr>
              <w:t xml:space="preserve">Probenahme und Prüfung sind nach </w:t>
            </w:r>
            <w:r w:rsidRPr="00F05985">
              <w:rPr>
                <w:rFonts w:ascii="Times New Roman" w:hAnsi="Times New Roman" w:cs="Times New Roman"/>
                <w:noProof/>
                <w:sz w:val="28"/>
                <w:szCs w:val="28"/>
                <w:lang w:val="en-US" w:eastAsia="ru-RU"/>
              </w:rPr>
              <w:lastRenderedPageBreak/>
              <w:t>Abschnitt 5 durchzuführen.</w:t>
            </w:r>
          </w:p>
          <w:p w:rsidR="00BF3E33" w:rsidRDefault="00F05985" w:rsidP="00F05985">
            <w:pPr>
              <w:ind w:firstLine="709"/>
              <w:jc w:val="both"/>
              <w:rPr>
                <w:rFonts w:ascii="Times New Roman" w:hAnsi="Times New Roman" w:cs="Times New Roman"/>
                <w:noProof/>
                <w:sz w:val="28"/>
                <w:szCs w:val="28"/>
                <w:lang w:val="uk-UA" w:eastAsia="ru-RU"/>
              </w:rPr>
            </w:pPr>
            <w:r w:rsidRPr="00F05985">
              <w:rPr>
                <w:rFonts w:ascii="Times New Roman" w:hAnsi="Times New Roman" w:cs="Times New Roman"/>
                <w:noProof/>
                <w:sz w:val="28"/>
                <w:szCs w:val="28"/>
                <w:lang w:val="en-US" w:eastAsia="ru-RU"/>
              </w:rPr>
              <w:t>Die Ergebnisse sämtlicher Typprüfungen sind zu protokollieren und für mi</w:t>
            </w:r>
            <w:r>
              <w:rPr>
                <w:rFonts w:ascii="Times New Roman" w:hAnsi="Times New Roman" w:cs="Times New Roman"/>
                <w:noProof/>
                <w:sz w:val="28"/>
                <w:szCs w:val="28"/>
                <w:lang w:val="en-US" w:eastAsia="ru-RU"/>
              </w:rPr>
              <w:t>ndestens 5 Jahre vom Hersteller</w:t>
            </w:r>
            <w:r>
              <w:rPr>
                <w:rFonts w:ascii="Times New Roman" w:hAnsi="Times New Roman" w:cs="Times New Roman"/>
                <w:noProof/>
                <w:sz w:val="28"/>
                <w:szCs w:val="28"/>
                <w:lang w:val="uk-UA" w:eastAsia="ru-RU"/>
              </w:rPr>
              <w:t xml:space="preserve"> </w:t>
            </w:r>
            <w:r w:rsidRPr="00F05985">
              <w:rPr>
                <w:rFonts w:ascii="Times New Roman" w:hAnsi="Times New Roman" w:cs="Times New Roman"/>
                <w:noProof/>
                <w:sz w:val="28"/>
                <w:szCs w:val="28"/>
                <w:lang w:val="en-US" w:eastAsia="ru-RU"/>
              </w:rPr>
              <w:t>aufzubewahren.</w:t>
            </w:r>
          </w:p>
          <w:p w:rsidR="00330F4A" w:rsidRPr="00330F4A" w:rsidRDefault="00330F4A" w:rsidP="00F05985">
            <w:pPr>
              <w:ind w:firstLine="709"/>
              <w:jc w:val="both"/>
              <w:rPr>
                <w:rFonts w:ascii="Times New Roman" w:hAnsi="Times New Roman" w:cs="Times New Roman"/>
                <w:noProof/>
                <w:sz w:val="28"/>
                <w:szCs w:val="28"/>
                <w:lang w:val="uk-UA" w:eastAsia="ru-RU"/>
              </w:rPr>
            </w:pPr>
          </w:p>
        </w:tc>
      </w:tr>
      <w:tr w:rsidR="00BF3E33" w:rsidRPr="00F7128B" w:rsidTr="003E3DF4">
        <w:tc>
          <w:tcPr>
            <w:tcW w:w="5068" w:type="dxa"/>
            <w:gridSpan w:val="2"/>
          </w:tcPr>
          <w:p w:rsidR="00330F4A" w:rsidRPr="00330F4A" w:rsidRDefault="00330F4A" w:rsidP="00330F4A">
            <w:pPr>
              <w:ind w:firstLine="709"/>
              <w:jc w:val="both"/>
              <w:rPr>
                <w:rFonts w:ascii="Times New Roman" w:hAnsi="Times New Roman" w:cs="Times New Roman"/>
                <w:b/>
                <w:noProof/>
                <w:sz w:val="28"/>
                <w:szCs w:val="28"/>
                <w:lang w:eastAsia="ru-RU"/>
              </w:rPr>
            </w:pPr>
            <w:r w:rsidRPr="00330F4A">
              <w:rPr>
                <w:rFonts w:ascii="Times New Roman" w:hAnsi="Times New Roman" w:cs="Times New Roman"/>
                <w:b/>
                <w:noProof/>
                <w:sz w:val="28"/>
                <w:szCs w:val="28"/>
                <w:lang w:eastAsia="ru-RU"/>
              </w:rPr>
              <w:lastRenderedPageBreak/>
              <w:t>6.2.1.1</w:t>
            </w:r>
            <w:r w:rsidRPr="00330F4A">
              <w:rPr>
                <w:rFonts w:ascii="Times New Roman" w:hAnsi="Times New Roman" w:cs="Times New Roman"/>
                <w:b/>
                <w:noProof/>
                <w:sz w:val="28"/>
                <w:szCs w:val="28"/>
                <w:lang w:eastAsia="ru-RU"/>
              </w:rPr>
              <w:tab/>
              <w:t>Початкове випробування типу (</w:t>
            </w:r>
            <w:r w:rsidRPr="00330F4A">
              <w:rPr>
                <w:rFonts w:ascii="Times New Roman" w:hAnsi="Times New Roman" w:cs="Times New Roman"/>
                <w:b/>
                <w:noProof/>
                <w:sz w:val="28"/>
                <w:szCs w:val="28"/>
                <w:lang w:val="en-US" w:eastAsia="ru-RU"/>
              </w:rPr>
              <w:t>ITT</w:t>
            </w:r>
            <w:r w:rsidRPr="00330F4A">
              <w:rPr>
                <w:rFonts w:ascii="Times New Roman" w:hAnsi="Times New Roman" w:cs="Times New Roman"/>
                <w:b/>
                <w:noProof/>
                <w:sz w:val="28"/>
                <w:szCs w:val="28"/>
                <w:lang w:eastAsia="ru-RU"/>
              </w:rPr>
              <w:t>)</w:t>
            </w:r>
          </w:p>
          <w:p w:rsidR="00330F4A" w:rsidRPr="00330F4A" w:rsidRDefault="00330F4A" w:rsidP="00330F4A">
            <w:pPr>
              <w:ind w:firstLine="709"/>
              <w:jc w:val="both"/>
              <w:rPr>
                <w:rFonts w:ascii="Times New Roman" w:hAnsi="Times New Roman" w:cs="Times New Roman"/>
                <w:noProof/>
                <w:sz w:val="28"/>
                <w:szCs w:val="28"/>
                <w:lang w:eastAsia="ru-RU"/>
              </w:rPr>
            </w:pPr>
          </w:p>
          <w:p w:rsidR="00330F4A" w:rsidRPr="00330F4A" w:rsidRDefault="00330F4A" w:rsidP="00330F4A">
            <w:pPr>
              <w:ind w:firstLine="709"/>
              <w:jc w:val="both"/>
              <w:rPr>
                <w:rFonts w:ascii="Times New Roman" w:hAnsi="Times New Roman" w:cs="Times New Roman"/>
                <w:noProof/>
                <w:sz w:val="28"/>
                <w:szCs w:val="28"/>
                <w:lang w:eastAsia="ru-RU"/>
              </w:rPr>
            </w:pPr>
            <w:r w:rsidRPr="00330F4A">
              <w:rPr>
                <w:rFonts w:ascii="Times New Roman" w:hAnsi="Times New Roman" w:cs="Times New Roman"/>
                <w:noProof/>
                <w:sz w:val="28"/>
                <w:szCs w:val="28"/>
                <w:lang w:eastAsia="ru-RU"/>
              </w:rPr>
              <w:t xml:space="preserve">Початкове випробування типу проводиться, щоб показати відповідність виробу цьому документу. </w:t>
            </w:r>
          </w:p>
          <w:p w:rsidR="00330F4A" w:rsidRPr="00330F4A" w:rsidRDefault="00330F4A" w:rsidP="00330F4A">
            <w:pPr>
              <w:ind w:firstLine="709"/>
              <w:jc w:val="both"/>
              <w:rPr>
                <w:rFonts w:ascii="Times New Roman" w:hAnsi="Times New Roman" w:cs="Times New Roman"/>
                <w:noProof/>
                <w:sz w:val="28"/>
                <w:szCs w:val="28"/>
                <w:lang w:eastAsia="ru-RU"/>
              </w:rPr>
            </w:pPr>
            <w:r w:rsidRPr="00330F4A">
              <w:rPr>
                <w:rFonts w:ascii="Times New Roman" w:hAnsi="Times New Roman" w:cs="Times New Roman"/>
                <w:noProof/>
                <w:sz w:val="28"/>
                <w:szCs w:val="28"/>
                <w:lang w:eastAsia="ru-RU"/>
              </w:rPr>
              <w:t>Початкове випробування типу проводиться на початку виробництва нових видів гіпсо</w:t>
            </w:r>
            <w:r>
              <w:rPr>
                <w:rFonts w:ascii="Times New Roman" w:hAnsi="Times New Roman" w:cs="Times New Roman"/>
                <w:noProof/>
                <w:sz w:val="28"/>
                <w:szCs w:val="28"/>
                <w:lang w:val="uk-UA" w:eastAsia="ru-RU"/>
              </w:rPr>
              <w:t>картонн</w:t>
            </w:r>
            <w:r w:rsidRPr="00330F4A">
              <w:rPr>
                <w:rFonts w:ascii="Times New Roman" w:hAnsi="Times New Roman" w:cs="Times New Roman"/>
                <w:noProof/>
                <w:sz w:val="28"/>
                <w:szCs w:val="28"/>
                <w:lang w:eastAsia="ru-RU"/>
              </w:rPr>
              <w:t>их плит (крім виробів, котрі відносяться до вже перевіреного сімейства виробів) або на початку нового способу виробництва, де це може вплинути на задекларовані властивості.</w:t>
            </w:r>
          </w:p>
          <w:p w:rsidR="00330F4A" w:rsidRPr="00330F4A" w:rsidRDefault="00330F4A" w:rsidP="00330F4A">
            <w:pPr>
              <w:ind w:firstLine="709"/>
              <w:jc w:val="both"/>
              <w:rPr>
                <w:rFonts w:ascii="Times New Roman" w:hAnsi="Times New Roman" w:cs="Times New Roman"/>
                <w:noProof/>
                <w:sz w:val="28"/>
                <w:szCs w:val="28"/>
                <w:lang w:eastAsia="ru-RU"/>
              </w:rPr>
            </w:pPr>
            <w:r w:rsidRPr="00330F4A">
              <w:rPr>
                <w:rFonts w:ascii="Times New Roman" w:hAnsi="Times New Roman" w:cs="Times New Roman"/>
                <w:noProof/>
                <w:sz w:val="28"/>
                <w:szCs w:val="28"/>
                <w:lang w:eastAsia="ru-RU"/>
              </w:rPr>
              <w:t>Можна враховувати випробування відповідно до цього документа, що проводилися раніше (той же виріб, ті ж характеристики, метод випробування, процедури відбору зразків, система підтвердження відповідності тощо).</w:t>
            </w:r>
          </w:p>
          <w:p w:rsidR="00330F4A" w:rsidRPr="00330F4A" w:rsidRDefault="00330F4A" w:rsidP="00330F4A">
            <w:pPr>
              <w:ind w:firstLine="709"/>
              <w:jc w:val="both"/>
              <w:rPr>
                <w:rFonts w:ascii="Times New Roman" w:hAnsi="Times New Roman" w:cs="Times New Roman"/>
                <w:noProof/>
                <w:sz w:val="28"/>
                <w:szCs w:val="28"/>
                <w:lang w:eastAsia="ru-RU"/>
              </w:rPr>
            </w:pPr>
            <w:r w:rsidRPr="00330F4A">
              <w:rPr>
                <w:rFonts w:ascii="Times New Roman" w:hAnsi="Times New Roman" w:cs="Times New Roman"/>
                <w:noProof/>
                <w:sz w:val="28"/>
                <w:szCs w:val="28"/>
                <w:lang w:eastAsia="ru-RU"/>
              </w:rPr>
              <w:t>Усі ознаки згідно з розділом 4, що мають силу для передбаченої мети застосування, мають пройти первинну перевірку типу за наступними винятками:</w:t>
            </w:r>
          </w:p>
          <w:p w:rsidR="00330F4A" w:rsidRPr="00330F4A" w:rsidRDefault="00330F4A" w:rsidP="00330F4A">
            <w:pPr>
              <w:spacing w:before="120"/>
              <w:ind w:firstLine="709"/>
              <w:jc w:val="both"/>
              <w:rPr>
                <w:rFonts w:ascii="Times New Roman" w:hAnsi="Times New Roman" w:cs="Times New Roman"/>
                <w:noProof/>
                <w:sz w:val="28"/>
                <w:szCs w:val="28"/>
                <w:lang w:eastAsia="ru-RU"/>
              </w:rPr>
            </w:pPr>
            <w:r w:rsidRPr="00330F4A">
              <w:rPr>
                <w:rFonts w:ascii="Cambria Math" w:hAnsi="Cambria Math" w:cs="Cambria Math"/>
                <w:noProof/>
                <w:sz w:val="28"/>
                <w:szCs w:val="28"/>
                <w:lang w:eastAsia="ru-RU"/>
              </w:rPr>
              <w:t>⎯</w:t>
            </w:r>
            <w:r w:rsidRPr="00330F4A">
              <w:rPr>
                <w:rFonts w:ascii="Times New Roman" w:hAnsi="Times New Roman" w:cs="Times New Roman"/>
                <w:noProof/>
                <w:sz w:val="28"/>
                <w:szCs w:val="28"/>
                <w:lang w:eastAsia="ru-RU"/>
              </w:rPr>
              <w:tab/>
              <w:t>дозвіл щодо речовин, що підлягають регулюванню, може оцінюватися опосередковано шляхом контролю вмісту відповідної речовини;</w:t>
            </w:r>
          </w:p>
          <w:p w:rsidR="00BF3E33" w:rsidRPr="00F7128B" w:rsidRDefault="00330F4A" w:rsidP="00330F4A">
            <w:pPr>
              <w:spacing w:before="120"/>
              <w:ind w:firstLine="709"/>
              <w:jc w:val="both"/>
              <w:rPr>
                <w:rFonts w:ascii="Times New Roman" w:hAnsi="Times New Roman" w:cs="Times New Roman"/>
                <w:b/>
                <w:noProof/>
                <w:sz w:val="28"/>
                <w:szCs w:val="28"/>
                <w:lang w:val="en-US" w:eastAsia="ru-RU"/>
              </w:rPr>
            </w:pPr>
            <w:r w:rsidRPr="00330F4A">
              <w:rPr>
                <w:rFonts w:ascii="Cambria Math" w:hAnsi="Cambria Math" w:cs="Cambria Math"/>
                <w:noProof/>
                <w:sz w:val="28"/>
                <w:szCs w:val="28"/>
                <w:lang w:val="en-US" w:eastAsia="ru-RU"/>
              </w:rPr>
              <w:t>⎯</w:t>
            </w:r>
            <w:r w:rsidRPr="00330F4A">
              <w:rPr>
                <w:rFonts w:ascii="Times New Roman" w:hAnsi="Times New Roman" w:cs="Times New Roman"/>
                <w:noProof/>
                <w:sz w:val="28"/>
                <w:szCs w:val="28"/>
                <w:lang w:val="en-US" w:eastAsia="ru-RU"/>
              </w:rPr>
              <w:tab/>
              <w:t>при використання розрахункових значень.</w:t>
            </w:r>
          </w:p>
        </w:tc>
        <w:tc>
          <w:tcPr>
            <w:tcW w:w="5069" w:type="dxa"/>
            <w:gridSpan w:val="3"/>
          </w:tcPr>
          <w:p w:rsidR="00330F4A" w:rsidRPr="00330F4A" w:rsidRDefault="00330F4A" w:rsidP="00330F4A">
            <w:pPr>
              <w:ind w:firstLine="709"/>
              <w:jc w:val="both"/>
              <w:rPr>
                <w:rFonts w:ascii="Times New Roman" w:hAnsi="Times New Roman" w:cs="Times New Roman"/>
                <w:b/>
                <w:noProof/>
                <w:sz w:val="28"/>
                <w:szCs w:val="28"/>
                <w:lang w:val="en-US" w:eastAsia="ru-RU"/>
              </w:rPr>
            </w:pPr>
            <w:r w:rsidRPr="00330F4A">
              <w:rPr>
                <w:rFonts w:ascii="Times New Roman" w:hAnsi="Times New Roman" w:cs="Times New Roman"/>
                <w:b/>
                <w:noProof/>
                <w:sz w:val="28"/>
                <w:szCs w:val="28"/>
                <w:lang w:val="en-US" w:eastAsia="ru-RU"/>
              </w:rPr>
              <w:t>6.2.1.1 Erstprüfung (ITT)</w:t>
            </w:r>
          </w:p>
          <w:p w:rsidR="00330F4A" w:rsidRPr="00330F4A" w:rsidRDefault="00330F4A" w:rsidP="00330F4A">
            <w:pPr>
              <w:ind w:firstLine="709"/>
              <w:jc w:val="both"/>
              <w:rPr>
                <w:rFonts w:ascii="Times New Roman" w:hAnsi="Times New Roman" w:cs="Times New Roman"/>
                <w:noProof/>
                <w:sz w:val="28"/>
                <w:szCs w:val="28"/>
                <w:lang w:val="en-US" w:eastAsia="ru-RU"/>
              </w:rPr>
            </w:pPr>
            <w:r w:rsidRPr="00330F4A">
              <w:rPr>
                <w:rFonts w:ascii="Times New Roman" w:hAnsi="Times New Roman" w:cs="Times New Roman"/>
                <w:noProof/>
                <w:sz w:val="28"/>
                <w:szCs w:val="28"/>
                <w:lang w:val="en-US" w:eastAsia="ru-RU"/>
              </w:rPr>
              <w:t>Die Erstprüfung ist durchzuführen, um die Konformität des Produktes mit diesem Dokument nachzuweisen.</w:t>
            </w:r>
          </w:p>
          <w:p w:rsidR="00330F4A" w:rsidRPr="00330F4A" w:rsidRDefault="00330F4A" w:rsidP="00330F4A">
            <w:pPr>
              <w:ind w:firstLine="709"/>
              <w:jc w:val="both"/>
              <w:rPr>
                <w:rFonts w:ascii="Times New Roman" w:hAnsi="Times New Roman" w:cs="Times New Roman"/>
                <w:noProof/>
                <w:sz w:val="28"/>
                <w:szCs w:val="28"/>
                <w:lang w:val="en-US" w:eastAsia="ru-RU"/>
              </w:rPr>
            </w:pPr>
            <w:r w:rsidRPr="00330F4A">
              <w:rPr>
                <w:rFonts w:ascii="Times New Roman" w:hAnsi="Times New Roman" w:cs="Times New Roman"/>
                <w:noProof/>
                <w:sz w:val="28"/>
                <w:szCs w:val="28"/>
                <w:lang w:val="en-US" w:eastAsia="ru-RU"/>
              </w:rPr>
              <w:t>Die Erstprüfung ist am Anfang der Produktion eines neuen Gipsplattentyps (außer bei einem Produkt, das zu</w:t>
            </w:r>
            <w:r>
              <w:rPr>
                <w:rFonts w:ascii="Times New Roman" w:hAnsi="Times New Roman" w:cs="Times New Roman"/>
                <w:noProof/>
                <w:sz w:val="28"/>
                <w:szCs w:val="28"/>
                <w:lang w:val="uk-UA" w:eastAsia="ru-RU"/>
              </w:rPr>
              <w:t>т</w:t>
            </w:r>
            <w:r w:rsidRPr="00330F4A">
              <w:rPr>
                <w:rFonts w:ascii="Times New Roman" w:hAnsi="Times New Roman" w:cs="Times New Roman"/>
                <w:noProof/>
                <w:sz w:val="28"/>
                <w:szCs w:val="28"/>
                <w:lang w:val="en-US" w:eastAsia="ru-RU"/>
              </w:rPr>
              <w:t>einer bereits geprüften Produktfamilie gehört) oder zu Beginn der Anwendung eines neuen Herstellungsverfahrens,</w:t>
            </w:r>
            <w:r>
              <w:rPr>
                <w:rFonts w:ascii="Times New Roman" w:hAnsi="Times New Roman" w:cs="Times New Roman"/>
                <w:noProof/>
                <w:sz w:val="28"/>
                <w:szCs w:val="28"/>
                <w:lang w:val="uk-UA" w:eastAsia="ru-RU"/>
              </w:rPr>
              <w:t xml:space="preserve"> </w:t>
            </w:r>
            <w:r w:rsidRPr="00330F4A">
              <w:rPr>
                <w:rFonts w:ascii="Times New Roman" w:hAnsi="Times New Roman" w:cs="Times New Roman"/>
                <w:noProof/>
                <w:sz w:val="28"/>
                <w:szCs w:val="28"/>
                <w:lang w:val="en-US" w:eastAsia="ru-RU"/>
              </w:rPr>
              <w:t>das die festgestellten Eigenschaften beeinflussen kann, durchzuführen.</w:t>
            </w:r>
          </w:p>
          <w:p w:rsidR="00330F4A" w:rsidRPr="00330F4A" w:rsidRDefault="00330F4A" w:rsidP="00330F4A">
            <w:pPr>
              <w:ind w:firstLine="709"/>
              <w:jc w:val="both"/>
              <w:rPr>
                <w:rFonts w:ascii="Times New Roman" w:hAnsi="Times New Roman" w:cs="Times New Roman"/>
                <w:noProof/>
                <w:sz w:val="28"/>
                <w:szCs w:val="28"/>
                <w:lang w:val="en-US" w:eastAsia="ru-RU"/>
              </w:rPr>
            </w:pPr>
            <w:r w:rsidRPr="00330F4A">
              <w:rPr>
                <w:rFonts w:ascii="Times New Roman" w:hAnsi="Times New Roman" w:cs="Times New Roman"/>
                <w:noProof/>
                <w:sz w:val="28"/>
                <w:szCs w:val="28"/>
                <w:lang w:val="en-US" w:eastAsia="ru-RU"/>
              </w:rPr>
              <w:t>Prüfungen nach den Maßgaben dieses Dokuments, die zu einem früheren Zeitpunkt durchgeführt wurden</w:t>
            </w:r>
            <w:r>
              <w:rPr>
                <w:rFonts w:ascii="Times New Roman" w:hAnsi="Times New Roman" w:cs="Times New Roman"/>
                <w:noProof/>
                <w:sz w:val="28"/>
                <w:szCs w:val="28"/>
                <w:lang w:val="uk-UA" w:eastAsia="ru-RU"/>
              </w:rPr>
              <w:t>т</w:t>
            </w:r>
            <w:r w:rsidRPr="00330F4A">
              <w:rPr>
                <w:rFonts w:ascii="Times New Roman" w:hAnsi="Times New Roman" w:cs="Times New Roman"/>
                <w:noProof/>
                <w:sz w:val="28"/>
                <w:szCs w:val="28"/>
                <w:lang w:val="en-US" w:eastAsia="ru-RU"/>
              </w:rPr>
              <w:t>(gleiches Produkt, gleiche Eigenschaft(en), Prüfverfahren, Probenahmeverfahren, Systeme de</w:t>
            </w:r>
            <w:r>
              <w:rPr>
                <w:rFonts w:ascii="Times New Roman" w:hAnsi="Times New Roman" w:cs="Times New Roman"/>
                <w:noProof/>
                <w:sz w:val="28"/>
                <w:szCs w:val="28"/>
                <w:lang w:val="en-US" w:eastAsia="ru-RU"/>
              </w:rPr>
              <w:t>r Konformitätsbescheinigung</w:t>
            </w:r>
            <w:r>
              <w:rPr>
                <w:rFonts w:ascii="Times New Roman" w:hAnsi="Times New Roman" w:cs="Times New Roman"/>
                <w:noProof/>
                <w:sz w:val="28"/>
                <w:szCs w:val="28"/>
                <w:lang w:val="uk-UA" w:eastAsia="ru-RU"/>
              </w:rPr>
              <w:t xml:space="preserve"> </w:t>
            </w:r>
            <w:r w:rsidRPr="00330F4A">
              <w:rPr>
                <w:rFonts w:ascii="Times New Roman" w:hAnsi="Times New Roman" w:cs="Times New Roman"/>
                <w:noProof/>
                <w:sz w:val="28"/>
                <w:szCs w:val="28"/>
                <w:lang w:val="en-US" w:eastAsia="ru-RU"/>
              </w:rPr>
              <w:t>usw.), dürfen berücksichtigt werden.</w:t>
            </w:r>
          </w:p>
          <w:p w:rsidR="00330F4A" w:rsidRPr="00330F4A" w:rsidRDefault="00330F4A" w:rsidP="00330F4A">
            <w:pPr>
              <w:ind w:firstLine="709"/>
              <w:jc w:val="both"/>
              <w:rPr>
                <w:rFonts w:ascii="Times New Roman" w:hAnsi="Times New Roman" w:cs="Times New Roman"/>
                <w:noProof/>
                <w:sz w:val="28"/>
                <w:szCs w:val="28"/>
                <w:lang w:val="en-US" w:eastAsia="ru-RU"/>
              </w:rPr>
            </w:pPr>
            <w:r w:rsidRPr="00330F4A">
              <w:rPr>
                <w:rFonts w:ascii="Times New Roman" w:hAnsi="Times New Roman" w:cs="Times New Roman"/>
                <w:noProof/>
                <w:sz w:val="28"/>
                <w:szCs w:val="28"/>
                <w:lang w:val="en-US" w:eastAsia="ru-RU"/>
              </w:rPr>
              <w:t xml:space="preserve">Sämtliche Merkmale nach </w:t>
            </w:r>
            <w:r>
              <w:rPr>
                <w:rFonts w:ascii="Times New Roman" w:hAnsi="Times New Roman" w:cs="Times New Roman"/>
                <w:noProof/>
                <w:sz w:val="28"/>
                <w:szCs w:val="28"/>
                <w:lang w:val="uk-UA" w:eastAsia="ru-RU"/>
              </w:rPr>
              <w:t xml:space="preserve">     </w:t>
            </w:r>
            <w:r w:rsidRPr="00330F4A">
              <w:rPr>
                <w:rFonts w:ascii="Times New Roman" w:hAnsi="Times New Roman" w:cs="Times New Roman"/>
                <w:noProof/>
                <w:sz w:val="28"/>
                <w:szCs w:val="28"/>
                <w:lang w:val="en-US" w:eastAsia="ru-RU"/>
              </w:rPr>
              <w:t>Abschnitt 4, die für den vorgesehenen Verwendungszweck gelten, sind mit</w:t>
            </w:r>
            <w:r>
              <w:rPr>
                <w:rFonts w:ascii="Times New Roman" w:hAnsi="Times New Roman" w:cs="Times New Roman"/>
                <w:noProof/>
                <w:sz w:val="28"/>
                <w:szCs w:val="28"/>
                <w:lang w:val="uk-UA" w:eastAsia="ru-RU"/>
              </w:rPr>
              <w:t xml:space="preserve"> </w:t>
            </w:r>
            <w:r w:rsidRPr="00330F4A">
              <w:rPr>
                <w:rFonts w:ascii="Times New Roman" w:hAnsi="Times New Roman" w:cs="Times New Roman"/>
                <w:noProof/>
                <w:sz w:val="28"/>
                <w:szCs w:val="28"/>
                <w:lang w:val="en-US" w:eastAsia="ru-RU"/>
              </w:rPr>
              <w:t>folgenden Ausnahmen einer Erstprüfung zu unterwerfen:</w:t>
            </w:r>
          </w:p>
          <w:p w:rsidR="00330F4A" w:rsidRPr="00330F4A" w:rsidRDefault="00330F4A" w:rsidP="00330F4A">
            <w:pPr>
              <w:spacing w:before="120"/>
              <w:ind w:firstLine="709"/>
              <w:jc w:val="both"/>
              <w:rPr>
                <w:rFonts w:ascii="Times New Roman" w:hAnsi="Times New Roman" w:cs="Times New Roman"/>
                <w:noProof/>
                <w:sz w:val="28"/>
                <w:szCs w:val="28"/>
                <w:lang w:val="en-US" w:eastAsia="ru-RU"/>
              </w:rPr>
            </w:pPr>
            <w:r w:rsidRPr="00330F4A">
              <w:rPr>
                <w:rFonts w:ascii="Cambria Math" w:hAnsi="Cambria Math" w:cs="Cambria Math"/>
                <w:noProof/>
                <w:sz w:val="28"/>
                <w:szCs w:val="28"/>
                <w:lang w:val="en-US" w:eastAsia="ru-RU"/>
              </w:rPr>
              <w:t>⎯</w:t>
            </w:r>
            <w:r w:rsidRPr="00330F4A">
              <w:rPr>
                <w:rFonts w:ascii="Times New Roman" w:hAnsi="Times New Roman" w:cs="Times New Roman"/>
                <w:noProof/>
                <w:sz w:val="28"/>
                <w:szCs w:val="28"/>
                <w:lang w:val="en-US" w:eastAsia="ru-RU"/>
              </w:rPr>
              <w:t xml:space="preserve"> die Freigabe geregelter Stoffe darf indirekt durch Kontrolle des Inhalts an dem in Frage kommenden Stoff</w:t>
            </w:r>
            <w:r>
              <w:rPr>
                <w:rFonts w:ascii="Times New Roman" w:hAnsi="Times New Roman" w:cs="Times New Roman"/>
                <w:noProof/>
                <w:sz w:val="28"/>
                <w:szCs w:val="28"/>
                <w:lang w:val="uk-UA" w:eastAsia="ru-RU"/>
              </w:rPr>
              <w:t xml:space="preserve"> </w:t>
            </w:r>
            <w:r w:rsidRPr="00330F4A">
              <w:rPr>
                <w:rFonts w:ascii="Times New Roman" w:hAnsi="Times New Roman" w:cs="Times New Roman"/>
                <w:noProof/>
                <w:sz w:val="28"/>
                <w:szCs w:val="28"/>
                <w:lang w:val="en-US" w:eastAsia="ru-RU"/>
              </w:rPr>
              <w:t>beurteilt werden;</w:t>
            </w:r>
          </w:p>
          <w:p w:rsidR="00BF3E33" w:rsidRPr="00F7128B" w:rsidRDefault="00330F4A" w:rsidP="00330F4A">
            <w:pPr>
              <w:spacing w:before="120"/>
              <w:ind w:firstLine="709"/>
              <w:jc w:val="both"/>
              <w:rPr>
                <w:rFonts w:ascii="Times New Roman" w:hAnsi="Times New Roman" w:cs="Times New Roman"/>
                <w:b/>
                <w:noProof/>
                <w:sz w:val="28"/>
                <w:szCs w:val="28"/>
                <w:lang w:val="en-US" w:eastAsia="ru-RU"/>
              </w:rPr>
            </w:pPr>
            <w:r w:rsidRPr="00330F4A">
              <w:rPr>
                <w:rFonts w:ascii="Cambria Math" w:hAnsi="Cambria Math" w:cs="Cambria Math"/>
                <w:noProof/>
                <w:sz w:val="28"/>
                <w:szCs w:val="28"/>
                <w:lang w:val="en-US" w:eastAsia="ru-RU"/>
              </w:rPr>
              <w:t>⎯</w:t>
            </w:r>
            <w:r w:rsidRPr="00330F4A">
              <w:rPr>
                <w:rFonts w:ascii="Times New Roman" w:hAnsi="Times New Roman" w:cs="Times New Roman"/>
                <w:noProof/>
                <w:sz w:val="28"/>
                <w:szCs w:val="28"/>
                <w:lang w:val="en-US" w:eastAsia="ru-RU"/>
              </w:rPr>
              <w:t xml:space="preserve"> bei Verwendung von Bemessungswerten.</w:t>
            </w:r>
          </w:p>
        </w:tc>
      </w:tr>
      <w:tr w:rsidR="00330F4A" w:rsidRPr="008A37AE" w:rsidTr="003E3DF4">
        <w:tc>
          <w:tcPr>
            <w:tcW w:w="5068" w:type="dxa"/>
            <w:gridSpan w:val="2"/>
          </w:tcPr>
          <w:p w:rsidR="000A3E18" w:rsidRPr="000A3E18" w:rsidRDefault="000A3E18" w:rsidP="000A3E18">
            <w:pPr>
              <w:ind w:firstLine="709"/>
              <w:jc w:val="both"/>
              <w:rPr>
                <w:rFonts w:ascii="Times New Roman" w:hAnsi="Times New Roman" w:cs="Times New Roman"/>
                <w:b/>
                <w:noProof/>
                <w:sz w:val="28"/>
                <w:szCs w:val="28"/>
                <w:lang w:eastAsia="ru-RU"/>
              </w:rPr>
            </w:pPr>
            <w:r w:rsidRPr="000A3E18">
              <w:rPr>
                <w:rFonts w:ascii="Times New Roman" w:hAnsi="Times New Roman" w:cs="Times New Roman"/>
                <w:b/>
                <w:noProof/>
                <w:sz w:val="28"/>
                <w:szCs w:val="28"/>
                <w:lang w:eastAsia="ru-RU"/>
              </w:rPr>
              <w:t>6.2.1.2</w:t>
            </w:r>
            <w:r w:rsidRPr="000A3E18">
              <w:rPr>
                <w:rFonts w:ascii="Times New Roman" w:hAnsi="Times New Roman" w:cs="Times New Roman"/>
                <w:b/>
                <w:noProof/>
                <w:sz w:val="28"/>
                <w:szCs w:val="28"/>
                <w:lang w:eastAsia="ru-RU"/>
              </w:rPr>
              <w:tab/>
              <w:t>Подальші перевірки типу</w:t>
            </w:r>
          </w:p>
          <w:p w:rsidR="00330F4A" w:rsidRPr="000A3E18" w:rsidRDefault="000A3E18" w:rsidP="000A3E18">
            <w:pPr>
              <w:ind w:firstLine="709"/>
              <w:jc w:val="both"/>
              <w:rPr>
                <w:rFonts w:ascii="Times New Roman" w:hAnsi="Times New Roman" w:cs="Times New Roman"/>
                <w:noProof/>
                <w:sz w:val="28"/>
                <w:szCs w:val="28"/>
                <w:lang w:eastAsia="ru-RU"/>
              </w:rPr>
            </w:pPr>
            <w:r w:rsidRPr="000A3E18">
              <w:rPr>
                <w:rFonts w:ascii="Times New Roman" w:hAnsi="Times New Roman" w:cs="Times New Roman"/>
                <w:noProof/>
                <w:sz w:val="28"/>
                <w:szCs w:val="28"/>
                <w:lang w:eastAsia="ru-RU"/>
              </w:rPr>
              <w:t xml:space="preserve">Кожного разу, коли відбувається зміна конструкції гіпсової плити, сировини чи постачальника </w:t>
            </w:r>
            <w:r w:rsidRPr="000A3E18">
              <w:rPr>
                <w:rFonts w:ascii="Times New Roman" w:hAnsi="Times New Roman" w:cs="Times New Roman"/>
                <w:noProof/>
                <w:sz w:val="28"/>
                <w:szCs w:val="28"/>
                <w:lang w:eastAsia="ru-RU"/>
              </w:rPr>
              <w:lastRenderedPageBreak/>
              <w:t>компонентів, або у виробничому процесі (залежно від визначення сімейства), що може істотно змінити одну або декілька характеристик, випробування типу проводяться повторно для відповідних характеристик.</w:t>
            </w:r>
          </w:p>
        </w:tc>
        <w:tc>
          <w:tcPr>
            <w:tcW w:w="5069" w:type="dxa"/>
            <w:gridSpan w:val="3"/>
          </w:tcPr>
          <w:p w:rsidR="000A3E18" w:rsidRPr="000A3E18" w:rsidRDefault="000A3E18" w:rsidP="000A3E18">
            <w:pPr>
              <w:ind w:firstLine="709"/>
              <w:jc w:val="both"/>
              <w:rPr>
                <w:rFonts w:ascii="Times New Roman" w:hAnsi="Times New Roman" w:cs="Times New Roman"/>
                <w:b/>
                <w:noProof/>
                <w:sz w:val="28"/>
                <w:szCs w:val="28"/>
                <w:lang w:val="en-US" w:eastAsia="ru-RU"/>
              </w:rPr>
            </w:pPr>
            <w:r w:rsidRPr="000A3E18">
              <w:rPr>
                <w:rFonts w:ascii="Times New Roman" w:hAnsi="Times New Roman" w:cs="Times New Roman"/>
                <w:b/>
                <w:noProof/>
                <w:sz w:val="28"/>
                <w:szCs w:val="28"/>
                <w:lang w:val="en-US" w:eastAsia="ru-RU"/>
              </w:rPr>
              <w:lastRenderedPageBreak/>
              <w:t>6.2.1.2 Weitere Typprüfungen</w:t>
            </w:r>
          </w:p>
          <w:p w:rsidR="00330F4A" w:rsidRPr="000A3E18" w:rsidRDefault="000A3E18" w:rsidP="000A3E18">
            <w:pPr>
              <w:ind w:firstLine="709"/>
              <w:jc w:val="both"/>
              <w:rPr>
                <w:rFonts w:ascii="Times New Roman" w:hAnsi="Times New Roman" w:cs="Times New Roman"/>
                <w:noProof/>
                <w:sz w:val="28"/>
                <w:szCs w:val="28"/>
                <w:lang w:val="en-US" w:eastAsia="ru-RU"/>
              </w:rPr>
            </w:pPr>
            <w:r w:rsidRPr="000A3E18">
              <w:rPr>
                <w:rFonts w:ascii="Times New Roman" w:hAnsi="Times New Roman" w:cs="Times New Roman"/>
                <w:noProof/>
                <w:sz w:val="28"/>
                <w:szCs w:val="28"/>
                <w:lang w:val="en-US" w:eastAsia="ru-RU"/>
              </w:rPr>
              <w:t>Bei Entstehung einer Änderung in der Gestaltung einer Gipsplatte, bei den R</w:t>
            </w:r>
            <w:r>
              <w:rPr>
                <w:rFonts w:ascii="Times New Roman" w:hAnsi="Times New Roman" w:cs="Times New Roman"/>
                <w:noProof/>
                <w:sz w:val="28"/>
                <w:szCs w:val="28"/>
                <w:lang w:val="en-US" w:eastAsia="ru-RU"/>
              </w:rPr>
              <w:t>ohwerkstoffen, beim Lieferanten</w:t>
            </w:r>
            <w:r>
              <w:rPr>
                <w:rFonts w:ascii="Times New Roman" w:hAnsi="Times New Roman" w:cs="Times New Roman"/>
                <w:noProof/>
                <w:sz w:val="28"/>
                <w:szCs w:val="28"/>
                <w:lang w:val="uk-UA" w:eastAsia="ru-RU"/>
              </w:rPr>
              <w:t xml:space="preserve"> </w:t>
            </w:r>
            <w:r w:rsidRPr="000A3E18">
              <w:rPr>
                <w:rFonts w:ascii="Times New Roman" w:hAnsi="Times New Roman" w:cs="Times New Roman"/>
                <w:noProof/>
                <w:sz w:val="28"/>
                <w:szCs w:val="28"/>
                <w:lang w:val="en-US" w:eastAsia="ru-RU"/>
              </w:rPr>
              <w:t xml:space="preserve">der Bestandteile oder beim </w:t>
            </w:r>
            <w:r w:rsidRPr="000A3E18">
              <w:rPr>
                <w:rFonts w:ascii="Times New Roman" w:hAnsi="Times New Roman" w:cs="Times New Roman"/>
                <w:noProof/>
                <w:sz w:val="28"/>
                <w:szCs w:val="28"/>
                <w:lang w:val="en-US" w:eastAsia="ru-RU"/>
              </w:rPr>
              <w:lastRenderedPageBreak/>
              <w:t>Herstellungsverfahren (in Abhängigkeit von der Festlegung einer Produktfamilie),</w:t>
            </w:r>
            <w:r>
              <w:rPr>
                <w:rFonts w:ascii="Times New Roman" w:hAnsi="Times New Roman" w:cs="Times New Roman"/>
                <w:noProof/>
                <w:sz w:val="28"/>
                <w:szCs w:val="28"/>
                <w:lang w:val="uk-UA" w:eastAsia="ru-RU"/>
              </w:rPr>
              <w:t xml:space="preserve"> </w:t>
            </w:r>
            <w:r w:rsidRPr="000A3E18">
              <w:rPr>
                <w:rFonts w:ascii="Times New Roman" w:hAnsi="Times New Roman" w:cs="Times New Roman"/>
                <w:noProof/>
                <w:sz w:val="28"/>
                <w:szCs w:val="28"/>
                <w:lang w:val="en-US" w:eastAsia="ru-RU"/>
              </w:rPr>
              <w:t>die ein Merkmal oder mehrere Merkmale bedeutend verändern würde, sind die Typprüfungen für die</w:t>
            </w:r>
            <w:r>
              <w:rPr>
                <w:rFonts w:ascii="Times New Roman" w:hAnsi="Times New Roman" w:cs="Times New Roman"/>
                <w:noProof/>
                <w:sz w:val="28"/>
                <w:szCs w:val="28"/>
                <w:lang w:val="uk-UA" w:eastAsia="ru-RU"/>
              </w:rPr>
              <w:t xml:space="preserve"> </w:t>
            </w:r>
            <w:r w:rsidRPr="000A3E18">
              <w:rPr>
                <w:rFonts w:ascii="Times New Roman" w:hAnsi="Times New Roman" w:cs="Times New Roman"/>
                <w:noProof/>
                <w:sz w:val="28"/>
                <w:szCs w:val="28"/>
                <w:lang w:val="en-US" w:eastAsia="ru-RU"/>
              </w:rPr>
              <w:t>betroffenen Merkmale zu wiederholen.</w:t>
            </w:r>
          </w:p>
        </w:tc>
      </w:tr>
      <w:tr w:rsidR="00330F4A" w:rsidRPr="008A37AE" w:rsidTr="003E3DF4">
        <w:tc>
          <w:tcPr>
            <w:tcW w:w="5068" w:type="dxa"/>
            <w:gridSpan w:val="2"/>
          </w:tcPr>
          <w:p w:rsidR="00330F4A" w:rsidRPr="000A3E18" w:rsidRDefault="00330F4A" w:rsidP="00330F4A">
            <w:pPr>
              <w:ind w:firstLine="709"/>
              <w:jc w:val="both"/>
              <w:rPr>
                <w:rFonts w:ascii="Times New Roman" w:hAnsi="Times New Roman" w:cs="Times New Roman"/>
                <w:b/>
                <w:noProof/>
                <w:sz w:val="28"/>
                <w:szCs w:val="28"/>
                <w:lang w:val="en-US" w:eastAsia="ru-RU"/>
              </w:rPr>
            </w:pPr>
          </w:p>
        </w:tc>
        <w:tc>
          <w:tcPr>
            <w:tcW w:w="5069" w:type="dxa"/>
            <w:gridSpan w:val="3"/>
          </w:tcPr>
          <w:p w:rsidR="00330F4A" w:rsidRPr="00330F4A" w:rsidRDefault="00330F4A" w:rsidP="00330F4A">
            <w:pPr>
              <w:ind w:firstLine="709"/>
              <w:jc w:val="both"/>
              <w:rPr>
                <w:rFonts w:ascii="Times New Roman" w:hAnsi="Times New Roman" w:cs="Times New Roman"/>
                <w:b/>
                <w:noProof/>
                <w:sz w:val="28"/>
                <w:szCs w:val="28"/>
                <w:lang w:val="en-US" w:eastAsia="ru-RU"/>
              </w:rPr>
            </w:pPr>
          </w:p>
        </w:tc>
      </w:tr>
      <w:tr w:rsidR="00330F4A" w:rsidRPr="00F7128B" w:rsidTr="003E3DF4">
        <w:tc>
          <w:tcPr>
            <w:tcW w:w="5068" w:type="dxa"/>
            <w:gridSpan w:val="2"/>
          </w:tcPr>
          <w:p w:rsidR="00330F4A" w:rsidRPr="00F15522" w:rsidRDefault="00F15522" w:rsidP="00330F4A">
            <w:pPr>
              <w:ind w:firstLine="709"/>
              <w:jc w:val="both"/>
              <w:rPr>
                <w:rFonts w:ascii="Times New Roman" w:hAnsi="Times New Roman" w:cs="Times New Roman"/>
                <w:b/>
                <w:noProof/>
                <w:sz w:val="28"/>
                <w:szCs w:val="28"/>
                <w:lang w:val="uk-UA" w:eastAsia="ru-RU"/>
              </w:rPr>
            </w:pPr>
            <w:r>
              <w:rPr>
                <w:rFonts w:ascii="Times New Roman" w:hAnsi="Times New Roman" w:cs="Times New Roman"/>
                <w:b/>
                <w:noProof/>
                <w:sz w:val="28"/>
                <w:szCs w:val="28"/>
                <w:lang w:val="uk-UA" w:eastAsia="ru-RU"/>
              </w:rPr>
              <w:t>6</w:t>
            </w:r>
            <w:r w:rsidRPr="00F15522">
              <w:rPr>
                <w:rFonts w:ascii="Times New Roman" w:hAnsi="Times New Roman" w:cs="Times New Roman"/>
                <w:b/>
                <w:noProof/>
                <w:sz w:val="28"/>
                <w:szCs w:val="28"/>
                <w:lang w:val="uk-UA" w:eastAsia="ru-RU"/>
              </w:rPr>
              <w:t>.3</w:t>
            </w:r>
            <w:r w:rsidRPr="00F15522">
              <w:rPr>
                <w:rFonts w:ascii="Times New Roman" w:hAnsi="Times New Roman" w:cs="Times New Roman"/>
                <w:b/>
                <w:noProof/>
                <w:sz w:val="28"/>
                <w:szCs w:val="28"/>
                <w:lang w:val="uk-UA" w:eastAsia="ru-RU"/>
              </w:rPr>
              <w:tab/>
              <w:t>Заводський виробничий контроль (FPC)</w:t>
            </w:r>
          </w:p>
        </w:tc>
        <w:tc>
          <w:tcPr>
            <w:tcW w:w="5069" w:type="dxa"/>
            <w:gridSpan w:val="3"/>
          </w:tcPr>
          <w:p w:rsidR="00330F4A" w:rsidRPr="00330F4A" w:rsidRDefault="00F15522" w:rsidP="00330F4A">
            <w:pPr>
              <w:ind w:firstLine="709"/>
              <w:jc w:val="both"/>
              <w:rPr>
                <w:rFonts w:ascii="Times New Roman" w:hAnsi="Times New Roman" w:cs="Times New Roman"/>
                <w:b/>
                <w:noProof/>
                <w:sz w:val="28"/>
                <w:szCs w:val="28"/>
                <w:lang w:val="en-US" w:eastAsia="ru-RU"/>
              </w:rPr>
            </w:pPr>
            <w:r w:rsidRPr="00F15522">
              <w:rPr>
                <w:rFonts w:ascii="Times New Roman" w:hAnsi="Times New Roman" w:cs="Times New Roman"/>
                <w:b/>
                <w:noProof/>
                <w:sz w:val="28"/>
                <w:szCs w:val="28"/>
                <w:lang w:val="en-US" w:eastAsia="ru-RU"/>
              </w:rPr>
              <w:t>6.3 Werkseigene Produktionskontrolle (FPC)</w:t>
            </w:r>
          </w:p>
        </w:tc>
      </w:tr>
      <w:tr w:rsidR="00330F4A" w:rsidRPr="00F7128B" w:rsidTr="003E3DF4">
        <w:tc>
          <w:tcPr>
            <w:tcW w:w="5068" w:type="dxa"/>
            <w:gridSpan w:val="2"/>
          </w:tcPr>
          <w:p w:rsidR="00330F4A" w:rsidRPr="000A3E18" w:rsidRDefault="00330F4A" w:rsidP="00330F4A">
            <w:pPr>
              <w:ind w:firstLine="709"/>
              <w:jc w:val="both"/>
              <w:rPr>
                <w:rFonts w:ascii="Times New Roman" w:hAnsi="Times New Roman" w:cs="Times New Roman"/>
                <w:b/>
                <w:noProof/>
                <w:sz w:val="28"/>
                <w:szCs w:val="28"/>
                <w:lang w:val="en-US" w:eastAsia="ru-RU"/>
              </w:rPr>
            </w:pPr>
          </w:p>
        </w:tc>
        <w:tc>
          <w:tcPr>
            <w:tcW w:w="5069" w:type="dxa"/>
            <w:gridSpan w:val="3"/>
          </w:tcPr>
          <w:p w:rsidR="00330F4A" w:rsidRPr="00330F4A" w:rsidRDefault="00330F4A" w:rsidP="00330F4A">
            <w:pPr>
              <w:ind w:firstLine="709"/>
              <w:jc w:val="both"/>
              <w:rPr>
                <w:rFonts w:ascii="Times New Roman" w:hAnsi="Times New Roman" w:cs="Times New Roman"/>
                <w:b/>
                <w:noProof/>
                <w:sz w:val="28"/>
                <w:szCs w:val="28"/>
                <w:lang w:val="en-US" w:eastAsia="ru-RU"/>
              </w:rPr>
            </w:pPr>
          </w:p>
        </w:tc>
      </w:tr>
      <w:tr w:rsidR="00330F4A" w:rsidRPr="008A37AE" w:rsidTr="003E3DF4">
        <w:tc>
          <w:tcPr>
            <w:tcW w:w="5068" w:type="dxa"/>
            <w:gridSpan w:val="2"/>
          </w:tcPr>
          <w:p w:rsidR="00F15522" w:rsidRPr="00F15522" w:rsidRDefault="00F15522" w:rsidP="00F15522">
            <w:pPr>
              <w:ind w:firstLine="709"/>
              <w:jc w:val="both"/>
              <w:rPr>
                <w:rFonts w:ascii="Times New Roman" w:hAnsi="Times New Roman" w:cs="Times New Roman"/>
                <w:b/>
                <w:noProof/>
                <w:sz w:val="28"/>
                <w:szCs w:val="28"/>
                <w:lang w:eastAsia="ru-RU"/>
              </w:rPr>
            </w:pPr>
            <w:r w:rsidRPr="00F15522">
              <w:rPr>
                <w:rFonts w:ascii="Times New Roman" w:hAnsi="Times New Roman" w:cs="Times New Roman"/>
                <w:b/>
                <w:noProof/>
                <w:sz w:val="28"/>
                <w:szCs w:val="28"/>
                <w:lang w:eastAsia="ru-RU"/>
              </w:rPr>
              <w:t>6.3.1</w:t>
            </w:r>
            <w:r w:rsidRPr="00F15522">
              <w:rPr>
                <w:rFonts w:ascii="Times New Roman" w:hAnsi="Times New Roman" w:cs="Times New Roman"/>
                <w:b/>
                <w:noProof/>
                <w:sz w:val="28"/>
                <w:szCs w:val="28"/>
                <w:lang w:eastAsia="ru-RU"/>
              </w:rPr>
              <w:tab/>
              <w:t>Загальні положення</w:t>
            </w:r>
          </w:p>
          <w:p w:rsidR="00F15522" w:rsidRPr="00F15522" w:rsidRDefault="00F15522" w:rsidP="00F15522">
            <w:pPr>
              <w:ind w:firstLine="709"/>
              <w:jc w:val="both"/>
              <w:rPr>
                <w:rFonts w:ascii="Times New Roman" w:hAnsi="Times New Roman" w:cs="Times New Roman"/>
                <w:noProof/>
                <w:sz w:val="28"/>
                <w:szCs w:val="28"/>
                <w:lang w:eastAsia="ru-RU"/>
              </w:rPr>
            </w:pPr>
            <w:r w:rsidRPr="00F15522">
              <w:rPr>
                <w:rFonts w:ascii="Times New Roman" w:hAnsi="Times New Roman" w:cs="Times New Roman"/>
                <w:noProof/>
                <w:sz w:val="28"/>
                <w:szCs w:val="28"/>
                <w:lang w:eastAsia="ru-RU"/>
              </w:rPr>
              <w:t>Виробник повинен встановити, документувати і супроводжувати систему заводського виробничого контролю (FPC), щоб вироби, розміщені на ринку, відповідали встановленим експлуатаційним характеристикам. Система заводського виробничого контролю має включати процедури, регулярні перевірки і випробування та/або оцінки і спосіб використання результатів, щоб можна було проконтролювати сировину та інші матеріали або компоненти, що постачаються, обладнання, виробничий процес і виріб.</w:t>
            </w:r>
          </w:p>
          <w:p w:rsidR="00F15522" w:rsidRPr="00F15522" w:rsidRDefault="00F15522" w:rsidP="00F15522">
            <w:pPr>
              <w:ind w:firstLine="709"/>
              <w:jc w:val="both"/>
              <w:rPr>
                <w:rFonts w:ascii="Times New Roman" w:hAnsi="Times New Roman" w:cs="Times New Roman"/>
                <w:noProof/>
                <w:sz w:val="28"/>
                <w:szCs w:val="28"/>
                <w:lang w:eastAsia="ru-RU"/>
              </w:rPr>
            </w:pPr>
            <w:r w:rsidRPr="00F15522">
              <w:rPr>
                <w:rFonts w:ascii="Times New Roman" w:hAnsi="Times New Roman" w:cs="Times New Roman"/>
                <w:noProof/>
                <w:sz w:val="28"/>
                <w:szCs w:val="28"/>
                <w:lang w:eastAsia="ru-RU"/>
              </w:rPr>
              <w:t xml:space="preserve">Система заводського виробничого контролю, що відповідає вимогам згідно з </w:t>
            </w:r>
            <w:r w:rsidRPr="00F15522">
              <w:rPr>
                <w:rFonts w:ascii="Times New Roman" w:hAnsi="Times New Roman" w:cs="Times New Roman"/>
                <w:noProof/>
                <w:sz w:val="28"/>
                <w:szCs w:val="28"/>
                <w:lang w:val="en-US" w:eastAsia="ru-RU"/>
              </w:rPr>
              <w:t>EN</w:t>
            </w:r>
            <w:r w:rsidRPr="00F15522">
              <w:rPr>
                <w:rFonts w:ascii="Times New Roman" w:hAnsi="Times New Roman" w:cs="Times New Roman"/>
                <w:noProof/>
                <w:sz w:val="28"/>
                <w:szCs w:val="28"/>
                <w:lang w:eastAsia="ru-RU"/>
              </w:rPr>
              <w:t xml:space="preserve"> </w:t>
            </w:r>
            <w:r w:rsidRPr="00F15522">
              <w:rPr>
                <w:rFonts w:ascii="Times New Roman" w:hAnsi="Times New Roman" w:cs="Times New Roman"/>
                <w:noProof/>
                <w:sz w:val="28"/>
                <w:szCs w:val="28"/>
                <w:lang w:val="en-US" w:eastAsia="ru-RU"/>
              </w:rPr>
              <w:t>ISO</w:t>
            </w:r>
            <w:r w:rsidRPr="00F15522">
              <w:rPr>
                <w:rFonts w:ascii="Times New Roman" w:hAnsi="Times New Roman" w:cs="Times New Roman"/>
                <w:noProof/>
                <w:sz w:val="28"/>
                <w:szCs w:val="28"/>
                <w:lang w:eastAsia="ru-RU"/>
              </w:rPr>
              <w:t xml:space="preserve"> 9001 </w:t>
            </w:r>
            <w:r>
              <w:rPr>
                <w:rFonts w:ascii="Times New Roman" w:hAnsi="Times New Roman" w:cs="Times New Roman"/>
                <w:noProof/>
                <w:sz w:val="28"/>
                <w:szCs w:val="28"/>
                <w:lang w:val="uk-UA" w:eastAsia="ru-RU"/>
              </w:rPr>
              <w:t>стосовно</w:t>
            </w:r>
            <w:r w:rsidRPr="00F15522">
              <w:rPr>
                <w:rFonts w:ascii="Times New Roman" w:hAnsi="Times New Roman" w:cs="Times New Roman"/>
                <w:noProof/>
                <w:sz w:val="28"/>
                <w:szCs w:val="28"/>
                <w:lang w:eastAsia="ru-RU"/>
              </w:rPr>
              <w:t xml:space="preserve"> вимог цього документу, відповідає вказаним вище умовам.</w:t>
            </w:r>
          </w:p>
          <w:p w:rsidR="00330F4A" w:rsidRPr="00F15522" w:rsidRDefault="00F15522" w:rsidP="00F15522">
            <w:pPr>
              <w:ind w:firstLine="709"/>
              <w:jc w:val="both"/>
              <w:rPr>
                <w:rFonts w:ascii="Times New Roman" w:hAnsi="Times New Roman" w:cs="Times New Roman"/>
                <w:b/>
                <w:noProof/>
                <w:sz w:val="28"/>
                <w:szCs w:val="28"/>
                <w:lang w:eastAsia="ru-RU"/>
              </w:rPr>
            </w:pPr>
            <w:r w:rsidRPr="00F15522">
              <w:rPr>
                <w:rFonts w:ascii="Times New Roman" w:hAnsi="Times New Roman" w:cs="Times New Roman"/>
                <w:noProof/>
                <w:sz w:val="28"/>
                <w:szCs w:val="28"/>
                <w:lang w:eastAsia="ru-RU"/>
              </w:rPr>
              <w:t>Результати перевірок, випробувань або оцінок, а також заходів, що мають бути для цього вжитими, повинні протоколюватися разом з необхідними заходами. Необхідно протоколювати заходи, що мають бути вжиті, якщо контрольні параметри або критерії не виконуються, і зберігати ці записи на протязі часу, встановленого у системі заводського виробничого контролю виробника.</w:t>
            </w:r>
          </w:p>
        </w:tc>
        <w:tc>
          <w:tcPr>
            <w:tcW w:w="5069" w:type="dxa"/>
            <w:gridSpan w:val="3"/>
          </w:tcPr>
          <w:p w:rsidR="00F15522" w:rsidRPr="00F15522" w:rsidRDefault="00F15522" w:rsidP="00F15522">
            <w:pPr>
              <w:ind w:firstLine="709"/>
              <w:jc w:val="both"/>
              <w:rPr>
                <w:rFonts w:ascii="Times New Roman" w:hAnsi="Times New Roman" w:cs="Times New Roman"/>
                <w:b/>
                <w:noProof/>
                <w:sz w:val="28"/>
                <w:szCs w:val="28"/>
                <w:lang w:val="en-US" w:eastAsia="ru-RU"/>
              </w:rPr>
            </w:pPr>
            <w:r w:rsidRPr="00F15522">
              <w:rPr>
                <w:rFonts w:ascii="Times New Roman" w:hAnsi="Times New Roman" w:cs="Times New Roman"/>
                <w:b/>
                <w:noProof/>
                <w:sz w:val="28"/>
                <w:szCs w:val="28"/>
                <w:lang w:val="en-US" w:eastAsia="ru-RU"/>
              </w:rPr>
              <w:t>6.3.1 Allgemeines</w:t>
            </w:r>
          </w:p>
          <w:p w:rsidR="00F15522" w:rsidRPr="00F15522" w:rsidRDefault="00F15522" w:rsidP="00F15522">
            <w:pPr>
              <w:ind w:firstLine="709"/>
              <w:jc w:val="both"/>
              <w:rPr>
                <w:rFonts w:ascii="Times New Roman" w:hAnsi="Times New Roman" w:cs="Times New Roman"/>
                <w:noProof/>
                <w:sz w:val="28"/>
                <w:szCs w:val="28"/>
                <w:lang w:val="en-US" w:eastAsia="ru-RU"/>
              </w:rPr>
            </w:pPr>
            <w:r w:rsidRPr="00F15522">
              <w:rPr>
                <w:rFonts w:ascii="Times New Roman" w:hAnsi="Times New Roman" w:cs="Times New Roman"/>
                <w:noProof/>
                <w:sz w:val="28"/>
                <w:szCs w:val="28"/>
                <w:lang w:val="en-US" w:eastAsia="ru-RU"/>
              </w:rPr>
              <w:t>Der Hersteller muss ein System zur werkseigenen Produktionskontrolle einführen, dokumentieren und</w:t>
            </w:r>
            <w:r w:rsidRPr="00F15522">
              <w:rPr>
                <w:rFonts w:ascii="Times New Roman" w:hAnsi="Times New Roman" w:cs="Times New Roman"/>
                <w:noProof/>
                <w:sz w:val="28"/>
                <w:szCs w:val="28"/>
                <w:lang w:val="uk-UA" w:eastAsia="ru-RU"/>
              </w:rPr>
              <w:t xml:space="preserve"> </w:t>
            </w:r>
            <w:r w:rsidRPr="00F15522">
              <w:rPr>
                <w:rFonts w:ascii="Times New Roman" w:hAnsi="Times New Roman" w:cs="Times New Roman"/>
                <w:noProof/>
                <w:sz w:val="28"/>
                <w:szCs w:val="28"/>
                <w:lang w:val="en-US" w:eastAsia="ru-RU"/>
              </w:rPr>
              <w:t>aufrechterhalten, so dass er sicherstellen kann, dass die auf den Markt kommenden Produkte mit den festgestellten</w:t>
            </w:r>
            <w:r w:rsidRPr="00F15522">
              <w:rPr>
                <w:rFonts w:ascii="Times New Roman" w:hAnsi="Times New Roman" w:cs="Times New Roman"/>
                <w:noProof/>
                <w:sz w:val="28"/>
                <w:szCs w:val="28"/>
                <w:lang w:val="uk-UA" w:eastAsia="ru-RU"/>
              </w:rPr>
              <w:t xml:space="preserve"> </w:t>
            </w:r>
            <w:r w:rsidRPr="00F15522">
              <w:rPr>
                <w:rFonts w:ascii="Times New Roman" w:hAnsi="Times New Roman" w:cs="Times New Roman"/>
                <w:noProof/>
                <w:sz w:val="28"/>
                <w:szCs w:val="28"/>
                <w:lang w:val="en-US" w:eastAsia="ru-RU"/>
              </w:rPr>
              <w:t>Leistungsmerkmalen übereinstimmen. Das System zur werkseigenen Produktionskontrolle muss</w:t>
            </w:r>
            <w:r w:rsidRPr="00F15522">
              <w:rPr>
                <w:rFonts w:ascii="Times New Roman" w:hAnsi="Times New Roman" w:cs="Times New Roman"/>
                <w:noProof/>
                <w:sz w:val="28"/>
                <w:szCs w:val="28"/>
                <w:lang w:val="uk-UA" w:eastAsia="ru-RU"/>
              </w:rPr>
              <w:t xml:space="preserve"> </w:t>
            </w:r>
            <w:r w:rsidRPr="00F15522">
              <w:rPr>
                <w:rFonts w:ascii="Times New Roman" w:hAnsi="Times New Roman" w:cs="Times New Roman"/>
                <w:noProof/>
                <w:sz w:val="28"/>
                <w:szCs w:val="28"/>
                <w:lang w:val="en-US" w:eastAsia="ru-RU"/>
              </w:rPr>
              <w:t>aus Verfahren, regelmäßigen Überprüfungen, Prüfungen und/oder Beurteilungen bestehen sowie die</w:t>
            </w:r>
            <w:r w:rsidRPr="00F15522">
              <w:rPr>
                <w:rFonts w:ascii="Times New Roman" w:hAnsi="Times New Roman" w:cs="Times New Roman"/>
                <w:noProof/>
                <w:sz w:val="28"/>
                <w:szCs w:val="28"/>
                <w:lang w:val="uk-UA" w:eastAsia="ru-RU"/>
              </w:rPr>
              <w:t xml:space="preserve"> </w:t>
            </w:r>
            <w:r w:rsidRPr="00F15522">
              <w:rPr>
                <w:rFonts w:ascii="Times New Roman" w:hAnsi="Times New Roman" w:cs="Times New Roman"/>
                <w:noProof/>
                <w:sz w:val="28"/>
                <w:szCs w:val="28"/>
                <w:lang w:val="en-US" w:eastAsia="ru-RU"/>
              </w:rPr>
              <w:t>Verwendungsart der Ergebnisse einschließen, so dass Rohstoffe, weitere hereinkommende Materialien oder</w:t>
            </w:r>
            <w:r w:rsidRPr="00F15522">
              <w:rPr>
                <w:rFonts w:ascii="Times New Roman" w:hAnsi="Times New Roman" w:cs="Times New Roman"/>
                <w:noProof/>
                <w:sz w:val="28"/>
                <w:szCs w:val="28"/>
                <w:lang w:val="uk-UA" w:eastAsia="ru-RU"/>
              </w:rPr>
              <w:t xml:space="preserve"> </w:t>
            </w:r>
            <w:r w:rsidRPr="00F15522">
              <w:rPr>
                <w:rFonts w:ascii="Times New Roman" w:hAnsi="Times New Roman" w:cs="Times New Roman"/>
                <w:noProof/>
                <w:sz w:val="28"/>
                <w:szCs w:val="28"/>
                <w:lang w:val="en-US" w:eastAsia="ru-RU"/>
              </w:rPr>
              <w:t>Bestandteile, Ausrüstungen, das Herstellungsverfahren und das Produkt kontrolliert werden können.</w:t>
            </w:r>
          </w:p>
          <w:p w:rsidR="00F15522" w:rsidRPr="00F15522" w:rsidRDefault="00F15522" w:rsidP="00F15522">
            <w:pPr>
              <w:ind w:firstLine="709"/>
              <w:jc w:val="both"/>
              <w:rPr>
                <w:rFonts w:ascii="Times New Roman" w:hAnsi="Times New Roman" w:cs="Times New Roman"/>
                <w:noProof/>
                <w:sz w:val="28"/>
                <w:szCs w:val="28"/>
                <w:lang w:val="en-US" w:eastAsia="ru-RU"/>
              </w:rPr>
            </w:pPr>
            <w:r w:rsidRPr="00F15522">
              <w:rPr>
                <w:rFonts w:ascii="Times New Roman" w:hAnsi="Times New Roman" w:cs="Times New Roman"/>
                <w:noProof/>
                <w:sz w:val="28"/>
                <w:szCs w:val="28"/>
                <w:lang w:val="en-US" w:eastAsia="ru-RU"/>
              </w:rPr>
              <w:t>Ein System zur werkseigenen Produktionskontrolle, das die Anforderungen nach EN ISO 9001 im Hinblick auf</w:t>
            </w:r>
            <w:r w:rsidRPr="00F15522">
              <w:rPr>
                <w:rFonts w:ascii="Times New Roman" w:hAnsi="Times New Roman" w:cs="Times New Roman"/>
                <w:noProof/>
                <w:sz w:val="28"/>
                <w:szCs w:val="28"/>
                <w:lang w:val="uk-UA" w:eastAsia="ru-RU"/>
              </w:rPr>
              <w:t xml:space="preserve"> </w:t>
            </w:r>
            <w:r w:rsidRPr="00F15522">
              <w:rPr>
                <w:rFonts w:ascii="Times New Roman" w:hAnsi="Times New Roman" w:cs="Times New Roman"/>
                <w:noProof/>
                <w:sz w:val="28"/>
                <w:szCs w:val="28"/>
                <w:lang w:val="en-US" w:eastAsia="ru-RU"/>
              </w:rPr>
              <w:t>die Anforderungen nach diesem Dokument erfüllt, entspricht den vorgenannten Bedingungen.</w:t>
            </w:r>
          </w:p>
          <w:p w:rsidR="00330F4A" w:rsidRDefault="00F15522" w:rsidP="00F15522">
            <w:pPr>
              <w:ind w:firstLine="709"/>
              <w:jc w:val="both"/>
              <w:rPr>
                <w:rFonts w:ascii="Times New Roman" w:hAnsi="Times New Roman" w:cs="Times New Roman"/>
                <w:noProof/>
                <w:sz w:val="28"/>
                <w:szCs w:val="28"/>
                <w:lang w:val="uk-UA" w:eastAsia="ru-RU"/>
              </w:rPr>
            </w:pPr>
            <w:r w:rsidRPr="00F15522">
              <w:rPr>
                <w:rFonts w:ascii="Times New Roman" w:hAnsi="Times New Roman" w:cs="Times New Roman"/>
                <w:noProof/>
                <w:sz w:val="28"/>
                <w:szCs w:val="28"/>
                <w:lang w:val="en-US" w:eastAsia="ru-RU"/>
              </w:rPr>
              <w:t>Die Ergebnisse der Überprüfungen, Prüfungen oder Beurteilungen sowie die Maßnahmen, die dafür zu treffen</w:t>
            </w:r>
            <w:r w:rsidRPr="00F15522">
              <w:rPr>
                <w:rFonts w:ascii="Times New Roman" w:hAnsi="Times New Roman" w:cs="Times New Roman"/>
                <w:noProof/>
                <w:sz w:val="28"/>
                <w:szCs w:val="28"/>
                <w:lang w:val="uk-UA" w:eastAsia="ru-RU"/>
              </w:rPr>
              <w:t xml:space="preserve"> </w:t>
            </w:r>
            <w:r w:rsidRPr="00F15522">
              <w:rPr>
                <w:rFonts w:ascii="Times New Roman" w:hAnsi="Times New Roman" w:cs="Times New Roman"/>
                <w:noProof/>
                <w:sz w:val="28"/>
                <w:szCs w:val="28"/>
                <w:lang w:val="en-US" w:eastAsia="ru-RU"/>
              </w:rPr>
              <w:t>sind, müssen, zusammen mit den erforderlichen Maßnahmen, protokolliert werden. Die Maßnahmen, die</w:t>
            </w:r>
            <w:r w:rsidRPr="00F15522">
              <w:rPr>
                <w:rFonts w:ascii="Times New Roman" w:hAnsi="Times New Roman" w:cs="Times New Roman"/>
                <w:noProof/>
                <w:sz w:val="28"/>
                <w:szCs w:val="28"/>
                <w:lang w:val="uk-UA" w:eastAsia="ru-RU"/>
              </w:rPr>
              <w:t xml:space="preserve"> </w:t>
            </w:r>
            <w:r w:rsidRPr="00F15522">
              <w:rPr>
                <w:rFonts w:ascii="Times New Roman" w:hAnsi="Times New Roman" w:cs="Times New Roman"/>
                <w:noProof/>
                <w:sz w:val="28"/>
                <w:szCs w:val="28"/>
                <w:lang w:val="en-US" w:eastAsia="ru-RU"/>
              </w:rPr>
              <w:t xml:space="preserve">ergriffen werden müssen, wenn Kontrollwerte oder Kriterien nicht erfüllt werden, müssen protokolliert und </w:t>
            </w:r>
            <w:r w:rsidRPr="00F15522">
              <w:rPr>
                <w:rFonts w:ascii="Times New Roman" w:hAnsi="Times New Roman" w:cs="Times New Roman"/>
                <w:noProof/>
                <w:sz w:val="28"/>
                <w:szCs w:val="28"/>
                <w:lang w:val="en-US" w:eastAsia="ru-RU"/>
              </w:rPr>
              <w:lastRenderedPageBreak/>
              <w:t>für</w:t>
            </w:r>
            <w:r w:rsidRPr="00F15522">
              <w:rPr>
                <w:rFonts w:ascii="Times New Roman" w:hAnsi="Times New Roman" w:cs="Times New Roman"/>
                <w:noProof/>
                <w:sz w:val="28"/>
                <w:szCs w:val="28"/>
                <w:lang w:val="uk-UA" w:eastAsia="ru-RU"/>
              </w:rPr>
              <w:t xml:space="preserve"> </w:t>
            </w:r>
            <w:r w:rsidRPr="00F15522">
              <w:rPr>
                <w:rFonts w:ascii="Times New Roman" w:hAnsi="Times New Roman" w:cs="Times New Roman"/>
                <w:noProof/>
                <w:sz w:val="28"/>
                <w:szCs w:val="28"/>
                <w:lang w:val="en-US" w:eastAsia="ru-RU"/>
              </w:rPr>
              <w:t>die Zeit, die bei der werkseigenen Produktionskontrolle des Herstellers festgelegt ist, aufbewahrt werden.</w:t>
            </w:r>
          </w:p>
          <w:p w:rsidR="00751222" w:rsidRPr="00751222" w:rsidRDefault="00751222" w:rsidP="00F15522">
            <w:pPr>
              <w:ind w:firstLine="709"/>
              <w:jc w:val="both"/>
              <w:rPr>
                <w:rFonts w:ascii="Times New Roman" w:hAnsi="Times New Roman" w:cs="Times New Roman"/>
                <w:b/>
                <w:noProof/>
                <w:sz w:val="28"/>
                <w:szCs w:val="28"/>
                <w:lang w:val="uk-UA" w:eastAsia="ru-RU"/>
              </w:rPr>
            </w:pPr>
          </w:p>
        </w:tc>
      </w:tr>
      <w:tr w:rsidR="00330F4A" w:rsidRPr="008A37AE" w:rsidTr="003E3DF4">
        <w:tc>
          <w:tcPr>
            <w:tcW w:w="5068" w:type="dxa"/>
            <w:gridSpan w:val="2"/>
          </w:tcPr>
          <w:p w:rsidR="00751222" w:rsidRPr="00751222" w:rsidRDefault="00751222" w:rsidP="00751222">
            <w:pPr>
              <w:ind w:firstLine="709"/>
              <w:jc w:val="both"/>
              <w:rPr>
                <w:rFonts w:ascii="Times New Roman" w:hAnsi="Times New Roman" w:cs="Times New Roman"/>
                <w:b/>
                <w:noProof/>
                <w:sz w:val="28"/>
                <w:szCs w:val="28"/>
                <w:lang w:eastAsia="ru-RU"/>
              </w:rPr>
            </w:pPr>
            <w:r w:rsidRPr="00751222">
              <w:rPr>
                <w:rFonts w:ascii="Times New Roman" w:hAnsi="Times New Roman" w:cs="Times New Roman"/>
                <w:b/>
                <w:noProof/>
                <w:sz w:val="28"/>
                <w:szCs w:val="28"/>
                <w:lang w:eastAsia="ru-RU"/>
              </w:rPr>
              <w:lastRenderedPageBreak/>
              <w:t>6.3.2</w:t>
            </w:r>
            <w:r w:rsidRPr="00751222">
              <w:rPr>
                <w:rFonts w:ascii="Times New Roman" w:hAnsi="Times New Roman" w:cs="Times New Roman"/>
                <w:b/>
                <w:noProof/>
                <w:sz w:val="28"/>
                <w:szCs w:val="28"/>
                <w:lang w:eastAsia="ru-RU"/>
              </w:rPr>
              <w:tab/>
              <w:t>Обладнання</w:t>
            </w:r>
          </w:p>
          <w:p w:rsidR="00751222" w:rsidRPr="00751222" w:rsidRDefault="00751222" w:rsidP="00751222">
            <w:pPr>
              <w:ind w:firstLine="709"/>
              <w:jc w:val="both"/>
              <w:rPr>
                <w:rFonts w:ascii="Times New Roman" w:hAnsi="Times New Roman" w:cs="Times New Roman"/>
                <w:b/>
                <w:noProof/>
                <w:sz w:val="28"/>
                <w:szCs w:val="28"/>
                <w:lang w:eastAsia="ru-RU"/>
              </w:rPr>
            </w:pPr>
          </w:p>
          <w:p w:rsidR="00751222" w:rsidRPr="00751222" w:rsidRDefault="00751222" w:rsidP="00751222">
            <w:pPr>
              <w:ind w:firstLine="709"/>
              <w:jc w:val="both"/>
              <w:rPr>
                <w:rFonts w:ascii="Times New Roman" w:hAnsi="Times New Roman" w:cs="Times New Roman"/>
                <w:noProof/>
                <w:sz w:val="28"/>
                <w:szCs w:val="28"/>
                <w:lang w:eastAsia="ru-RU"/>
              </w:rPr>
            </w:pPr>
            <w:r w:rsidRPr="00751222">
              <w:rPr>
                <w:rFonts w:ascii="Times New Roman" w:hAnsi="Times New Roman" w:cs="Times New Roman"/>
                <w:noProof/>
                <w:sz w:val="28"/>
                <w:szCs w:val="28"/>
                <w:lang w:val="en-US" w:eastAsia="ru-RU"/>
              </w:rPr>
              <w:t>a</w:t>
            </w:r>
            <w:r w:rsidRPr="00751222">
              <w:rPr>
                <w:rFonts w:ascii="Times New Roman" w:hAnsi="Times New Roman" w:cs="Times New Roman"/>
                <w:noProof/>
                <w:sz w:val="28"/>
                <w:szCs w:val="28"/>
                <w:lang w:eastAsia="ru-RU"/>
              </w:rPr>
              <w:t>)</w:t>
            </w:r>
            <w:r w:rsidRPr="00751222">
              <w:rPr>
                <w:rFonts w:ascii="Times New Roman" w:hAnsi="Times New Roman" w:cs="Times New Roman"/>
                <w:noProof/>
                <w:sz w:val="28"/>
                <w:szCs w:val="28"/>
                <w:lang w:eastAsia="ru-RU"/>
              </w:rPr>
              <w:tab/>
              <w:t>Перевірка</w:t>
            </w:r>
          </w:p>
          <w:p w:rsidR="00751222" w:rsidRPr="00751222" w:rsidRDefault="00751222" w:rsidP="00751222">
            <w:pPr>
              <w:ind w:firstLine="709"/>
              <w:jc w:val="both"/>
              <w:rPr>
                <w:rFonts w:ascii="Times New Roman" w:hAnsi="Times New Roman" w:cs="Times New Roman"/>
                <w:noProof/>
                <w:sz w:val="28"/>
                <w:szCs w:val="28"/>
                <w:lang w:eastAsia="ru-RU"/>
              </w:rPr>
            </w:pPr>
            <w:r w:rsidRPr="00751222">
              <w:rPr>
                <w:rFonts w:ascii="Times New Roman" w:hAnsi="Times New Roman" w:cs="Times New Roman"/>
                <w:noProof/>
                <w:sz w:val="28"/>
                <w:szCs w:val="28"/>
                <w:lang w:eastAsia="ru-RU"/>
              </w:rPr>
              <w:t>Необхідно у встановлені інтервали часу калібрувати усі пристрої для зважування, вимірювання та контролю за задокументованими методами та критеріями і регулярно контролювати їх.</w:t>
            </w:r>
          </w:p>
          <w:p w:rsidR="00751222" w:rsidRPr="00751222" w:rsidRDefault="00751222" w:rsidP="00751222">
            <w:pPr>
              <w:ind w:firstLine="709"/>
              <w:jc w:val="both"/>
              <w:rPr>
                <w:rFonts w:ascii="Times New Roman" w:hAnsi="Times New Roman" w:cs="Times New Roman"/>
                <w:noProof/>
                <w:sz w:val="28"/>
                <w:szCs w:val="28"/>
                <w:lang w:eastAsia="ru-RU"/>
              </w:rPr>
            </w:pPr>
          </w:p>
          <w:p w:rsidR="00751222" w:rsidRPr="00751222" w:rsidRDefault="00751222" w:rsidP="00751222">
            <w:pPr>
              <w:ind w:firstLine="709"/>
              <w:jc w:val="both"/>
              <w:rPr>
                <w:rFonts w:ascii="Times New Roman" w:hAnsi="Times New Roman" w:cs="Times New Roman"/>
                <w:noProof/>
                <w:sz w:val="28"/>
                <w:szCs w:val="28"/>
                <w:lang w:eastAsia="ru-RU"/>
              </w:rPr>
            </w:pPr>
            <w:r w:rsidRPr="00751222">
              <w:rPr>
                <w:rFonts w:ascii="Times New Roman" w:hAnsi="Times New Roman" w:cs="Times New Roman"/>
                <w:noProof/>
                <w:sz w:val="28"/>
                <w:szCs w:val="28"/>
                <w:lang w:val="en-US" w:eastAsia="ru-RU"/>
              </w:rPr>
              <w:t>b</w:t>
            </w:r>
            <w:r w:rsidRPr="00751222">
              <w:rPr>
                <w:rFonts w:ascii="Times New Roman" w:hAnsi="Times New Roman" w:cs="Times New Roman"/>
                <w:noProof/>
                <w:sz w:val="28"/>
                <w:szCs w:val="28"/>
                <w:lang w:eastAsia="ru-RU"/>
              </w:rPr>
              <w:t>)</w:t>
            </w:r>
            <w:r w:rsidRPr="00751222">
              <w:rPr>
                <w:rFonts w:ascii="Times New Roman" w:hAnsi="Times New Roman" w:cs="Times New Roman"/>
                <w:noProof/>
                <w:sz w:val="28"/>
                <w:szCs w:val="28"/>
                <w:lang w:eastAsia="ru-RU"/>
              </w:rPr>
              <w:tab/>
              <w:t>Виробництво</w:t>
            </w:r>
          </w:p>
          <w:p w:rsidR="00330F4A" w:rsidRPr="00751222" w:rsidRDefault="00751222" w:rsidP="00751222">
            <w:pPr>
              <w:ind w:firstLine="709"/>
              <w:jc w:val="both"/>
              <w:rPr>
                <w:rFonts w:ascii="Times New Roman" w:hAnsi="Times New Roman" w:cs="Times New Roman"/>
                <w:b/>
                <w:noProof/>
                <w:sz w:val="28"/>
                <w:szCs w:val="28"/>
                <w:lang w:eastAsia="ru-RU"/>
              </w:rPr>
            </w:pPr>
            <w:r w:rsidRPr="00751222">
              <w:rPr>
                <w:rFonts w:ascii="Times New Roman" w:hAnsi="Times New Roman" w:cs="Times New Roman"/>
                <w:noProof/>
                <w:sz w:val="28"/>
                <w:szCs w:val="28"/>
                <w:lang w:eastAsia="ru-RU"/>
              </w:rPr>
              <w:t>Все обладнання, що використовується у виробничому процесі, необхідно регулярно перевіряти і проводити його технічне обслуговування, щоб їх застосування, зношення або помилки не викликали невідповідності процесу виробництва. Перевірки і обслуговування мають виконуватись згідно письмовою процедурою виробника, відповідні звіти які зберігають виробником протягом терміну, обумовленого в методичних вказівках процедури заводського виробничого контролю.</w:t>
            </w:r>
          </w:p>
        </w:tc>
        <w:tc>
          <w:tcPr>
            <w:tcW w:w="5069" w:type="dxa"/>
            <w:gridSpan w:val="3"/>
          </w:tcPr>
          <w:p w:rsidR="00751222" w:rsidRPr="00751222" w:rsidRDefault="00751222" w:rsidP="00751222">
            <w:pPr>
              <w:ind w:firstLine="709"/>
              <w:jc w:val="both"/>
              <w:rPr>
                <w:rFonts w:ascii="Times New Roman" w:hAnsi="Times New Roman" w:cs="Times New Roman"/>
                <w:b/>
                <w:noProof/>
                <w:sz w:val="28"/>
                <w:szCs w:val="28"/>
                <w:lang w:val="en-US" w:eastAsia="ru-RU"/>
              </w:rPr>
            </w:pPr>
            <w:r w:rsidRPr="00751222">
              <w:rPr>
                <w:rFonts w:ascii="Times New Roman" w:hAnsi="Times New Roman" w:cs="Times New Roman"/>
                <w:b/>
                <w:noProof/>
                <w:sz w:val="28"/>
                <w:szCs w:val="28"/>
                <w:lang w:val="en-US" w:eastAsia="ru-RU"/>
              </w:rPr>
              <w:t>6.3.2 Ausrüstung</w:t>
            </w:r>
          </w:p>
          <w:p w:rsidR="00751222" w:rsidRDefault="00751222" w:rsidP="00751222">
            <w:pPr>
              <w:ind w:firstLine="709"/>
              <w:jc w:val="both"/>
              <w:rPr>
                <w:rFonts w:ascii="Times New Roman" w:hAnsi="Times New Roman" w:cs="Times New Roman"/>
                <w:b/>
                <w:noProof/>
                <w:sz w:val="28"/>
                <w:szCs w:val="28"/>
                <w:lang w:val="uk-UA" w:eastAsia="ru-RU"/>
              </w:rPr>
            </w:pPr>
          </w:p>
          <w:p w:rsidR="00751222" w:rsidRPr="00751222" w:rsidRDefault="00751222" w:rsidP="00751222">
            <w:pPr>
              <w:ind w:firstLine="709"/>
              <w:jc w:val="both"/>
              <w:rPr>
                <w:rFonts w:ascii="Times New Roman" w:hAnsi="Times New Roman" w:cs="Times New Roman"/>
                <w:noProof/>
                <w:sz w:val="28"/>
                <w:szCs w:val="28"/>
                <w:lang w:val="en-US" w:eastAsia="ru-RU"/>
              </w:rPr>
            </w:pPr>
            <w:r w:rsidRPr="00751222">
              <w:rPr>
                <w:rFonts w:ascii="Times New Roman" w:hAnsi="Times New Roman" w:cs="Times New Roman"/>
                <w:noProof/>
                <w:sz w:val="28"/>
                <w:szCs w:val="28"/>
                <w:lang w:val="en-US" w:eastAsia="ru-RU"/>
              </w:rPr>
              <w:t>a) Prüfung</w:t>
            </w:r>
          </w:p>
          <w:p w:rsidR="00751222" w:rsidRPr="00751222" w:rsidRDefault="00751222" w:rsidP="00751222">
            <w:pPr>
              <w:ind w:firstLine="709"/>
              <w:jc w:val="both"/>
              <w:rPr>
                <w:rFonts w:ascii="Times New Roman" w:hAnsi="Times New Roman" w:cs="Times New Roman"/>
                <w:noProof/>
                <w:sz w:val="28"/>
                <w:szCs w:val="28"/>
                <w:lang w:val="en-US" w:eastAsia="ru-RU"/>
              </w:rPr>
            </w:pPr>
            <w:r w:rsidRPr="00751222">
              <w:rPr>
                <w:rFonts w:ascii="Times New Roman" w:hAnsi="Times New Roman" w:cs="Times New Roman"/>
                <w:noProof/>
                <w:sz w:val="28"/>
                <w:szCs w:val="28"/>
                <w:lang w:val="en-US" w:eastAsia="ru-RU"/>
              </w:rPr>
              <w:t>Sämtliche Wäge-, Mess- und Prüfeinrichtungen müssen nach den dokumen</w:t>
            </w:r>
            <w:r>
              <w:rPr>
                <w:rFonts w:ascii="Times New Roman" w:hAnsi="Times New Roman" w:cs="Times New Roman"/>
                <w:noProof/>
                <w:sz w:val="28"/>
                <w:szCs w:val="28"/>
                <w:lang w:val="en-US" w:eastAsia="ru-RU"/>
              </w:rPr>
              <w:t>tierten Verfahren und Kriterien</w:t>
            </w:r>
            <w:r>
              <w:rPr>
                <w:rFonts w:ascii="Times New Roman" w:hAnsi="Times New Roman" w:cs="Times New Roman"/>
                <w:noProof/>
                <w:sz w:val="28"/>
                <w:szCs w:val="28"/>
                <w:lang w:val="uk-UA" w:eastAsia="ru-RU"/>
              </w:rPr>
              <w:t xml:space="preserve"> </w:t>
            </w:r>
            <w:r w:rsidRPr="00751222">
              <w:rPr>
                <w:rFonts w:ascii="Times New Roman" w:hAnsi="Times New Roman" w:cs="Times New Roman"/>
                <w:noProof/>
                <w:sz w:val="28"/>
                <w:szCs w:val="28"/>
                <w:lang w:val="en-US" w:eastAsia="ru-RU"/>
              </w:rPr>
              <w:t>sowie in den festgelegten zeitlichen Abständen kalibriert und regelmäßig kontrolliert werden.</w:t>
            </w:r>
          </w:p>
          <w:p w:rsidR="00751222" w:rsidRDefault="00751222" w:rsidP="00751222">
            <w:pPr>
              <w:ind w:firstLine="709"/>
              <w:jc w:val="both"/>
              <w:rPr>
                <w:rFonts w:ascii="Times New Roman" w:hAnsi="Times New Roman" w:cs="Times New Roman"/>
                <w:b/>
                <w:noProof/>
                <w:sz w:val="28"/>
                <w:szCs w:val="28"/>
                <w:lang w:val="uk-UA" w:eastAsia="ru-RU"/>
              </w:rPr>
            </w:pPr>
          </w:p>
          <w:p w:rsidR="00751222" w:rsidRPr="00751222" w:rsidRDefault="00751222" w:rsidP="00751222">
            <w:pPr>
              <w:ind w:firstLine="709"/>
              <w:jc w:val="both"/>
              <w:rPr>
                <w:rFonts w:ascii="Times New Roman" w:hAnsi="Times New Roman" w:cs="Times New Roman"/>
                <w:noProof/>
                <w:sz w:val="28"/>
                <w:szCs w:val="28"/>
                <w:lang w:val="en-US" w:eastAsia="ru-RU"/>
              </w:rPr>
            </w:pPr>
            <w:r w:rsidRPr="00751222">
              <w:rPr>
                <w:rFonts w:ascii="Times New Roman" w:hAnsi="Times New Roman" w:cs="Times New Roman"/>
                <w:noProof/>
                <w:sz w:val="28"/>
                <w:szCs w:val="28"/>
                <w:lang w:val="en-US" w:eastAsia="ru-RU"/>
              </w:rPr>
              <w:t>b) Herstellung</w:t>
            </w:r>
          </w:p>
          <w:p w:rsidR="00330F4A" w:rsidRDefault="00751222" w:rsidP="00751222">
            <w:pPr>
              <w:ind w:firstLine="709"/>
              <w:jc w:val="both"/>
              <w:rPr>
                <w:rFonts w:ascii="Times New Roman" w:hAnsi="Times New Roman" w:cs="Times New Roman"/>
                <w:noProof/>
                <w:sz w:val="28"/>
                <w:szCs w:val="28"/>
                <w:lang w:val="uk-UA" w:eastAsia="ru-RU"/>
              </w:rPr>
            </w:pPr>
            <w:r w:rsidRPr="00751222">
              <w:rPr>
                <w:rFonts w:ascii="Times New Roman" w:hAnsi="Times New Roman" w:cs="Times New Roman"/>
                <w:noProof/>
                <w:sz w:val="28"/>
                <w:szCs w:val="28"/>
                <w:lang w:val="en-US" w:eastAsia="ru-RU"/>
              </w:rPr>
              <w:t>Die gesamte zum Herstellungsprozess verwendete Ausrüstung muss regelmäßig kontrolliert und gewartet</w:t>
            </w:r>
            <w:r w:rsidRPr="00751222">
              <w:rPr>
                <w:rFonts w:ascii="Times New Roman" w:hAnsi="Times New Roman" w:cs="Times New Roman"/>
                <w:noProof/>
                <w:sz w:val="28"/>
                <w:szCs w:val="28"/>
                <w:lang w:val="uk-UA" w:eastAsia="ru-RU"/>
              </w:rPr>
              <w:t xml:space="preserve"> </w:t>
            </w:r>
            <w:r w:rsidRPr="00751222">
              <w:rPr>
                <w:rFonts w:ascii="Times New Roman" w:hAnsi="Times New Roman" w:cs="Times New Roman"/>
                <w:noProof/>
                <w:sz w:val="28"/>
                <w:szCs w:val="28"/>
                <w:lang w:val="en-US" w:eastAsia="ru-RU"/>
              </w:rPr>
              <w:t>werden, so dass Anwendung, Verschleiß oder Fehler keine Unregelmäßigkeiten im Herstellungsprozess</w:t>
            </w:r>
            <w:r w:rsidRPr="00751222">
              <w:rPr>
                <w:rFonts w:ascii="Times New Roman" w:hAnsi="Times New Roman" w:cs="Times New Roman"/>
                <w:noProof/>
                <w:sz w:val="28"/>
                <w:szCs w:val="28"/>
                <w:lang w:val="uk-UA" w:eastAsia="ru-RU"/>
              </w:rPr>
              <w:t xml:space="preserve"> </w:t>
            </w:r>
            <w:r w:rsidRPr="00751222">
              <w:rPr>
                <w:rFonts w:ascii="Times New Roman" w:hAnsi="Times New Roman" w:cs="Times New Roman"/>
                <w:noProof/>
                <w:sz w:val="28"/>
                <w:szCs w:val="28"/>
                <w:lang w:val="en-US" w:eastAsia="ru-RU"/>
              </w:rPr>
              <w:t>verursachen. Kontrollen und Wartung müssen nach den niedergeschriebenen Verfahrensweisen des</w:t>
            </w:r>
            <w:r w:rsidRPr="00751222">
              <w:rPr>
                <w:rFonts w:ascii="Times New Roman" w:hAnsi="Times New Roman" w:cs="Times New Roman"/>
                <w:noProof/>
                <w:sz w:val="28"/>
                <w:szCs w:val="28"/>
                <w:lang w:val="uk-UA" w:eastAsia="ru-RU"/>
              </w:rPr>
              <w:t xml:space="preserve"> </w:t>
            </w:r>
            <w:r w:rsidRPr="00751222">
              <w:rPr>
                <w:rFonts w:ascii="Times New Roman" w:hAnsi="Times New Roman" w:cs="Times New Roman"/>
                <w:noProof/>
                <w:sz w:val="28"/>
                <w:szCs w:val="28"/>
                <w:lang w:val="en-US" w:eastAsia="ru-RU"/>
              </w:rPr>
              <w:t>Herstellers durchgeführt werden, und die entsprechenden Berichte müssen für die vom Hersteller in den</w:t>
            </w:r>
            <w:r w:rsidRPr="00751222">
              <w:rPr>
                <w:rFonts w:ascii="Times New Roman" w:hAnsi="Times New Roman" w:cs="Times New Roman"/>
                <w:noProof/>
                <w:sz w:val="28"/>
                <w:szCs w:val="28"/>
                <w:lang w:val="uk-UA" w:eastAsia="ru-RU"/>
              </w:rPr>
              <w:t xml:space="preserve"> </w:t>
            </w:r>
            <w:r w:rsidRPr="00751222">
              <w:rPr>
                <w:rFonts w:ascii="Times New Roman" w:hAnsi="Times New Roman" w:cs="Times New Roman"/>
                <w:noProof/>
                <w:sz w:val="28"/>
                <w:szCs w:val="28"/>
                <w:lang w:val="en-US" w:eastAsia="ru-RU"/>
              </w:rPr>
              <w:t>Verfahrensanweisungen für die werkseigene Produktionskontrolle festgelegte Dauer aufbewahrt werden.</w:t>
            </w:r>
          </w:p>
          <w:p w:rsidR="00751222" w:rsidRPr="00751222" w:rsidRDefault="00751222" w:rsidP="00751222">
            <w:pPr>
              <w:ind w:firstLine="709"/>
              <w:jc w:val="both"/>
              <w:rPr>
                <w:rFonts w:ascii="Times New Roman" w:hAnsi="Times New Roman" w:cs="Times New Roman"/>
                <w:noProof/>
                <w:sz w:val="28"/>
                <w:szCs w:val="28"/>
                <w:lang w:val="uk-UA" w:eastAsia="ru-RU"/>
              </w:rPr>
            </w:pPr>
          </w:p>
        </w:tc>
      </w:tr>
      <w:tr w:rsidR="00330F4A" w:rsidRPr="008A37AE" w:rsidTr="003E3DF4">
        <w:tc>
          <w:tcPr>
            <w:tcW w:w="5068" w:type="dxa"/>
            <w:gridSpan w:val="2"/>
          </w:tcPr>
          <w:p w:rsidR="006C1C02" w:rsidRPr="006C1C02" w:rsidRDefault="006C1C02" w:rsidP="006C1C02">
            <w:pPr>
              <w:ind w:firstLine="709"/>
              <w:jc w:val="both"/>
              <w:rPr>
                <w:rFonts w:ascii="Times New Roman" w:hAnsi="Times New Roman" w:cs="Times New Roman"/>
                <w:b/>
                <w:noProof/>
                <w:sz w:val="28"/>
                <w:szCs w:val="28"/>
                <w:lang w:eastAsia="ru-RU"/>
              </w:rPr>
            </w:pPr>
            <w:r w:rsidRPr="006C1C02">
              <w:rPr>
                <w:rFonts w:ascii="Times New Roman" w:hAnsi="Times New Roman" w:cs="Times New Roman"/>
                <w:b/>
                <w:noProof/>
                <w:sz w:val="28"/>
                <w:szCs w:val="28"/>
                <w:lang w:eastAsia="ru-RU"/>
              </w:rPr>
              <w:t>6.3.3</w:t>
            </w:r>
            <w:r w:rsidRPr="006C1C02">
              <w:rPr>
                <w:rFonts w:ascii="Times New Roman" w:hAnsi="Times New Roman" w:cs="Times New Roman"/>
                <w:b/>
                <w:noProof/>
                <w:sz w:val="28"/>
                <w:szCs w:val="28"/>
                <w:lang w:eastAsia="ru-RU"/>
              </w:rPr>
              <w:tab/>
              <w:t>Сировина та компоненти</w:t>
            </w:r>
          </w:p>
          <w:p w:rsidR="00330F4A" w:rsidRPr="006C1C02" w:rsidRDefault="006C1C02" w:rsidP="006C1C02">
            <w:pPr>
              <w:ind w:firstLine="709"/>
              <w:jc w:val="both"/>
              <w:rPr>
                <w:rFonts w:ascii="Times New Roman" w:hAnsi="Times New Roman" w:cs="Times New Roman"/>
                <w:noProof/>
                <w:sz w:val="28"/>
                <w:szCs w:val="28"/>
                <w:lang w:eastAsia="ru-RU"/>
              </w:rPr>
            </w:pPr>
            <w:r w:rsidRPr="006C1C02">
              <w:rPr>
                <w:rFonts w:ascii="Times New Roman" w:hAnsi="Times New Roman" w:cs="Times New Roman"/>
                <w:noProof/>
                <w:sz w:val="28"/>
                <w:szCs w:val="28"/>
                <w:lang w:eastAsia="ru-RU"/>
              </w:rPr>
              <w:t>Специфікації всіх вхідних сировинних матеріалів і компонентів, а також схеми для перевірки їх відповідності, повинні бути задокументовані.</w:t>
            </w:r>
          </w:p>
        </w:tc>
        <w:tc>
          <w:tcPr>
            <w:tcW w:w="5069" w:type="dxa"/>
            <w:gridSpan w:val="3"/>
          </w:tcPr>
          <w:p w:rsidR="00751222" w:rsidRPr="00751222" w:rsidRDefault="00751222" w:rsidP="00751222">
            <w:pPr>
              <w:ind w:firstLine="709"/>
              <w:jc w:val="both"/>
              <w:rPr>
                <w:rFonts w:ascii="Times New Roman" w:hAnsi="Times New Roman" w:cs="Times New Roman"/>
                <w:b/>
                <w:noProof/>
                <w:sz w:val="28"/>
                <w:szCs w:val="28"/>
                <w:lang w:val="en-US" w:eastAsia="ru-RU"/>
              </w:rPr>
            </w:pPr>
            <w:r w:rsidRPr="00751222">
              <w:rPr>
                <w:rFonts w:ascii="Times New Roman" w:hAnsi="Times New Roman" w:cs="Times New Roman"/>
                <w:b/>
                <w:noProof/>
                <w:sz w:val="28"/>
                <w:szCs w:val="28"/>
                <w:lang w:val="en-US" w:eastAsia="ru-RU"/>
              </w:rPr>
              <w:t>6.3.3 Rohstoffe und Bestandteile</w:t>
            </w:r>
          </w:p>
          <w:p w:rsidR="00330F4A" w:rsidRDefault="00751222" w:rsidP="00751222">
            <w:pPr>
              <w:ind w:firstLine="709"/>
              <w:jc w:val="both"/>
              <w:rPr>
                <w:rFonts w:ascii="Times New Roman" w:hAnsi="Times New Roman" w:cs="Times New Roman"/>
                <w:noProof/>
                <w:sz w:val="28"/>
                <w:szCs w:val="28"/>
                <w:lang w:val="uk-UA" w:eastAsia="ru-RU"/>
              </w:rPr>
            </w:pPr>
            <w:r w:rsidRPr="00751222">
              <w:rPr>
                <w:rFonts w:ascii="Times New Roman" w:hAnsi="Times New Roman" w:cs="Times New Roman"/>
                <w:noProof/>
                <w:sz w:val="28"/>
                <w:szCs w:val="28"/>
                <w:lang w:val="en-US" w:eastAsia="ru-RU"/>
              </w:rPr>
              <w:t>Die Festlegungen hinsichtlich aller hereinkommenden Rohstoffe und Bestandteile sind, wie das</w:t>
            </w:r>
            <w:r>
              <w:rPr>
                <w:rFonts w:ascii="Times New Roman" w:hAnsi="Times New Roman" w:cs="Times New Roman"/>
                <w:noProof/>
                <w:sz w:val="28"/>
                <w:szCs w:val="28"/>
                <w:lang w:val="uk-UA" w:eastAsia="ru-RU"/>
              </w:rPr>
              <w:t xml:space="preserve"> </w:t>
            </w:r>
            <w:r w:rsidRPr="00751222">
              <w:rPr>
                <w:rFonts w:ascii="Times New Roman" w:hAnsi="Times New Roman" w:cs="Times New Roman"/>
                <w:noProof/>
                <w:sz w:val="28"/>
                <w:szCs w:val="28"/>
                <w:lang w:val="en-US" w:eastAsia="ru-RU"/>
              </w:rPr>
              <w:t>Überprüfungsschema zur Sicherstellung ihrer Konformität, zu dokumentieren.</w:t>
            </w:r>
          </w:p>
          <w:p w:rsidR="006C1C02" w:rsidRPr="006C1C02" w:rsidRDefault="006C1C02" w:rsidP="00751222">
            <w:pPr>
              <w:ind w:firstLine="709"/>
              <w:jc w:val="both"/>
              <w:rPr>
                <w:rFonts w:ascii="Times New Roman" w:hAnsi="Times New Roman" w:cs="Times New Roman"/>
                <w:b/>
                <w:noProof/>
                <w:sz w:val="28"/>
                <w:szCs w:val="28"/>
                <w:lang w:val="uk-UA" w:eastAsia="ru-RU"/>
              </w:rPr>
            </w:pPr>
          </w:p>
        </w:tc>
      </w:tr>
      <w:tr w:rsidR="006C1C02" w:rsidRPr="008A37AE" w:rsidTr="003E3DF4">
        <w:tc>
          <w:tcPr>
            <w:tcW w:w="5068" w:type="dxa"/>
            <w:gridSpan w:val="2"/>
          </w:tcPr>
          <w:p w:rsidR="006C1C02" w:rsidRPr="006C1C02" w:rsidRDefault="006C1C02" w:rsidP="006C1C02">
            <w:pPr>
              <w:ind w:firstLine="709"/>
              <w:jc w:val="both"/>
              <w:rPr>
                <w:rFonts w:ascii="Times New Roman" w:hAnsi="Times New Roman" w:cs="Times New Roman"/>
                <w:b/>
                <w:noProof/>
                <w:sz w:val="28"/>
                <w:szCs w:val="28"/>
                <w:lang w:eastAsia="ru-RU"/>
              </w:rPr>
            </w:pPr>
            <w:r w:rsidRPr="006C1C02">
              <w:rPr>
                <w:rFonts w:ascii="Times New Roman" w:hAnsi="Times New Roman" w:cs="Times New Roman"/>
                <w:b/>
                <w:noProof/>
                <w:sz w:val="28"/>
                <w:szCs w:val="28"/>
                <w:lang w:eastAsia="ru-RU"/>
              </w:rPr>
              <w:t>6.3.4</w:t>
            </w:r>
            <w:r w:rsidRPr="006C1C02">
              <w:rPr>
                <w:rFonts w:ascii="Times New Roman" w:hAnsi="Times New Roman" w:cs="Times New Roman"/>
                <w:b/>
                <w:noProof/>
                <w:sz w:val="28"/>
                <w:szCs w:val="28"/>
                <w:lang w:eastAsia="ru-RU"/>
              </w:rPr>
              <w:tab/>
              <w:t>Перевірка та оцін</w:t>
            </w:r>
            <w:r>
              <w:rPr>
                <w:rFonts w:ascii="Times New Roman" w:hAnsi="Times New Roman" w:cs="Times New Roman"/>
                <w:b/>
                <w:noProof/>
                <w:sz w:val="28"/>
                <w:szCs w:val="28"/>
                <w:lang w:val="uk-UA" w:eastAsia="ru-RU"/>
              </w:rPr>
              <w:t>ювання</w:t>
            </w:r>
            <w:r w:rsidRPr="006C1C02">
              <w:rPr>
                <w:rFonts w:ascii="Times New Roman" w:hAnsi="Times New Roman" w:cs="Times New Roman"/>
                <w:b/>
                <w:noProof/>
                <w:sz w:val="28"/>
                <w:szCs w:val="28"/>
                <w:lang w:eastAsia="ru-RU"/>
              </w:rPr>
              <w:t xml:space="preserve"> продукції</w:t>
            </w:r>
          </w:p>
          <w:p w:rsidR="006C1C02" w:rsidRPr="006C1C02" w:rsidRDefault="006C1C02" w:rsidP="006C1C02">
            <w:pPr>
              <w:ind w:firstLine="709"/>
              <w:jc w:val="both"/>
              <w:rPr>
                <w:rFonts w:ascii="Times New Roman" w:hAnsi="Times New Roman" w:cs="Times New Roman"/>
                <w:noProof/>
                <w:spacing w:val="-6"/>
                <w:sz w:val="28"/>
                <w:szCs w:val="28"/>
                <w:lang w:eastAsia="ru-RU"/>
              </w:rPr>
            </w:pPr>
            <w:proofErr w:type="gramStart"/>
            <w:r w:rsidRPr="006C1C02">
              <w:rPr>
                <w:rFonts w:ascii="Times New Roman" w:hAnsi="Times New Roman" w:cs="Times New Roman"/>
                <w:noProof/>
                <w:spacing w:val="-6"/>
                <w:sz w:val="28"/>
                <w:szCs w:val="28"/>
                <w:lang w:eastAsia="ru-RU"/>
              </w:rPr>
              <w:t xml:space="preserve">Виробник повинен визначити процедури, котрі можуть забезпечити, </w:t>
            </w:r>
            <w:r>
              <w:rPr>
                <w:rFonts w:ascii="Times New Roman" w:hAnsi="Times New Roman" w:cs="Times New Roman"/>
                <w:noProof/>
                <w:spacing w:val="-6"/>
                <w:sz w:val="28"/>
                <w:szCs w:val="28"/>
                <w:lang w:val="uk-UA" w:eastAsia="ru-RU"/>
              </w:rPr>
              <w:t xml:space="preserve">  </w:t>
            </w:r>
            <w:r w:rsidRPr="006C1C02">
              <w:rPr>
                <w:rFonts w:ascii="Times New Roman" w:hAnsi="Times New Roman" w:cs="Times New Roman"/>
                <w:noProof/>
                <w:spacing w:val="-6"/>
                <w:sz w:val="28"/>
                <w:szCs w:val="28"/>
                <w:lang w:eastAsia="ru-RU"/>
              </w:rPr>
              <w:t>що встановлені значення для усіх характеристик залишаються незмінними.</w:t>
            </w:r>
            <w:proofErr w:type="gramEnd"/>
          </w:p>
        </w:tc>
        <w:tc>
          <w:tcPr>
            <w:tcW w:w="5069" w:type="dxa"/>
            <w:gridSpan w:val="3"/>
          </w:tcPr>
          <w:p w:rsidR="006C1C02" w:rsidRPr="006C1C02" w:rsidRDefault="006C1C02" w:rsidP="006C1C02">
            <w:pPr>
              <w:ind w:firstLine="709"/>
              <w:jc w:val="both"/>
              <w:rPr>
                <w:rFonts w:ascii="Times New Roman" w:hAnsi="Times New Roman" w:cs="Times New Roman"/>
                <w:b/>
                <w:noProof/>
                <w:sz w:val="28"/>
                <w:szCs w:val="28"/>
                <w:lang w:val="en-US" w:eastAsia="ru-RU"/>
              </w:rPr>
            </w:pPr>
            <w:r w:rsidRPr="006C1C02">
              <w:rPr>
                <w:rFonts w:ascii="Times New Roman" w:hAnsi="Times New Roman" w:cs="Times New Roman"/>
                <w:b/>
                <w:noProof/>
                <w:sz w:val="28"/>
                <w:szCs w:val="28"/>
                <w:lang w:val="en-US" w:eastAsia="ru-RU"/>
              </w:rPr>
              <w:t>6.3.4 Produktprüfung und -bewertung</w:t>
            </w:r>
          </w:p>
          <w:p w:rsidR="006C1C02" w:rsidRPr="006C1C02" w:rsidRDefault="006C1C02" w:rsidP="006C1C02">
            <w:pPr>
              <w:ind w:firstLine="709"/>
              <w:jc w:val="both"/>
              <w:rPr>
                <w:rFonts w:ascii="Times New Roman" w:hAnsi="Times New Roman" w:cs="Times New Roman"/>
                <w:noProof/>
                <w:sz w:val="28"/>
                <w:szCs w:val="28"/>
                <w:lang w:val="en-US" w:eastAsia="ru-RU"/>
              </w:rPr>
            </w:pPr>
            <w:r w:rsidRPr="006C1C02">
              <w:rPr>
                <w:rFonts w:ascii="Times New Roman" w:hAnsi="Times New Roman" w:cs="Times New Roman"/>
                <w:noProof/>
                <w:sz w:val="28"/>
                <w:szCs w:val="28"/>
                <w:lang w:val="en-US" w:eastAsia="ru-RU"/>
              </w:rPr>
              <w:t>Der Hersteller muss Verfahren festlegen, durch die sichergestellt werden kann, dass die festgestellten Werte</w:t>
            </w:r>
            <w:r w:rsidRPr="006C1C02">
              <w:rPr>
                <w:rFonts w:ascii="Times New Roman" w:hAnsi="Times New Roman" w:cs="Times New Roman"/>
                <w:noProof/>
                <w:sz w:val="28"/>
                <w:szCs w:val="28"/>
                <w:lang w:val="uk-UA" w:eastAsia="ru-RU"/>
              </w:rPr>
              <w:t xml:space="preserve"> </w:t>
            </w:r>
            <w:r w:rsidRPr="006C1C02">
              <w:rPr>
                <w:rFonts w:ascii="Times New Roman" w:hAnsi="Times New Roman" w:cs="Times New Roman"/>
                <w:noProof/>
                <w:sz w:val="28"/>
                <w:szCs w:val="28"/>
                <w:lang w:val="en-US" w:eastAsia="ru-RU"/>
              </w:rPr>
              <w:t>aller Merkmale bestehen bleiben.</w:t>
            </w:r>
          </w:p>
        </w:tc>
      </w:tr>
      <w:tr w:rsidR="006C1C02" w:rsidRPr="008A37AE" w:rsidTr="003E3DF4">
        <w:tc>
          <w:tcPr>
            <w:tcW w:w="5068" w:type="dxa"/>
            <w:gridSpan w:val="2"/>
          </w:tcPr>
          <w:p w:rsidR="00951409" w:rsidRPr="00951409" w:rsidRDefault="00951409" w:rsidP="00951409">
            <w:pPr>
              <w:ind w:firstLine="709"/>
              <w:jc w:val="both"/>
              <w:rPr>
                <w:rFonts w:ascii="Times New Roman" w:hAnsi="Times New Roman" w:cs="Times New Roman"/>
                <w:b/>
                <w:noProof/>
                <w:sz w:val="28"/>
                <w:szCs w:val="28"/>
                <w:lang w:eastAsia="ru-RU"/>
              </w:rPr>
            </w:pPr>
            <w:r w:rsidRPr="00951409">
              <w:rPr>
                <w:rFonts w:ascii="Times New Roman" w:hAnsi="Times New Roman" w:cs="Times New Roman"/>
                <w:b/>
                <w:noProof/>
                <w:sz w:val="28"/>
                <w:szCs w:val="28"/>
                <w:lang w:eastAsia="ru-RU"/>
              </w:rPr>
              <w:lastRenderedPageBreak/>
              <w:t>6.3.5</w:t>
            </w:r>
            <w:r w:rsidRPr="00951409">
              <w:rPr>
                <w:rFonts w:ascii="Times New Roman" w:hAnsi="Times New Roman" w:cs="Times New Roman"/>
                <w:b/>
                <w:noProof/>
                <w:sz w:val="28"/>
                <w:szCs w:val="28"/>
                <w:lang w:eastAsia="ru-RU"/>
              </w:rPr>
              <w:tab/>
              <w:t>Невідповідна продукція</w:t>
            </w:r>
          </w:p>
          <w:p w:rsidR="006C1C02" w:rsidRPr="00951409" w:rsidRDefault="00951409" w:rsidP="00951409">
            <w:pPr>
              <w:ind w:firstLine="709"/>
              <w:jc w:val="both"/>
              <w:rPr>
                <w:rFonts w:ascii="Times New Roman" w:hAnsi="Times New Roman" w:cs="Times New Roman"/>
                <w:noProof/>
                <w:sz w:val="28"/>
                <w:szCs w:val="28"/>
                <w:lang w:eastAsia="ru-RU"/>
              </w:rPr>
            </w:pPr>
            <w:r w:rsidRPr="00951409">
              <w:rPr>
                <w:rFonts w:ascii="Times New Roman" w:hAnsi="Times New Roman" w:cs="Times New Roman"/>
                <w:noProof/>
                <w:sz w:val="28"/>
                <w:szCs w:val="28"/>
                <w:lang w:eastAsia="ru-RU"/>
              </w:rPr>
              <w:t xml:space="preserve">Виробник повинен </w:t>
            </w:r>
            <w:r w:rsidRPr="00951409">
              <w:rPr>
                <w:rFonts w:ascii="Times New Roman" w:hAnsi="Times New Roman" w:cs="Times New Roman"/>
                <w:noProof/>
                <w:sz w:val="28"/>
                <w:szCs w:val="28"/>
                <w:lang w:val="uk-UA" w:eastAsia="ru-RU"/>
              </w:rPr>
              <w:t>у</w:t>
            </w:r>
            <w:r w:rsidRPr="00951409">
              <w:rPr>
                <w:rFonts w:ascii="Times New Roman" w:hAnsi="Times New Roman" w:cs="Times New Roman"/>
                <w:noProof/>
                <w:sz w:val="28"/>
                <w:szCs w:val="28"/>
                <w:lang w:eastAsia="ru-RU"/>
              </w:rPr>
              <w:t xml:space="preserve"> письмовому вигляді визначити процедури, котрими встановлюється </w:t>
            </w:r>
            <w:r w:rsidRPr="00951409">
              <w:rPr>
                <w:rFonts w:ascii="Times New Roman" w:hAnsi="Times New Roman" w:cs="Times New Roman"/>
                <w:noProof/>
                <w:sz w:val="28"/>
                <w:szCs w:val="28"/>
                <w:lang w:val="uk-UA" w:eastAsia="ru-RU"/>
              </w:rPr>
              <w:t>поводження</w:t>
            </w:r>
            <w:r w:rsidRPr="00951409">
              <w:rPr>
                <w:rFonts w:ascii="Times New Roman" w:hAnsi="Times New Roman" w:cs="Times New Roman"/>
                <w:noProof/>
                <w:sz w:val="28"/>
                <w:szCs w:val="28"/>
                <w:lang w:eastAsia="ru-RU"/>
              </w:rPr>
              <w:t xml:space="preserve"> з невідповідною продукцією. Такі випадки повинні документуватися на момент їх виникнення, ці звіти необхідно зберігати </w:t>
            </w:r>
            <w:r w:rsidRPr="00951409">
              <w:rPr>
                <w:rFonts w:ascii="Times New Roman" w:hAnsi="Times New Roman" w:cs="Times New Roman"/>
                <w:noProof/>
                <w:sz w:val="28"/>
                <w:szCs w:val="28"/>
                <w:lang w:val="uk-UA" w:eastAsia="ru-RU"/>
              </w:rPr>
              <w:t>впродовж</w:t>
            </w:r>
            <w:r w:rsidRPr="00951409">
              <w:rPr>
                <w:rFonts w:ascii="Times New Roman" w:hAnsi="Times New Roman" w:cs="Times New Roman"/>
                <w:noProof/>
                <w:sz w:val="28"/>
                <w:szCs w:val="28"/>
                <w:lang w:eastAsia="ru-RU"/>
              </w:rPr>
              <w:t xml:space="preserve"> вказаного виробником періоду.</w:t>
            </w:r>
          </w:p>
        </w:tc>
        <w:tc>
          <w:tcPr>
            <w:tcW w:w="5069" w:type="dxa"/>
            <w:gridSpan w:val="3"/>
          </w:tcPr>
          <w:p w:rsidR="00951409" w:rsidRPr="00951409" w:rsidRDefault="00951409" w:rsidP="00951409">
            <w:pPr>
              <w:ind w:firstLine="709"/>
              <w:jc w:val="both"/>
              <w:rPr>
                <w:rFonts w:ascii="Times New Roman" w:hAnsi="Times New Roman" w:cs="Times New Roman"/>
                <w:b/>
                <w:noProof/>
                <w:sz w:val="28"/>
                <w:szCs w:val="28"/>
                <w:lang w:val="en-US" w:eastAsia="ru-RU"/>
              </w:rPr>
            </w:pPr>
            <w:r w:rsidRPr="00951409">
              <w:rPr>
                <w:rFonts w:ascii="Times New Roman" w:hAnsi="Times New Roman" w:cs="Times New Roman"/>
                <w:b/>
                <w:noProof/>
                <w:sz w:val="28"/>
                <w:szCs w:val="28"/>
                <w:lang w:val="en-US" w:eastAsia="ru-RU"/>
              </w:rPr>
              <w:t>6.3.5 Nicht-konforme Produkte</w:t>
            </w:r>
          </w:p>
          <w:p w:rsidR="006C1C02" w:rsidRPr="00751222" w:rsidRDefault="00951409" w:rsidP="00951409">
            <w:pPr>
              <w:ind w:firstLine="709"/>
              <w:jc w:val="both"/>
              <w:rPr>
                <w:rFonts w:ascii="Times New Roman" w:hAnsi="Times New Roman" w:cs="Times New Roman"/>
                <w:b/>
                <w:noProof/>
                <w:sz w:val="28"/>
                <w:szCs w:val="28"/>
                <w:lang w:val="en-US" w:eastAsia="ru-RU"/>
              </w:rPr>
            </w:pPr>
            <w:r w:rsidRPr="00951409">
              <w:rPr>
                <w:rFonts w:ascii="Times New Roman" w:hAnsi="Times New Roman" w:cs="Times New Roman"/>
                <w:noProof/>
                <w:sz w:val="28"/>
                <w:szCs w:val="28"/>
                <w:lang w:val="en-US" w:eastAsia="ru-RU"/>
              </w:rPr>
              <w:t>Der Hersteller muss schriftlich Verfahren angeben, in denen festgelegt wird,</w:t>
            </w:r>
            <w:r>
              <w:rPr>
                <w:rFonts w:ascii="Times New Roman" w:hAnsi="Times New Roman" w:cs="Times New Roman"/>
                <w:noProof/>
                <w:sz w:val="28"/>
                <w:szCs w:val="28"/>
                <w:lang w:val="en-US" w:eastAsia="ru-RU"/>
              </w:rPr>
              <w:t xml:space="preserve"> wie nicht-konforme Produkte zu</w:t>
            </w:r>
            <w:r>
              <w:rPr>
                <w:rFonts w:ascii="Times New Roman" w:hAnsi="Times New Roman" w:cs="Times New Roman"/>
                <w:noProof/>
                <w:sz w:val="28"/>
                <w:szCs w:val="28"/>
                <w:lang w:val="uk-UA" w:eastAsia="ru-RU"/>
              </w:rPr>
              <w:t xml:space="preserve"> </w:t>
            </w:r>
            <w:r w:rsidRPr="00951409">
              <w:rPr>
                <w:rFonts w:ascii="Times New Roman" w:hAnsi="Times New Roman" w:cs="Times New Roman"/>
                <w:noProof/>
                <w:sz w:val="28"/>
                <w:szCs w:val="28"/>
                <w:lang w:val="en-US" w:eastAsia="ru-RU"/>
              </w:rPr>
              <w:t>behandeln sind. Solche Fälle müssen zum Zeitpunkt ihres Entstehens dokumentiert werden, und die</w:t>
            </w:r>
            <w:r>
              <w:rPr>
                <w:rFonts w:ascii="Times New Roman" w:hAnsi="Times New Roman" w:cs="Times New Roman"/>
                <w:noProof/>
                <w:sz w:val="28"/>
                <w:szCs w:val="28"/>
                <w:lang w:val="uk-UA" w:eastAsia="ru-RU"/>
              </w:rPr>
              <w:t xml:space="preserve"> </w:t>
            </w:r>
            <w:r w:rsidRPr="00951409">
              <w:rPr>
                <w:rFonts w:ascii="Times New Roman" w:hAnsi="Times New Roman" w:cs="Times New Roman"/>
                <w:noProof/>
                <w:sz w:val="28"/>
                <w:szCs w:val="28"/>
                <w:lang w:val="en-US" w:eastAsia="ru-RU"/>
              </w:rPr>
              <w:t>entsprechenden Berichte müssen für die vom Hersteller angegebene Dauer aufbewahrt werden.</w:t>
            </w:r>
          </w:p>
        </w:tc>
      </w:tr>
      <w:tr w:rsidR="006C1C02" w:rsidRPr="008A37AE" w:rsidTr="003E3DF4">
        <w:tc>
          <w:tcPr>
            <w:tcW w:w="5068" w:type="dxa"/>
            <w:gridSpan w:val="2"/>
          </w:tcPr>
          <w:p w:rsidR="006C1C02" w:rsidRPr="006C1C02" w:rsidRDefault="006C1C02" w:rsidP="006C1C02">
            <w:pPr>
              <w:ind w:firstLine="709"/>
              <w:jc w:val="both"/>
              <w:rPr>
                <w:rFonts w:ascii="Times New Roman" w:hAnsi="Times New Roman" w:cs="Times New Roman"/>
                <w:b/>
                <w:noProof/>
                <w:sz w:val="28"/>
                <w:szCs w:val="28"/>
                <w:lang w:val="en-US" w:eastAsia="ru-RU"/>
              </w:rPr>
            </w:pPr>
          </w:p>
        </w:tc>
        <w:tc>
          <w:tcPr>
            <w:tcW w:w="5069" w:type="dxa"/>
            <w:gridSpan w:val="3"/>
          </w:tcPr>
          <w:p w:rsidR="006C1C02" w:rsidRPr="00751222" w:rsidRDefault="006C1C02" w:rsidP="00751222">
            <w:pPr>
              <w:ind w:firstLine="709"/>
              <w:jc w:val="both"/>
              <w:rPr>
                <w:rFonts w:ascii="Times New Roman" w:hAnsi="Times New Roman" w:cs="Times New Roman"/>
                <w:b/>
                <w:noProof/>
                <w:sz w:val="28"/>
                <w:szCs w:val="28"/>
                <w:lang w:val="en-US" w:eastAsia="ru-RU"/>
              </w:rPr>
            </w:pPr>
          </w:p>
        </w:tc>
      </w:tr>
      <w:tr w:rsidR="006C1C02" w:rsidRPr="008A37AE" w:rsidTr="003E3DF4">
        <w:tc>
          <w:tcPr>
            <w:tcW w:w="5068" w:type="dxa"/>
            <w:gridSpan w:val="2"/>
          </w:tcPr>
          <w:p w:rsidR="00B53499" w:rsidRPr="00B53499" w:rsidRDefault="00B53499" w:rsidP="00B53499">
            <w:pPr>
              <w:ind w:firstLine="709"/>
              <w:jc w:val="both"/>
              <w:rPr>
                <w:rFonts w:ascii="Times New Roman" w:hAnsi="Times New Roman" w:cs="Times New Roman"/>
                <w:b/>
                <w:noProof/>
                <w:sz w:val="28"/>
                <w:szCs w:val="28"/>
                <w:lang w:eastAsia="ru-RU"/>
              </w:rPr>
            </w:pPr>
            <w:r w:rsidRPr="00B53499">
              <w:rPr>
                <w:rFonts w:ascii="Times New Roman" w:hAnsi="Times New Roman" w:cs="Times New Roman"/>
                <w:b/>
                <w:noProof/>
                <w:sz w:val="28"/>
                <w:szCs w:val="28"/>
                <w:lang w:eastAsia="ru-RU"/>
              </w:rPr>
              <w:t>6.3.6</w:t>
            </w:r>
            <w:r w:rsidRPr="00B53499">
              <w:rPr>
                <w:rFonts w:ascii="Times New Roman" w:hAnsi="Times New Roman" w:cs="Times New Roman"/>
                <w:b/>
                <w:noProof/>
                <w:sz w:val="28"/>
                <w:szCs w:val="28"/>
                <w:lang w:eastAsia="ru-RU"/>
              </w:rPr>
              <w:tab/>
              <w:t>Інші методи випробувань</w:t>
            </w:r>
          </w:p>
          <w:p w:rsidR="00B53499" w:rsidRPr="00B53499" w:rsidRDefault="00B53499" w:rsidP="00B53499">
            <w:pPr>
              <w:ind w:firstLine="709"/>
              <w:jc w:val="both"/>
              <w:rPr>
                <w:rFonts w:ascii="Times New Roman" w:hAnsi="Times New Roman" w:cs="Times New Roman"/>
                <w:b/>
                <w:noProof/>
                <w:sz w:val="28"/>
                <w:szCs w:val="28"/>
                <w:lang w:eastAsia="ru-RU"/>
              </w:rPr>
            </w:pPr>
          </w:p>
          <w:p w:rsidR="00B53499" w:rsidRPr="00B53499" w:rsidRDefault="00B53499" w:rsidP="00B53499">
            <w:pPr>
              <w:ind w:firstLine="709"/>
              <w:jc w:val="both"/>
              <w:rPr>
                <w:rFonts w:ascii="Times New Roman" w:hAnsi="Times New Roman" w:cs="Times New Roman"/>
                <w:noProof/>
                <w:sz w:val="28"/>
                <w:szCs w:val="28"/>
                <w:lang w:eastAsia="ru-RU"/>
              </w:rPr>
            </w:pPr>
            <w:r w:rsidRPr="00B53499">
              <w:rPr>
                <w:rFonts w:ascii="Times New Roman" w:hAnsi="Times New Roman" w:cs="Times New Roman"/>
                <w:noProof/>
                <w:sz w:val="28"/>
                <w:szCs w:val="28"/>
                <w:lang w:eastAsia="ru-RU"/>
              </w:rPr>
              <w:t>Для заводського виробничого контролю можуть використовуватися також інші методи випробувань, коли</w:t>
            </w:r>
          </w:p>
          <w:p w:rsidR="00B53499" w:rsidRPr="00B53499" w:rsidRDefault="00B53499" w:rsidP="00B53499">
            <w:pPr>
              <w:ind w:firstLine="709"/>
              <w:jc w:val="both"/>
              <w:rPr>
                <w:rFonts w:ascii="Times New Roman" w:hAnsi="Times New Roman" w:cs="Times New Roman"/>
                <w:noProof/>
                <w:sz w:val="28"/>
                <w:szCs w:val="28"/>
                <w:lang w:eastAsia="ru-RU"/>
              </w:rPr>
            </w:pPr>
            <w:r w:rsidRPr="00B53499">
              <w:rPr>
                <w:rFonts w:ascii="Times New Roman" w:hAnsi="Times New Roman" w:cs="Times New Roman"/>
                <w:noProof/>
                <w:sz w:val="28"/>
                <w:szCs w:val="28"/>
                <w:lang w:val="en-US" w:eastAsia="ru-RU"/>
              </w:rPr>
              <w:t>a</w:t>
            </w:r>
            <w:r w:rsidRPr="00B53499">
              <w:rPr>
                <w:rFonts w:ascii="Times New Roman" w:hAnsi="Times New Roman" w:cs="Times New Roman"/>
                <w:noProof/>
                <w:sz w:val="28"/>
                <w:szCs w:val="28"/>
                <w:lang w:eastAsia="ru-RU"/>
              </w:rPr>
              <w:t>)</w:t>
            </w:r>
            <w:r w:rsidRPr="00B53499">
              <w:rPr>
                <w:rFonts w:ascii="Times New Roman" w:hAnsi="Times New Roman" w:cs="Times New Roman"/>
                <w:noProof/>
                <w:sz w:val="28"/>
                <w:szCs w:val="28"/>
                <w:lang w:eastAsia="ru-RU"/>
              </w:rPr>
              <w:tab/>
              <w:t xml:space="preserve">можна довести, що результати еталонних методів випробувань </w:t>
            </w:r>
            <w:r w:rsidRPr="00B53499">
              <w:rPr>
                <w:rFonts w:ascii="Times New Roman" w:hAnsi="Times New Roman" w:cs="Times New Roman"/>
                <w:noProof/>
                <w:sz w:val="28"/>
                <w:szCs w:val="28"/>
                <w:lang w:val="en-US" w:eastAsia="ru-RU"/>
              </w:rPr>
              <w:t>EN</w:t>
            </w:r>
            <w:r w:rsidRPr="00B53499">
              <w:rPr>
                <w:rFonts w:ascii="Times New Roman" w:hAnsi="Times New Roman" w:cs="Times New Roman"/>
                <w:noProof/>
                <w:sz w:val="28"/>
                <w:szCs w:val="28"/>
                <w:lang w:eastAsia="ru-RU"/>
              </w:rPr>
              <w:t xml:space="preserve"> порівнянні з результатами альтернативних методів випробувань та</w:t>
            </w:r>
          </w:p>
          <w:p w:rsidR="006C1C02" w:rsidRPr="00B53499" w:rsidRDefault="00B53499" w:rsidP="00B53499">
            <w:pPr>
              <w:ind w:firstLine="709"/>
              <w:jc w:val="both"/>
              <w:rPr>
                <w:rFonts w:ascii="Times New Roman" w:hAnsi="Times New Roman" w:cs="Times New Roman"/>
                <w:b/>
                <w:noProof/>
                <w:sz w:val="28"/>
                <w:szCs w:val="28"/>
                <w:lang w:eastAsia="ru-RU"/>
              </w:rPr>
            </w:pPr>
            <w:r w:rsidRPr="00B53499">
              <w:rPr>
                <w:rFonts w:ascii="Times New Roman" w:hAnsi="Times New Roman" w:cs="Times New Roman"/>
                <w:noProof/>
                <w:sz w:val="28"/>
                <w:szCs w:val="28"/>
                <w:lang w:val="en-US" w:eastAsia="ru-RU"/>
              </w:rPr>
              <w:t>b</w:t>
            </w:r>
            <w:r w:rsidRPr="00B53499">
              <w:rPr>
                <w:rFonts w:ascii="Times New Roman" w:hAnsi="Times New Roman" w:cs="Times New Roman"/>
                <w:noProof/>
                <w:sz w:val="28"/>
                <w:szCs w:val="28"/>
                <w:lang w:eastAsia="ru-RU"/>
              </w:rPr>
              <w:t>)</w:t>
            </w:r>
            <w:r w:rsidRPr="00B53499">
              <w:rPr>
                <w:rFonts w:ascii="Times New Roman" w:hAnsi="Times New Roman" w:cs="Times New Roman"/>
                <w:noProof/>
                <w:sz w:val="28"/>
                <w:szCs w:val="28"/>
                <w:lang w:eastAsia="ru-RU"/>
              </w:rPr>
              <w:tab/>
              <w:t>можна перевірити основи порівнянності.</w:t>
            </w:r>
          </w:p>
        </w:tc>
        <w:tc>
          <w:tcPr>
            <w:tcW w:w="5069" w:type="dxa"/>
            <w:gridSpan w:val="3"/>
          </w:tcPr>
          <w:p w:rsidR="00951409" w:rsidRPr="00951409" w:rsidRDefault="00951409" w:rsidP="00951409">
            <w:pPr>
              <w:ind w:firstLine="709"/>
              <w:jc w:val="both"/>
              <w:rPr>
                <w:rFonts w:ascii="Times New Roman" w:hAnsi="Times New Roman" w:cs="Times New Roman"/>
                <w:b/>
                <w:noProof/>
                <w:sz w:val="28"/>
                <w:szCs w:val="28"/>
                <w:lang w:val="en-US" w:eastAsia="ru-RU"/>
              </w:rPr>
            </w:pPr>
            <w:r w:rsidRPr="00951409">
              <w:rPr>
                <w:rFonts w:ascii="Times New Roman" w:hAnsi="Times New Roman" w:cs="Times New Roman"/>
                <w:b/>
                <w:noProof/>
                <w:sz w:val="28"/>
                <w:szCs w:val="28"/>
                <w:lang w:val="en-US" w:eastAsia="ru-RU"/>
              </w:rPr>
              <w:t>6.3.6 Weitere Prüfverfahren</w:t>
            </w:r>
          </w:p>
          <w:p w:rsidR="00951409" w:rsidRPr="00951409" w:rsidRDefault="00951409" w:rsidP="00951409">
            <w:pPr>
              <w:ind w:firstLine="709"/>
              <w:jc w:val="both"/>
              <w:rPr>
                <w:rFonts w:ascii="Times New Roman" w:hAnsi="Times New Roman" w:cs="Times New Roman"/>
                <w:noProof/>
                <w:sz w:val="28"/>
                <w:szCs w:val="28"/>
                <w:lang w:val="en-US" w:eastAsia="ru-RU"/>
              </w:rPr>
            </w:pPr>
            <w:r w:rsidRPr="00951409">
              <w:rPr>
                <w:rFonts w:ascii="Times New Roman" w:hAnsi="Times New Roman" w:cs="Times New Roman"/>
                <w:noProof/>
                <w:sz w:val="28"/>
                <w:szCs w:val="28"/>
                <w:lang w:val="en-US" w:eastAsia="ru-RU"/>
              </w:rPr>
              <w:t>Für die werkseigene Produktionskontrolle dürfen auch andere Prüfverfahren angewendet werden, wenn</w:t>
            </w:r>
          </w:p>
          <w:p w:rsidR="00951409" w:rsidRPr="00951409" w:rsidRDefault="00951409" w:rsidP="00951409">
            <w:pPr>
              <w:ind w:firstLine="709"/>
              <w:jc w:val="both"/>
              <w:rPr>
                <w:rFonts w:ascii="Times New Roman" w:hAnsi="Times New Roman" w:cs="Times New Roman"/>
                <w:noProof/>
                <w:sz w:val="28"/>
                <w:szCs w:val="28"/>
                <w:lang w:val="en-US" w:eastAsia="ru-RU"/>
              </w:rPr>
            </w:pPr>
            <w:r w:rsidRPr="00951409">
              <w:rPr>
                <w:rFonts w:ascii="Times New Roman" w:hAnsi="Times New Roman" w:cs="Times New Roman"/>
                <w:noProof/>
                <w:sz w:val="28"/>
                <w:szCs w:val="28"/>
                <w:lang w:val="en-US" w:eastAsia="ru-RU"/>
              </w:rPr>
              <w:t>a) sich die Vergleichbarkeit der Ergebnisse der EN-Referenzprüfverfahren mit denen der alternativen</w:t>
            </w:r>
          </w:p>
          <w:p w:rsidR="00951409" w:rsidRPr="00951409" w:rsidRDefault="00951409" w:rsidP="00951409">
            <w:pPr>
              <w:ind w:firstLine="709"/>
              <w:jc w:val="both"/>
              <w:rPr>
                <w:rFonts w:ascii="Times New Roman" w:hAnsi="Times New Roman" w:cs="Times New Roman"/>
                <w:noProof/>
                <w:sz w:val="28"/>
                <w:szCs w:val="28"/>
                <w:lang w:val="en-US" w:eastAsia="ru-RU"/>
              </w:rPr>
            </w:pPr>
            <w:r w:rsidRPr="00951409">
              <w:rPr>
                <w:rFonts w:ascii="Times New Roman" w:hAnsi="Times New Roman" w:cs="Times New Roman"/>
                <w:noProof/>
                <w:sz w:val="28"/>
                <w:szCs w:val="28"/>
                <w:lang w:val="en-US" w:eastAsia="ru-RU"/>
              </w:rPr>
              <w:t>Prüfverfahren nachweisen lässt und</w:t>
            </w:r>
          </w:p>
          <w:p w:rsidR="006C1C02" w:rsidRPr="00751222" w:rsidRDefault="00951409" w:rsidP="00951409">
            <w:pPr>
              <w:ind w:firstLine="709"/>
              <w:jc w:val="both"/>
              <w:rPr>
                <w:rFonts w:ascii="Times New Roman" w:hAnsi="Times New Roman" w:cs="Times New Roman"/>
                <w:b/>
                <w:noProof/>
                <w:sz w:val="28"/>
                <w:szCs w:val="28"/>
                <w:lang w:val="en-US" w:eastAsia="ru-RU"/>
              </w:rPr>
            </w:pPr>
            <w:r w:rsidRPr="00951409">
              <w:rPr>
                <w:rFonts w:ascii="Times New Roman" w:hAnsi="Times New Roman" w:cs="Times New Roman"/>
                <w:noProof/>
                <w:sz w:val="28"/>
                <w:szCs w:val="28"/>
                <w:lang w:val="en-US" w:eastAsia="ru-RU"/>
              </w:rPr>
              <w:t>b) die Grundlagen der Vergleichbarkeit nachprüfbar sind.</w:t>
            </w:r>
          </w:p>
        </w:tc>
      </w:tr>
      <w:tr w:rsidR="006C1C02" w:rsidRPr="008A37AE" w:rsidTr="003E3DF4">
        <w:tc>
          <w:tcPr>
            <w:tcW w:w="5068" w:type="dxa"/>
            <w:gridSpan w:val="2"/>
          </w:tcPr>
          <w:p w:rsidR="006C1C02" w:rsidRPr="006C1C02" w:rsidRDefault="006C1C02" w:rsidP="006C1C02">
            <w:pPr>
              <w:ind w:firstLine="709"/>
              <w:jc w:val="both"/>
              <w:rPr>
                <w:rFonts w:ascii="Times New Roman" w:hAnsi="Times New Roman" w:cs="Times New Roman"/>
                <w:b/>
                <w:noProof/>
                <w:sz w:val="28"/>
                <w:szCs w:val="28"/>
                <w:lang w:val="en-US" w:eastAsia="ru-RU"/>
              </w:rPr>
            </w:pPr>
          </w:p>
        </w:tc>
        <w:tc>
          <w:tcPr>
            <w:tcW w:w="5069" w:type="dxa"/>
            <w:gridSpan w:val="3"/>
          </w:tcPr>
          <w:p w:rsidR="006C1C02" w:rsidRPr="00751222" w:rsidRDefault="006C1C02" w:rsidP="00751222">
            <w:pPr>
              <w:ind w:firstLine="709"/>
              <w:jc w:val="both"/>
              <w:rPr>
                <w:rFonts w:ascii="Times New Roman" w:hAnsi="Times New Roman" w:cs="Times New Roman"/>
                <w:b/>
                <w:noProof/>
                <w:sz w:val="28"/>
                <w:szCs w:val="28"/>
                <w:lang w:val="en-US" w:eastAsia="ru-RU"/>
              </w:rPr>
            </w:pPr>
          </w:p>
        </w:tc>
      </w:tr>
      <w:tr w:rsidR="006C1C02" w:rsidRPr="00751222" w:rsidTr="003E3DF4">
        <w:tc>
          <w:tcPr>
            <w:tcW w:w="5068" w:type="dxa"/>
            <w:gridSpan w:val="2"/>
          </w:tcPr>
          <w:p w:rsidR="006C1C02" w:rsidRPr="006C1C02" w:rsidRDefault="00B53499" w:rsidP="00B53499">
            <w:pPr>
              <w:ind w:firstLine="709"/>
              <w:jc w:val="both"/>
              <w:rPr>
                <w:rFonts w:ascii="Times New Roman" w:hAnsi="Times New Roman" w:cs="Times New Roman"/>
                <w:b/>
                <w:noProof/>
                <w:sz w:val="28"/>
                <w:szCs w:val="28"/>
                <w:lang w:val="en-US" w:eastAsia="ru-RU"/>
              </w:rPr>
            </w:pPr>
            <w:r w:rsidRPr="00B53499">
              <w:rPr>
                <w:rFonts w:ascii="Times New Roman" w:hAnsi="Times New Roman" w:cs="Times New Roman"/>
                <w:b/>
                <w:noProof/>
                <w:sz w:val="28"/>
                <w:szCs w:val="28"/>
                <w:lang w:val="en-US" w:eastAsia="ru-RU"/>
              </w:rPr>
              <w:t>7</w:t>
            </w:r>
            <w:r w:rsidRPr="00B53499">
              <w:rPr>
                <w:rFonts w:ascii="Times New Roman" w:hAnsi="Times New Roman" w:cs="Times New Roman"/>
                <w:b/>
                <w:noProof/>
                <w:sz w:val="28"/>
                <w:szCs w:val="28"/>
                <w:lang w:val="en-US" w:eastAsia="ru-RU"/>
              </w:rPr>
              <w:tab/>
              <w:t>Позначення гіпсо</w:t>
            </w:r>
            <w:r>
              <w:rPr>
                <w:rFonts w:ascii="Times New Roman" w:hAnsi="Times New Roman" w:cs="Times New Roman"/>
                <w:b/>
                <w:noProof/>
                <w:sz w:val="28"/>
                <w:szCs w:val="28"/>
                <w:lang w:val="uk-UA" w:eastAsia="ru-RU"/>
              </w:rPr>
              <w:t>картонн</w:t>
            </w:r>
            <w:r w:rsidRPr="00B53499">
              <w:rPr>
                <w:rFonts w:ascii="Times New Roman" w:hAnsi="Times New Roman" w:cs="Times New Roman"/>
                <w:b/>
                <w:noProof/>
                <w:sz w:val="28"/>
                <w:szCs w:val="28"/>
                <w:lang w:val="en-US" w:eastAsia="ru-RU"/>
              </w:rPr>
              <w:t>их плит</w:t>
            </w:r>
          </w:p>
        </w:tc>
        <w:tc>
          <w:tcPr>
            <w:tcW w:w="5069" w:type="dxa"/>
            <w:gridSpan w:val="3"/>
          </w:tcPr>
          <w:p w:rsidR="006C1C02" w:rsidRPr="00751222" w:rsidRDefault="00B53499" w:rsidP="00751222">
            <w:pPr>
              <w:ind w:firstLine="709"/>
              <w:jc w:val="both"/>
              <w:rPr>
                <w:rFonts w:ascii="Times New Roman" w:hAnsi="Times New Roman" w:cs="Times New Roman"/>
                <w:b/>
                <w:noProof/>
                <w:sz w:val="28"/>
                <w:szCs w:val="28"/>
                <w:lang w:val="en-US" w:eastAsia="ru-RU"/>
              </w:rPr>
            </w:pPr>
            <w:r w:rsidRPr="00B53499">
              <w:rPr>
                <w:rFonts w:ascii="Times New Roman" w:hAnsi="Times New Roman" w:cs="Times New Roman"/>
                <w:b/>
                <w:noProof/>
                <w:sz w:val="28"/>
                <w:szCs w:val="28"/>
                <w:lang w:val="en-US" w:eastAsia="ru-RU"/>
              </w:rPr>
              <w:t>7 Bezeichnung der Gipsplatten</w:t>
            </w:r>
          </w:p>
        </w:tc>
      </w:tr>
      <w:tr w:rsidR="00B53499" w:rsidRPr="00751222" w:rsidTr="003E3DF4">
        <w:tc>
          <w:tcPr>
            <w:tcW w:w="5068" w:type="dxa"/>
            <w:gridSpan w:val="2"/>
          </w:tcPr>
          <w:p w:rsidR="00B53499" w:rsidRPr="00B53499" w:rsidRDefault="00B53499" w:rsidP="00B53499">
            <w:pPr>
              <w:ind w:firstLine="709"/>
              <w:jc w:val="both"/>
              <w:rPr>
                <w:rFonts w:ascii="Times New Roman" w:hAnsi="Times New Roman" w:cs="Times New Roman"/>
                <w:b/>
                <w:noProof/>
                <w:sz w:val="28"/>
                <w:szCs w:val="28"/>
                <w:lang w:val="en-US" w:eastAsia="ru-RU"/>
              </w:rPr>
            </w:pPr>
          </w:p>
        </w:tc>
        <w:tc>
          <w:tcPr>
            <w:tcW w:w="5069" w:type="dxa"/>
            <w:gridSpan w:val="3"/>
          </w:tcPr>
          <w:p w:rsidR="00B53499" w:rsidRPr="00B53499" w:rsidRDefault="00B53499" w:rsidP="00751222">
            <w:pPr>
              <w:ind w:firstLine="709"/>
              <w:jc w:val="both"/>
              <w:rPr>
                <w:rFonts w:ascii="Times New Roman" w:hAnsi="Times New Roman" w:cs="Times New Roman"/>
                <w:b/>
                <w:noProof/>
                <w:sz w:val="28"/>
                <w:szCs w:val="28"/>
                <w:lang w:val="en-US" w:eastAsia="ru-RU"/>
              </w:rPr>
            </w:pPr>
          </w:p>
        </w:tc>
      </w:tr>
      <w:tr w:rsidR="00B53499" w:rsidRPr="00751222" w:rsidTr="003E3DF4">
        <w:tc>
          <w:tcPr>
            <w:tcW w:w="5068" w:type="dxa"/>
            <w:gridSpan w:val="2"/>
          </w:tcPr>
          <w:p w:rsidR="00B53499" w:rsidRPr="00B53499" w:rsidRDefault="00B53499" w:rsidP="00B53499">
            <w:pPr>
              <w:spacing w:before="120"/>
              <w:ind w:firstLine="709"/>
              <w:jc w:val="both"/>
              <w:rPr>
                <w:rFonts w:ascii="Times New Roman" w:hAnsi="Times New Roman" w:cs="Times New Roman"/>
                <w:noProof/>
                <w:sz w:val="28"/>
                <w:szCs w:val="28"/>
                <w:lang w:eastAsia="ru-RU"/>
              </w:rPr>
            </w:pPr>
            <w:r w:rsidRPr="00B53499">
              <w:rPr>
                <w:rFonts w:ascii="Times New Roman" w:hAnsi="Times New Roman" w:cs="Times New Roman"/>
                <w:noProof/>
                <w:sz w:val="28"/>
                <w:szCs w:val="28"/>
                <w:lang w:eastAsia="ru-RU"/>
              </w:rPr>
              <w:t>Гіпсо</w:t>
            </w:r>
            <w:r w:rsidRPr="00B53499">
              <w:rPr>
                <w:rFonts w:ascii="Times New Roman" w:hAnsi="Times New Roman" w:cs="Times New Roman"/>
                <w:noProof/>
                <w:sz w:val="28"/>
                <w:szCs w:val="28"/>
                <w:lang w:val="uk-UA" w:eastAsia="ru-RU"/>
              </w:rPr>
              <w:t>картонн</w:t>
            </w:r>
            <w:r w:rsidRPr="00B53499">
              <w:rPr>
                <w:rFonts w:ascii="Times New Roman" w:hAnsi="Times New Roman" w:cs="Times New Roman"/>
                <w:noProof/>
                <w:sz w:val="28"/>
                <w:szCs w:val="28"/>
                <w:lang w:eastAsia="ru-RU"/>
              </w:rPr>
              <w:t>і плити позначаються, як вказано нижче:</w:t>
            </w:r>
          </w:p>
          <w:p w:rsidR="00B53499" w:rsidRPr="00B53499" w:rsidRDefault="00B53499" w:rsidP="00B53499">
            <w:pPr>
              <w:spacing w:before="120"/>
              <w:ind w:firstLine="709"/>
              <w:jc w:val="both"/>
              <w:rPr>
                <w:rFonts w:ascii="Times New Roman" w:hAnsi="Times New Roman" w:cs="Times New Roman"/>
                <w:noProof/>
                <w:sz w:val="28"/>
                <w:szCs w:val="28"/>
                <w:lang w:eastAsia="ru-RU"/>
              </w:rPr>
            </w:pPr>
            <w:r w:rsidRPr="00B53499">
              <w:rPr>
                <w:rFonts w:ascii="Times New Roman" w:hAnsi="Times New Roman" w:cs="Times New Roman"/>
                <w:noProof/>
                <w:sz w:val="28"/>
                <w:szCs w:val="28"/>
                <w:lang w:val="en-US" w:eastAsia="ru-RU"/>
              </w:rPr>
              <w:t>a</w:t>
            </w:r>
            <w:r w:rsidRPr="00B53499">
              <w:rPr>
                <w:rFonts w:ascii="Times New Roman" w:hAnsi="Times New Roman" w:cs="Times New Roman"/>
                <w:noProof/>
                <w:sz w:val="28"/>
                <w:szCs w:val="28"/>
                <w:lang w:eastAsia="ru-RU"/>
              </w:rPr>
              <w:t>)</w:t>
            </w:r>
            <w:r w:rsidRPr="00B53499">
              <w:rPr>
                <w:rFonts w:ascii="Times New Roman" w:hAnsi="Times New Roman" w:cs="Times New Roman"/>
                <w:noProof/>
                <w:sz w:val="28"/>
                <w:szCs w:val="28"/>
                <w:lang w:eastAsia="ru-RU"/>
              </w:rPr>
              <w:tab/>
              <w:t>словами «Гіпсо</w:t>
            </w:r>
            <w:r w:rsidRPr="00B53499">
              <w:rPr>
                <w:rFonts w:ascii="Times New Roman" w:hAnsi="Times New Roman" w:cs="Times New Roman"/>
                <w:noProof/>
                <w:sz w:val="28"/>
                <w:szCs w:val="28"/>
                <w:lang w:val="uk-UA" w:eastAsia="ru-RU"/>
              </w:rPr>
              <w:t>картонн</w:t>
            </w:r>
            <w:r w:rsidRPr="00B53499">
              <w:rPr>
                <w:rFonts w:ascii="Times New Roman" w:hAnsi="Times New Roman" w:cs="Times New Roman"/>
                <w:noProof/>
                <w:sz w:val="28"/>
                <w:szCs w:val="28"/>
                <w:lang w:eastAsia="ru-RU"/>
              </w:rPr>
              <w:t>а плита»;</w:t>
            </w:r>
          </w:p>
          <w:p w:rsidR="00B53499" w:rsidRPr="00B53499" w:rsidRDefault="00B53499" w:rsidP="00B53499">
            <w:pPr>
              <w:spacing w:before="120"/>
              <w:ind w:firstLine="709"/>
              <w:jc w:val="both"/>
              <w:rPr>
                <w:rFonts w:ascii="Times New Roman" w:hAnsi="Times New Roman" w:cs="Times New Roman"/>
                <w:noProof/>
                <w:sz w:val="28"/>
                <w:szCs w:val="28"/>
                <w:lang w:eastAsia="ru-RU"/>
              </w:rPr>
            </w:pPr>
            <w:r w:rsidRPr="00B53499">
              <w:rPr>
                <w:rFonts w:ascii="Times New Roman" w:hAnsi="Times New Roman" w:cs="Times New Roman"/>
                <w:noProof/>
                <w:sz w:val="28"/>
                <w:szCs w:val="28"/>
                <w:lang w:val="en-US" w:eastAsia="ru-RU"/>
              </w:rPr>
              <w:t>b</w:t>
            </w:r>
            <w:r w:rsidRPr="00B53499">
              <w:rPr>
                <w:rFonts w:ascii="Times New Roman" w:hAnsi="Times New Roman" w:cs="Times New Roman"/>
                <w:noProof/>
                <w:sz w:val="28"/>
                <w:szCs w:val="28"/>
                <w:lang w:eastAsia="ru-RU"/>
              </w:rPr>
              <w:t>)</w:t>
            </w:r>
            <w:r w:rsidRPr="00B53499">
              <w:rPr>
                <w:rFonts w:ascii="Times New Roman" w:hAnsi="Times New Roman" w:cs="Times New Roman"/>
                <w:noProof/>
                <w:sz w:val="28"/>
                <w:szCs w:val="28"/>
                <w:lang w:eastAsia="ru-RU"/>
              </w:rPr>
              <w:tab/>
              <w:t>буквами, що вказують тип гіпсо</w:t>
            </w:r>
            <w:r>
              <w:rPr>
                <w:rFonts w:ascii="Times New Roman" w:hAnsi="Times New Roman" w:cs="Times New Roman"/>
                <w:noProof/>
                <w:sz w:val="28"/>
                <w:szCs w:val="28"/>
                <w:lang w:val="uk-UA" w:eastAsia="ru-RU"/>
              </w:rPr>
              <w:t>картонн</w:t>
            </w:r>
            <w:r w:rsidRPr="00B53499">
              <w:rPr>
                <w:rFonts w:ascii="Times New Roman" w:hAnsi="Times New Roman" w:cs="Times New Roman"/>
                <w:noProof/>
                <w:sz w:val="28"/>
                <w:szCs w:val="28"/>
                <w:lang w:eastAsia="ru-RU"/>
              </w:rPr>
              <w:t>их плит:</w:t>
            </w:r>
          </w:p>
          <w:p w:rsidR="00B53499" w:rsidRPr="00B6052D" w:rsidRDefault="00B53499" w:rsidP="008F1D6D">
            <w:pPr>
              <w:spacing w:before="80"/>
              <w:ind w:firstLine="709"/>
              <w:jc w:val="both"/>
              <w:rPr>
                <w:rFonts w:ascii="Times New Roman" w:hAnsi="Times New Roman" w:cs="Times New Roman"/>
                <w:noProof/>
                <w:sz w:val="28"/>
                <w:szCs w:val="28"/>
                <w:lang w:val="en-US" w:eastAsia="ru-RU"/>
              </w:rPr>
            </w:pPr>
            <w:r w:rsidRPr="00B6052D">
              <w:rPr>
                <w:rFonts w:ascii="Cambria Math" w:hAnsi="Cambria Math" w:cs="Cambria Math"/>
                <w:noProof/>
                <w:sz w:val="28"/>
                <w:szCs w:val="28"/>
                <w:lang w:val="en-US" w:eastAsia="ru-RU"/>
              </w:rPr>
              <w:t>⎯</w:t>
            </w:r>
            <w:r w:rsidRPr="00B6052D">
              <w:rPr>
                <w:rFonts w:ascii="Times New Roman" w:hAnsi="Times New Roman" w:cs="Times New Roman"/>
                <w:noProof/>
                <w:sz w:val="28"/>
                <w:szCs w:val="28"/>
                <w:lang w:val="en-US" w:eastAsia="ru-RU"/>
              </w:rPr>
              <w:tab/>
            </w:r>
            <w:r w:rsidRPr="00B53499">
              <w:rPr>
                <w:rFonts w:ascii="Times New Roman" w:hAnsi="Times New Roman" w:cs="Times New Roman"/>
                <w:noProof/>
                <w:sz w:val="28"/>
                <w:szCs w:val="28"/>
                <w:lang w:val="en-US" w:eastAsia="ru-RU"/>
              </w:rPr>
              <w:t>A</w:t>
            </w:r>
            <w:r w:rsidRPr="00B6052D">
              <w:rPr>
                <w:rFonts w:ascii="Times New Roman" w:hAnsi="Times New Roman" w:cs="Times New Roman"/>
                <w:noProof/>
                <w:sz w:val="28"/>
                <w:szCs w:val="28"/>
                <w:lang w:val="en-US" w:eastAsia="ru-RU"/>
              </w:rPr>
              <w:t>,</w:t>
            </w:r>
          </w:p>
          <w:p w:rsidR="00B53499" w:rsidRPr="00B6052D" w:rsidRDefault="00B53499" w:rsidP="008F1D6D">
            <w:pPr>
              <w:spacing w:before="80"/>
              <w:ind w:firstLine="709"/>
              <w:jc w:val="both"/>
              <w:rPr>
                <w:rFonts w:ascii="Times New Roman" w:hAnsi="Times New Roman" w:cs="Times New Roman"/>
                <w:noProof/>
                <w:sz w:val="28"/>
                <w:szCs w:val="28"/>
                <w:lang w:val="en-US" w:eastAsia="ru-RU"/>
              </w:rPr>
            </w:pPr>
            <w:r w:rsidRPr="00B6052D">
              <w:rPr>
                <w:rFonts w:ascii="Cambria Math" w:hAnsi="Cambria Math" w:cs="Cambria Math"/>
                <w:noProof/>
                <w:sz w:val="28"/>
                <w:szCs w:val="28"/>
                <w:lang w:val="en-US" w:eastAsia="ru-RU"/>
              </w:rPr>
              <w:t>⎯</w:t>
            </w:r>
            <w:r w:rsidRPr="00B6052D">
              <w:rPr>
                <w:rFonts w:ascii="Times New Roman" w:hAnsi="Times New Roman" w:cs="Times New Roman"/>
                <w:noProof/>
                <w:sz w:val="28"/>
                <w:szCs w:val="28"/>
                <w:lang w:val="en-US" w:eastAsia="ru-RU"/>
              </w:rPr>
              <w:tab/>
            </w:r>
            <w:r w:rsidRPr="00B53499">
              <w:rPr>
                <w:rFonts w:ascii="Times New Roman" w:hAnsi="Times New Roman" w:cs="Times New Roman"/>
                <w:noProof/>
                <w:sz w:val="28"/>
                <w:szCs w:val="28"/>
                <w:lang w:val="en-US" w:eastAsia="ru-RU"/>
              </w:rPr>
              <w:t>D</w:t>
            </w:r>
            <w:r w:rsidRPr="00B6052D">
              <w:rPr>
                <w:rFonts w:ascii="Times New Roman" w:hAnsi="Times New Roman" w:cs="Times New Roman"/>
                <w:noProof/>
                <w:sz w:val="28"/>
                <w:szCs w:val="28"/>
                <w:lang w:val="en-US" w:eastAsia="ru-RU"/>
              </w:rPr>
              <w:t>,</w:t>
            </w:r>
          </w:p>
          <w:p w:rsidR="00B53499" w:rsidRPr="00B6052D" w:rsidRDefault="00B53499" w:rsidP="008F1D6D">
            <w:pPr>
              <w:spacing w:before="80"/>
              <w:ind w:firstLine="709"/>
              <w:jc w:val="both"/>
              <w:rPr>
                <w:rFonts w:ascii="Times New Roman" w:hAnsi="Times New Roman" w:cs="Times New Roman"/>
                <w:noProof/>
                <w:sz w:val="28"/>
                <w:szCs w:val="28"/>
                <w:lang w:val="en-US" w:eastAsia="ru-RU"/>
              </w:rPr>
            </w:pPr>
            <w:r w:rsidRPr="00B6052D">
              <w:rPr>
                <w:rFonts w:ascii="Cambria Math" w:hAnsi="Cambria Math" w:cs="Cambria Math"/>
                <w:noProof/>
                <w:sz w:val="28"/>
                <w:szCs w:val="28"/>
                <w:lang w:val="en-US" w:eastAsia="ru-RU"/>
              </w:rPr>
              <w:t>⎯</w:t>
            </w:r>
            <w:r w:rsidRPr="00B6052D">
              <w:rPr>
                <w:rFonts w:ascii="Times New Roman" w:hAnsi="Times New Roman" w:cs="Times New Roman"/>
                <w:noProof/>
                <w:sz w:val="28"/>
                <w:szCs w:val="28"/>
                <w:lang w:val="en-US" w:eastAsia="ru-RU"/>
              </w:rPr>
              <w:tab/>
            </w:r>
            <w:r w:rsidRPr="00B53499">
              <w:rPr>
                <w:rFonts w:ascii="Times New Roman" w:hAnsi="Times New Roman" w:cs="Times New Roman"/>
                <w:noProof/>
                <w:sz w:val="28"/>
                <w:szCs w:val="28"/>
                <w:lang w:val="en-US" w:eastAsia="ru-RU"/>
              </w:rPr>
              <w:t>E</w:t>
            </w:r>
            <w:r w:rsidRPr="00B6052D">
              <w:rPr>
                <w:rFonts w:ascii="Times New Roman" w:hAnsi="Times New Roman" w:cs="Times New Roman"/>
                <w:noProof/>
                <w:sz w:val="28"/>
                <w:szCs w:val="28"/>
                <w:lang w:val="en-US" w:eastAsia="ru-RU"/>
              </w:rPr>
              <w:t>,</w:t>
            </w:r>
          </w:p>
          <w:p w:rsidR="00B53499" w:rsidRPr="00B6052D" w:rsidRDefault="00B53499" w:rsidP="008F1D6D">
            <w:pPr>
              <w:spacing w:before="80"/>
              <w:ind w:firstLine="709"/>
              <w:jc w:val="both"/>
              <w:rPr>
                <w:rFonts w:ascii="Times New Roman" w:hAnsi="Times New Roman" w:cs="Times New Roman"/>
                <w:noProof/>
                <w:sz w:val="28"/>
                <w:szCs w:val="28"/>
                <w:lang w:val="en-US" w:eastAsia="ru-RU"/>
              </w:rPr>
            </w:pPr>
            <w:r w:rsidRPr="00B6052D">
              <w:rPr>
                <w:rFonts w:ascii="Cambria Math" w:hAnsi="Cambria Math" w:cs="Cambria Math"/>
                <w:noProof/>
                <w:sz w:val="28"/>
                <w:szCs w:val="28"/>
                <w:lang w:val="en-US" w:eastAsia="ru-RU"/>
              </w:rPr>
              <w:t>⎯</w:t>
            </w:r>
            <w:r w:rsidRPr="00B6052D">
              <w:rPr>
                <w:rFonts w:ascii="Times New Roman" w:hAnsi="Times New Roman" w:cs="Times New Roman"/>
                <w:noProof/>
                <w:sz w:val="28"/>
                <w:szCs w:val="28"/>
                <w:lang w:val="en-US" w:eastAsia="ru-RU"/>
              </w:rPr>
              <w:tab/>
            </w:r>
            <w:r w:rsidRPr="00B53499">
              <w:rPr>
                <w:rFonts w:ascii="Times New Roman" w:hAnsi="Times New Roman" w:cs="Times New Roman"/>
                <w:noProof/>
                <w:sz w:val="28"/>
                <w:szCs w:val="28"/>
                <w:lang w:val="en-US" w:eastAsia="ru-RU"/>
              </w:rPr>
              <w:t>F</w:t>
            </w:r>
            <w:r w:rsidRPr="00B6052D">
              <w:rPr>
                <w:rFonts w:ascii="Times New Roman" w:hAnsi="Times New Roman" w:cs="Times New Roman"/>
                <w:noProof/>
                <w:sz w:val="28"/>
                <w:szCs w:val="28"/>
                <w:lang w:val="en-US" w:eastAsia="ru-RU"/>
              </w:rPr>
              <w:t>,</w:t>
            </w:r>
          </w:p>
          <w:p w:rsidR="00B53499" w:rsidRPr="00B6052D" w:rsidRDefault="00B53499" w:rsidP="008F1D6D">
            <w:pPr>
              <w:spacing w:before="80"/>
              <w:ind w:firstLine="709"/>
              <w:jc w:val="both"/>
              <w:rPr>
                <w:rFonts w:ascii="Times New Roman" w:hAnsi="Times New Roman" w:cs="Times New Roman"/>
                <w:noProof/>
                <w:sz w:val="28"/>
                <w:szCs w:val="28"/>
                <w:lang w:val="en-US" w:eastAsia="ru-RU"/>
              </w:rPr>
            </w:pPr>
            <w:r w:rsidRPr="00B6052D">
              <w:rPr>
                <w:rFonts w:ascii="Cambria Math" w:hAnsi="Cambria Math" w:cs="Cambria Math"/>
                <w:noProof/>
                <w:sz w:val="28"/>
                <w:szCs w:val="28"/>
                <w:lang w:val="en-US" w:eastAsia="ru-RU"/>
              </w:rPr>
              <w:t>⎯</w:t>
            </w:r>
            <w:r w:rsidRPr="00B6052D">
              <w:rPr>
                <w:rFonts w:ascii="Times New Roman" w:hAnsi="Times New Roman" w:cs="Times New Roman"/>
                <w:noProof/>
                <w:sz w:val="28"/>
                <w:szCs w:val="28"/>
                <w:lang w:val="en-US" w:eastAsia="ru-RU"/>
              </w:rPr>
              <w:tab/>
            </w:r>
            <w:r w:rsidRPr="00B53499">
              <w:rPr>
                <w:rFonts w:ascii="Times New Roman" w:hAnsi="Times New Roman" w:cs="Times New Roman"/>
                <w:noProof/>
                <w:sz w:val="28"/>
                <w:szCs w:val="28"/>
                <w:lang w:val="en-US" w:eastAsia="ru-RU"/>
              </w:rPr>
              <w:t>H</w:t>
            </w:r>
            <w:r w:rsidRPr="00B6052D">
              <w:rPr>
                <w:rFonts w:ascii="Times New Roman" w:hAnsi="Times New Roman" w:cs="Times New Roman"/>
                <w:noProof/>
                <w:sz w:val="28"/>
                <w:szCs w:val="28"/>
                <w:lang w:val="en-US" w:eastAsia="ru-RU"/>
              </w:rPr>
              <w:t xml:space="preserve"> (1, 2 </w:t>
            </w:r>
            <w:r w:rsidRPr="00B53499">
              <w:rPr>
                <w:rFonts w:ascii="Times New Roman" w:hAnsi="Times New Roman" w:cs="Times New Roman"/>
                <w:noProof/>
                <w:sz w:val="28"/>
                <w:szCs w:val="28"/>
                <w:lang w:eastAsia="ru-RU"/>
              </w:rPr>
              <w:t>або</w:t>
            </w:r>
            <w:r w:rsidRPr="00B6052D">
              <w:rPr>
                <w:rFonts w:ascii="Times New Roman" w:hAnsi="Times New Roman" w:cs="Times New Roman"/>
                <w:noProof/>
                <w:sz w:val="28"/>
                <w:szCs w:val="28"/>
                <w:lang w:val="en-US" w:eastAsia="ru-RU"/>
              </w:rPr>
              <w:t xml:space="preserve"> 3),</w:t>
            </w:r>
          </w:p>
          <w:p w:rsidR="00B53499" w:rsidRPr="00B6052D" w:rsidRDefault="00B53499" w:rsidP="008F1D6D">
            <w:pPr>
              <w:spacing w:before="80"/>
              <w:ind w:firstLine="709"/>
              <w:jc w:val="both"/>
              <w:rPr>
                <w:rFonts w:ascii="Times New Roman" w:hAnsi="Times New Roman" w:cs="Times New Roman"/>
                <w:noProof/>
                <w:sz w:val="28"/>
                <w:szCs w:val="28"/>
                <w:lang w:val="en-US" w:eastAsia="ru-RU"/>
              </w:rPr>
            </w:pPr>
            <w:r w:rsidRPr="00B6052D">
              <w:rPr>
                <w:rFonts w:ascii="Cambria Math" w:hAnsi="Cambria Math" w:cs="Cambria Math"/>
                <w:noProof/>
                <w:sz w:val="28"/>
                <w:szCs w:val="28"/>
                <w:lang w:val="en-US" w:eastAsia="ru-RU"/>
              </w:rPr>
              <w:t>⎯</w:t>
            </w:r>
            <w:r w:rsidRPr="00B6052D">
              <w:rPr>
                <w:rFonts w:ascii="Times New Roman" w:hAnsi="Times New Roman" w:cs="Times New Roman"/>
                <w:noProof/>
                <w:sz w:val="28"/>
                <w:szCs w:val="28"/>
                <w:lang w:val="en-US" w:eastAsia="ru-RU"/>
              </w:rPr>
              <w:tab/>
            </w:r>
            <w:r w:rsidRPr="00B53499">
              <w:rPr>
                <w:rFonts w:ascii="Times New Roman" w:hAnsi="Times New Roman" w:cs="Times New Roman"/>
                <w:noProof/>
                <w:sz w:val="28"/>
                <w:szCs w:val="28"/>
                <w:lang w:val="en-US" w:eastAsia="ru-RU"/>
              </w:rPr>
              <w:t>I</w:t>
            </w:r>
            <w:r w:rsidRPr="00B6052D">
              <w:rPr>
                <w:rFonts w:ascii="Times New Roman" w:hAnsi="Times New Roman" w:cs="Times New Roman"/>
                <w:noProof/>
                <w:sz w:val="28"/>
                <w:szCs w:val="28"/>
                <w:lang w:val="en-US" w:eastAsia="ru-RU"/>
              </w:rPr>
              <w:t>,</w:t>
            </w:r>
          </w:p>
          <w:p w:rsidR="00B53499" w:rsidRPr="00B6052D" w:rsidRDefault="00B53499" w:rsidP="008F1D6D">
            <w:pPr>
              <w:spacing w:before="80"/>
              <w:ind w:firstLine="709"/>
              <w:jc w:val="both"/>
              <w:rPr>
                <w:rFonts w:ascii="Times New Roman" w:hAnsi="Times New Roman" w:cs="Times New Roman"/>
                <w:noProof/>
                <w:sz w:val="28"/>
                <w:szCs w:val="28"/>
                <w:lang w:val="en-US" w:eastAsia="ru-RU"/>
              </w:rPr>
            </w:pPr>
            <w:r w:rsidRPr="00B6052D">
              <w:rPr>
                <w:rFonts w:ascii="Cambria Math" w:hAnsi="Cambria Math" w:cs="Cambria Math"/>
                <w:noProof/>
                <w:sz w:val="28"/>
                <w:szCs w:val="28"/>
                <w:lang w:val="en-US" w:eastAsia="ru-RU"/>
              </w:rPr>
              <w:t>⎯</w:t>
            </w:r>
            <w:r w:rsidRPr="00B6052D">
              <w:rPr>
                <w:rFonts w:ascii="Times New Roman" w:hAnsi="Times New Roman" w:cs="Times New Roman"/>
                <w:noProof/>
                <w:sz w:val="28"/>
                <w:szCs w:val="28"/>
                <w:lang w:val="en-US" w:eastAsia="ru-RU"/>
              </w:rPr>
              <w:tab/>
            </w:r>
            <w:r w:rsidRPr="00B53499">
              <w:rPr>
                <w:rFonts w:ascii="Times New Roman" w:hAnsi="Times New Roman" w:cs="Times New Roman"/>
                <w:noProof/>
                <w:sz w:val="28"/>
                <w:szCs w:val="28"/>
                <w:lang w:val="en-US" w:eastAsia="ru-RU"/>
              </w:rPr>
              <w:t>P</w:t>
            </w:r>
            <w:r w:rsidRPr="00B6052D">
              <w:rPr>
                <w:rFonts w:ascii="Times New Roman" w:hAnsi="Times New Roman" w:cs="Times New Roman"/>
                <w:noProof/>
                <w:sz w:val="28"/>
                <w:szCs w:val="28"/>
                <w:lang w:val="en-US" w:eastAsia="ru-RU"/>
              </w:rPr>
              <w:t>,</w:t>
            </w:r>
          </w:p>
          <w:p w:rsidR="00B53499" w:rsidRPr="00B53499" w:rsidRDefault="00B53499" w:rsidP="008F1D6D">
            <w:pPr>
              <w:spacing w:before="80"/>
              <w:ind w:firstLine="709"/>
              <w:jc w:val="both"/>
              <w:rPr>
                <w:rFonts w:ascii="Times New Roman" w:hAnsi="Times New Roman" w:cs="Times New Roman"/>
                <w:noProof/>
                <w:sz w:val="28"/>
                <w:szCs w:val="28"/>
                <w:lang w:eastAsia="ru-RU"/>
              </w:rPr>
            </w:pPr>
            <w:r w:rsidRPr="00B53499">
              <w:rPr>
                <w:rFonts w:ascii="Cambria Math" w:hAnsi="Cambria Math" w:cs="Cambria Math"/>
                <w:noProof/>
                <w:sz w:val="28"/>
                <w:szCs w:val="28"/>
                <w:lang w:eastAsia="ru-RU"/>
              </w:rPr>
              <w:t>⎯</w:t>
            </w:r>
            <w:r w:rsidRPr="00B53499">
              <w:rPr>
                <w:rFonts w:ascii="Times New Roman" w:hAnsi="Times New Roman" w:cs="Times New Roman"/>
                <w:noProof/>
                <w:sz w:val="28"/>
                <w:szCs w:val="28"/>
                <w:lang w:eastAsia="ru-RU"/>
              </w:rPr>
              <w:t xml:space="preserve"> </w:t>
            </w:r>
            <w:r w:rsidRPr="00B53499">
              <w:rPr>
                <w:rFonts w:ascii="Times New Roman" w:hAnsi="Times New Roman" w:cs="Times New Roman"/>
                <w:noProof/>
                <w:sz w:val="28"/>
                <w:szCs w:val="28"/>
                <w:lang w:eastAsia="ru-RU"/>
              </w:rPr>
              <w:tab/>
            </w:r>
            <w:r w:rsidRPr="00B53499">
              <w:rPr>
                <w:rFonts w:ascii="Times New Roman" w:hAnsi="Times New Roman" w:cs="Times New Roman"/>
                <w:noProof/>
                <w:sz w:val="28"/>
                <w:szCs w:val="28"/>
                <w:lang w:val="en-US" w:eastAsia="ru-RU"/>
              </w:rPr>
              <w:t>R</w:t>
            </w:r>
            <w:r w:rsidRPr="00B53499">
              <w:rPr>
                <w:rFonts w:ascii="Times New Roman" w:hAnsi="Times New Roman" w:cs="Times New Roman"/>
                <w:noProof/>
                <w:sz w:val="28"/>
                <w:szCs w:val="28"/>
                <w:lang w:eastAsia="ru-RU"/>
              </w:rPr>
              <w:t>;</w:t>
            </w:r>
          </w:p>
          <w:p w:rsidR="00B53499" w:rsidRPr="00B53499" w:rsidRDefault="00B53499" w:rsidP="00B53499">
            <w:pPr>
              <w:spacing w:before="120"/>
              <w:ind w:firstLine="709"/>
              <w:jc w:val="both"/>
              <w:rPr>
                <w:rFonts w:ascii="Times New Roman" w:hAnsi="Times New Roman" w:cs="Times New Roman"/>
                <w:b/>
                <w:noProof/>
                <w:sz w:val="28"/>
                <w:szCs w:val="28"/>
                <w:lang w:eastAsia="ru-RU"/>
              </w:rPr>
            </w:pPr>
            <w:proofErr w:type="gramStart"/>
            <w:r w:rsidRPr="00B53499">
              <w:rPr>
                <w:rFonts w:ascii="Times New Roman" w:hAnsi="Times New Roman" w:cs="Times New Roman"/>
                <w:noProof/>
                <w:sz w:val="24"/>
                <w:szCs w:val="28"/>
                <w:lang w:eastAsia="ru-RU"/>
              </w:rPr>
              <w:lastRenderedPageBreak/>
              <w:t xml:space="preserve">ПРИМІТКА </w:t>
            </w:r>
            <w:r w:rsidRPr="00B53499">
              <w:rPr>
                <w:rFonts w:ascii="Times New Roman" w:hAnsi="Times New Roman" w:cs="Times New Roman"/>
                <w:noProof/>
                <w:sz w:val="24"/>
                <w:szCs w:val="28"/>
                <w:lang w:eastAsia="ru-RU"/>
              </w:rPr>
              <w:tab/>
              <w:t xml:space="preserve">Типи </w:t>
            </w:r>
            <w:r w:rsidRPr="00B53499">
              <w:rPr>
                <w:rFonts w:ascii="Times New Roman" w:hAnsi="Times New Roman" w:cs="Times New Roman"/>
                <w:noProof/>
                <w:sz w:val="24"/>
                <w:szCs w:val="28"/>
                <w:lang w:val="en-US" w:eastAsia="ru-RU"/>
              </w:rPr>
              <w:t>D</w:t>
            </w:r>
            <w:r w:rsidRPr="00B53499">
              <w:rPr>
                <w:rFonts w:ascii="Times New Roman" w:hAnsi="Times New Roman" w:cs="Times New Roman"/>
                <w:noProof/>
                <w:sz w:val="24"/>
                <w:szCs w:val="28"/>
                <w:lang w:eastAsia="ru-RU"/>
              </w:rPr>
              <w:t xml:space="preserve">, </w:t>
            </w:r>
            <w:r w:rsidRPr="00B53499">
              <w:rPr>
                <w:rFonts w:ascii="Times New Roman" w:hAnsi="Times New Roman" w:cs="Times New Roman"/>
                <w:noProof/>
                <w:sz w:val="24"/>
                <w:szCs w:val="28"/>
                <w:lang w:val="en-US" w:eastAsia="ru-RU"/>
              </w:rPr>
              <w:t>E</w:t>
            </w:r>
            <w:r w:rsidRPr="00B53499">
              <w:rPr>
                <w:rFonts w:ascii="Times New Roman" w:hAnsi="Times New Roman" w:cs="Times New Roman"/>
                <w:noProof/>
                <w:sz w:val="24"/>
                <w:szCs w:val="28"/>
                <w:lang w:eastAsia="ru-RU"/>
              </w:rPr>
              <w:t xml:space="preserve">, </w:t>
            </w:r>
            <w:r w:rsidRPr="00B53499">
              <w:rPr>
                <w:rFonts w:ascii="Times New Roman" w:hAnsi="Times New Roman" w:cs="Times New Roman"/>
                <w:noProof/>
                <w:sz w:val="24"/>
                <w:szCs w:val="28"/>
                <w:lang w:val="en-US" w:eastAsia="ru-RU"/>
              </w:rPr>
              <w:t>F</w:t>
            </w:r>
            <w:r w:rsidRPr="00B53499">
              <w:rPr>
                <w:rFonts w:ascii="Times New Roman" w:hAnsi="Times New Roman" w:cs="Times New Roman"/>
                <w:noProof/>
                <w:sz w:val="24"/>
                <w:szCs w:val="28"/>
                <w:lang w:eastAsia="ru-RU"/>
              </w:rPr>
              <w:t xml:space="preserve">, </w:t>
            </w:r>
            <w:r w:rsidRPr="00B53499">
              <w:rPr>
                <w:rFonts w:ascii="Times New Roman" w:hAnsi="Times New Roman" w:cs="Times New Roman"/>
                <w:noProof/>
                <w:sz w:val="24"/>
                <w:szCs w:val="28"/>
                <w:lang w:val="en-US" w:eastAsia="ru-RU"/>
              </w:rPr>
              <w:t>H</w:t>
            </w:r>
            <w:r w:rsidRPr="00B53499">
              <w:rPr>
                <w:rFonts w:ascii="Times New Roman" w:hAnsi="Times New Roman" w:cs="Times New Roman"/>
                <w:noProof/>
                <w:sz w:val="24"/>
                <w:szCs w:val="28"/>
                <w:lang w:eastAsia="ru-RU"/>
              </w:rPr>
              <w:t xml:space="preserve">, </w:t>
            </w:r>
            <w:r w:rsidRPr="00B53499">
              <w:rPr>
                <w:rFonts w:ascii="Times New Roman" w:hAnsi="Times New Roman" w:cs="Times New Roman"/>
                <w:noProof/>
                <w:sz w:val="24"/>
                <w:szCs w:val="28"/>
                <w:lang w:val="en-US" w:eastAsia="ru-RU"/>
              </w:rPr>
              <w:t>I</w:t>
            </w:r>
            <w:r w:rsidRPr="00B53499">
              <w:rPr>
                <w:rFonts w:ascii="Times New Roman" w:hAnsi="Times New Roman" w:cs="Times New Roman"/>
                <w:noProof/>
                <w:sz w:val="24"/>
                <w:szCs w:val="28"/>
                <w:lang w:eastAsia="ru-RU"/>
              </w:rPr>
              <w:t xml:space="preserve"> та </w:t>
            </w:r>
            <w:r w:rsidRPr="00B53499">
              <w:rPr>
                <w:rFonts w:ascii="Times New Roman" w:hAnsi="Times New Roman" w:cs="Times New Roman"/>
                <w:noProof/>
                <w:sz w:val="24"/>
                <w:szCs w:val="28"/>
                <w:lang w:val="en-US" w:eastAsia="ru-RU"/>
              </w:rPr>
              <w:t>R</w:t>
            </w:r>
            <w:r w:rsidRPr="00B53499">
              <w:rPr>
                <w:rFonts w:ascii="Times New Roman" w:hAnsi="Times New Roman" w:cs="Times New Roman"/>
                <w:noProof/>
                <w:sz w:val="24"/>
                <w:szCs w:val="28"/>
                <w:lang w:eastAsia="ru-RU"/>
              </w:rPr>
              <w:t xml:space="preserve"> можна комбінувати за вимогою</w:t>
            </w:r>
            <w:r w:rsidRPr="00B53499">
              <w:rPr>
                <w:rFonts w:ascii="Times New Roman" w:hAnsi="Times New Roman" w:cs="Times New Roman"/>
                <w:noProof/>
                <w:sz w:val="24"/>
                <w:szCs w:val="28"/>
                <w:vertAlign w:val="superscript"/>
                <w:lang w:eastAsia="ru-RU"/>
              </w:rPr>
              <w:t>6)</w:t>
            </w:r>
            <w:r w:rsidRPr="00B53499">
              <w:rPr>
                <w:rFonts w:ascii="Times New Roman" w:hAnsi="Times New Roman" w:cs="Times New Roman"/>
                <w:noProof/>
                <w:sz w:val="24"/>
                <w:szCs w:val="28"/>
                <w:lang w:eastAsia="ru-RU"/>
              </w:rPr>
              <w:t>.</w:t>
            </w:r>
            <w:proofErr w:type="gramEnd"/>
            <w:r w:rsidRPr="00B53499">
              <w:rPr>
                <w:rFonts w:ascii="Times New Roman" w:hAnsi="Times New Roman" w:cs="Times New Roman"/>
                <w:noProof/>
                <w:sz w:val="24"/>
                <w:szCs w:val="28"/>
                <w:lang w:eastAsia="ru-RU"/>
              </w:rPr>
              <w:t xml:space="preserve"> Типи </w:t>
            </w:r>
            <w:r w:rsidRPr="00B53499">
              <w:rPr>
                <w:rFonts w:ascii="Times New Roman" w:hAnsi="Times New Roman" w:cs="Times New Roman"/>
                <w:noProof/>
                <w:sz w:val="24"/>
                <w:szCs w:val="28"/>
                <w:lang w:val="en-US" w:eastAsia="ru-RU"/>
              </w:rPr>
              <w:t>A</w:t>
            </w:r>
            <w:r w:rsidRPr="00B53499">
              <w:rPr>
                <w:rFonts w:ascii="Times New Roman" w:hAnsi="Times New Roman" w:cs="Times New Roman"/>
                <w:noProof/>
                <w:sz w:val="24"/>
                <w:szCs w:val="28"/>
                <w:lang w:eastAsia="ru-RU"/>
              </w:rPr>
              <w:t xml:space="preserve"> та </w:t>
            </w:r>
            <w:r w:rsidRPr="00B53499">
              <w:rPr>
                <w:rFonts w:ascii="Times New Roman" w:hAnsi="Times New Roman" w:cs="Times New Roman"/>
                <w:noProof/>
                <w:sz w:val="24"/>
                <w:szCs w:val="28"/>
                <w:lang w:val="en-US" w:eastAsia="ru-RU"/>
              </w:rPr>
              <w:t>P</w:t>
            </w:r>
            <w:r w:rsidRPr="00B53499">
              <w:rPr>
                <w:rFonts w:ascii="Times New Roman" w:hAnsi="Times New Roman" w:cs="Times New Roman"/>
                <w:noProof/>
                <w:sz w:val="24"/>
                <w:szCs w:val="28"/>
                <w:lang w:eastAsia="ru-RU"/>
              </w:rPr>
              <w:t xml:space="preserve"> комбінувати не можна.</w:t>
            </w:r>
          </w:p>
        </w:tc>
        <w:tc>
          <w:tcPr>
            <w:tcW w:w="5069" w:type="dxa"/>
            <w:gridSpan w:val="3"/>
          </w:tcPr>
          <w:p w:rsidR="00B53499" w:rsidRPr="00B53499" w:rsidRDefault="00B53499" w:rsidP="00B53499">
            <w:pPr>
              <w:spacing w:before="120"/>
              <w:ind w:firstLine="709"/>
              <w:jc w:val="both"/>
              <w:rPr>
                <w:rFonts w:ascii="Times New Roman" w:hAnsi="Times New Roman" w:cs="Times New Roman"/>
                <w:noProof/>
                <w:sz w:val="28"/>
                <w:szCs w:val="28"/>
                <w:lang w:val="en-US" w:eastAsia="ru-RU"/>
              </w:rPr>
            </w:pPr>
            <w:r w:rsidRPr="00B53499">
              <w:rPr>
                <w:rFonts w:ascii="Times New Roman" w:hAnsi="Times New Roman" w:cs="Times New Roman"/>
                <w:noProof/>
                <w:sz w:val="28"/>
                <w:szCs w:val="28"/>
                <w:lang w:val="en-US" w:eastAsia="ru-RU"/>
              </w:rPr>
              <w:lastRenderedPageBreak/>
              <w:t>Gipsplatten sind wie folgt zu bezeichnen:</w:t>
            </w:r>
          </w:p>
          <w:p w:rsidR="00B53499" w:rsidRPr="00B53499" w:rsidRDefault="00B53499" w:rsidP="00B53499">
            <w:pPr>
              <w:spacing w:before="120"/>
              <w:ind w:firstLine="709"/>
              <w:jc w:val="both"/>
              <w:rPr>
                <w:rFonts w:ascii="Times New Roman" w:hAnsi="Times New Roman" w:cs="Times New Roman"/>
                <w:noProof/>
                <w:sz w:val="28"/>
                <w:szCs w:val="28"/>
                <w:lang w:val="en-US" w:eastAsia="ru-RU"/>
              </w:rPr>
            </w:pPr>
            <w:r w:rsidRPr="00B53499">
              <w:rPr>
                <w:rFonts w:ascii="Times New Roman" w:hAnsi="Times New Roman" w:cs="Times New Roman"/>
                <w:noProof/>
                <w:sz w:val="28"/>
                <w:szCs w:val="28"/>
                <w:lang w:val="en-US" w:eastAsia="ru-RU"/>
              </w:rPr>
              <w:t>a) mit dem Wort „Gipsplatte“;</w:t>
            </w:r>
          </w:p>
          <w:p w:rsidR="00B53499" w:rsidRPr="00B53499" w:rsidRDefault="00B53499" w:rsidP="00B53499">
            <w:pPr>
              <w:spacing w:before="120"/>
              <w:ind w:firstLine="709"/>
              <w:jc w:val="both"/>
              <w:rPr>
                <w:rFonts w:ascii="Times New Roman" w:hAnsi="Times New Roman" w:cs="Times New Roman"/>
                <w:noProof/>
                <w:sz w:val="28"/>
                <w:szCs w:val="28"/>
                <w:lang w:val="en-US" w:eastAsia="ru-RU"/>
              </w:rPr>
            </w:pPr>
            <w:r w:rsidRPr="00B53499">
              <w:rPr>
                <w:rFonts w:ascii="Times New Roman" w:hAnsi="Times New Roman" w:cs="Times New Roman"/>
                <w:noProof/>
                <w:sz w:val="28"/>
                <w:szCs w:val="28"/>
                <w:lang w:val="en-US" w:eastAsia="ru-RU"/>
              </w:rPr>
              <w:t>b) mit dem Buchstaben zum Gipsplattentyp:</w:t>
            </w:r>
          </w:p>
          <w:p w:rsidR="00B53499" w:rsidRPr="00B53499" w:rsidRDefault="00B53499" w:rsidP="00B53499">
            <w:pPr>
              <w:spacing w:before="120"/>
              <w:ind w:firstLine="709"/>
              <w:jc w:val="both"/>
              <w:rPr>
                <w:rFonts w:ascii="Times New Roman" w:hAnsi="Times New Roman" w:cs="Times New Roman"/>
                <w:noProof/>
                <w:sz w:val="28"/>
                <w:szCs w:val="28"/>
                <w:lang w:val="en-US" w:eastAsia="ru-RU"/>
              </w:rPr>
            </w:pPr>
            <w:r w:rsidRPr="00B53499">
              <w:rPr>
                <w:rFonts w:ascii="Cambria Math" w:hAnsi="Cambria Math" w:cs="Cambria Math"/>
                <w:noProof/>
                <w:sz w:val="28"/>
                <w:szCs w:val="28"/>
                <w:lang w:val="en-US" w:eastAsia="ru-RU"/>
              </w:rPr>
              <w:t>⎯</w:t>
            </w:r>
            <w:r w:rsidRPr="00B53499">
              <w:rPr>
                <w:rFonts w:ascii="Times New Roman" w:hAnsi="Times New Roman" w:cs="Times New Roman"/>
                <w:noProof/>
                <w:sz w:val="28"/>
                <w:szCs w:val="28"/>
                <w:lang w:val="en-US" w:eastAsia="ru-RU"/>
              </w:rPr>
              <w:t xml:space="preserve"> A,</w:t>
            </w:r>
          </w:p>
          <w:p w:rsidR="00B53499" w:rsidRPr="00B53499" w:rsidRDefault="00B53499" w:rsidP="00B53499">
            <w:pPr>
              <w:spacing w:before="120"/>
              <w:ind w:firstLine="709"/>
              <w:jc w:val="both"/>
              <w:rPr>
                <w:rFonts w:ascii="Times New Roman" w:hAnsi="Times New Roman" w:cs="Times New Roman"/>
                <w:noProof/>
                <w:sz w:val="28"/>
                <w:szCs w:val="28"/>
                <w:lang w:val="en-US" w:eastAsia="ru-RU"/>
              </w:rPr>
            </w:pPr>
            <w:r w:rsidRPr="00B53499">
              <w:rPr>
                <w:rFonts w:ascii="Cambria Math" w:hAnsi="Cambria Math" w:cs="Cambria Math"/>
                <w:noProof/>
                <w:sz w:val="28"/>
                <w:szCs w:val="28"/>
                <w:lang w:val="en-US" w:eastAsia="ru-RU"/>
              </w:rPr>
              <w:t>⎯</w:t>
            </w:r>
            <w:r w:rsidRPr="00B53499">
              <w:rPr>
                <w:rFonts w:ascii="Times New Roman" w:hAnsi="Times New Roman" w:cs="Times New Roman"/>
                <w:noProof/>
                <w:sz w:val="28"/>
                <w:szCs w:val="28"/>
                <w:lang w:val="en-US" w:eastAsia="ru-RU"/>
              </w:rPr>
              <w:t xml:space="preserve"> D,</w:t>
            </w:r>
          </w:p>
          <w:p w:rsidR="00B53499" w:rsidRPr="00B53499" w:rsidRDefault="00B53499" w:rsidP="00B53499">
            <w:pPr>
              <w:spacing w:before="120"/>
              <w:ind w:firstLine="709"/>
              <w:jc w:val="both"/>
              <w:rPr>
                <w:rFonts w:ascii="Times New Roman" w:hAnsi="Times New Roman" w:cs="Times New Roman"/>
                <w:noProof/>
                <w:sz w:val="28"/>
                <w:szCs w:val="28"/>
                <w:lang w:val="en-US" w:eastAsia="ru-RU"/>
              </w:rPr>
            </w:pPr>
            <w:r w:rsidRPr="00B53499">
              <w:rPr>
                <w:rFonts w:ascii="Cambria Math" w:hAnsi="Cambria Math" w:cs="Cambria Math"/>
                <w:noProof/>
                <w:sz w:val="28"/>
                <w:szCs w:val="28"/>
                <w:lang w:val="en-US" w:eastAsia="ru-RU"/>
              </w:rPr>
              <w:t>⎯</w:t>
            </w:r>
            <w:r w:rsidRPr="00B53499">
              <w:rPr>
                <w:rFonts w:ascii="Times New Roman" w:hAnsi="Times New Roman" w:cs="Times New Roman"/>
                <w:noProof/>
                <w:sz w:val="28"/>
                <w:szCs w:val="28"/>
                <w:lang w:val="en-US" w:eastAsia="ru-RU"/>
              </w:rPr>
              <w:t xml:space="preserve"> E,</w:t>
            </w:r>
          </w:p>
          <w:p w:rsidR="00B53499" w:rsidRPr="00B53499" w:rsidRDefault="00B53499" w:rsidP="00B53499">
            <w:pPr>
              <w:spacing w:before="120"/>
              <w:ind w:firstLine="709"/>
              <w:jc w:val="both"/>
              <w:rPr>
                <w:rFonts w:ascii="Times New Roman" w:hAnsi="Times New Roman" w:cs="Times New Roman"/>
                <w:noProof/>
                <w:sz w:val="28"/>
                <w:szCs w:val="28"/>
                <w:lang w:val="en-US" w:eastAsia="ru-RU"/>
              </w:rPr>
            </w:pPr>
            <w:r w:rsidRPr="00B53499">
              <w:rPr>
                <w:rFonts w:ascii="Cambria Math" w:hAnsi="Cambria Math" w:cs="Cambria Math"/>
                <w:noProof/>
                <w:sz w:val="28"/>
                <w:szCs w:val="28"/>
                <w:lang w:val="en-US" w:eastAsia="ru-RU"/>
              </w:rPr>
              <w:t>⎯</w:t>
            </w:r>
            <w:r w:rsidRPr="00B53499">
              <w:rPr>
                <w:rFonts w:ascii="Times New Roman" w:hAnsi="Times New Roman" w:cs="Times New Roman"/>
                <w:noProof/>
                <w:sz w:val="28"/>
                <w:szCs w:val="28"/>
                <w:lang w:val="en-US" w:eastAsia="ru-RU"/>
              </w:rPr>
              <w:t xml:space="preserve"> F,</w:t>
            </w:r>
          </w:p>
          <w:p w:rsidR="00B53499" w:rsidRPr="00B53499" w:rsidRDefault="00B53499" w:rsidP="00B53499">
            <w:pPr>
              <w:spacing w:before="120"/>
              <w:ind w:firstLine="709"/>
              <w:jc w:val="both"/>
              <w:rPr>
                <w:rFonts w:ascii="Times New Roman" w:hAnsi="Times New Roman" w:cs="Times New Roman"/>
                <w:noProof/>
                <w:sz w:val="28"/>
                <w:szCs w:val="28"/>
                <w:lang w:val="en-US" w:eastAsia="ru-RU"/>
              </w:rPr>
            </w:pPr>
            <w:r w:rsidRPr="00B53499">
              <w:rPr>
                <w:rFonts w:ascii="Cambria Math" w:hAnsi="Cambria Math" w:cs="Cambria Math"/>
                <w:noProof/>
                <w:sz w:val="28"/>
                <w:szCs w:val="28"/>
                <w:lang w:val="en-US" w:eastAsia="ru-RU"/>
              </w:rPr>
              <w:t>⎯</w:t>
            </w:r>
            <w:r w:rsidRPr="00B53499">
              <w:rPr>
                <w:rFonts w:ascii="Times New Roman" w:hAnsi="Times New Roman" w:cs="Times New Roman"/>
                <w:noProof/>
                <w:sz w:val="28"/>
                <w:szCs w:val="28"/>
                <w:lang w:val="en-US" w:eastAsia="ru-RU"/>
              </w:rPr>
              <w:t xml:space="preserve"> H (1, 2 oder 3),</w:t>
            </w:r>
          </w:p>
          <w:p w:rsidR="00B53499" w:rsidRPr="00B53499" w:rsidRDefault="00B53499" w:rsidP="00B53499">
            <w:pPr>
              <w:spacing w:before="120"/>
              <w:ind w:firstLine="709"/>
              <w:jc w:val="both"/>
              <w:rPr>
                <w:rFonts w:ascii="Times New Roman" w:hAnsi="Times New Roman" w:cs="Times New Roman"/>
                <w:noProof/>
                <w:sz w:val="28"/>
                <w:szCs w:val="28"/>
                <w:lang w:val="en-US" w:eastAsia="ru-RU"/>
              </w:rPr>
            </w:pPr>
            <w:r w:rsidRPr="00B53499">
              <w:rPr>
                <w:rFonts w:ascii="Cambria Math" w:hAnsi="Cambria Math" w:cs="Cambria Math"/>
                <w:noProof/>
                <w:sz w:val="28"/>
                <w:szCs w:val="28"/>
                <w:lang w:val="en-US" w:eastAsia="ru-RU"/>
              </w:rPr>
              <w:t>⎯</w:t>
            </w:r>
            <w:r w:rsidRPr="00B53499">
              <w:rPr>
                <w:rFonts w:ascii="Times New Roman" w:hAnsi="Times New Roman" w:cs="Times New Roman"/>
                <w:noProof/>
                <w:sz w:val="28"/>
                <w:szCs w:val="28"/>
                <w:lang w:val="en-US" w:eastAsia="ru-RU"/>
              </w:rPr>
              <w:t xml:space="preserve"> I,</w:t>
            </w:r>
          </w:p>
          <w:p w:rsidR="00B53499" w:rsidRPr="00B53499" w:rsidRDefault="00B53499" w:rsidP="00B53499">
            <w:pPr>
              <w:spacing w:before="120"/>
              <w:ind w:firstLine="709"/>
              <w:jc w:val="both"/>
              <w:rPr>
                <w:rFonts w:ascii="Times New Roman" w:hAnsi="Times New Roman" w:cs="Times New Roman"/>
                <w:noProof/>
                <w:sz w:val="28"/>
                <w:szCs w:val="28"/>
                <w:lang w:val="en-US" w:eastAsia="ru-RU"/>
              </w:rPr>
            </w:pPr>
            <w:r w:rsidRPr="00B53499">
              <w:rPr>
                <w:rFonts w:ascii="Cambria Math" w:hAnsi="Cambria Math" w:cs="Cambria Math"/>
                <w:noProof/>
                <w:sz w:val="28"/>
                <w:szCs w:val="28"/>
                <w:lang w:val="en-US" w:eastAsia="ru-RU"/>
              </w:rPr>
              <w:t>⎯</w:t>
            </w:r>
            <w:r w:rsidRPr="00B53499">
              <w:rPr>
                <w:rFonts w:ascii="Times New Roman" w:hAnsi="Times New Roman" w:cs="Times New Roman"/>
                <w:noProof/>
                <w:sz w:val="28"/>
                <w:szCs w:val="28"/>
                <w:lang w:val="en-US" w:eastAsia="ru-RU"/>
              </w:rPr>
              <w:t xml:space="preserve"> P,</w:t>
            </w:r>
          </w:p>
          <w:p w:rsidR="00B53499" w:rsidRPr="00B53499" w:rsidRDefault="00B53499" w:rsidP="00B53499">
            <w:pPr>
              <w:spacing w:before="120"/>
              <w:ind w:firstLine="709"/>
              <w:jc w:val="both"/>
              <w:rPr>
                <w:rFonts w:ascii="Times New Roman" w:hAnsi="Times New Roman" w:cs="Times New Roman"/>
                <w:noProof/>
                <w:sz w:val="28"/>
                <w:szCs w:val="28"/>
                <w:lang w:val="en-US" w:eastAsia="ru-RU"/>
              </w:rPr>
            </w:pPr>
            <w:r w:rsidRPr="00B53499">
              <w:rPr>
                <w:rFonts w:ascii="Cambria Math" w:hAnsi="Cambria Math" w:cs="Cambria Math"/>
                <w:noProof/>
                <w:sz w:val="28"/>
                <w:szCs w:val="28"/>
                <w:lang w:val="en-US" w:eastAsia="ru-RU"/>
              </w:rPr>
              <w:t>⎯</w:t>
            </w:r>
            <w:r w:rsidRPr="00B53499">
              <w:rPr>
                <w:rFonts w:ascii="Times New Roman" w:hAnsi="Times New Roman" w:cs="Times New Roman"/>
                <w:noProof/>
                <w:sz w:val="28"/>
                <w:szCs w:val="28"/>
                <w:lang w:val="en-US" w:eastAsia="ru-RU"/>
              </w:rPr>
              <w:t xml:space="preserve"> R;</w:t>
            </w:r>
          </w:p>
          <w:p w:rsidR="00B53499" w:rsidRPr="00B53499" w:rsidRDefault="00B53499" w:rsidP="00B53499">
            <w:pPr>
              <w:spacing w:before="120"/>
              <w:ind w:firstLine="709"/>
              <w:jc w:val="both"/>
              <w:rPr>
                <w:rFonts w:ascii="Times New Roman" w:hAnsi="Times New Roman" w:cs="Times New Roman"/>
                <w:noProof/>
                <w:sz w:val="28"/>
                <w:szCs w:val="28"/>
                <w:lang w:val="en-US" w:eastAsia="ru-RU"/>
              </w:rPr>
            </w:pPr>
            <w:r w:rsidRPr="00B53499">
              <w:rPr>
                <w:rFonts w:ascii="Times New Roman" w:hAnsi="Times New Roman" w:cs="Times New Roman"/>
                <w:noProof/>
                <w:sz w:val="24"/>
                <w:szCs w:val="28"/>
                <w:lang w:val="en-US" w:eastAsia="ru-RU"/>
              </w:rPr>
              <w:lastRenderedPageBreak/>
              <w:t>ANMERKUNG Die Typen D, E, F, H, I und R können nach Erfordernis kombiniert werden</w:t>
            </w:r>
            <w:r w:rsidRPr="00B53499">
              <w:rPr>
                <w:rFonts w:ascii="Times New Roman" w:hAnsi="Times New Roman" w:cs="Times New Roman"/>
                <w:noProof/>
                <w:sz w:val="24"/>
                <w:szCs w:val="28"/>
                <w:vertAlign w:val="superscript"/>
                <w:lang w:val="en-US" w:eastAsia="ru-RU"/>
              </w:rPr>
              <w:t>6)</w:t>
            </w:r>
            <w:r w:rsidRPr="00B53499">
              <w:rPr>
                <w:rFonts w:ascii="Times New Roman" w:hAnsi="Times New Roman" w:cs="Times New Roman"/>
                <w:noProof/>
                <w:sz w:val="24"/>
                <w:szCs w:val="28"/>
                <w:lang w:val="en-US" w:eastAsia="ru-RU"/>
              </w:rPr>
              <w:t>. Die Typen A und P</w:t>
            </w:r>
            <w:r w:rsidRPr="00B53499">
              <w:rPr>
                <w:rFonts w:ascii="Times New Roman" w:hAnsi="Times New Roman" w:cs="Times New Roman"/>
                <w:noProof/>
                <w:sz w:val="24"/>
                <w:szCs w:val="28"/>
                <w:lang w:val="uk-UA" w:eastAsia="ru-RU"/>
              </w:rPr>
              <w:t xml:space="preserve"> </w:t>
            </w:r>
            <w:r w:rsidRPr="00B53499">
              <w:rPr>
                <w:rFonts w:ascii="Times New Roman" w:hAnsi="Times New Roman" w:cs="Times New Roman"/>
                <w:noProof/>
                <w:sz w:val="24"/>
                <w:szCs w:val="28"/>
                <w:lang w:val="en-US" w:eastAsia="ru-RU"/>
              </w:rPr>
              <w:t>können nicht kombiniert werden.</w:t>
            </w:r>
          </w:p>
        </w:tc>
      </w:tr>
      <w:tr w:rsidR="00B53499" w:rsidRPr="008A37AE" w:rsidTr="003E3DF4">
        <w:tc>
          <w:tcPr>
            <w:tcW w:w="5068" w:type="dxa"/>
            <w:gridSpan w:val="2"/>
          </w:tcPr>
          <w:p w:rsidR="008F1D6D" w:rsidRPr="008F1D6D" w:rsidRDefault="008F1D6D" w:rsidP="008F1D6D">
            <w:pPr>
              <w:spacing w:before="120"/>
              <w:ind w:firstLine="709"/>
              <w:jc w:val="both"/>
              <w:rPr>
                <w:rFonts w:ascii="Times New Roman" w:hAnsi="Times New Roman" w:cs="Times New Roman"/>
                <w:noProof/>
                <w:sz w:val="28"/>
                <w:szCs w:val="28"/>
                <w:lang w:eastAsia="ru-RU"/>
              </w:rPr>
            </w:pPr>
            <w:r w:rsidRPr="008F1D6D">
              <w:rPr>
                <w:rFonts w:ascii="Times New Roman" w:hAnsi="Times New Roman" w:cs="Times New Roman"/>
                <w:noProof/>
                <w:sz w:val="28"/>
                <w:szCs w:val="28"/>
                <w:lang w:val="en-US" w:eastAsia="ru-RU"/>
              </w:rPr>
              <w:lastRenderedPageBreak/>
              <w:t>c</w:t>
            </w:r>
            <w:r w:rsidRPr="008F1D6D">
              <w:rPr>
                <w:rFonts w:ascii="Times New Roman" w:hAnsi="Times New Roman" w:cs="Times New Roman"/>
                <w:noProof/>
                <w:sz w:val="28"/>
                <w:szCs w:val="28"/>
                <w:lang w:eastAsia="ru-RU"/>
              </w:rPr>
              <w:t>)</w:t>
            </w:r>
            <w:r w:rsidRPr="008F1D6D">
              <w:rPr>
                <w:rFonts w:ascii="Times New Roman" w:hAnsi="Times New Roman" w:cs="Times New Roman"/>
                <w:noProof/>
                <w:sz w:val="28"/>
                <w:szCs w:val="28"/>
                <w:lang w:eastAsia="ru-RU"/>
              </w:rPr>
              <w:tab/>
              <w:t>посиланням на цей документ;</w:t>
            </w:r>
          </w:p>
          <w:p w:rsidR="008F1D6D" w:rsidRPr="008F1D6D" w:rsidRDefault="008F1D6D" w:rsidP="008F1D6D">
            <w:pPr>
              <w:spacing w:before="120"/>
              <w:ind w:firstLine="709"/>
              <w:jc w:val="both"/>
              <w:rPr>
                <w:rFonts w:ascii="Times New Roman" w:hAnsi="Times New Roman" w:cs="Times New Roman"/>
                <w:noProof/>
                <w:sz w:val="28"/>
                <w:szCs w:val="28"/>
                <w:lang w:eastAsia="ru-RU"/>
              </w:rPr>
            </w:pPr>
            <w:r w:rsidRPr="008F1D6D">
              <w:rPr>
                <w:rFonts w:ascii="Times New Roman" w:hAnsi="Times New Roman" w:cs="Times New Roman"/>
                <w:noProof/>
                <w:sz w:val="28"/>
                <w:szCs w:val="28"/>
                <w:lang w:val="en-US" w:eastAsia="ru-RU"/>
              </w:rPr>
              <w:t>d</w:t>
            </w:r>
            <w:r w:rsidRPr="008F1D6D">
              <w:rPr>
                <w:rFonts w:ascii="Times New Roman" w:hAnsi="Times New Roman" w:cs="Times New Roman"/>
                <w:noProof/>
                <w:sz w:val="28"/>
                <w:szCs w:val="28"/>
                <w:lang w:eastAsia="ru-RU"/>
              </w:rPr>
              <w:t>)</w:t>
            </w:r>
            <w:r w:rsidRPr="008F1D6D">
              <w:rPr>
                <w:rFonts w:ascii="Times New Roman" w:hAnsi="Times New Roman" w:cs="Times New Roman"/>
                <w:noProof/>
                <w:sz w:val="28"/>
                <w:szCs w:val="28"/>
                <w:lang w:eastAsia="ru-RU"/>
              </w:rPr>
              <w:tab/>
              <w:t>розмірами у міліметрах у наступній послідовності:</w:t>
            </w:r>
          </w:p>
          <w:p w:rsidR="008F1D6D" w:rsidRPr="008F1D6D" w:rsidRDefault="008F1D6D" w:rsidP="008F1D6D">
            <w:pPr>
              <w:spacing w:before="120"/>
              <w:ind w:firstLine="709"/>
              <w:jc w:val="both"/>
              <w:rPr>
                <w:rFonts w:ascii="Times New Roman" w:hAnsi="Times New Roman" w:cs="Times New Roman"/>
                <w:noProof/>
                <w:sz w:val="28"/>
                <w:szCs w:val="28"/>
                <w:lang w:eastAsia="ru-RU"/>
              </w:rPr>
            </w:pPr>
            <w:r w:rsidRPr="008F1D6D">
              <w:rPr>
                <w:rFonts w:ascii="Cambria Math" w:hAnsi="Cambria Math" w:cs="Cambria Math"/>
                <w:noProof/>
                <w:sz w:val="28"/>
                <w:szCs w:val="28"/>
                <w:lang w:eastAsia="ru-RU"/>
              </w:rPr>
              <w:t>⎯</w:t>
            </w:r>
            <w:r w:rsidRPr="008F1D6D">
              <w:rPr>
                <w:rFonts w:ascii="Times New Roman" w:hAnsi="Times New Roman" w:cs="Times New Roman"/>
                <w:noProof/>
                <w:sz w:val="28"/>
                <w:szCs w:val="28"/>
                <w:lang w:eastAsia="ru-RU"/>
              </w:rPr>
              <w:t xml:space="preserve"> Ширина;</w:t>
            </w:r>
          </w:p>
          <w:p w:rsidR="008F1D6D" w:rsidRPr="008F1D6D" w:rsidRDefault="008F1D6D" w:rsidP="008F1D6D">
            <w:pPr>
              <w:spacing w:before="120"/>
              <w:ind w:firstLine="709"/>
              <w:jc w:val="both"/>
              <w:rPr>
                <w:rFonts w:ascii="Times New Roman" w:hAnsi="Times New Roman" w:cs="Times New Roman"/>
                <w:noProof/>
                <w:sz w:val="28"/>
                <w:szCs w:val="28"/>
                <w:lang w:eastAsia="ru-RU"/>
              </w:rPr>
            </w:pPr>
            <w:r w:rsidRPr="008F1D6D">
              <w:rPr>
                <w:rFonts w:ascii="Cambria Math" w:hAnsi="Cambria Math" w:cs="Cambria Math"/>
                <w:noProof/>
                <w:sz w:val="28"/>
                <w:szCs w:val="28"/>
                <w:lang w:eastAsia="ru-RU"/>
              </w:rPr>
              <w:t>⎯</w:t>
            </w:r>
            <w:r w:rsidRPr="008F1D6D">
              <w:rPr>
                <w:rFonts w:ascii="Times New Roman" w:hAnsi="Times New Roman" w:cs="Times New Roman"/>
                <w:noProof/>
                <w:sz w:val="28"/>
                <w:szCs w:val="28"/>
                <w:lang w:eastAsia="ru-RU"/>
              </w:rPr>
              <w:t xml:space="preserve"> Довжина;</w:t>
            </w:r>
          </w:p>
          <w:p w:rsidR="008F1D6D" w:rsidRPr="008F1D6D" w:rsidRDefault="008F1D6D" w:rsidP="008F1D6D">
            <w:pPr>
              <w:spacing w:before="120"/>
              <w:ind w:firstLine="709"/>
              <w:jc w:val="both"/>
              <w:rPr>
                <w:rFonts w:ascii="Times New Roman" w:hAnsi="Times New Roman" w:cs="Times New Roman"/>
                <w:noProof/>
                <w:sz w:val="28"/>
                <w:szCs w:val="28"/>
                <w:lang w:eastAsia="ru-RU"/>
              </w:rPr>
            </w:pPr>
            <w:r w:rsidRPr="008F1D6D">
              <w:rPr>
                <w:rFonts w:ascii="Cambria Math" w:hAnsi="Cambria Math" w:cs="Cambria Math"/>
                <w:noProof/>
                <w:sz w:val="28"/>
                <w:szCs w:val="28"/>
                <w:lang w:eastAsia="ru-RU"/>
              </w:rPr>
              <w:t>⎯</w:t>
            </w:r>
            <w:r w:rsidRPr="008F1D6D">
              <w:rPr>
                <w:rFonts w:ascii="Times New Roman" w:hAnsi="Times New Roman" w:cs="Times New Roman"/>
                <w:noProof/>
                <w:sz w:val="28"/>
                <w:szCs w:val="28"/>
                <w:lang w:eastAsia="ru-RU"/>
              </w:rPr>
              <w:t xml:space="preserve"> Товщина;</w:t>
            </w:r>
          </w:p>
          <w:p w:rsidR="008F1D6D" w:rsidRPr="008F1D6D" w:rsidRDefault="008F1D6D" w:rsidP="008F1D6D">
            <w:pPr>
              <w:spacing w:before="120"/>
              <w:ind w:firstLine="709"/>
              <w:jc w:val="both"/>
              <w:rPr>
                <w:rFonts w:ascii="Times New Roman" w:hAnsi="Times New Roman" w:cs="Times New Roman"/>
                <w:noProof/>
                <w:sz w:val="28"/>
                <w:szCs w:val="28"/>
                <w:lang w:eastAsia="ru-RU"/>
              </w:rPr>
            </w:pPr>
            <w:r w:rsidRPr="008F1D6D">
              <w:rPr>
                <w:rFonts w:ascii="Times New Roman" w:hAnsi="Times New Roman" w:cs="Times New Roman"/>
                <w:noProof/>
                <w:sz w:val="28"/>
                <w:szCs w:val="28"/>
                <w:lang w:val="en-US" w:eastAsia="ru-RU"/>
              </w:rPr>
              <w:t>e</w:t>
            </w:r>
            <w:r w:rsidRPr="008F1D6D">
              <w:rPr>
                <w:rFonts w:ascii="Times New Roman" w:hAnsi="Times New Roman" w:cs="Times New Roman"/>
                <w:noProof/>
                <w:sz w:val="28"/>
                <w:szCs w:val="28"/>
                <w:lang w:eastAsia="ru-RU"/>
              </w:rPr>
              <w:t>)</w:t>
            </w:r>
            <w:r w:rsidRPr="008F1D6D">
              <w:rPr>
                <w:rFonts w:ascii="Times New Roman" w:hAnsi="Times New Roman" w:cs="Times New Roman"/>
                <w:noProof/>
                <w:sz w:val="28"/>
                <w:szCs w:val="28"/>
                <w:lang w:eastAsia="ru-RU"/>
              </w:rPr>
              <w:tab/>
              <w:t>оформленням поздовжньої крайки:</w:t>
            </w:r>
          </w:p>
          <w:p w:rsidR="008F1D6D" w:rsidRPr="008F1D6D" w:rsidRDefault="008F1D6D" w:rsidP="008F1D6D">
            <w:pPr>
              <w:spacing w:before="120"/>
              <w:ind w:firstLine="709"/>
              <w:jc w:val="both"/>
              <w:rPr>
                <w:rFonts w:ascii="Times New Roman" w:hAnsi="Times New Roman" w:cs="Times New Roman"/>
                <w:noProof/>
                <w:sz w:val="28"/>
                <w:szCs w:val="28"/>
                <w:lang w:eastAsia="ru-RU"/>
              </w:rPr>
            </w:pPr>
            <w:r w:rsidRPr="008F1D6D">
              <w:rPr>
                <w:rFonts w:ascii="Cambria Math" w:hAnsi="Cambria Math" w:cs="Cambria Math"/>
                <w:noProof/>
                <w:sz w:val="28"/>
                <w:szCs w:val="28"/>
                <w:lang w:eastAsia="ru-RU"/>
              </w:rPr>
              <w:t>⎯</w:t>
            </w:r>
            <w:r w:rsidRPr="008F1D6D">
              <w:rPr>
                <w:rFonts w:ascii="Times New Roman" w:hAnsi="Times New Roman" w:cs="Times New Roman"/>
                <w:noProof/>
                <w:sz w:val="28"/>
                <w:szCs w:val="28"/>
                <w:lang w:eastAsia="ru-RU"/>
              </w:rPr>
              <w:t xml:space="preserve"> повна крайка;</w:t>
            </w:r>
          </w:p>
          <w:p w:rsidR="008F1D6D" w:rsidRPr="008F1D6D" w:rsidRDefault="008F1D6D" w:rsidP="008F1D6D">
            <w:pPr>
              <w:spacing w:before="120"/>
              <w:ind w:firstLine="709"/>
              <w:jc w:val="both"/>
              <w:rPr>
                <w:rFonts w:ascii="Times New Roman" w:hAnsi="Times New Roman" w:cs="Times New Roman"/>
                <w:noProof/>
                <w:sz w:val="28"/>
                <w:szCs w:val="28"/>
                <w:lang w:eastAsia="ru-RU"/>
              </w:rPr>
            </w:pPr>
            <w:r w:rsidRPr="008F1D6D">
              <w:rPr>
                <w:rFonts w:ascii="Cambria Math" w:hAnsi="Cambria Math" w:cs="Cambria Math"/>
                <w:noProof/>
                <w:sz w:val="28"/>
                <w:szCs w:val="28"/>
                <w:lang w:eastAsia="ru-RU"/>
              </w:rPr>
              <w:t>⎯</w:t>
            </w:r>
            <w:r w:rsidRPr="008F1D6D">
              <w:rPr>
                <w:rFonts w:ascii="Times New Roman" w:hAnsi="Times New Roman" w:cs="Times New Roman"/>
                <w:noProof/>
                <w:sz w:val="28"/>
                <w:szCs w:val="28"/>
                <w:lang w:eastAsia="ru-RU"/>
              </w:rPr>
              <w:t xml:space="preserve"> кутова крайка;</w:t>
            </w:r>
          </w:p>
          <w:p w:rsidR="008F1D6D" w:rsidRPr="008F1D6D" w:rsidRDefault="008F1D6D" w:rsidP="008F1D6D">
            <w:pPr>
              <w:spacing w:before="120"/>
              <w:ind w:firstLine="709"/>
              <w:jc w:val="both"/>
              <w:rPr>
                <w:rFonts w:ascii="Times New Roman" w:hAnsi="Times New Roman" w:cs="Times New Roman"/>
                <w:noProof/>
                <w:sz w:val="28"/>
                <w:szCs w:val="28"/>
                <w:lang w:eastAsia="ru-RU"/>
              </w:rPr>
            </w:pPr>
            <w:r w:rsidRPr="008F1D6D">
              <w:rPr>
                <w:rFonts w:ascii="Cambria Math" w:hAnsi="Cambria Math" w:cs="Cambria Math"/>
                <w:noProof/>
                <w:sz w:val="28"/>
                <w:szCs w:val="28"/>
                <w:lang w:eastAsia="ru-RU"/>
              </w:rPr>
              <w:t>⎯</w:t>
            </w:r>
            <w:r w:rsidRPr="008F1D6D">
              <w:rPr>
                <w:rFonts w:ascii="Times New Roman" w:hAnsi="Times New Roman" w:cs="Times New Roman"/>
                <w:noProof/>
                <w:sz w:val="28"/>
                <w:szCs w:val="28"/>
                <w:lang w:eastAsia="ru-RU"/>
              </w:rPr>
              <w:t xml:space="preserve"> стоншена крайка;</w:t>
            </w:r>
          </w:p>
          <w:p w:rsidR="008F1D6D" w:rsidRPr="008F1D6D" w:rsidRDefault="008F1D6D" w:rsidP="008F1D6D">
            <w:pPr>
              <w:spacing w:before="120"/>
              <w:ind w:firstLine="709"/>
              <w:jc w:val="both"/>
              <w:rPr>
                <w:rFonts w:ascii="Times New Roman" w:hAnsi="Times New Roman" w:cs="Times New Roman"/>
                <w:noProof/>
                <w:sz w:val="28"/>
                <w:szCs w:val="28"/>
                <w:lang w:eastAsia="ru-RU"/>
              </w:rPr>
            </w:pPr>
            <w:r w:rsidRPr="008F1D6D">
              <w:rPr>
                <w:rFonts w:ascii="Cambria Math" w:hAnsi="Cambria Math" w:cs="Cambria Math"/>
                <w:noProof/>
                <w:sz w:val="28"/>
                <w:szCs w:val="28"/>
                <w:lang w:eastAsia="ru-RU"/>
              </w:rPr>
              <w:t>⎯</w:t>
            </w:r>
            <w:r w:rsidRPr="008F1D6D">
              <w:rPr>
                <w:rFonts w:ascii="Times New Roman" w:hAnsi="Times New Roman" w:cs="Times New Roman"/>
                <w:noProof/>
                <w:sz w:val="28"/>
                <w:szCs w:val="28"/>
                <w:lang w:eastAsia="ru-RU"/>
              </w:rPr>
              <w:t xml:space="preserve"> напівкругла крайка;</w:t>
            </w:r>
          </w:p>
          <w:p w:rsidR="008F1D6D" w:rsidRPr="008F1D6D" w:rsidRDefault="008F1D6D" w:rsidP="008F1D6D">
            <w:pPr>
              <w:spacing w:before="120"/>
              <w:ind w:firstLine="709"/>
              <w:jc w:val="both"/>
              <w:rPr>
                <w:rFonts w:ascii="Times New Roman" w:hAnsi="Times New Roman" w:cs="Times New Roman"/>
                <w:noProof/>
                <w:sz w:val="28"/>
                <w:szCs w:val="28"/>
                <w:lang w:eastAsia="ru-RU"/>
              </w:rPr>
            </w:pPr>
            <w:r w:rsidRPr="008F1D6D">
              <w:rPr>
                <w:rFonts w:ascii="Cambria Math" w:hAnsi="Cambria Math" w:cs="Cambria Math"/>
                <w:noProof/>
                <w:sz w:val="28"/>
                <w:szCs w:val="28"/>
                <w:lang w:eastAsia="ru-RU"/>
              </w:rPr>
              <w:t>⎯</w:t>
            </w:r>
            <w:r w:rsidRPr="008F1D6D">
              <w:rPr>
                <w:rFonts w:ascii="Times New Roman" w:hAnsi="Times New Roman" w:cs="Times New Roman"/>
                <w:noProof/>
                <w:sz w:val="28"/>
                <w:szCs w:val="28"/>
                <w:lang w:eastAsia="ru-RU"/>
              </w:rPr>
              <w:t xml:space="preserve"> напівкругла стоншена крайка;</w:t>
            </w:r>
          </w:p>
          <w:p w:rsidR="008F1D6D" w:rsidRPr="008F1D6D" w:rsidRDefault="008F1D6D" w:rsidP="008F1D6D">
            <w:pPr>
              <w:spacing w:before="120"/>
              <w:ind w:firstLine="709"/>
              <w:jc w:val="both"/>
              <w:rPr>
                <w:rFonts w:ascii="Times New Roman" w:hAnsi="Times New Roman" w:cs="Times New Roman"/>
                <w:noProof/>
                <w:sz w:val="28"/>
                <w:szCs w:val="28"/>
                <w:lang w:eastAsia="ru-RU"/>
              </w:rPr>
            </w:pPr>
            <w:r w:rsidRPr="008F1D6D">
              <w:rPr>
                <w:rFonts w:ascii="Cambria Math" w:hAnsi="Cambria Math" w:cs="Cambria Math"/>
                <w:noProof/>
                <w:sz w:val="28"/>
                <w:szCs w:val="28"/>
                <w:lang w:eastAsia="ru-RU"/>
              </w:rPr>
              <w:t>⎯</w:t>
            </w:r>
            <w:r w:rsidRPr="008F1D6D">
              <w:rPr>
                <w:rFonts w:ascii="Times New Roman" w:hAnsi="Times New Roman" w:cs="Times New Roman"/>
                <w:noProof/>
                <w:sz w:val="28"/>
                <w:szCs w:val="28"/>
                <w:lang w:eastAsia="ru-RU"/>
              </w:rPr>
              <w:t xml:space="preserve"> кругла крайка;</w:t>
            </w:r>
          </w:p>
          <w:p w:rsidR="008F1D6D" w:rsidRPr="008F1D6D" w:rsidRDefault="008F1D6D" w:rsidP="008F1D6D">
            <w:pPr>
              <w:spacing w:before="120"/>
              <w:ind w:firstLine="709"/>
              <w:jc w:val="both"/>
              <w:rPr>
                <w:rFonts w:ascii="Times New Roman" w:hAnsi="Times New Roman" w:cs="Times New Roman"/>
                <w:noProof/>
                <w:sz w:val="28"/>
                <w:szCs w:val="28"/>
                <w:lang w:eastAsia="ru-RU"/>
              </w:rPr>
            </w:pPr>
            <w:r w:rsidRPr="008F1D6D">
              <w:rPr>
                <w:rFonts w:ascii="Cambria Math" w:hAnsi="Cambria Math" w:cs="Cambria Math"/>
                <w:noProof/>
                <w:sz w:val="28"/>
                <w:szCs w:val="28"/>
                <w:lang w:eastAsia="ru-RU"/>
              </w:rPr>
              <w:t>⎯</w:t>
            </w:r>
            <w:r w:rsidRPr="008F1D6D">
              <w:rPr>
                <w:rFonts w:ascii="Times New Roman" w:hAnsi="Times New Roman" w:cs="Times New Roman"/>
                <w:noProof/>
                <w:sz w:val="28"/>
                <w:szCs w:val="28"/>
                <w:lang w:eastAsia="ru-RU"/>
              </w:rPr>
              <w:t xml:space="preserve"> особливе призначення.</w:t>
            </w:r>
          </w:p>
          <w:p w:rsidR="008F1D6D" w:rsidRPr="008F1D6D" w:rsidRDefault="008F1D6D" w:rsidP="008F1D6D">
            <w:pPr>
              <w:spacing w:before="120"/>
              <w:ind w:firstLine="709"/>
              <w:jc w:val="both"/>
              <w:rPr>
                <w:rFonts w:ascii="Times New Roman" w:hAnsi="Times New Roman" w:cs="Times New Roman"/>
                <w:noProof/>
                <w:sz w:val="28"/>
                <w:szCs w:val="28"/>
                <w:lang w:eastAsia="ru-RU"/>
              </w:rPr>
            </w:pPr>
          </w:p>
          <w:p w:rsidR="008F1D6D" w:rsidRPr="008F1D6D" w:rsidRDefault="008F1D6D" w:rsidP="008F1D6D">
            <w:pPr>
              <w:spacing w:before="120"/>
              <w:ind w:firstLine="709"/>
              <w:jc w:val="both"/>
              <w:rPr>
                <w:rFonts w:ascii="Times New Roman" w:hAnsi="Times New Roman" w:cs="Times New Roman"/>
                <w:noProof/>
                <w:sz w:val="28"/>
                <w:szCs w:val="28"/>
                <w:lang w:eastAsia="ru-RU"/>
              </w:rPr>
            </w:pPr>
            <w:r w:rsidRPr="008F1D6D">
              <w:rPr>
                <w:rFonts w:ascii="Times New Roman" w:hAnsi="Times New Roman" w:cs="Times New Roman"/>
                <w:noProof/>
                <w:sz w:val="28"/>
                <w:szCs w:val="28"/>
                <w:lang w:eastAsia="ru-RU"/>
              </w:rPr>
              <w:t>ПРИКЛАДИ ПОЗНАЧЕННЯ ПЛИТ:</w:t>
            </w:r>
          </w:p>
          <w:p w:rsidR="008F1D6D" w:rsidRPr="008F1D6D" w:rsidRDefault="008F1D6D" w:rsidP="008F1D6D">
            <w:pPr>
              <w:spacing w:before="120"/>
              <w:ind w:firstLine="709"/>
              <w:jc w:val="both"/>
              <w:rPr>
                <w:rFonts w:ascii="Times New Roman" w:hAnsi="Times New Roman" w:cs="Times New Roman"/>
                <w:noProof/>
                <w:sz w:val="28"/>
                <w:szCs w:val="28"/>
                <w:lang w:eastAsia="ru-RU"/>
              </w:rPr>
            </w:pPr>
            <w:r w:rsidRPr="008F1D6D">
              <w:rPr>
                <w:rFonts w:ascii="Times New Roman" w:hAnsi="Times New Roman" w:cs="Times New Roman"/>
                <w:noProof/>
                <w:sz w:val="28"/>
                <w:szCs w:val="28"/>
                <w:lang w:eastAsia="ru-RU"/>
              </w:rPr>
              <w:t>Гіпсо</w:t>
            </w:r>
            <w:r w:rsidRPr="008F1D6D">
              <w:rPr>
                <w:rFonts w:ascii="Times New Roman" w:hAnsi="Times New Roman" w:cs="Times New Roman"/>
                <w:noProof/>
                <w:sz w:val="28"/>
                <w:szCs w:val="28"/>
                <w:lang w:val="uk-UA" w:eastAsia="ru-RU"/>
              </w:rPr>
              <w:t>картонн</w:t>
            </w:r>
            <w:r w:rsidRPr="008F1D6D">
              <w:rPr>
                <w:rFonts w:ascii="Times New Roman" w:hAnsi="Times New Roman" w:cs="Times New Roman"/>
                <w:noProof/>
                <w:sz w:val="28"/>
                <w:szCs w:val="28"/>
                <w:lang w:eastAsia="ru-RU"/>
              </w:rPr>
              <w:t xml:space="preserve">а плита </w:t>
            </w:r>
            <w:r w:rsidRPr="008F1D6D">
              <w:rPr>
                <w:rFonts w:ascii="Times New Roman" w:hAnsi="Times New Roman" w:cs="Times New Roman"/>
                <w:noProof/>
                <w:sz w:val="28"/>
                <w:szCs w:val="28"/>
                <w:lang w:val="en-US" w:eastAsia="ru-RU"/>
              </w:rPr>
              <w:t>A</w:t>
            </w:r>
            <w:r w:rsidRPr="008F1D6D">
              <w:rPr>
                <w:rFonts w:ascii="Times New Roman" w:hAnsi="Times New Roman" w:cs="Times New Roman"/>
                <w:noProof/>
                <w:sz w:val="28"/>
                <w:szCs w:val="28"/>
                <w:lang w:eastAsia="ru-RU"/>
              </w:rPr>
              <w:t>/</w:t>
            </w:r>
            <w:r w:rsidRPr="008F1D6D">
              <w:rPr>
                <w:rFonts w:ascii="Times New Roman" w:hAnsi="Times New Roman" w:cs="Times New Roman"/>
                <w:noProof/>
                <w:sz w:val="28"/>
                <w:szCs w:val="28"/>
                <w:lang w:val="en-US" w:eastAsia="ru-RU"/>
              </w:rPr>
              <w:t>EN</w:t>
            </w:r>
            <w:r w:rsidRPr="008F1D6D">
              <w:rPr>
                <w:rFonts w:ascii="Times New Roman" w:hAnsi="Times New Roman" w:cs="Times New Roman"/>
                <w:noProof/>
                <w:sz w:val="28"/>
                <w:szCs w:val="28"/>
                <w:lang w:eastAsia="ru-RU"/>
              </w:rPr>
              <w:t xml:space="preserve"> 520 – 1200/2400/9,5/стоншена крайка</w:t>
            </w:r>
          </w:p>
          <w:p w:rsidR="008F1D6D" w:rsidRPr="008F1D6D" w:rsidRDefault="008F1D6D" w:rsidP="008F1D6D">
            <w:pPr>
              <w:spacing w:before="120"/>
              <w:ind w:firstLine="709"/>
              <w:jc w:val="both"/>
              <w:rPr>
                <w:rFonts w:ascii="Times New Roman" w:hAnsi="Times New Roman" w:cs="Times New Roman"/>
                <w:noProof/>
                <w:sz w:val="28"/>
                <w:szCs w:val="28"/>
                <w:lang w:eastAsia="ru-RU"/>
              </w:rPr>
            </w:pPr>
            <w:r w:rsidRPr="008F1D6D">
              <w:rPr>
                <w:rFonts w:ascii="Times New Roman" w:hAnsi="Times New Roman" w:cs="Times New Roman"/>
                <w:noProof/>
                <w:sz w:val="28"/>
                <w:szCs w:val="28"/>
                <w:lang w:eastAsia="ru-RU"/>
              </w:rPr>
              <w:t>Гіпсо</w:t>
            </w:r>
            <w:r w:rsidRPr="008F1D6D">
              <w:rPr>
                <w:rFonts w:ascii="Times New Roman" w:hAnsi="Times New Roman" w:cs="Times New Roman"/>
                <w:noProof/>
                <w:sz w:val="28"/>
                <w:szCs w:val="28"/>
                <w:lang w:val="uk-UA" w:eastAsia="ru-RU"/>
              </w:rPr>
              <w:t>картонн</w:t>
            </w:r>
            <w:r w:rsidRPr="008F1D6D">
              <w:rPr>
                <w:rFonts w:ascii="Times New Roman" w:hAnsi="Times New Roman" w:cs="Times New Roman"/>
                <w:noProof/>
                <w:sz w:val="28"/>
                <w:szCs w:val="28"/>
                <w:lang w:eastAsia="ru-RU"/>
              </w:rPr>
              <w:t xml:space="preserve">а плита </w:t>
            </w:r>
            <w:r w:rsidRPr="008F1D6D">
              <w:rPr>
                <w:rFonts w:ascii="Times New Roman" w:hAnsi="Times New Roman" w:cs="Times New Roman"/>
                <w:noProof/>
                <w:sz w:val="28"/>
                <w:szCs w:val="28"/>
                <w:lang w:val="en-US" w:eastAsia="ru-RU"/>
              </w:rPr>
              <w:t>FH</w:t>
            </w:r>
            <w:r w:rsidRPr="008F1D6D">
              <w:rPr>
                <w:rFonts w:ascii="Times New Roman" w:hAnsi="Times New Roman" w:cs="Times New Roman"/>
                <w:noProof/>
                <w:sz w:val="28"/>
                <w:szCs w:val="28"/>
                <w:lang w:eastAsia="ru-RU"/>
              </w:rPr>
              <w:t>2/</w:t>
            </w:r>
            <w:r w:rsidRPr="008F1D6D">
              <w:rPr>
                <w:rFonts w:ascii="Times New Roman" w:hAnsi="Times New Roman" w:cs="Times New Roman"/>
                <w:noProof/>
                <w:sz w:val="28"/>
                <w:szCs w:val="28"/>
                <w:lang w:val="en-US" w:eastAsia="ru-RU"/>
              </w:rPr>
              <w:t>EN</w:t>
            </w:r>
            <w:r w:rsidRPr="008F1D6D">
              <w:rPr>
                <w:rFonts w:ascii="Times New Roman" w:hAnsi="Times New Roman" w:cs="Times New Roman"/>
                <w:noProof/>
                <w:sz w:val="28"/>
                <w:szCs w:val="28"/>
                <w:lang w:eastAsia="ru-RU"/>
              </w:rPr>
              <w:t xml:space="preserve"> 520 – 1250/3000/12,5/напівкругла  стоншена крайка</w:t>
            </w:r>
          </w:p>
          <w:p w:rsidR="00B53499" w:rsidRDefault="008F1D6D" w:rsidP="008F1D6D">
            <w:pPr>
              <w:spacing w:before="120"/>
              <w:ind w:firstLine="709"/>
              <w:jc w:val="both"/>
              <w:rPr>
                <w:rFonts w:ascii="Times New Roman" w:hAnsi="Times New Roman" w:cs="Times New Roman"/>
                <w:noProof/>
                <w:sz w:val="28"/>
                <w:szCs w:val="28"/>
                <w:lang w:val="uk-UA" w:eastAsia="ru-RU"/>
              </w:rPr>
            </w:pPr>
            <w:r w:rsidRPr="008F1D6D">
              <w:rPr>
                <w:rFonts w:ascii="Times New Roman" w:hAnsi="Times New Roman" w:cs="Times New Roman"/>
                <w:noProof/>
                <w:sz w:val="28"/>
                <w:szCs w:val="28"/>
                <w:lang w:eastAsia="ru-RU"/>
              </w:rPr>
              <w:t>Гіпсо</w:t>
            </w:r>
            <w:r w:rsidRPr="008F1D6D">
              <w:rPr>
                <w:rFonts w:ascii="Times New Roman" w:hAnsi="Times New Roman" w:cs="Times New Roman"/>
                <w:noProof/>
                <w:sz w:val="28"/>
                <w:szCs w:val="28"/>
                <w:lang w:val="uk-UA" w:eastAsia="ru-RU"/>
              </w:rPr>
              <w:t>картонн</w:t>
            </w:r>
            <w:r w:rsidRPr="008F1D6D">
              <w:rPr>
                <w:rFonts w:ascii="Times New Roman" w:hAnsi="Times New Roman" w:cs="Times New Roman"/>
                <w:noProof/>
                <w:sz w:val="28"/>
                <w:szCs w:val="28"/>
                <w:lang w:eastAsia="ru-RU"/>
              </w:rPr>
              <w:t xml:space="preserve">а плита </w:t>
            </w:r>
            <w:r>
              <w:rPr>
                <w:rFonts w:ascii="Times New Roman" w:hAnsi="Times New Roman" w:cs="Times New Roman"/>
                <w:noProof/>
                <w:sz w:val="28"/>
                <w:szCs w:val="28"/>
                <w:lang w:val="uk-UA" w:eastAsia="ru-RU"/>
              </w:rPr>
              <w:t xml:space="preserve">                      </w:t>
            </w:r>
            <w:r w:rsidRPr="008F1D6D">
              <w:rPr>
                <w:rFonts w:ascii="Times New Roman" w:hAnsi="Times New Roman" w:cs="Times New Roman"/>
                <w:noProof/>
                <w:sz w:val="28"/>
                <w:szCs w:val="28"/>
                <w:lang w:val="en-US" w:eastAsia="ru-RU"/>
              </w:rPr>
              <w:t>DFH</w:t>
            </w:r>
            <w:r w:rsidRPr="008F1D6D">
              <w:rPr>
                <w:rFonts w:ascii="Times New Roman" w:hAnsi="Times New Roman" w:cs="Times New Roman"/>
                <w:noProof/>
                <w:sz w:val="28"/>
                <w:szCs w:val="28"/>
                <w:lang w:eastAsia="ru-RU"/>
              </w:rPr>
              <w:t>2/</w:t>
            </w:r>
            <w:r w:rsidRPr="008F1D6D">
              <w:rPr>
                <w:rFonts w:ascii="Times New Roman" w:hAnsi="Times New Roman" w:cs="Times New Roman"/>
                <w:noProof/>
                <w:sz w:val="28"/>
                <w:szCs w:val="28"/>
                <w:lang w:val="en-US" w:eastAsia="ru-RU"/>
              </w:rPr>
              <w:t>EN</w:t>
            </w:r>
            <w:r w:rsidRPr="008F1D6D">
              <w:rPr>
                <w:rFonts w:ascii="Times New Roman" w:hAnsi="Times New Roman" w:cs="Times New Roman"/>
                <w:noProof/>
                <w:sz w:val="28"/>
                <w:szCs w:val="28"/>
                <w:lang w:eastAsia="ru-RU"/>
              </w:rPr>
              <w:t xml:space="preserve"> 520 – 1250/3000/12,5/кругла крайка.</w:t>
            </w:r>
          </w:p>
          <w:p w:rsidR="008F1D6D" w:rsidRPr="008F1D6D" w:rsidRDefault="008F1D6D" w:rsidP="008F1D6D">
            <w:pPr>
              <w:spacing w:before="120"/>
              <w:ind w:firstLine="709"/>
              <w:jc w:val="both"/>
              <w:rPr>
                <w:rFonts w:ascii="Times New Roman" w:hAnsi="Times New Roman" w:cs="Times New Roman"/>
                <w:noProof/>
                <w:sz w:val="28"/>
                <w:szCs w:val="28"/>
                <w:lang w:val="uk-UA" w:eastAsia="ru-RU"/>
              </w:rPr>
            </w:pPr>
            <w:r w:rsidRPr="008F1D6D">
              <w:rPr>
                <w:rFonts w:ascii="Times New Roman" w:hAnsi="Times New Roman" w:cs="Times New Roman"/>
                <w:noProof/>
                <w:sz w:val="24"/>
                <w:szCs w:val="28"/>
                <w:vertAlign w:val="superscript"/>
                <w:lang w:val="uk-UA" w:eastAsia="ru-RU"/>
              </w:rPr>
              <w:t>6)</w:t>
            </w:r>
            <w:r w:rsidRPr="008F1D6D">
              <w:rPr>
                <w:rFonts w:ascii="Times New Roman" w:hAnsi="Times New Roman" w:cs="Times New Roman"/>
                <w:noProof/>
                <w:sz w:val="24"/>
                <w:szCs w:val="28"/>
                <w:lang w:val="uk-UA" w:eastAsia="ru-RU"/>
              </w:rPr>
              <w:t xml:space="preserve"> Букви позначення повинні вказуватися у алфавітному порядку.</w:t>
            </w:r>
          </w:p>
        </w:tc>
        <w:tc>
          <w:tcPr>
            <w:tcW w:w="5069" w:type="dxa"/>
            <w:gridSpan w:val="3"/>
          </w:tcPr>
          <w:p w:rsidR="008F1D6D" w:rsidRPr="008F1D6D" w:rsidRDefault="008F1D6D" w:rsidP="008F1D6D">
            <w:pPr>
              <w:spacing w:before="120"/>
              <w:ind w:firstLine="709"/>
              <w:jc w:val="both"/>
              <w:rPr>
                <w:rFonts w:ascii="Times New Roman" w:hAnsi="Times New Roman" w:cs="Times New Roman"/>
                <w:noProof/>
                <w:sz w:val="28"/>
                <w:szCs w:val="28"/>
                <w:lang w:val="en-US" w:eastAsia="ru-RU"/>
              </w:rPr>
            </w:pPr>
            <w:r w:rsidRPr="008F1D6D">
              <w:rPr>
                <w:rFonts w:ascii="Times New Roman" w:hAnsi="Times New Roman" w:cs="Times New Roman"/>
                <w:noProof/>
                <w:sz w:val="28"/>
                <w:szCs w:val="28"/>
                <w:lang w:val="en-US" w:eastAsia="ru-RU"/>
              </w:rPr>
              <w:t>c) durch Verweisung auf dieses Dokument;</w:t>
            </w:r>
          </w:p>
          <w:p w:rsidR="008F1D6D" w:rsidRPr="008F1D6D" w:rsidRDefault="008F1D6D" w:rsidP="008F1D6D">
            <w:pPr>
              <w:spacing w:before="120"/>
              <w:ind w:firstLine="709"/>
              <w:jc w:val="both"/>
              <w:rPr>
                <w:rFonts w:ascii="Times New Roman" w:hAnsi="Times New Roman" w:cs="Times New Roman"/>
                <w:noProof/>
                <w:sz w:val="28"/>
                <w:szCs w:val="28"/>
                <w:lang w:val="en-US" w:eastAsia="ru-RU"/>
              </w:rPr>
            </w:pPr>
            <w:r w:rsidRPr="008F1D6D">
              <w:rPr>
                <w:rFonts w:ascii="Times New Roman" w:hAnsi="Times New Roman" w:cs="Times New Roman"/>
                <w:noProof/>
                <w:sz w:val="28"/>
                <w:szCs w:val="28"/>
                <w:lang w:val="en-US" w:eastAsia="ru-RU"/>
              </w:rPr>
              <w:t>d) mit den Maßen in Millimeter in der folgenden Reihenfolge:</w:t>
            </w:r>
          </w:p>
          <w:p w:rsidR="008F1D6D" w:rsidRPr="008F1D6D" w:rsidRDefault="008F1D6D" w:rsidP="008F1D6D">
            <w:pPr>
              <w:spacing w:before="120"/>
              <w:ind w:firstLine="709"/>
              <w:jc w:val="both"/>
              <w:rPr>
                <w:rFonts w:ascii="Times New Roman" w:hAnsi="Times New Roman" w:cs="Times New Roman"/>
                <w:noProof/>
                <w:sz w:val="28"/>
                <w:szCs w:val="28"/>
                <w:lang w:val="en-US" w:eastAsia="ru-RU"/>
              </w:rPr>
            </w:pPr>
            <w:r w:rsidRPr="008F1D6D">
              <w:rPr>
                <w:rFonts w:ascii="Cambria Math" w:hAnsi="Cambria Math" w:cs="Cambria Math"/>
                <w:noProof/>
                <w:sz w:val="28"/>
                <w:szCs w:val="28"/>
                <w:lang w:val="en-US" w:eastAsia="ru-RU"/>
              </w:rPr>
              <w:t>⎯</w:t>
            </w:r>
            <w:r w:rsidRPr="008F1D6D">
              <w:rPr>
                <w:rFonts w:ascii="Times New Roman" w:hAnsi="Times New Roman" w:cs="Times New Roman"/>
                <w:noProof/>
                <w:sz w:val="28"/>
                <w:szCs w:val="28"/>
                <w:lang w:val="en-US" w:eastAsia="ru-RU"/>
              </w:rPr>
              <w:t xml:space="preserve"> Breite;</w:t>
            </w:r>
          </w:p>
          <w:p w:rsidR="008F1D6D" w:rsidRPr="008F1D6D" w:rsidRDefault="008F1D6D" w:rsidP="008F1D6D">
            <w:pPr>
              <w:spacing w:before="120"/>
              <w:ind w:firstLine="709"/>
              <w:jc w:val="both"/>
              <w:rPr>
                <w:rFonts w:ascii="Times New Roman" w:hAnsi="Times New Roman" w:cs="Times New Roman"/>
                <w:noProof/>
                <w:sz w:val="28"/>
                <w:szCs w:val="28"/>
                <w:lang w:val="en-US" w:eastAsia="ru-RU"/>
              </w:rPr>
            </w:pPr>
            <w:r w:rsidRPr="008F1D6D">
              <w:rPr>
                <w:rFonts w:ascii="Cambria Math" w:hAnsi="Cambria Math" w:cs="Cambria Math"/>
                <w:noProof/>
                <w:sz w:val="28"/>
                <w:szCs w:val="28"/>
                <w:lang w:val="en-US" w:eastAsia="ru-RU"/>
              </w:rPr>
              <w:t>⎯</w:t>
            </w:r>
            <w:r w:rsidRPr="008F1D6D">
              <w:rPr>
                <w:rFonts w:ascii="Times New Roman" w:hAnsi="Times New Roman" w:cs="Times New Roman"/>
                <w:noProof/>
                <w:sz w:val="28"/>
                <w:szCs w:val="28"/>
                <w:lang w:val="en-US" w:eastAsia="ru-RU"/>
              </w:rPr>
              <w:t xml:space="preserve"> Länge;</w:t>
            </w:r>
          </w:p>
          <w:p w:rsidR="008F1D6D" w:rsidRPr="008F1D6D" w:rsidRDefault="008F1D6D" w:rsidP="008F1D6D">
            <w:pPr>
              <w:spacing w:before="120"/>
              <w:ind w:firstLine="709"/>
              <w:jc w:val="both"/>
              <w:rPr>
                <w:rFonts w:ascii="Times New Roman" w:hAnsi="Times New Roman" w:cs="Times New Roman"/>
                <w:noProof/>
                <w:sz w:val="28"/>
                <w:szCs w:val="28"/>
                <w:lang w:val="en-US" w:eastAsia="ru-RU"/>
              </w:rPr>
            </w:pPr>
            <w:r w:rsidRPr="008F1D6D">
              <w:rPr>
                <w:rFonts w:ascii="Cambria Math" w:hAnsi="Cambria Math" w:cs="Cambria Math"/>
                <w:noProof/>
                <w:sz w:val="28"/>
                <w:szCs w:val="28"/>
                <w:lang w:val="en-US" w:eastAsia="ru-RU"/>
              </w:rPr>
              <w:t>⎯</w:t>
            </w:r>
            <w:r w:rsidRPr="008F1D6D">
              <w:rPr>
                <w:rFonts w:ascii="Times New Roman" w:hAnsi="Times New Roman" w:cs="Times New Roman"/>
                <w:noProof/>
                <w:sz w:val="28"/>
                <w:szCs w:val="28"/>
                <w:lang w:val="en-US" w:eastAsia="ru-RU"/>
              </w:rPr>
              <w:t xml:space="preserve"> Dicke;</w:t>
            </w:r>
          </w:p>
          <w:p w:rsidR="008F1D6D" w:rsidRPr="008F1D6D" w:rsidRDefault="008F1D6D" w:rsidP="008F1D6D">
            <w:pPr>
              <w:spacing w:before="120"/>
              <w:ind w:firstLine="709"/>
              <w:jc w:val="both"/>
              <w:rPr>
                <w:rFonts w:ascii="Times New Roman" w:hAnsi="Times New Roman" w:cs="Times New Roman"/>
                <w:noProof/>
                <w:sz w:val="28"/>
                <w:szCs w:val="28"/>
                <w:lang w:val="en-US" w:eastAsia="ru-RU"/>
              </w:rPr>
            </w:pPr>
            <w:r w:rsidRPr="008F1D6D">
              <w:rPr>
                <w:rFonts w:ascii="Times New Roman" w:hAnsi="Times New Roman" w:cs="Times New Roman"/>
                <w:noProof/>
                <w:sz w:val="28"/>
                <w:szCs w:val="28"/>
                <w:lang w:val="en-US" w:eastAsia="ru-RU"/>
              </w:rPr>
              <w:t>e) mit der Ausbildung der Längskanten:</w:t>
            </w:r>
          </w:p>
          <w:p w:rsidR="008F1D6D" w:rsidRPr="008F1D6D" w:rsidRDefault="008F1D6D" w:rsidP="008F1D6D">
            <w:pPr>
              <w:spacing w:before="120"/>
              <w:ind w:firstLine="709"/>
              <w:jc w:val="both"/>
              <w:rPr>
                <w:rFonts w:ascii="Times New Roman" w:hAnsi="Times New Roman" w:cs="Times New Roman"/>
                <w:noProof/>
                <w:sz w:val="28"/>
                <w:szCs w:val="28"/>
                <w:lang w:val="en-US" w:eastAsia="ru-RU"/>
              </w:rPr>
            </w:pPr>
            <w:r w:rsidRPr="008F1D6D">
              <w:rPr>
                <w:rFonts w:ascii="Cambria Math" w:hAnsi="Cambria Math" w:cs="Cambria Math"/>
                <w:noProof/>
                <w:sz w:val="28"/>
                <w:szCs w:val="28"/>
                <w:lang w:val="en-US" w:eastAsia="ru-RU"/>
              </w:rPr>
              <w:t>⎯</w:t>
            </w:r>
            <w:r w:rsidRPr="008F1D6D">
              <w:rPr>
                <w:rFonts w:ascii="Times New Roman" w:hAnsi="Times New Roman" w:cs="Times New Roman"/>
                <w:noProof/>
                <w:sz w:val="28"/>
                <w:szCs w:val="28"/>
                <w:lang w:val="en-US" w:eastAsia="ru-RU"/>
              </w:rPr>
              <w:t xml:space="preserve"> volle Kante;</w:t>
            </w:r>
          </w:p>
          <w:p w:rsidR="008F1D6D" w:rsidRPr="008F1D6D" w:rsidRDefault="008F1D6D" w:rsidP="008F1D6D">
            <w:pPr>
              <w:spacing w:before="120"/>
              <w:ind w:firstLine="709"/>
              <w:jc w:val="both"/>
              <w:rPr>
                <w:rFonts w:ascii="Times New Roman" w:hAnsi="Times New Roman" w:cs="Times New Roman"/>
                <w:noProof/>
                <w:sz w:val="28"/>
                <w:szCs w:val="28"/>
                <w:lang w:val="en-US" w:eastAsia="ru-RU"/>
              </w:rPr>
            </w:pPr>
            <w:r w:rsidRPr="008F1D6D">
              <w:rPr>
                <w:rFonts w:ascii="Cambria Math" w:hAnsi="Cambria Math" w:cs="Cambria Math"/>
                <w:noProof/>
                <w:sz w:val="28"/>
                <w:szCs w:val="28"/>
                <w:lang w:val="en-US" w:eastAsia="ru-RU"/>
              </w:rPr>
              <w:t>⎯</w:t>
            </w:r>
            <w:r w:rsidRPr="008F1D6D">
              <w:rPr>
                <w:rFonts w:ascii="Times New Roman" w:hAnsi="Times New Roman" w:cs="Times New Roman"/>
                <w:noProof/>
                <w:sz w:val="28"/>
                <w:szCs w:val="28"/>
                <w:lang w:val="en-US" w:eastAsia="ru-RU"/>
              </w:rPr>
              <w:t xml:space="preserve"> Winkelkante;</w:t>
            </w:r>
          </w:p>
          <w:p w:rsidR="008F1D6D" w:rsidRPr="008F1D6D" w:rsidRDefault="008F1D6D" w:rsidP="008F1D6D">
            <w:pPr>
              <w:spacing w:before="120"/>
              <w:ind w:firstLine="709"/>
              <w:jc w:val="both"/>
              <w:rPr>
                <w:rFonts w:ascii="Times New Roman" w:hAnsi="Times New Roman" w:cs="Times New Roman"/>
                <w:noProof/>
                <w:sz w:val="28"/>
                <w:szCs w:val="28"/>
                <w:lang w:val="en-US" w:eastAsia="ru-RU"/>
              </w:rPr>
            </w:pPr>
            <w:r w:rsidRPr="008F1D6D">
              <w:rPr>
                <w:rFonts w:ascii="Cambria Math" w:hAnsi="Cambria Math" w:cs="Cambria Math"/>
                <w:noProof/>
                <w:sz w:val="28"/>
                <w:szCs w:val="28"/>
                <w:lang w:val="en-US" w:eastAsia="ru-RU"/>
              </w:rPr>
              <w:t>⎯</w:t>
            </w:r>
            <w:r w:rsidRPr="008F1D6D">
              <w:rPr>
                <w:rFonts w:ascii="Times New Roman" w:hAnsi="Times New Roman" w:cs="Times New Roman"/>
                <w:noProof/>
                <w:sz w:val="28"/>
                <w:szCs w:val="28"/>
                <w:lang w:val="en-US" w:eastAsia="ru-RU"/>
              </w:rPr>
              <w:t xml:space="preserve"> abgeflachte Kante;</w:t>
            </w:r>
          </w:p>
          <w:p w:rsidR="008F1D6D" w:rsidRPr="008F1D6D" w:rsidRDefault="008F1D6D" w:rsidP="008F1D6D">
            <w:pPr>
              <w:spacing w:before="120"/>
              <w:ind w:firstLine="709"/>
              <w:jc w:val="both"/>
              <w:rPr>
                <w:rFonts w:ascii="Times New Roman" w:hAnsi="Times New Roman" w:cs="Times New Roman"/>
                <w:noProof/>
                <w:sz w:val="28"/>
                <w:szCs w:val="28"/>
                <w:lang w:val="en-US" w:eastAsia="ru-RU"/>
              </w:rPr>
            </w:pPr>
            <w:r w:rsidRPr="008F1D6D">
              <w:rPr>
                <w:rFonts w:ascii="Cambria Math" w:hAnsi="Cambria Math" w:cs="Cambria Math"/>
                <w:noProof/>
                <w:sz w:val="28"/>
                <w:szCs w:val="28"/>
                <w:lang w:val="en-US" w:eastAsia="ru-RU"/>
              </w:rPr>
              <w:t>⎯</w:t>
            </w:r>
            <w:r w:rsidRPr="008F1D6D">
              <w:rPr>
                <w:rFonts w:ascii="Times New Roman" w:hAnsi="Times New Roman" w:cs="Times New Roman"/>
                <w:noProof/>
                <w:sz w:val="28"/>
                <w:szCs w:val="28"/>
                <w:lang w:val="en-US" w:eastAsia="ru-RU"/>
              </w:rPr>
              <w:t xml:space="preserve"> halbrunde Kante;</w:t>
            </w:r>
          </w:p>
          <w:p w:rsidR="008F1D6D" w:rsidRPr="008F1D6D" w:rsidRDefault="008F1D6D" w:rsidP="008F1D6D">
            <w:pPr>
              <w:spacing w:before="120"/>
              <w:ind w:firstLine="709"/>
              <w:jc w:val="both"/>
              <w:rPr>
                <w:rFonts w:ascii="Times New Roman" w:hAnsi="Times New Roman" w:cs="Times New Roman"/>
                <w:noProof/>
                <w:sz w:val="28"/>
                <w:szCs w:val="28"/>
                <w:lang w:val="en-US" w:eastAsia="ru-RU"/>
              </w:rPr>
            </w:pPr>
            <w:r w:rsidRPr="008F1D6D">
              <w:rPr>
                <w:rFonts w:ascii="Cambria Math" w:hAnsi="Cambria Math" w:cs="Cambria Math"/>
                <w:noProof/>
                <w:sz w:val="28"/>
                <w:szCs w:val="28"/>
                <w:lang w:val="en-US" w:eastAsia="ru-RU"/>
              </w:rPr>
              <w:t>⎯</w:t>
            </w:r>
            <w:r w:rsidRPr="008F1D6D">
              <w:rPr>
                <w:rFonts w:ascii="Times New Roman" w:hAnsi="Times New Roman" w:cs="Times New Roman"/>
                <w:noProof/>
                <w:sz w:val="28"/>
                <w:szCs w:val="28"/>
                <w:lang w:val="en-US" w:eastAsia="ru-RU"/>
              </w:rPr>
              <w:t xml:space="preserve"> halbrunde, abgeflachte Kante;</w:t>
            </w:r>
          </w:p>
          <w:p w:rsidR="008F1D6D" w:rsidRPr="008F1D6D" w:rsidRDefault="008F1D6D" w:rsidP="008F1D6D">
            <w:pPr>
              <w:spacing w:before="120"/>
              <w:ind w:firstLine="709"/>
              <w:jc w:val="both"/>
              <w:rPr>
                <w:rFonts w:ascii="Times New Roman" w:hAnsi="Times New Roman" w:cs="Times New Roman"/>
                <w:noProof/>
                <w:sz w:val="28"/>
                <w:szCs w:val="28"/>
                <w:lang w:val="en-US" w:eastAsia="ru-RU"/>
              </w:rPr>
            </w:pPr>
            <w:r w:rsidRPr="008F1D6D">
              <w:rPr>
                <w:rFonts w:ascii="Cambria Math" w:hAnsi="Cambria Math" w:cs="Cambria Math"/>
                <w:noProof/>
                <w:sz w:val="28"/>
                <w:szCs w:val="28"/>
                <w:lang w:val="en-US" w:eastAsia="ru-RU"/>
              </w:rPr>
              <w:t>⎯</w:t>
            </w:r>
            <w:r w:rsidRPr="008F1D6D">
              <w:rPr>
                <w:rFonts w:ascii="Times New Roman" w:hAnsi="Times New Roman" w:cs="Times New Roman"/>
                <w:noProof/>
                <w:sz w:val="28"/>
                <w:szCs w:val="28"/>
                <w:lang w:val="en-US" w:eastAsia="ru-RU"/>
              </w:rPr>
              <w:t xml:space="preserve"> runde Kante;</w:t>
            </w:r>
          </w:p>
          <w:p w:rsidR="008F1D6D" w:rsidRPr="008F1D6D" w:rsidRDefault="008F1D6D" w:rsidP="008F1D6D">
            <w:pPr>
              <w:spacing w:before="120"/>
              <w:ind w:firstLine="709"/>
              <w:jc w:val="both"/>
              <w:rPr>
                <w:rFonts w:ascii="Times New Roman" w:hAnsi="Times New Roman" w:cs="Times New Roman"/>
                <w:noProof/>
                <w:sz w:val="28"/>
                <w:szCs w:val="28"/>
                <w:lang w:val="en-US" w:eastAsia="ru-RU"/>
              </w:rPr>
            </w:pPr>
            <w:r w:rsidRPr="008F1D6D">
              <w:rPr>
                <w:rFonts w:ascii="Cambria Math" w:hAnsi="Cambria Math" w:cs="Cambria Math"/>
                <w:noProof/>
                <w:sz w:val="28"/>
                <w:szCs w:val="28"/>
                <w:lang w:val="en-US" w:eastAsia="ru-RU"/>
              </w:rPr>
              <w:t>⎯</w:t>
            </w:r>
            <w:r w:rsidRPr="008F1D6D">
              <w:rPr>
                <w:rFonts w:ascii="Times New Roman" w:hAnsi="Times New Roman" w:cs="Times New Roman"/>
                <w:noProof/>
                <w:sz w:val="28"/>
                <w:szCs w:val="28"/>
                <w:lang w:val="en-US" w:eastAsia="ru-RU"/>
              </w:rPr>
              <w:t xml:space="preserve"> besonderer Verwendungszweck.</w:t>
            </w:r>
          </w:p>
          <w:p w:rsidR="008F1D6D" w:rsidRDefault="008F1D6D" w:rsidP="008F1D6D">
            <w:pPr>
              <w:spacing w:before="120"/>
              <w:ind w:firstLine="709"/>
              <w:jc w:val="both"/>
              <w:rPr>
                <w:rFonts w:ascii="Times New Roman" w:hAnsi="Times New Roman" w:cs="Times New Roman"/>
                <w:noProof/>
                <w:sz w:val="28"/>
                <w:szCs w:val="28"/>
                <w:lang w:val="uk-UA" w:eastAsia="ru-RU"/>
              </w:rPr>
            </w:pPr>
          </w:p>
          <w:p w:rsidR="008F1D6D" w:rsidRPr="008F1D6D" w:rsidRDefault="008F1D6D" w:rsidP="008F1D6D">
            <w:pPr>
              <w:spacing w:before="120"/>
              <w:ind w:firstLine="709"/>
              <w:jc w:val="both"/>
              <w:rPr>
                <w:rFonts w:ascii="Times New Roman" w:hAnsi="Times New Roman" w:cs="Times New Roman"/>
                <w:noProof/>
                <w:sz w:val="28"/>
                <w:szCs w:val="28"/>
                <w:lang w:val="en-US" w:eastAsia="ru-RU"/>
              </w:rPr>
            </w:pPr>
            <w:r w:rsidRPr="008F1D6D">
              <w:rPr>
                <w:rFonts w:ascii="Times New Roman" w:hAnsi="Times New Roman" w:cs="Times New Roman"/>
                <w:noProof/>
                <w:sz w:val="28"/>
                <w:szCs w:val="28"/>
                <w:lang w:val="en-US" w:eastAsia="ru-RU"/>
              </w:rPr>
              <w:t>BEISPIELE FÜR PLATTENBEZEICHNUNGEN:</w:t>
            </w:r>
          </w:p>
          <w:p w:rsidR="008F1D6D" w:rsidRPr="008F1D6D" w:rsidRDefault="008F1D6D" w:rsidP="008F1D6D">
            <w:pPr>
              <w:spacing w:before="120"/>
              <w:ind w:firstLine="709"/>
              <w:jc w:val="both"/>
              <w:rPr>
                <w:rFonts w:ascii="Times New Roman" w:hAnsi="Times New Roman" w:cs="Times New Roman"/>
                <w:noProof/>
                <w:sz w:val="28"/>
                <w:szCs w:val="28"/>
                <w:lang w:val="en-US" w:eastAsia="ru-RU"/>
              </w:rPr>
            </w:pPr>
            <w:r w:rsidRPr="008F1D6D">
              <w:rPr>
                <w:rFonts w:ascii="Times New Roman" w:hAnsi="Times New Roman" w:cs="Times New Roman"/>
                <w:noProof/>
                <w:sz w:val="28"/>
                <w:szCs w:val="28"/>
                <w:lang w:val="en-US" w:eastAsia="ru-RU"/>
              </w:rPr>
              <w:t>Gipsplatte A/EN 520 – 1200/2400/9,5/abgeflachte Kante</w:t>
            </w:r>
          </w:p>
          <w:p w:rsidR="008F1D6D" w:rsidRPr="008F1D6D" w:rsidRDefault="008F1D6D" w:rsidP="008F1D6D">
            <w:pPr>
              <w:spacing w:before="120"/>
              <w:ind w:firstLine="709"/>
              <w:jc w:val="both"/>
              <w:rPr>
                <w:rFonts w:ascii="Times New Roman" w:hAnsi="Times New Roman" w:cs="Times New Roman"/>
                <w:noProof/>
                <w:sz w:val="28"/>
                <w:szCs w:val="28"/>
                <w:lang w:val="en-US" w:eastAsia="ru-RU"/>
              </w:rPr>
            </w:pPr>
            <w:r w:rsidRPr="008F1D6D">
              <w:rPr>
                <w:rFonts w:ascii="Times New Roman" w:hAnsi="Times New Roman" w:cs="Times New Roman"/>
                <w:noProof/>
                <w:sz w:val="28"/>
                <w:szCs w:val="28"/>
                <w:lang w:val="en-US" w:eastAsia="ru-RU"/>
              </w:rPr>
              <w:t>Gipsplatte FH2/EN 520 – 1250/3000/12,5/halbrunde abgeflachte Kante</w:t>
            </w:r>
          </w:p>
          <w:p w:rsidR="00B53499" w:rsidRDefault="008F1D6D" w:rsidP="008F1D6D">
            <w:pPr>
              <w:spacing w:before="120"/>
              <w:ind w:firstLine="709"/>
              <w:jc w:val="both"/>
              <w:rPr>
                <w:rFonts w:ascii="Times New Roman" w:hAnsi="Times New Roman" w:cs="Times New Roman"/>
                <w:noProof/>
                <w:sz w:val="28"/>
                <w:szCs w:val="28"/>
                <w:lang w:val="uk-UA" w:eastAsia="ru-RU"/>
              </w:rPr>
            </w:pPr>
            <w:r w:rsidRPr="008F1D6D">
              <w:rPr>
                <w:rFonts w:ascii="Times New Roman" w:hAnsi="Times New Roman" w:cs="Times New Roman"/>
                <w:noProof/>
                <w:sz w:val="28"/>
                <w:szCs w:val="28"/>
                <w:lang w:val="en-US" w:eastAsia="ru-RU"/>
              </w:rPr>
              <w:t>Gipsplatte DFH2/EN 520 – 1250/3000/12,5/runde Kante.</w:t>
            </w:r>
          </w:p>
          <w:p w:rsidR="008F1D6D" w:rsidRPr="008F1D6D" w:rsidRDefault="008F1D6D" w:rsidP="008F1D6D">
            <w:pPr>
              <w:spacing w:before="120"/>
              <w:ind w:firstLine="709"/>
              <w:jc w:val="both"/>
              <w:rPr>
                <w:rFonts w:ascii="Times New Roman" w:hAnsi="Times New Roman" w:cs="Times New Roman"/>
                <w:noProof/>
                <w:sz w:val="28"/>
                <w:szCs w:val="28"/>
                <w:lang w:val="uk-UA" w:eastAsia="ru-RU"/>
              </w:rPr>
            </w:pPr>
          </w:p>
          <w:tbl>
            <w:tblPr>
              <w:tblStyle w:val="a5"/>
              <w:tblW w:w="0" w:type="auto"/>
              <w:tblLayout w:type="fixed"/>
              <w:tblLook w:val="04A0" w:firstRow="1" w:lastRow="0" w:firstColumn="1" w:lastColumn="0" w:noHBand="0" w:noVBand="1"/>
            </w:tblPr>
            <w:tblGrid>
              <w:gridCol w:w="2299"/>
            </w:tblGrid>
            <w:tr w:rsidR="008F1D6D" w:rsidRPr="008A37AE" w:rsidTr="003E3DF4">
              <w:tc>
                <w:tcPr>
                  <w:tcW w:w="2299" w:type="dxa"/>
                  <w:tcBorders>
                    <w:top w:val="single" w:sz="4" w:space="0" w:color="auto"/>
                    <w:left w:val="nil"/>
                    <w:bottom w:val="nil"/>
                    <w:right w:val="nil"/>
                  </w:tcBorders>
                </w:tcPr>
                <w:p w:rsidR="008F1D6D" w:rsidRPr="008F1D6D" w:rsidRDefault="008F1D6D" w:rsidP="008F1D6D">
                  <w:pPr>
                    <w:spacing w:before="120"/>
                    <w:jc w:val="both"/>
                    <w:rPr>
                      <w:rFonts w:ascii="Times New Roman" w:hAnsi="Times New Roman" w:cs="Times New Roman"/>
                      <w:noProof/>
                      <w:sz w:val="6"/>
                      <w:szCs w:val="28"/>
                      <w:lang w:val="uk-UA" w:eastAsia="ru-RU"/>
                    </w:rPr>
                  </w:pPr>
                </w:p>
              </w:tc>
            </w:tr>
          </w:tbl>
          <w:p w:rsidR="008F1D6D" w:rsidRPr="008F1D6D" w:rsidRDefault="008F1D6D" w:rsidP="008F1D6D">
            <w:pPr>
              <w:spacing w:before="120"/>
              <w:ind w:firstLine="709"/>
              <w:jc w:val="both"/>
              <w:rPr>
                <w:rFonts w:ascii="Times New Roman" w:hAnsi="Times New Roman" w:cs="Times New Roman"/>
                <w:noProof/>
                <w:sz w:val="28"/>
                <w:szCs w:val="28"/>
                <w:lang w:val="uk-UA" w:eastAsia="ru-RU"/>
              </w:rPr>
            </w:pPr>
            <w:r w:rsidRPr="008F1D6D">
              <w:rPr>
                <w:rFonts w:ascii="Times New Roman" w:hAnsi="Times New Roman" w:cs="Times New Roman"/>
                <w:noProof/>
                <w:sz w:val="24"/>
                <w:szCs w:val="28"/>
                <w:vertAlign w:val="superscript"/>
                <w:lang w:val="uk-UA" w:eastAsia="ru-RU"/>
              </w:rPr>
              <w:t>6)</w:t>
            </w:r>
            <w:r w:rsidRPr="008F1D6D">
              <w:rPr>
                <w:rFonts w:ascii="Times New Roman" w:hAnsi="Times New Roman" w:cs="Times New Roman"/>
                <w:noProof/>
                <w:sz w:val="24"/>
                <w:szCs w:val="28"/>
                <w:lang w:val="uk-UA" w:eastAsia="ru-RU"/>
              </w:rPr>
              <w:t xml:space="preserve"> Die Bezeichnungsbuchstaben sollten in alphabetischer Reihenfolge angegeben werden.</w:t>
            </w:r>
          </w:p>
        </w:tc>
      </w:tr>
      <w:tr w:rsidR="00B53499" w:rsidRPr="008A37AE" w:rsidTr="003E3DF4">
        <w:tc>
          <w:tcPr>
            <w:tcW w:w="5068" w:type="dxa"/>
            <w:gridSpan w:val="2"/>
          </w:tcPr>
          <w:p w:rsidR="00B53499" w:rsidRDefault="00B53499" w:rsidP="00B53499">
            <w:pPr>
              <w:ind w:firstLine="709"/>
              <w:jc w:val="both"/>
              <w:rPr>
                <w:rFonts w:ascii="Times New Roman" w:hAnsi="Times New Roman" w:cs="Times New Roman"/>
                <w:b/>
                <w:noProof/>
                <w:sz w:val="28"/>
                <w:szCs w:val="28"/>
                <w:lang w:val="en-US" w:eastAsia="ru-RU"/>
              </w:rPr>
            </w:pPr>
          </w:p>
          <w:p w:rsidR="00A56A8D" w:rsidRDefault="00A56A8D" w:rsidP="00B53499">
            <w:pPr>
              <w:ind w:firstLine="709"/>
              <w:jc w:val="both"/>
              <w:rPr>
                <w:rFonts w:ascii="Times New Roman" w:hAnsi="Times New Roman" w:cs="Times New Roman"/>
                <w:b/>
                <w:noProof/>
                <w:sz w:val="28"/>
                <w:szCs w:val="28"/>
                <w:lang w:val="en-US" w:eastAsia="ru-RU"/>
              </w:rPr>
            </w:pPr>
          </w:p>
          <w:p w:rsidR="00A56A8D" w:rsidRPr="00B53499" w:rsidRDefault="00A56A8D" w:rsidP="00B53499">
            <w:pPr>
              <w:ind w:firstLine="709"/>
              <w:jc w:val="both"/>
              <w:rPr>
                <w:rFonts w:ascii="Times New Roman" w:hAnsi="Times New Roman" w:cs="Times New Roman"/>
                <w:b/>
                <w:noProof/>
                <w:sz w:val="28"/>
                <w:szCs w:val="28"/>
                <w:lang w:val="en-US" w:eastAsia="ru-RU"/>
              </w:rPr>
            </w:pPr>
          </w:p>
        </w:tc>
        <w:tc>
          <w:tcPr>
            <w:tcW w:w="5069" w:type="dxa"/>
            <w:gridSpan w:val="3"/>
          </w:tcPr>
          <w:p w:rsidR="00B53499" w:rsidRDefault="00B53499" w:rsidP="00751222">
            <w:pPr>
              <w:ind w:firstLine="709"/>
              <w:jc w:val="both"/>
              <w:rPr>
                <w:rFonts w:ascii="Times New Roman" w:hAnsi="Times New Roman" w:cs="Times New Roman"/>
                <w:b/>
                <w:noProof/>
                <w:sz w:val="28"/>
                <w:szCs w:val="28"/>
                <w:lang w:val="uk-UA" w:eastAsia="ru-RU"/>
              </w:rPr>
            </w:pPr>
          </w:p>
          <w:p w:rsidR="00A4362C" w:rsidRPr="00A4362C" w:rsidRDefault="00A4362C" w:rsidP="00751222">
            <w:pPr>
              <w:ind w:firstLine="709"/>
              <w:jc w:val="both"/>
              <w:rPr>
                <w:rFonts w:ascii="Times New Roman" w:hAnsi="Times New Roman" w:cs="Times New Roman"/>
                <w:b/>
                <w:noProof/>
                <w:sz w:val="28"/>
                <w:szCs w:val="28"/>
                <w:lang w:val="uk-UA" w:eastAsia="ru-RU"/>
              </w:rPr>
            </w:pPr>
          </w:p>
        </w:tc>
      </w:tr>
      <w:tr w:rsidR="00A4362C" w:rsidRPr="008A37AE" w:rsidTr="003E3DF4">
        <w:tc>
          <w:tcPr>
            <w:tcW w:w="5068" w:type="dxa"/>
            <w:gridSpan w:val="2"/>
          </w:tcPr>
          <w:p w:rsidR="00D07260" w:rsidRPr="00676632" w:rsidRDefault="00D07260" w:rsidP="00D07260">
            <w:pPr>
              <w:ind w:firstLine="709"/>
              <w:jc w:val="both"/>
              <w:rPr>
                <w:rFonts w:ascii="Times New Roman" w:hAnsi="Times New Roman" w:cs="Times New Roman"/>
                <w:b/>
                <w:noProof/>
                <w:sz w:val="28"/>
                <w:szCs w:val="28"/>
                <w:lang w:val="uk-UA" w:eastAsia="ru-RU"/>
              </w:rPr>
            </w:pPr>
            <w:r w:rsidRPr="00D07260">
              <w:rPr>
                <w:rFonts w:ascii="Times New Roman" w:hAnsi="Times New Roman" w:cs="Times New Roman"/>
                <w:b/>
                <w:noProof/>
                <w:sz w:val="28"/>
                <w:szCs w:val="28"/>
                <w:lang w:eastAsia="ru-RU"/>
              </w:rPr>
              <w:lastRenderedPageBreak/>
              <w:t>8</w:t>
            </w:r>
            <w:r w:rsidRPr="00D07260">
              <w:rPr>
                <w:rFonts w:ascii="Times New Roman" w:hAnsi="Times New Roman" w:cs="Times New Roman"/>
                <w:b/>
                <w:noProof/>
                <w:sz w:val="28"/>
                <w:szCs w:val="28"/>
                <w:lang w:eastAsia="ru-RU"/>
              </w:rPr>
              <w:tab/>
              <w:t xml:space="preserve">Маркування, етикетування та </w:t>
            </w:r>
            <w:r w:rsidR="00676632">
              <w:rPr>
                <w:rFonts w:ascii="Times New Roman" w:hAnsi="Times New Roman" w:cs="Times New Roman"/>
                <w:b/>
                <w:noProof/>
                <w:sz w:val="28"/>
                <w:szCs w:val="28"/>
                <w:lang w:val="uk-UA" w:eastAsia="ru-RU"/>
              </w:rPr>
              <w:t>пакування</w:t>
            </w:r>
          </w:p>
          <w:p w:rsidR="00D07260" w:rsidRPr="00D07260" w:rsidRDefault="00D07260" w:rsidP="00D07260">
            <w:pPr>
              <w:ind w:firstLine="709"/>
              <w:jc w:val="both"/>
              <w:rPr>
                <w:rFonts w:ascii="Times New Roman" w:hAnsi="Times New Roman" w:cs="Times New Roman"/>
                <w:noProof/>
                <w:sz w:val="28"/>
                <w:szCs w:val="28"/>
                <w:lang w:eastAsia="ru-RU"/>
              </w:rPr>
            </w:pPr>
          </w:p>
          <w:p w:rsidR="00D07260" w:rsidRPr="00D07260" w:rsidRDefault="00D07260" w:rsidP="00D07260">
            <w:pPr>
              <w:spacing w:before="120"/>
              <w:ind w:firstLine="709"/>
              <w:jc w:val="both"/>
              <w:rPr>
                <w:rFonts w:ascii="Times New Roman" w:hAnsi="Times New Roman" w:cs="Times New Roman"/>
                <w:noProof/>
                <w:sz w:val="28"/>
                <w:szCs w:val="28"/>
                <w:lang w:eastAsia="ru-RU"/>
              </w:rPr>
            </w:pPr>
            <w:r w:rsidRPr="00D07260">
              <w:rPr>
                <w:rFonts w:ascii="Times New Roman" w:hAnsi="Times New Roman" w:cs="Times New Roman"/>
                <w:noProof/>
                <w:sz w:val="28"/>
                <w:szCs w:val="28"/>
                <w:lang w:eastAsia="ru-RU"/>
              </w:rPr>
              <w:t>Гіпсо</w:t>
            </w:r>
            <w:r w:rsidRPr="00D07260">
              <w:rPr>
                <w:rFonts w:ascii="Times New Roman" w:hAnsi="Times New Roman" w:cs="Times New Roman"/>
                <w:noProof/>
                <w:sz w:val="28"/>
                <w:szCs w:val="28"/>
                <w:lang w:val="uk-UA" w:eastAsia="ru-RU"/>
              </w:rPr>
              <w:t>картонн</w:t>
            </w:r>
            <w:r w:rsidRPr="00D07260">
              <w:rPr>
                <w:rFonts w:ascii="Times New Roman" w:hAnsi="Times New Roman" w:cs="Times New Roman"/>
                <w:noProof/>
                <w:sz w:val="28"/>
                <w:szCs w:val="28"/>
                <w:lang w:eastAsia="ru-RU"/>
              </w:rPr>
              <w:t xml:space="preserve">і плити, що </w:t>
            </w:r>
            <w:r>
              <w:rPr>
                <w:rFonts w:ascii="Times New Roman" w:hAnsi="Times New Roman" w:cs="Times New Roman"/>
                <w:noProof/>
                <w:sz w:val="28"/>
                <w:szCs w:val="28"/>
                <w:lang w:val="uk-UA" w:eastAsia="ru-RU"/>
              </w:rPr>
              <w:t>задовольняють</w:t>
            </w:r>
            <w:r w:rsidRPr="00D07260">
              <w:rPr>
                <w:rFonts w:ascii="Times New Roman" w:hAnsi="Times New Roman" w:cs="Times New Roman"/>
                <w:noProof/>
                <w:sz w:val="28"/>
                <w:szCs w:val="28"/>
                <w:lang w:eastAsia="ru-RU"/>
              </w:rPr>
              <w:t xml:space="preserve"> вимог</w:t>
            </w:r>
            <w:r>
              <w:rPr>
                <w:rFonts w:ascii="Times New Roman" w:hAnsi="Times New Roman" w:cs="Times New Roman"/>
                <w:noProof/>
                <w:sz w:val="28"/>
                <w:szCs w:val="28"/>
                <w:lang w:val="uk-UA" w:eastAsia="ru-RU"/>
              </w:rPr>
              <w:t>ам</w:t>
            </w:r>
            <w:r w:rsidRPr="00D07260">
              <w:rPr>
                <w:rFonts w:ascii="Times New Roman" w:hAnsi="Times New Roman" w:cs="Times New Roman"/>
                <w:noProof/>
                <w:sz w:val="28"/>
                <w:szCs w:val="28"/>
                <w:lang w:eastAsia="ru-RU"/>
              </w:rPr>
              <w:t xml:space="preserve"> цього документу, маркуються на плитах, або на етикетці, або на </w:t>
            </w:r>
            <w:r w:rsidR="00676632">
              <w:rPr>
                <w:rFonts w:ascii="Times New Roman" w:hAnsi="Times New Roman" w:cs="Times New Roman"/>
                <w:noProof/>
                <w:sz w:val="28"/>
                <w:szCs w:val="28"/>
                <w:lang w:val="uk-UA" w:eastAsia="ru-RU"/>
              </w:rPr>
              <w:t>пакованні</w:t>
            </w:r>
            <w:r w:rsidRPr="00D07260">
              <w:rPr>
                <w:rFonts w:ascii="Times New Roman" w:hAnsi="Times New Roman" w:cs="Times New Roman"/>
                <w:noProof/>
                <w:sz w:val="28"/>
                <w:szCs w:val="28"/>
                <w:lang w:eastAsia="ru-RU"/>
              </w:rPr>
              <w:t>, або у супров</w:t>
            </w:r>
            <w:r>
              <w:rPr>
                <w:rFonts w:ascii="Times New Roman" w:hAnsi="Times New Roman" w:cs="Times New Roman"/>
                <w:noProof/>
                <w:sz w:val="28"/>
                <w:szCs w:val="28"/>
                <w:lang w:val="uk-UA" w:eastAsia="ru-RU"/>
              </w:rPr>
              <w:t>ідн</w:t>
            </w:r>
            <w:r w:rsidRPr="00D07260">
              <w:rPr>
                <w:rFonts w:ascii="Times New Roman" w:hAnsi="Times New Roman" w:cs="Times New Roman"/>
                <w:noProof/>
                <w:sz w:val="28"/>
                <w:szCs w:val="28"/>
                <w:lang w:eastAsia="ru-RU"/>
              </w:rPr>
              <w:t>их документах (наприклад, накладній), як вказано нижче:</w:t>
            </w:r>
          </w:p>
          <w:p w:rsidR="00D07260" w:rsidRPr="00D07260" w:rsidRDefault="00D07260" w:rsidP="00D07260">
            <w:pPr>
              <w:spacing w:before="120"/>
              <w:ind w:firstLine="709"/>
              <w:jc w:val="both"/>
              <w:rPr>
                <w:rFonts w:ascii="Times New Roman" w:hAnsi="Times New Roman" w:cs="Times New Roman"/>
                <w:noProof/>
                <w:sz w:val="28"/>
                <w:szCs w:val="28"/>
                <w:lang w:eastAsia="ru-RU"/>
              </w:rPr>
            </w:pPr>
          </w:p>
          <w:p w:rsidR="00D07260" w:rsidRPr="00D07260" w:rsidRDefault="00D07260" w:rsidP="00D07260">
            <w:pPr>
              <w:spacing w:before="120"/>
              <w:ind w:firstLine="709"/>
              <w:jc w:val="both"/>
              <w:rPr>
                <w:rFonts w:ascii="Times New Roman" w:hAnsi="Times New Roman" w:cs="Times New Roman"/>
                <w:noProof/>
                <w:sz w:val="28"/>
                <w:szCs w:val="28"/>
                <w:lang w:eastAsia="ru-RU"/>
              </w:rPr>
            </w:pPr>
            <w:r w:rsidRPr="00D07260">
              <w:rPr>
                <w:rFonts w:ascii="Times New Roman" w:hAnsi="Times New Roman" w:cs="Times New Roman"/>
                <w:noProof/>
                <w:sz w:val="28"/>
                <w:szCs w:val="28"/>
                <w:lang w:val="en-US" w:eastAsia="ru-RU"/>
              </w:rPr>
              <w:t>a</w:t>
            </w:r>
            <w:r w:rsidRPr="00D07260">
              <w:rPr>
                <w:rFonts w:ascii="Times New Roman" w:hAnsi="Times New Roman" w:cs="Times New Roman"/>
                <w:noProof/>
                <w:sz w:val="28"/>
                <w:szCs w:val="28"/>
                <w:lang w:eastAsia="ru-RU"/>
              </w:rPr>
              <w:t>)</w:t>
            </w:r>
            <w:r w:rsidRPr="00D07260">
              <w:rPr>
                <w:rFonts w:ascii="Times New Roman" w:hAnsi="Times New Roman" w:cs="Times New Roman"/>
                <w:noProof/>
                <w:sz w:val="28"/>
                <w:szCs w:val="28"/>
                <w:lang w:eastAsia="ru-RU"/>
              </w:rPr>
              <w:tab/>
              <w:t>Посилання на цей документ;</w:t>
            </w:r>
          </w:p>
          <w:p w:rsidR="00D07260" w:rsidRPr="00D07260" w:rsidRDefault="00D07260" w:rsidP="00D07260">
            <w:pPr>
              <w:spacing w:before="120"/>
              <w:ind w:firstLine="709"/>
              <w:jc w:val="both"/>
              <w:rPr>
                <w:rFonts w:ascii="Times New Roman" w:hAnsi="Times New Roman" w:cs="Times New Roman"/>
                <w:noProof/>
                <w:sz w:val="28"/>
                <w:szCs w:val="28"/>
                <w:lang w:eastAsia="ru-RU"/>
              </w:rPr>
            </w:pPr>
            <w:r w:rsidRPr="00D07260">
              <w:rPr>
                <w:rFonts w:ascii="Times New Roman" w:hAnsi="Times New Roman" w:cs="Times New Roman"/>
                <w:noProof/>
                <w:sz w:val="28"/>
                <w:szCs w:val="28"/>
                <w:lang w:val="en-US" w:eastAsia="ru-RU"/>
              </w:rPr>
              <w:t>b</w:t>
            </w:r>
            <w:r w:rsidRPr="00D07260">
              <w:rPr>
                <w:rFonts w:ascii="Times New Roman" w:hAnsi="Times New Roman" w:cs="Times New Roman"/>
                <w:noProof/>
                <w:sz w:val="28"/>
                <w:szCs w:val="28"/>
                <w:lang w:eastAsia="ru-RU"/>
              </w:rPr>
              <w:t>)</w:t>
            </w:r>
            <w:r w:rsidRPr="00D07260">
              <w:rPr>
                <w:rFonts w:ascii="Times New Roman" w:hAnsi="Times New Roman" w:cs="Times New Roman"/>
                <w:noProof/>
                <w:sz w:val="28"/>
                <w:szCs w:val="28"/>
                <w:lang w:eastAsia="ru-RU"/>
              </w:rPr>
              <w:tab/>
              <w:t>Назва, торгова марка або інше позначення  виробника гіпсової плити;</w:t>
            </w:r>
          </w:p>
          <w:p w:rsidR="00D07260" w:rsidRPr="00D07260" w:rsidRDefault="00D07260" w:rsidP="00D07260">
            <w:pPr>
              <w:spacing w:before="120"/>
              <w:ind w:firstLine="709"/>
              <w:jc w:val="both"/>
              <w:rPr>
                <w:rFonts w:ascii="Times New Roman" w:hAnsi="Times New Roman" w:cs="Times New Roman"/>
                <w:noProof/>
                <w:sz w:val="28"/>
                <w:szCs w:val="28"/>
                <w:lang w:eastAsia="ru-RU"/>
              </w:rPr>
            </w:pPr>
            <w:r w:rsidRPr="00D07260">
              <w:rPr>
                <w:rFonts w:ascii="Times New Roman" w:hAnsi="Times New Roman" w:cs="Times New Roman"/>
                <w:noProof/>
                <w:sz w:val="28"/>
                <w:szCs w:val="28"/>
                <w:lang w:val="en-US" w:eastAsia="ru-RU"/>
              </w:rPr>
              <w:t>c</w:t>
            </w:r>
            <w:r w:rsidRPr="00D07260">
              <w:rPr>
                <w:rFonts w:ascii="Times New Roman" w:hAnsi="Times New Roman" w:cs="Times New Roman"/>
                <w:noProof/>
                <w:sz w:val="28"/>
                <w:szCs w:val="28"/>
                <w:lang w:eastAsia="ru-RU"/>
              </w:rPr>
              <w:t>)</w:t>
            </w:r>
            <w:r w:rsidRPr="00D07260">
              <w:rPr>
                <w:rFonts w:ascii="Times New Roman" w:hAnsi="Times New Roman" w:cs="Times New Roman"/>
                <w:noProof/>
                <w:sz w:val="28"/>
                <w:szCs w:val="28"/>
                <w:lang w:eastAsia="ru-RU"/>
              </w:rPr>
              <w:tab/>
              <w:t>Дата виробництва;</w:t>
            </w:r>
          </w:p>
          <w:p w:rsidR="00D07260" w:rsidRPr="00D07260" w:rsidRDefault="00D07260" w:rsidP="00D07260">
            <w:pPr>
              <w:spacing w:before="120"/>
              <w:ind w:firstLine="709"/>
              <w:jc w:val="both"/>
              <w:rPr>
                <w:rFonts w:ascii="Times New Roman" w:hAnsi="Times New Roman" w:cs="Times New Roman"/>
                <w:noProof/>
                <w:sz w:val="28"/>
                <w:szCs w:val="28"/>
                <w:lang w:eastAsia="ru-RU"/>
              </w:rPr>
            </w:pPr>
            <w:r w:rsidRPr="00D07260">
              <w:rPr>
                <w:rFonts w:ascii="Times New Roman" w:hAnsi="Times New Roman" w:cs="Times New Roman"/>
                <w:noProof/>
                <w:sz w:val="28"/>
                <w:szCs w:val="28"/>
                <w:lang w:val="en-US" w:eastAsia="ru-RU"/>
              </w:rPr>
              <w:t>d</w:t>
            </w:r>
            <w:r w:rsidRPr="00D07260">
              <w:rPr>
                <w:rFonts w:ascii="Times New Roman" w:hAnsi="Times New Roman" w:cs="Times New Roman"/>
                <w:noProof/>
                <w:sz w:val="28"/>
                <w:szCs w:val="28"/>
                <w:lang w:eastAsia="ru-RU"/>
              </w:rPr>
              <w:t>)</w:t>
            </w:r>
            <w:r w:rsidRPr="00D07260">
              <w:rPr>
                <w:rFonts w:ascii="Times New Roman" w:hAnsi="Times New Roman" w:cs="Times New Roman"/>
                <w:noProof/>
                <w:sz w:val="28"/>
                <w:szCs w:val="28"/>
                <w:lang w:eastAsia="ru-RU"/>
              </w:rPr>
              <w:tab/>
              <w:t>Засіб ідентифікації гіпсо</w:t>
            </w:r>
            <w:r>
              <w:rPr>
                <w:rFonts w:ascii="Times New Roman" w:hAnsi="Times New Roman" w:cs="Times New Roman"/>
                <w:noProof/>
                <w:sz w:val="28"/>
                <w:szCs w:val="28"/>
                <w:lang w:val="uk-UA" w:eastAsia="ru-RU"/>
              </w:rPr>
              <w:t>картонн</w:t>
            </w:r>
            <w:r w:rsidRPr="00D07260">
              <w:rPr>
                <w:rFonts w:ascii="Times New Roman" w:hAnsi="Times New Roman" w:cs="Times New Roman"/>
                <w:noProof/>
                <w:sz w:val="28"/>
                <w:szCs w:val="28"/>
                <w:lang w:eastAsia="ru-RU"/>
              </w:rPr>
              <w:t>их плит та віднесення до їх позначення згідно з розділом 7.</w:t>
            </w:r>
          </w:p>
          <w:p w:rsidR="00A4362C" w:rsidRPr="00D07260" w:rsidRDefault="00D07260" w:rsidP="00D07260">
            <w:pPr>
              <w:spacing w:before="120"/>
              <w:ind w:firstLine="709"/>
              <w:jc w:val="both"/>
              <w:rPr>
                <w:rFonts w:ascii="Times New Roman" w:hAnsi="Times New Roman" w:cs="Times New Roman"/>
                <w:b/>
                <w:noProof/>
                <w:sz w:val="28"/>
                <w:szCs w:val="28"/>
                <w:lang w:eastAsia="ru-RU"/>
              </w:rPr>
            </w:pPr>
            <w:r w:rsidRPr="00D07260">
              <w:rPr>
                <w:rFonts w:ascii="Times New Roman" w:hAnsi="Times New Roman" w:cs="Times New Roman"/>
                <w:noProof/>
                <w:sz w:val="24"/>
                <w:szCs w:val="28"/>
                <w:lang w:eastAsia="ru-RU"/>
              </w:rPr>
              <w:t>ПРИМІТКА</w:t>
            </w:r>
            <w:r w:rsidRPr="00D07260">
              <w:rPr>
                <w:rFonts w:ascii="Times New Roman" w:hAnsi="Times New Roman" w:cs="Times New Roman"/>
                <w:noProof/>
                <w:sz w:val="24"/>
                <w:szCs w:val="28"/>
                <w:lang w:eastAsia="ru-RU"/>
              </w:rPr>
              <w:tab/>
              <w:t>Якщо маркування СЕ також вимагає наведені вище дані, то цим вимоги цього розділу виконані.</w:t>
            </w:r>
          </w:p>
        </w:tc>
        <w:tc>
          <w:tcPr>
            <w:tcW w:w="5069" w:type="dxa"/>
            <w:gridSpan w:val="3"/>
          </w:tcPr>
          <w:p w:rsidR="00A4362C" w:rsidRDefault="00A4362C" w:rsidP="00A4362C">
            <w:pPr>
              <w:ind w:firstLine="709"/>
              <w:jc w:val="both"/>
              <w:rPr>
                <w:rFonts w:ascii="Times New Roman" w:hAnsi="Times New Roman" w:cs="Times New Roman"/>
                <w:b/>
                <w:noProof/>
                <w:sz w:val="28"/>
                <w:szCs w:val="28"/>
                <w:lang w:val="uk-UA" w:eastAsia="ru-RU"/>
              </w:rPr>
            </w:pPr>
            <w:r w:rsidRPr="00A4362C">
              <w:rPr>
                <w:rFonts w:ascii="Times New Roman" w:hAnsi="Times New Roman" w:cs="Times New Roman"/>
                <w:b/>
                <w:noProof/>
                <w:sz w:val="28"/>
                <w:szCs w:val="28"/>
                <w:lang w:val="en-US" w:eastAsia="ru-RU"/>
              </w:rPr>
              <w:t>8 Kennzeichnung, Etikettierung und Verpackung</w:t>
            </w:r>
          </w:p>
          <w:p w:rsidR="00A4362C" w:rsidRPr="00A4362C" w:rsidRDefault="00A4362C" w:rsidP="00A4362C">
            <w:pPr>
              <w:ind w:firstLine="709"/>
              <w:jc w:val="both"/>
              <w:rPr>
                <w:rFonts w:ascii="Times New Roman" w:hAnsi="Times New Roman" w:cs="Times New Roman"/>
                <w:b/>
                <w:noProof/>
                <w:sz w:val="28"/>
                <w:szCs w:val="28"/>
                <w:lang w:val="uk-UA" w:eastAsia="ru-RU"/>
              </w:rPr>
            </w:pPr>
          </w:p>
          <w:p w:rsidR="00A4362C" w:rsidRPr="00A4362C" w:rsidRDefault="00A4362C" w:rsidP="00A4362C">
            <w:pPr>
              <w:spacing w:before="120"/>
              <w:ind w:firstLine="709"/>
              <w:jc w:val="both"/>
              <w:rPr>
                <w:rFonts w:ascii="Times New Roman" w:hAnsi="Times New Roman" w:cs="Times New Roman"/>
                <w:noProof/>
                <w:sz w:val="28"/>
                <w:szCs w:val="28"/>
                <w:lang w:val="en-US" w:eastAsia="ru-RU"/>
              </w:rPr>
            </w:pPr>
            <w:r w:rsidRPr="00A4362C">
              <w:rPr>
                <w:rFonts w:ascii="Times New Roman" w:hAnsi="Times New Roman" w:cs="Times New Roman"/>
                <w:noProof/>
                <w:sz w:val="28"/>
                <w:szCs w:val="28"/>
                <w:lang w:val="en-US" w:eastAsia="ru-RU"/>
              </w:rPr>
              <w:t>Gipsplatten, die die Anforderungen dieses Dokuments erfüllen, sind auf der Platte oder auf dem Etikett oder</w:t>
            </w:r>
            <w:r>
              <w:rPr>
                <w:rFonts w:ascii="Times New Roman" w:hAnsi="Times New Roman" w:cs="Times New Roman"/>
                <w:noProof/>
                <w:sz w:val="28"/>
                <w:szCs w:val="28"/>
                <w:lang w:val="uk-UA" w:eastAsia="ru-RU"/>
              </w:rPr>
              <w:t xml:space="preserve"> </w:t>
            </w:r>
            <w:r w:rsidRPr="00A4362C">
              <w:rPr>
                <w:rFonts w:ascii="Times New Roman" w:hAnsi="Times New Roman" w:cs="Times New Roman"/>
                <w:noProof/>
                <w:sz w:val="28"/>
                <w:szCs w:val="28"/>
                <w:lang w:val="en-US" w:eastAsia="ru-RU"/>
              </w:rPr>
              <w:t>auf der Verpackung oder in den Begleitdokumenten (z. B. dem Lieferschein) wie folgt zu kennzeichnen:</w:t>
            </w:r>
          </w:p>
          <w:p w:rsidR="00A4362C" w:rsidRPr="00A4362C" w:rsidRDefault="00A4362C" w:rsidP="00A4362C">
            <w:pPr>
              <w:spacing w:before="120"/>
              <w:ind w:firstLine="709"/>
              <w:jc w:val="both"/>
              <w:rPr>
                <w:rFonts w:ascii="Times New Roman" w:hAnsi="Times New Roman" w:cs="Times New Roman"/>
                <w:noProof/>
                <w:sz w:val="28"/>
                <w:szCs w:val="28"/>
                <w:lang w:val="en-US" w:eastAsia="ru-RU"/>
              </w:rPr>
            </w:pPr>
            <w:r w:rsidRPr="00A4362C">
              <w:rPr>
                <w:rFonts w:ascii="Times New Roman" w:hAnsi="Times New Roman" w:cs="Times New Roman"/>
                <w:noProof/>
                <w:sz w:val="28"/>
                <w:szCs w:val="28"/>
                <w:lang w:val="en-US" w:eastAsia="ru-RU"/>
              </w:rPr>
              <w:t>a) Verweisung auf dieses Dokument;</w:t>
            </w:r>
          </w:p>
          <w:p w:rsidR="00A4362C" w:rsidRPr="00A4362C" w:rsidRDefault="00A4362C" w:rsidP="00A4362C">
            <w:pPr>
              <w:spacing w:before="120"/>
              <w:ind w:firstLine="709"/>
              <w:jc w:val="both"/>
              <w:rPr>
                <w:rFonts w:ascii="Times New Roman" w:hAnsi="Times New Roman" w:cs="Times New Roman"/>
                <w:noProof/>
                <w:sz w:val="28"/>
                <w:szCs w:val="28"/>
                <w:lang w:val="en-US" w:eastAsia="ru-RU"/>
              </w:rPr>
            </w:pPr>
            <w:r w:rsidRPr="00A4362C">
              <w:rPr>
                <w:rFonts w:ascii="Times New Roman" w:hAnsi="Times New Roman" w:cs="Times New Roman"/>
                <w:noProof/>
                <w:sz w:val="28"/>
                <w:szCs w:val="28"/>
                <w:lang w:val="en-US" w:eastAsia="ru-RU"/>
              </w:rPr>
              <w:t>b) Name, Markenzeichen oder sonstige Kennzeichnung des Herstellers der Gipsplatte;</w:t>
            </w:r>
          </w:p>
          <w:p w:rsidR="00A4362C" w:rsidRPr="00A4362C" w:rsidRDefault="00A4362C" w:rsidP="00A4362C">
            <w:pPr>
              <w:spacing w:before="120"/>
              <w:ind w:firstLine="709"/>
              <w:jc w:val="both"/>
              <w:rPr>
                <w:rFonts w:ascii="Times New Roman" w:hAnsi="Times New Roman" w:cs="Times New Roman"/>
                <w:noProof/>
                <w:sz w:val="28"/>
                <w:szCs w:val="28"/>
                <w:lang w:val="en-US" w:eastAsia="ru-RU"/>
              </w:rPr>
            </w:pPr>
            <w:r w:rsidRPr="00A4362C">
              <w:rPr>
                <w:rFonts w:ascii="Times New Roman" w:hAnsi="Times New Roman" w:cs="Times New Roman"/>
                <w:noProof/>
                <w:sz w:val="28"/>
                <w:szCs w:val="28"/>
                <w:lang w:val="en-US" w:eastAsia="ru-RU"/>
              </w:rPr>
              <w:t>c) Herstellungsdatum;</w:t>
            </w:r>
          </w:p>
          <w:p w:rsidR="00A4362C" w:rsidRPr="00A4362C" w:rsidRDefault="00A4362C" w:rsidP="00A4362C">
            <w:pPr>
              <w:spacing w:before="120"/>
              <w:ind w:firstLine="709"/>
              <w:jc w:val="both"/>
              <w:rPr>
                <w:rFonts w:ascii="Times New Roman" w:hAnsi="Times New Roman" w:cs="Times New Roman"/>
                <w:noProof/>
                <w:sz w:val="28"/>
                <w:szCs w:val="28"/>
                <w:lang w:val="en-US" w:eastAsia="ru-RU"/>
              </w:rPr>
            </w:pPr>
            <w:r w:rsidRPr="00A4362C">
              <w:rPr>
                <w:rFonts w:ascii="Times New Roman" w:hAnsi="Times New Roman" w:cs="Times New Roman"/>
                <w:noProof/>
                <w:sz w:val="28"/>
                <w:szCs w:val="28"/>
                <w:lang w:val="en-US" w:eastAsia="ru-RU"/>
              </w:rPr>
              <w:t>d) Mittel zur Identifizierung der Gipsplatten und Zuordnung zu ihrer Bezeichnung nach Abschnitt 7.</w:t>
            </w:r>
          </w:p>
          <w:p w:rsidR="00A4362C" w:rsidRPr="00B53499" w:rsidRDefault="00A4362C" w:rsidP="00A4362C">
            <w:pPr>
              <w:spacing w:before="120"/>
              <w:ind w:firstLine="709"/>
              <w:jc w:val="both"/>
              <w:rPr>
                <w:rFonts w:ascii="Times New Roman" w:hAnsi="Times New Roman" w:cs="Times New Roman"/>
                <w:b/>
                <w:noProof/>
                <w:sz w:val="28"/>
                <w:szCs w:val="28"/>
                <w:lang w:val="en-US" w:eastAsia="ru-RU"/>
              </w:rPr>
            </w:pPr>
            <w:r w:rsidRPr="00A4362C">
              <w:rPr>
                <w:rFonts w:ascii="Times New Roman" w:hAnsi="Times New Roman" w:cs="Times New Roman"/>
                <w:noProof/>
                <w:sz w:val="24"/>
                <w:szCs w:val="28"/>
                <w:lang w:val="en-US" w:eastAsia="ru-RU"/>
              </w:rPr>
              <w:t>ANMERKUNG Wenn durch die CE-Kennzeichnung die vorgenannten Angaben auch erforderlich sind, sind damit die</w:t>
            </w:r>
            <w:r w:rsidRPr="00A4362C">
              <w:rPr>
                <w:rFonts w:ascii="Times New Roman" w:hAnsi="Times New Roman" w:cs="Times New Roman"/>
                <w:noProof/>
                <w:sz w:val="24"/>
                <w:szCs w:val="28"/>
                <w:lang w:val="uk-UA" w:eastAsia="ru-RU"/>
              </w:rPr>
              <w:t xml:space="preserve"> </w:t>
            </w:r>
            <w:r w:rsidRPr="00A4362C">
              <w:rPr>
                <w:rFonts w:ascii="Times New Roman" w:hAnsi="Times New Roman" w:cs="Times New Roman"/>
                <w:noProof/>
                <w:sz w:val="24"/>
                <w:szCs w:val="28"/>
                <w:lang w:val="en-US" w:eastAsia="ru-RU"/>
              </w:rPr>
              <w:t>Anforderungen dieses Abschnittes erfüllt.</w:t>
            </w:r>
          </w:p>
        </w:tc>
      </w:tr>
    </w:tbl>
    <w:p w:rsidR="006C7738" w:rsidRPr="00116209" w:rsidRDefault="006C7738" w:rsidP="006C7738">
      <w:pPr>
        <w:pStyle w:val="ac"/>
        <w:kinsoku w:val="0"/>
        <w:overflowPunct w:val="0"/>
        <w:spacing w:before="2"/>
        <w:rPr>
          <w:sz w:val="7"/>
          <w:szCs w:val="7"/>
          <w:lang w:val="uk-UA"/>
        </w:rPr>
      </w:pPr>
    </w:p>
    <w:p w:rsidR="006C7738" w:rsidRPr="00116209" w:rsidRDefault="006C7738" w:rsidP="006C7738">
      <w:pPr>
        <w:pStyle w:val="ac"/>
        <w:kinsoku w:val="0"/>
        <w:overflowPunct w:val="0"/>
        <w:spacing w:line="200" w:lineRule="atLeast"/>
        <w:ind w:left="904"/>
        <w:rPr>
          <w:sz w:val="20"/>
          <w:szCs w:val="20"/>
          <w:lang w:val="uk-UA"/>
        </w:rPr>
      </w:pPr>
    </w:p>
    <w:p w:rsidR="005F69CD" w:rsidRPr="005F69CD" w:rsidRDefault="005F69CD" w:rsidP="005F69CD">
      <w:pPr>
        <w:spacing w:before="120" w:after="0" w:line="240" w:lineRule="auto"/>
        <w:jc w:val="center"/>
        <w:rPr>
          <w:rFonts w:ascii="Times New Roman" w:hAnsi="Times New Roman" w:cs="Times New Roman"/>
          <w:sz w:val="28"/>
          <w:szCs w:val="28"/>
          <w:lang w:val="uk-UA"/>
        </w:rPr>
      </w:pPr>
      <w:r w:rsidRPr="005F69CD">
        <w:rPr>
          <w:rFonts w:ascii="Times New Roman" w:hAnsi="Times New Roman" w:cs="Times New Roman"/>
          <w:sz w:val="28"/>
          <w:szCs w:val="28"/>
          <w:lang w:val="uk-UA"/>
        </w:rPr>
        <w:tab/>
      </w:r>
    </w:p>
    <w:p w:rsidR="005F69CD" w:rsidRPr="005F69CD" w:rsidRDefault="005F69CD" w:rsidP="005F69CD">
      <w:pPr>
        <w:spacing w:before="120" w:after="0" w:line="240" w:lineRule="auto"/>
        <w:jc w:val="center"/>
        <w:rPr>
          <w:rFonts w:ascii="Times New Roman" w:hAnsi="Times New Roman" w:cs="Times New Roman"/>
          <w:sz w:val="28"/>
          <w:szCs w:val="28"/>
          <w:lang w:val="uk-UA"/>
        </w:rPr>
      </w:pPr>
      <w:r w:rsidRPr="005F69CD">
        <w:rPr>
          <w:rFonts w:ascii="Times New Roman" w:hAnsi="Times New Roman" w:cs="Times New Roman"/>
          <w:sz w:val="28"/>
          <w:szCs w:val="28"/>
          <w:lang w:val="uk-UA"/>
        </w:rPr>
        <w:tab/>
      </w:r>
    </w:p>
    <w:p w:rsidR="00107D4D" w:rsidRDefault="00107D4D">
      <w:pPr>
        <w:rPr>
          <w:rFonts w:ascii="Times New Roman" w:hAnsi="Times New Roman" w:cs="Times New Roman"/>
          <w:sz w:val="28"/>
          <w:szCs w:val="28"/>
          <w:lang w:val="uk-UA"/>
        </w:rPr>
      </w:pPr>
      <w:r>
        <w:rPr>
          <w:rFonts w:ascii="Times New Roman" w:hAnsi="Times New Roman" w:cs="Times New Roman"/>
          <w:sz w:val="28"/>
          <w:szCs w:val="28"/>
          <w:lang w:val="uk-UA"/>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9"/>
        <w:gridCol w:w="5100"/>
      </w:tblGrid>
      <w:tr w:rsidR="00107D4D" w:rsidRPr="008A37AE" w:rsidTr="003705F5">
        <w:tc>
          <w:tcPr>
            <w:tcW w:w="5099" w:type="dxa"/>
            <w:tcMar>
              <w:top w:w="28" w:type="dxa"/>
              <w:left w:w="170" w:type="dxa"/>
              <w:bottom w:w="28" w:type="dxa"/>
            </w:tcMar>
          </w:tcPr>
          <w:p w:rsidR="00107D4D" w:rsidRPr="00107D4D" w:rsidRDefault="00107D4D" w:rsidP="00107D4D">
            <w:pPr>
              <w:spacing w:before="120"/>
              <w:jc w:val="center"/>
              <w:rPr>
                <w:rFonts w:ascii="Times New Roman" w:hAnsi="Times New Roman" w:cs="Times New Roman"/>
                <w:b/>
                <w:sz w:val="28"/>
                <w:szCs w:val="28"/>
                <w:lang w:val="uk-UA"/>
              </w:rPr>
            </w:pPr>
            <w:r w:rsidRPr="00107D4D">
              <w:rPr>
                <w:rFonts w:ascii="Times New Roman" w:hAnsi="Times New Roman" w:cs="Times New Roman"/>
                <w:b/>
                <w:sz w:val="28"/>
                <w:szCs w:val="28"/>
                <w:lang w:val="uk-UA"/>
              </w:rPr>
              <w:lastRenderedPageBreak/>
              <w:t>Додаток A</w:t>
            </w:r>
          </w:p>
          <w:p w:rsidR="00107D4D" w:rsidRPr="00107D4D" w:rsidRDefault="00107D4D" w:rsidP="00107D4D">
            <w:pPr>
              <w:spacing w:before="120"/>
              <w:jc w:val="center"/>
              <w:rPr>
                <w:rFonts w:ascii="Times New Roman" w:hAnsi="Times New Roman" w:cs="Times New Roman"/>
                <w:sz w:val="28"/>
                <w:szCs w:val="28"/>
                <w:lang w:val="uk-UA"/>
              </w:rPr>
            </w:pPr>
            <w:r w:rsidRPr="00107D4D">
              <w:rPr>
                <w:rFonts w:ascii="Times New Roman" w:hAnsi="Times New Roman" w:cs="Times New Roman"/>
                <w:sz w:val="28"/>
                <w:szCs w:val="28"/>
                <w:lang w:val="uk-UA"/>
              </w:rPr>
              <w:t>(довідковий)</w:t>
            </w:r>
          </w:p>
          <w:p w:rsidR="00107D4D" w:rsidRDefault="00107D4D" w:rsidP="00107D4D">
            <w:pPr>
              <w:spacing w:before="120"/>
              <w:jc w:val="center"/>
              <w:rPr>
                <w:rFonts w:ascii="Times New Roman" w:hAnsi="Times New Roman" w:cs="Times New Roman"/>
                <w:b/>
                <w:sz w:val="28"/>
                <w:szCs w:val="28"/>
                <w:lang w:val="uk-UA"/>
              </w:rPr>
            </w:pPr>
            <w:r w:rsidRPr="00107D4D">
              <w:rPr>
                <w:rFonts w:ascii="Times New Roman" w:hAnsi="Times New Roman" w:cs="Times New Roman"/>
                <w:b/>
                <w:sz w:val="28"/>
                <w:szCs w:val="28"/>
                <w:lang w:val="uk-UA"/>
              </w:rPr>
              <w:t xml:space="preserve">МЕТОД ВІДБОРУ ПРОБ </w:t>
            </w:r>
          </w:p>
          <w:p w:rsidR="00107D4D" w:rsidRDefault="00107D4D" w:rsidP="00107D4D">
            <w:pPr>
              <w:jc w:val="center"/>
              <w:rPr>
                <w:rFonts w:ascii="Times New Roman" w:hAnsi="Times New Roman" w:cs="Times New Roman"/>
                <w:sz w:val="28"/>
                <w:szCs w:val="28"/>
                <w:lang w:val="uk-UA"/>
              </w:rPr>
            </w:pPr>
            <w:r w:rsidRPr="00107D4D">
              <w:rPr>
                <w:rFonts w:ascii="Times New Roman" w:hAnsi="Times New Roman" w:cs="Times New Roman"/>
                <w:b/>
                <w:sz w:val="28"/>
                <w:szCs w:val="28"/>
                <w:lang w:val="uk-UA"/>
              </w:rPr>
              <w:t>ДЛЯ ВИПРОБУВАНЬ</w:t>
            </w:r>
          </w:p>
        </w:tc>
        <w:tc>
          <w:tcPr>
            <w:tcW w:w="5100" w:type="dxa"/>
            <w:tcMar>
              <w:top w:w="28" w:type="dxa"/>
              <w:left w:w="170" w:type="dxa"/>
              <w:bottom w:w="28" w:type="dxa"/>
            </w:tcMar>
          </w:tcPr>
          <w:p w:rsidR="00107D4D" w:rsidRPr="00107D4D" w:rsidRDefault="00107D4D" w:rsidP="00107D4D">
            <w:pPr>
              <w:spacing w:before="120"/>
              <w:jc w:val="center"/>
              <w:rPr>
                <w:rFonts w:ascii="Times New Roman" w:hAnsi="Times New Roman" w:cs="Times New Roman"/>
                <w:b/>
                <w:sz w:val="28"/>
                <w:szCs w:val="28"/>
                <w:lang w:val="uk-UA"/>
              </w:rPr>
            </w:pPr>
            <w:r w:rsidRPr="00107D4D">
              <w:rPr>
                <w:rFonts w:ascii="Times New Roman" w:hAnsi="Times New Roman" w:cs="Times New Roman"/>
                <w:b/>
                <w:sz w:val="28"/>
                <w:szCs w:val="28"/>
                <w:lang w:val="uk-UA"/>
              </w:rPr>
              <w:t>Anhang A</w:t>
            </w:r>
          </w:p>
          <w:p w:rsidR="00107D4D" w:rsidRPr="00107D4D" w:rsidRDefault="00107D4D" w:rsidP="00107D4D">
            <w:pPr>
              <w:spacing w:before="120"/>
              <w:jc w:val="center"/>
              <w:rPr>
                <w:rFonts w:ascii="Times New Roman" w:hAnsi="Times New Roman" w:cs="Times New Roman"/>
                <w:sz w:val="28"/>
                <w:szCs w:val="28"/>
                <w:lang w:val="uk-UA"/>
              </w:rPr>
            </w:pPr>
            <w:r w:rsidRPr="00107D4D">
              <w:rPr>
                <w:rFonts w:ascii="Times New Roman" w:hAnsi="Times New Roman" w:cs="Times New Roman"/>
                <w:sz w:val="28"/>
                <w:szCs w:val="28"/>
                <w:lang w:val="uk-UA"/>
              </w:rPr>
              <w:t>(informativ)</w:t>
            </w:r>
          </w:p>
          <w:p w:rsidR="00107D4D" w:rsidRDefault="00107D4D" w:rsidP="00107D4D">
            <w:pPr>
              <w:spacing w:before="120"/>
              <w:jc w:val="center"/>
              <w:rPr>
                <w:rFonts w:ascii="Times New Roman" w:hAnsi="Times New Roman" w:cs="Times New Roman"/>
                <w:b/>
                <w:sz w:val="28"/>
                <w:szCs w:val="28"/>
                <w:lang w:val="uk-UA"/>
              </w:rPr>
            </w:pPr>
            <w:r w:rsidRPr="00107D4D">
              <w:rPr>
                <w:rFonts w:ascii="Times New Roman" w:hAnsi="Times New Roman" w:cs="Times New Roman"/>
                <w:b/>
                <w:sz w:val="28"/>
                <w:szCs w:val="28"/>
                <w:lang w:val="uk-UA"/>
              </w:rPr>
              <w:t xml:space="preserve">PROBENAHMEVERFAHREN </w:t>
            </w:r>
          </w:p>
          <w:p w:rsidR="00107D4D" w:rsidRPr="00107D4D" w:rsidRDefault="00107D4D" w:rsidP="00107D4D">
            <w:pPr>
              <w:jc w:val="center"/>
              <w:rPr>
                <w:rFonts w:ascii="Times New Roman" w:hAnsi="Times New Roman" w:cs="Times New Roman"/>
                <w:b/>
                <w:sz w:val="28"/>
                <w:szCs w:val="28"/>
                <w:lang w:val="uk-UA"/>
              </w:rPr>
            </w:pPr>
            <w:r w:rsidRPr="00107D4D">
              <w:rPr>
                <w:rFonts w:ascii="Times New Roman" w:hAnsi="Times New Roman" w:cs="Times New Roman"/>
                <w:b/>
                <w:sz w:val="28"/>
                <w:szCs w:val="28"/>
                <w:lang w:val="uk-UA"/>
              </w:rPr>
              <w:t>FÜR DIE PRÜFUNGEN</w:t>
            </w:r>
          </w:p>
        </w:tc>
      </w:tr>
      <w:tr w:rsidR="00107D4D" w:rsidRPr="008A37AE" w:rsidTr="003705F5">
        <w:tc>
          <w:tcPr>
            <w:tcW w:w="5099" w:type="dxa"/>
            <w:tcMar>
              <w:top w:w="28" w:type="dxa"/>
              <w:left w:w="170" w:type="dxa"/>
              <w:bottom w:w="28" w:type="dxa"/>
            </w:tcMar>
          </w:tcPr>
          <w:p w:rsidR="00107D4D" w:rsidRPr="003705F5" w:rsidRDefault="00107D4D" w:rsidP="00107D4D">
            <w:pPr>
              <w:ind w:firstLine="709"/>
              <w:jc w:val="center"/>
              <w:rPr>
                <w:rFonts w:ascii="Times New Roman" w:hAnsi="Times New Roman" w:cs="Times New Roman"/>
                <w:b/>
                <w:sz w:val="20"/>
                <w:szCs w:val="28"/>
                <w:lang w:val="uk-UA"/>
              </w:rPr>
            </w:pPr>
          </w:p>
        </w:tc>
        <w:tc>
          <w:tcPr>
            <w:tcW w:w="5100" w:type="dxa"/>
            <w:tcMar>
              <w:top w:w="28" w:type="dxa"/>
              <w:left w:w="170" w:type="dxa"/>
              <w:bottom w:w="28" w:type="dxa"/>
            </w:tcMar>
          </w:tcPr>
          <w:p w:rsidR="00107D4D" w:rsidRPr="003705F5" w:rsidRDefault="00107D4D" w:rsidP="00107D4D">
            <w:pPr>
              <w:ind w:firstLine="709"/>
              <w:jc w:val="both"/>
              <w:rPr>
                <w:rFonts w:ascii="Times New Roman" w:hAnsi="Times New Roman" w:cs="Times New Roman"/>
                <w:sz w:val="20"/>
                <w:szCs w:val="28"/>
                <w:lang w:val="uk-UA"/>
              </w:rPr>
            </w:pPr>
          </w:p>
        </w:tc>
      </w:tr>
      <w:tr w:rsidR="00107D4D" w:rsidRPr="008A37AE" w:rsidTr="003705F5">
        <w:tc>
          <w:tcPr>
            <w:tcW w:w="5099" w:type="dxa"/>
            <w:tcMar>
              <w:top w:w="28" w:type="dxa"/>
              <w:left w:w="170" w:type="dxa"/>
              <w:bottom w:w="28" w:type="dxa"/>
            </w:tcMar>
          </w:tcPr>
          <w:p w:rsidR="00107D4D" w:rsidRPr="00107D4D" w:rsidRDefault="00107D4D" w:rsidP="00107D4D">
            <w:pPr>
              <w:ind w:firstLine="709"/>
              <w:jc w:val="both"/>
              <w:rPr>
                <w:rFonts w:ascii="Times New Roman" w:hAnsi="Times New Roman" w:cs="Times New Roman"/>
                <w:b/>
                <w:sz w:val="28"/>
                <w:szCs w:val="28"/>
                <w:lang w:val="uk-UA"/>
              </w:rPr>
            </w:pPr>
            <w:r w:rsidRPr="00107D4D">
              <w:rPr>
                <w:rFonts w:ascii="Times New Roman" w:hAnsi="Times New Roman" w:cs="Times New Roman"/>
                <w:b/>
                <w:sz w:val="28"/>
                <w:szCs w:val="28"/>
                <w:lang w:val="uk-UA"/>
              </w:rPr>
              <w:t>A.1 Загальні положення</w:t>
            </w:r>
          </w:p>
          <w:p w:rsidR="00107D4D" w:rsidRPr="00107D4D" w:rsidRDefault="00107D4D" w:rsidP="00107D4D">
            <w:pPr>
              <w:ind w:firstLine="709"/>
              <w:jc w:val="both"/>
              <w:rPr>
                <w:rFonts w:ascii="Times New Roman" w:hAnsi="Times New Roman" w:cs="Times New Roman"/>
                <w:sz w:val="28"/>
                <w:szCs w:val="28"/>
                <w:lang w:val="uk-UA"/>
              </w:rPr>
            </w:pPr>
            <w:r w:rsidRPr="00107D4D">
              <w:rPr>
                <w:rFonts w:ascii="Times New Roman" w:hAnsi="Times New Roman" w:cs="Times New Roman"/>
                <w:sz w:val="28"/>
                <w:szCs w:val="28"/>
                <w:lang w:val="uk-UA"/>
              </w:rPr>
              <w:t>Гіпсокартонні плити у кількості, необхідній для встановлення відповідності заданим параметрам, слід відбирати з однієї партії гіпсокартонних плит.</w:t>
            </w:r>
          </w:p>
          <w:p w:rsidR="00107D4D" w:rsidRPr="00107D4D" w:rsidRDefault="00107D4D" w:rsidP="00107D4D">
            <w:pPr>
              <w:ind w:firstLine="709"/>
              <w:jc w:val="both"/>
              <w:rPr>
                <w:rFonts w:ascii="Times New Roman" w:hAnsi="Times New Roman" w:cs="Times New Roman"/>
                <w:b/>
                <w:sz w:val="28"/>
                <w:szCs w:val="28"/>
                <w:lang w:val="uk-UA"/>
              </w:rPr>
            </w:pPr>
            <w:r w:rsidRPr="00107D4D">
              <w:rPr>
                <w:rFonts w:ascii="Times New Roman" w:hAnsi="Times New Roman" w:cs="Times New Roman"/>
                <w:sz w:val="28"/>
                <w:szCs w:val="28"/>
                <w:lang w:val="uk-UA"/>
              </w:rPr>
              <w:t>Представники усіх сторін, котрі мають право бути присутніми при відборі проб, повинні узгодити відповідний розмір партії.</w:t>
            </w:r>
          </w:p>
        </w:tc>
        <w:tc>
          <w:tcPr>
            <w:tcW w:w="5100" w:type="dxa"/>
            <w:tcMar>
              <w:top w:w="28" w:type="dxa"/>
              <w:left w:w="170" w:type="dxa"/>
              <w:bottom w:w="28" w:type="dxa"/>
            </w:tcMar>
          </w:tcPr>
          <w:p w:rsidR="00107D4D" w:rsidRPr="00107D4D" w:rsidRDefault="00107D4D" w:rsidP="00107D4D">
            <w:pPr>
              <w:ind w:firstLine="709"/>
              <w:jc w:val="both"/>
              <w:rPr>
                <w:rFonts w:ascii="Times New Roman" w:hAnsi="Times New Roman" w:cs="Times New Roman"/>
                <w:b/>
                <w:sz w:val="28"/>
                <w:szCs w:val="28"/>
                <w:lang w:val="uk-UA"/>
              </w:rPr>
            </w:pPr>
            <w:r w:rsidRPr="00107D4D">
              <w:rPr>
                <w:rFonts w:ascii="Times New Roman" w:hAnsi="Times New Roman" w:cs="Times New Roman"/>
                <w:b/>
                <w:sz w:val="28"/>
                <w:szCs w:val="28"/>
                <w:lang w:val="uk-UA"/>
              </w:rPr>
              <w:t>A.1 Allgemeines</w:t>
            </w:r>
          </w:p>
          <w:p w:rsidR="00107D4D" w:rsidRPr="00107D4D" w:rsidRDefault="00107D4D" w:rsidP="00107D4D">
            <w:pPr>
              <w:ind w:firstLine="709"/>
              <w:jc w:val="both"/>
              <w:rPr>
                <w:rFonts w:ascii="Times New Roman" w:hAnsi="Times New Roman" w:cs="Times New Roman"/>
                <w:sz w:val="28"/>
                <w:szCs w:val="28"/>
                <w:lang w:val="uk-UA"/>
              </w:rPr>
            </w:pPr>
            <w:r w:rsidRPr="00107D4D">
              <w:rPr>
                <w:rFonts w:ascii="Times New Roman" w:hAnsi="Times New Roman" w:cs="Times New Roman"/>
                <w:sz w:val="28"/>
                <w:szCs w:val="28"/>
                <w:lang w:val="uk-UA"/>
              </w:rPr>
              <w:t>Die Anzahl der Gipsplatten, die zur Feststellung der Übereinstimmung mit den Festlegungen benötigt wird,</w:t>
            </w:r>
            <w:r>
              <w:rPr>
                <w:rFonts w:ascii="Times New Roman" w:hAnsi="Times New Roman" w:cs="Times New Roman"/>
                <w:sz w:val="28"/>
                <w:szCs w:val="28"/>
                <w:lang w:val="uk-UA"/>
              </w:rPr>
              <w:t xml:space="preserve"> </w:t>
            </w:r>
            <w:r w:rsidRPr="00107D4D">
              <w:rPr>
                <w:rFonts w:ascii="Times New Roman" w:hAnsi="Times New Roman" w:cs="Times New Roman"/>
                <w:sz w:val="28"/>
                <w:szCs w:val="28"/>
                <w:lang w:val="uk-UA"/>
              </w:rPr>
              <w:t>sollte aus einer Gipsplattenlieferung entnommen werden.</w:t>
            </w:r>
          </w:p>
          <w:p w:rsidR="00107D4D" w:rsidRDefault="00107D4D" w:rsidP="00107D4D">
            <w:pPr>
              <w:ind w:firstLine="709"/>
              <w:jc w:val="both"/>
              <w:rPr>
                <w:rFonts w:ascii="Times New Roman" w:hAnsi="Times New Roman" w:cs="Times New Roman"/>
                <w:sz w:val="28"/>
                <w:szCs w:val="28"/>
                <w:lang w:val="uk-UA"/>
              </w:rPr>
            </w:pPr>
            <w:r w:rsidRPr="00107D4D">
              <w:rPr>
                <w:rFonts w:ascii="Times New Roman" w:hAnsi="Times New Roman" w:cs="Times New Roman"/>
                <w:sz w:val="28"/>
                <w:szCs w:val="28"/>
                <w:lang w:val="uk-UA"/>
              </w:rPr>
              <w:t>Der angemessene Umfang der Lieferung sollte zwischen den Vertretern aller Parteien vereinbart werden, die</w:t>
            </w:r>
            <w:r>
              <w:rPr>
                <w:rFonts w:ascii="Times New Roman" w:hAnsi="Times New Roman" w:cs="Times New Roman"/>
                <w:sz w:val="28"/>
                <w:szCs w:val="28"/>
                <w:lang w:val="uk-UA"/>
              </w:rPr>
              <w:t xml:space="preserve"> </w:t>
            </w:r>
            <w:r w:rsidRPr="00107D4D">
              <w:rPr>
                <w:rFonts w:ascii="Times New Roman" w:hAnsi="Times New Roman" w:cs="Times New Roman"/>
                <w:sz w:val="28"/>
                <w:szCs w:val="28"/>
                <w:lang w:val="uk-UA"/>
              </w:rPr>
              <w:t>das Recht haben sollten, bei der Probenahme anwesend zu sein.</w:t>
            </w:r>
          </w:p>
        </w:tc>
      </w:tr>
      <w:tr w:rsidR="00107D4D" w:rsidRPr="008A37AE" w:rsidTr="003705F5">
        <w:tc>
          <w:tcPr>
            <w:tcW w:w="5099" w:type="dxa"/>
            <w:tcMar>
              <w:top w:w="28" w:type="dxa"/>
              <w:left w:w="170" w:type="dxa"/>
              <w:bottom w:w="28" w:type="dxa"/>
            </w:tcMar>
          </w:tcPr>
          <w:p w:rsidR="003B7FF5" w:rsidRPr="003B7FF5" w:rsidRDefault="003B7FF5" w:rsidP="003B7FF5">
            <w:pPr>
              <w:ind w:firstLine="709"/>
              <w:jc w:val="both"/>
              <w:rPr>
                <w:rFonts w:ascii="Times New Roman" w:hAnsi="Times New Roman" w:cs="Times New Roman"/>
                <w:b/>
                <w:sz w:val="28"/>
                <w:szCs w:val="28"/>
                <w:lang w:val="uk-UA"/>
              </w:rPr>
            </w:pPr>
            <w:r w:rsidRPr="003B7FF5">
              <w:rPr>
                <w:rFonts w:ascii="Times New Roman" w:hAnsi="Times New Roman" w:cs="Times New Roman"/>
                <w:b/>
                <w:sz w:val="28"/>
                <w:szCs w:val="28"/>
                <w:lang w:val="uk-UA"/>
              </w:rPr>
              <w:t>A.2 Проведення відбору проб</w:t>
            </w:r>
          </w:p>
          <w:p w:rsidR="00107D4D" w:rsidRPr="003B7FF5" w:rsidRDefault="003B7FF5" w:rsidP="003B7FF5">
            <w:pPr>
              <w:spacing w:before="120"/>
              <w:ind w:firstLine="709"/>
              <w:jc w:val="both"/>
              <w:rPr>
                <w:rFonts w:ascii="Times New Roman" w:hAnsi="Times New Roman" w:cs="Times New Roman"/>
                <w:sz w:val="28"/>
                <w:szCs w:val="28"/>
                <w:lang w:val="uk-UA"/>
              </w:rPr>
            </w:pPr>
            <w:r w:rsidRPr="003B7FF5">
              <w:rPr>
                <w:rFonts w:ascii="Times New Roman" w:hAnsi="Times New Roman" w:cs="Times New Roman"/>
                <w:sz w:val="24"/>
                <w:szCs w:val="28"/>
                <w:lang w:val="uk-UA"/>
              </w:rPr>
              <w:t>ПРИМІТКА</w:t>
            </w:r>
            <w:r w:rsidRPr="003B7FF5">
              <w:rPr>
                <w:rFonts w:ascii="Times New Roman" w:hAnsi="Times New Roman" w:cs="Times New Roman"/>
                <w:sz w:val="24"/>
                <w:szCs w:val="28"/>
                <w:lang w:val="uk-UA"/>
              </w:rPr>
              <w:tab/>
              <w:t>Слід використовувати метод згідно з A.2.1 та/або A.2.2.</w:t>
            </w:r>
          </w:p>
        </w:tc>
        <w:tc>
          <w:tcPr>
            <w:tcW w:w="5100" w:type="dxa"/>
            <w:tcMar>
              <w:top w:w="28" w:type="dxa"/>
              <w:left w:w="170" w:type="dxa"/>
              <w:bottom w:w="28" w:type="dxa"/>
            </w:tcMar>
          </w:tcPr>
          <w:p w:rsidR="003B7FF5" w:rsidRPr="003B7FF5" w:rsidRDefault="003B7FF5" w:rsidP="003B7FF5">
            <w:pPr>
              <w:ind w:firstLine="709"/>
              <w:jc w:val="both"/>
              <w:rPr>
                <w:rFonts w:ascii="Times New Roman" w:hAnsi="Times New Roman" w:cs="Times New Roman"/>
                <w:b/>
                <w:sz w:val="28"/>
                <w:szCs w:val="28"/>
                <w:lang w:val="uk-UA"/>
              </w:rPr>
            </w:pPr>
            <w:r w:rsidRPr="003B7FF5">
              <w:rPr>
                <w:rFonts w:ascii="Times New Roman" w:hAnsi="Times New Roman" w:cs="Times New Roman"/>
                <w:b/>
                <w:sz w:val="28"/>
                <w:szCs w:val="28"/>
                <w:lang w:val="uk-UA"/>
              </w:rPr>
              <w:t>A.2 Durchführung der Probenahme</w:t>
            </w:r>
          </w:p>
          <w:p w:rsidR="00107D4D" w:rsidRDefault="003B7FF5" w:rsidP="003B7FF5">
            <w:pPr>
              <w:spacing w:before="120"/>
              <w:ind w:firstLine="709"/>
              <w:jc w:val="both"/>
              <w:rPr>
                <w:rFonts w:ascii="Times New Roman" w:hAnsi="Times New Roman" w:cs="Times New Roman"/>
                <w:sz w:val="24"/>
                <w:szCs w:val="28"/>
                <w:lang w:val="uk-UA"/>
              </w:rPr>
            </w:pPr>
            <w:r w:rsidRPr="003B7FF5">
              <w:rPr>
                <w:rFonts w:ascii="Times New Roman" w:hAnsi="Times New Roman" w:cs="Times New Roman"/>
                <w:sz w:val="24"/>
                <w:szCs w:val="28"/>
                <w:lang w:val="uk-UA"/>
              </w:rPr>
              <w:t>ANMERKUNG Es sollte eines der Verfahren nach A.2.1 bzw. A.2.2 angewendet werden.</w:t>
            </w:r>
          </w:p>
          <w:p w:rsidR="003B7FF5" w:rsidRDefault="003B7FF5" w:rsidP="003B7FF5">
            <w:pPr>
              <w:ind w:firstLine="709"/>
              <w:jc w:val="both"/>
              <w:rPr>
                <w:rFonts w:ascii="Times New Roman" w:hAnsi="Times New Roman" w:cs="Times New Roman"/>
                <w:sz w:val="28"/>
                <w:szCs w:val="28"/>
                <w:lang w:val="uk-UA"/>
              </w:rPr>
            </w:pPr>
          </w:p>
        </w:tc>
      </w:tr>
      <w:tr w:rsidR="00107D4D" w:rsidRPr="008A37AE" w:rsidTr="003705F5">
        <w:tc>
          <w:tcPr>
            <w:tcW w:w="5099" w:type="dxa"/>
            <w:tcMar>
              <w:top w:w="28" w:type="dxa"/>
              <w:left w:w="170" w:type="dxa"/>
              <w:bottom w:w="28" w:type="dxa"/>
            </w:tcMar>
          </w:tcPr>
          <w:p w:rsidR="003B7FF5" w:rsidRPr="003B7FF5" w:rsidRDefault="003B7FF5" w:rsidP="003B7FF5">
            <w:pPr>
              <w:ind w:firstLine="709"/>
              <w:jc w:val="both"/>
              <w:rPr>
                <w:rFonts w:ascii="Times New Roman" w:hAnsi="Times New Roman" w:cs="Times New Roman"/>
                <w:b/>
                <w:sz w:val="28"/>
                <w:szCs w:val="28"/>
                <w:lang w:val="uk-UA"/>
              </w:rPr>
            </w:pPr>
            <w:r w:rsidRPr="003B7FF5">
              <w:rPr>
                <w:rFonts w:ascii="Times New Roman" w:hAnsi="Times New Roman" w:cs="Times New Roman"/>
                <w:b/>
                <w:sz w:val="28"/>
                <w:szCs w:val="28"/>
                <w:lang w:val="uk-UA"/>
              </w:rPr>
              <w:t xml:space="preserve">A.2.1 </w:t>
            </w:r>
            <w:r>
              <w:rPr>
                <w:rFonts w:ascii="Times New Roman" w:hAnsi="Times New Roman" w:cs="Times New Roman"/>
                <w:b/>
                <w:sz w:val="28"/>
                <w:szCs w:val="28"/>
                <w:lang w:val="uk-UA"/>
              </w:rPr>
              <w:t>Відбір</w:t>
            </w:r>
            <w:r w:rsidRPr="003B7FF5">
              <w:rPr>
                <w:rFonts w:ascii="Times New Roman" w:hAnsi="Times New Roman" w:cs="Times New Roman"/>
                <w:b/>
                <w:sz w:val="28"/>
                <w:szCs w:val="28"/>
                <w:lang w:val="uk-UA"/>
              </w:rPr>
              <w:t xml:space="preserve"> </w:t>
            </w:r>
            <w:r>
              <w:rPr>
                <w:rFonts w:ascii="Times New Roman" w:hAnsi="Times New Roman" w:cs="Times New Roman"/>
                <w:b/>
                <w:sz w:val="28"/>
                <w:szCs w:val="28"/>
                <w:lang w:val="uk-UA"/>
              </w:rPr>
              <w:t>зразків</w:t>
            </w:r>
            <w:r w:rsidRPr="003B7FF5">
              <w:rPr>
                <w:rFonts w:ascii="Times New Roman" w:hAnsi="Times New Roman" w:cs="Times New Roman"/>
                <w:b/>
                <w:sz w:val="28"/>
                <w:szCs w:val="28"/>
                <w:vertAlign w:val="superscript"/>
                <w:lang w:val="uk-UA"/>
              </w:rPr>
              <w:t>7)</w:t>
            </w:r>
            <w:r w:rsidRPr="003B7FF5">
              <w:rPr>
                <w:rFonts w:ascii="Times New Roman" w:hAnsi="Times New Roman" w:cs="Times New Roman"/>
                <w:b/>
                <w:sz w:val="28"/>
                <w:szCs w:val="28"/>
                <w:lang w:val="uk-UA"/>
              </w:rPr>
              <w:t xml:space="preserve"> </w:t>
            </w:r>
          </w:p>
          <w:p w:rsidR="003B7FF5" w:rsidRPr="003B7FF5" w:rsidRDefault="000E0460" w:rsidP="003B7FF5">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0E0460">
              <w:rPr>
                <w:rFonts w:ascii="Times New Roman" w:hAnsi="Times New Roman" w:cs="Times New Roman"/>
                <w:sz w:val="28"/>
                <w:szCs w:val="28"/>
                <w:lang w:val="uk-UA"/>
              </w:rPr>
              <w:t xml:space="preserve">ідбір проб методом випадкової вибірки </w:t>
            </w:r>
            <w:r w:rsidR="003B7FF5" w:rsidRPr="003B7FF5">
              <w:rPr>
                <w:rFonts w:ascii="Times New Roman" w:hAnsi="Times New Roman" w:cs="Times New Roman"/>
                <w:sz w:val="28"/>
                <w:szCs w:val="28"/>
                <w:lang w:val="uk-UA"/>
              </w:rPr>
              <w:t xml:space="preserve">має застосовуватися тоді, коли кожна гіпсокартонна плита у партії може бути вибрана у якості </w:t>
            </w:r>
            <w:r w:rsidR="003B7FF5">
              <w:rPr>
                <w:rFonts w:ascii="Times New Roman" w:hAnsi="Times New Roman" w:cs="Times New Roman"/>
                <w:sz w:val="28"/>
                <w:szCs w:val="28"/>
                <w:lang w:val="uk-UA"/>
              </w:rPr>
              <w:t>зразка</w:t>
            </w:r>
            <w:r w:rsidR="003B7FF5" w:rsidRPr="003B7FF5">
              <w:rPr>
                <w:rFonts w:ascii="Times New Roman" w:hAnsi="Times New Roman" w:cs="Times New Roman"/>
                <w:sz w:val="28"/>
                <w:szCs w:val="28"/>
                <w:lang w:val="uk-UA"/>
              </w:rPr>
              <w:t xml:space="preserve"> з </w:t>
            </w:r>
            <w:r w:rsidR="003B7FF5">
              <w:rPr>
                <w:rFonts w:ascii="Times New Roman" w:hAnsi="Times New Roman" w:cs="Times New Roman"/>
                <w:sz w:val="28"/>
                <w:szCs w:val="28"/>
                <w:lang w:val="uk-UA"/>
              </w:rPr>
              <w:t>однаковою</w:t>
            </w:r>
            <w:r w:rsidR="003B7FF5" w:rsidRPr="003B7FF5">
              <w:rPr>
                <w:rFonts w:ascii="Times New Roman" w:hAnsi="Times New Roman" w:cs="Times New Roman"/>
                <w:sz w:val="28"/>
                <w:szCs w:val="28"/>
                <w:lang w:val="uk-UA"/>
              </w:rPr>
              <w:t xml:space="preserve"> вірогідністю.</w:t>
            </w:r>
          </w:p>
          <w:p w:rsidR="00107D4D" w:rsidRDefault="003B7FF5" w:rsidP="003B7FF5">
            <w:pPr>
              <w:ind w:firstLine="709"/>
              <w:jc w:val="both"/>
              <w:rPr>
                <w:rFonts w:ascii="Times New Roman" w:hAnsi="Times New Roman" w:cs="Times New Roman"/>
                <w:sz w:val="28"/>
                <w:szCs w:val="28"/>
                <w:lang w:val="uk-UA"/>
              </w:rPr>
            </w:pPr>
            <w:r w:rsidRPr="003B7FF5">
              <w:rPr>
                <w:rFonts w:ascii="Times New Roman" w:hAnsi="Times New Roman" w:cs="Times New Roman"/>
                <w:sz w:val="28"/>
                <w:szCs w:val="28"/>
                <w:lang w:val="uk-UA"/>
              </w:rPr>
              <w:t>Три гіпсокартонні плити кожного виду вибираються з різних частин партії, при цьому стан та якість вибраних плит не враховуються.</w:t>
            </w:r>
          </w:p>
          <w:p w:rsidR="003705F5" w:rsidRDefault="003705F5" w:rsidP="000E0460">
            <w:pPr>
              <w:ind w:firstLine="709"/>
              <w:jc w:val="both"/>
              <w:rPr>
                <w:rFonts w:ascii="Times New Roman" w:hAnsi="Times New Roman" w:cs="Times New Roman"/>
                <w:sz w:val="24"/>
                <w:szCs w:val="28"/>
                <w:vertAlign w:val="superscript"/>
                <w:lang w:val="uk-UA"/>
              </w:rPr>
            </w:pPr>
          </w:p>
          <w:p w:rsidR="003705F5" w:rsidRDefault="003705F5" w:rsidP="000E0460">
            <w:pPr>
              <w:ind w:firstLine="709"/>
              <w:jc w:val="both"/>
              <w:rPr>
                <w:rFonts w:ascii="Times New Roman" w:hAnsi="Times New Roman" w:cs="Times New Roman"/>
                <w:sz w:val="24"/>
                <w:szCs w:val="28"/>
                <w:vertAlign w:val="superscript"/>
                <w:lang w:val="uk-UA"/>
              </w:rPr>
            </w:pPr>
          </w:p>
          <w:p w:rsidR="003705F5" w:rsidRDefault="003705F5" w:rsidP="000E0460">
            <w:pPr>
              <w:ind w:firstLine="709"/>
              <w:jc w:val="both"/>
              <w:rPr>
                <w:rFonts w:ascii="Times New Roman" w:hAnsi="Times New Roman" w:cs="Times New Roman"/>
                <w:sz w:val="24"/>
                <w:szCs w:val="28"/>
                <w:vertAlign w:val="superscript"/>
                <w:lang w:val="uk-UA"/>
              </w:rPr>
            </w:pPr>
          </w:p>
          <w:p w:rsidR="003B7FF5" w:rsidRDefault="003B7FF5" w:rsidP="000E0460">
            <w:pPr>
              <w:ind w:firstLine="709"/>
              <w:jc w:val="both"/>
              <w:rPr>
                <w:rFonts w:ascii="Times New Roman" w:hAnsi="Times New Roman" w:cs="Times New Roman"/>
                <w:sz w:val="24"/>
                <w:szCs w:val="28"/>
                <w:lang w:val="uk-UA"/>
              </w:rPr>
            </w:pPr>
            <w:r w:rsidRPr="000E0460">
              <w:rPr>
                <w:rFonts w:ascii="Times New Roman" w:hAnsi="Times New Roman" w:cs="Times New Roman"/>
                <w:sz w:val="24"/>
                <w:szCs w:val="28"/>
                <w:vertAlign w:val="superscript"/>
                <w:lang w:val="uk-UA"/>
              </w:rPr>
              <w:t>7)</w:t>
            </w:r>
            <w:r w:rsidRPr="000E0460">
              <w:rPr>
                <w:rFonts w:ascii="Times New Roman" w:hAnsi="Times New Roman" w:cs="Times New Roman"/>
                <w:sz w:val="24"/>
                <w:szCs w:val="28"/>
                <w:lang w:val="uk-UA"/>
              </w:rPr>
              <w:t xml:space="preserve"> На практиці </w:t>
            </w:r>
            <w:r w:rsidR="000E0460" w:rsidRPr="000E0460">
              <w:rPr>
                <w:rFonts w:ascii="Times New Roman" w:hAnsi="Times New Roman" w:cs="Times New Roman"/>
                <w:sz w:val="24"/>
                <w:szCs w:val="28"/>
                <w:lang w:val="uk-UA"/>
              </w:rPr>
              <w:t>відбір проб методом випадкової вибірки</w:t>
            </w:r>
            <w:r w:rsidRPr="000E0460">
              <w:rPr>
                <w:rFonts w:ascii="Times New Roman" w:hAnsi="Times New Roman" w:cs="Times New Roman"/>
                <w:sz w:val="24"/>
                <w:szCs w:val="28"/>
                <w:lang w:val="uk-UA"/>
              </w:rPr>
              <w:t xml:space="preserve"> зазвичай провести можна лише тоді, коли або плити партії транспортуються з одного місця у інше у незв’язаному вигляді (не на палетах) або коли вони перед монтажем розділяються на кілька малих штабелів.</w:t>
            </w:r>
          </w:p>
          <w:p w:rsidR="003C43E4" w:rsidRPr="000E0460" w:rsidRDefault="003C43E4" w:rsidP="000E0460">
            <w:pPr>
              <w:ind w:firstLine="709"/>
              <w:jc w:val="both"/>
              <w:rPr>
                <w:rFonts w:ascii="Times New Roman" w:hAnsi="Times New Roman" w:cs="Times New Roman"/>
                <w:sz w:val="28"/>
                <w:szCs w:val="28"/>
                <w:lang w:val="uk-UA"/>
              </w:rPr>
            </w:pPr>
          </w:p>
        </w:tc>
        <w:tc>
          <w:tcPr>
            <w:tcW w:w="5100" w:type="dxa"/>
            <w:tcMar>
              <w:top w:w="28" w:type="dxa"/>
              <w:left w:w="170" w:type="dxa"/>
              <w:bottom w:w="28" w:type="dxa"/>
            </w:tcMar>
          </w:tcPr>
          <w:p w:rsidR="003B7FF5" w:rsidRPr="003B7FF5" w:rsidRDefault="003B7FF5" w:rsidP="003B7FF5">
            <w:pPr>
              <w:ind w:firstLine="709"/>
              <w:jc w:val="both"/>
              <w:rPr>
                <w:rFonts w:ascii="Times New Roman" w:hAnsi="Times New Roman" w:cs="Times New Roman"/>
                <w:b/>
                <w:sz w:val="28"/>
                <w:szCs w:val="28"/>
                <w:lang w:val="uk-UA"/>
              </w:rPr>
            </w:pPr>
            <w:r w:rsidRPr="003B7FF5">
              <w:rPr>
                <w:rFonts w:ascii="Times New Roman" w:hAnsi="Times New Roman" w:cs="Times New Roman"/>
                <w:b/>
                <w:sz w:val="28"/>
                <w:szCs w:val="28"/>
                <w:lang w:val="uk-UA"/>
              </w:rPr>
              <w:t>A.2.1 Entnahme von Stichproben</w:t>
            </w:r>
            <w:r w:rsidRPr="003B7FF5">
              <w:rPr>
                <w:rFonts w:ascii="Times New Roman" w:hAnsi="Times New Roman" w:cs="Times New Roman"/>
                <w:b/>
                <w:sz w:val="28"/>
                <w:szCs w:val="28"/>
                <w:vertAlign w:val="superscript"/>
                <w:lang w:val="uk-UA"/>
              </w:rPr>
              <w:t>7)</w:t>
            </w:r>
          </w:p>
          <w:p w:rsidR="003B7FF5" w:rsidRPr="003B7FF5" w:rsidRDefault="003B7FF5" w:rsidP="003B7FF5">
            <w:pPr>
              <w:ind w:firstLine="709"/>
              <w:jc w:val="both"/>
              <w:rPr>
                <w:rFonts w:ascii="Times New Roman" w:hAnsi="Times New Roman" w:cs="Times New Roman"/>
                <w:sz w:val="28"/>
                <w:szCs w:val="28"/>
                <w:lang w:val="uk-UA"/>
              </w:rPr>
            </w:pPr>
            <w:r w:rsidRPr="003B7FF5">
              <w:rPr>
                <w:rFonts w:ascii="Times New Roman" w:hAnsi="Times New Roman" w:cs="Times New Roman"/>
                <w:sz w:val="28"/>
                <w:szCs w:val="28"/>
                <w:lang w:val="uk-UA"/>
              </w:rPr>
              <w:t>Die Stichprobe sollte dann angewendet werden, wenn jede Gipsplatte in der Lieferung mit derselben</w:t>
            </w:r>
            <w:r>
              <w:rPr>
                <w:rFonts w:ascii="Times New Roman" w:hAnsi="Times New Roman" w:cs="Times New Roman"/>
                <w:sz w:val="28"/>
                <w:szCs w:val="28"/>
                <w:lang w:val="uk-UA"/>
              </w:rPr>
              <w:t xml:space="preserve"> </w:t>
            </w:r>
            <w:r w:rsidRPr="003B7FF5">
              <w:rPr>
                <w:rFonts w:ascii="Times New Roman" w:hAnsi="Times New Roman" w:cs="Times New Roman"/>
                <w:sz w:val="28"/>
                <w:szCs w:val="28"/>
                <w:lang w:val="uk-UA"/>
              </w:rPr>
              <w:t>Wahrscheinlichkeit als Probe ausgewählt werden kann.</w:t>
            </w:r>
          </w:p>
          <w:p w:rsidR="00107D4D" w:rsidRDefault="003B7FF5" w:rsidP="003B7FF5">
            <w:pPr>
              <w:ind w:firstLine="709"/>
              <w:jc w:val="both"/>
              <w:rPr>
                <w:rFonts w:ascii="Times New Roman" w:hAnsi="Times New Roman" w:cs="Times New Roman"/>
                <w:sz w:val="28"/>
                <w:szCs w:val="28"/>
                <w:lang w:val="uk-UA"/>
              </w:rPr>
            </w:pPr>
            <w:r w:rsidRPr="003B7FF5">
              <w:rPr>
                <w:rFonts w:ascii="Times New Roman" w:hAnsi="Times New Roman" w:cs="Times New Roman"/>
                <w:sz w:val="28"/>
                <w:szCs w:val="28"/>
                <w:lang w:val="uk-UA"/>
              </w:rPr>
              <w:t>Über die Lieferung verteilt werden drei Gipsplatten jeder Gipsplattenart entnommen, wobei der Zustand und</w:t>
            </w:r>
            <w:r>
              <w:rPr>
                <w:rFonts w:ascii="Times New Roman" w:hAnsi="Times New Roman" w:cs="Times New Roman"/>
                <w:sz w:val="28"/>
                <w:szCs w:val="28"/>
                <w:lang w:val="uk-UA"/>
              </w:rPr>
              <w:t xml:space="preserve"> </w:t>
            </w:r>
            <w:r w:rsidRPr="003B7FF5">
              <w:rPr>
                <w:rFonts w:ascii="Times New Roman" w:hAnsi="Times New Roman" w:cs="Times New Roman"/>
                <w:sz w:val="28"/>
                <w:szCs w:val="28"/>
                <w:lang w:val="uk-UA"/>
              </w:rPr>
              <w:t>die Qualität der ausgewählten Platten unberücksichtigt bleiben.</w:t>
            </w:r>
          </w:p>
          <w:p w:rsidR="003B7FF5" w:rsidRPr="003B7FF5" w:rsidRDefault="003B7FF5" w:rsidP="003B7FF5">
            <w:pPr>
              <w:ind w:firstLine="709"/>
              <w:jc w:val="both"/>
              <w:rPr>
                <w:rFonts w:ascii="Times New Roman" w:hAnsi="Times New Roman" w:cs="Times New Roman"/>
                <w:sz w:val="16"/>
                <w:szCs w:val="28"/>
                <w:lang w:val="uk-UA"/>
              </w:rPr>
            </w:pPr>
          </w:p>
          <w:tbl>
            <w:tblPr>
              <w:tblStyle w:val="a5"/>
              <w:tblW w:w="0" w:type="auto"/>
              <w:tblLook w:val="04A0" w:firstRow="1" w:lastRow="0" w:firstColumn="1" w:lastColumn="0" w:noHBand="0" w:noVBand="1"/>
            </w:tblPr>
            <w:tblGrid>
              <w:gridCol w:w="2015"/>
            </w:tblGrid>
            <w:tr w:rsidR="003B7FF5" w:rsidRPr="008A37AE" w:rsidTr="003B7FF5">
              <w:tc>
                <w:tcPr>
                  <w:tcW w:w="2015" w:type="dxa"/>
                  <w:tcBorders>
                    <w:top w:val="single" w:sz="4" w:space="0" w:color="auto"/>
                    <w:left w:val="nil"/>
                    <w:bottom w:val="nil"/>
                    <w:right w:val="nil"/>
                  </w:tcBorders>
                </w:tcPr>
                <w:p w:rsidR="003B7FF5" w:rsidRPr="003B7FF5" w:rsidRDefault="003B7FF5" w:rsidP="003B7FF5">
                  <w:pPr>
                    <w:jc w:val="both"/>
                    <w:rPr>
                      <w:rFonts w:ascii="Times New Roman" w:hAnsi="Times New Roman" w:cs="Times New Roman"/>
                      <w:sz w:val="12"/>
                      <w:szCs w:val="28"/>
                      <w:lang w:val="uk-UA"/>
                    </w:rPr>
                  </w:pPr>
                </w:p>
              </w:tc>
            </w:tr>
          </w:tbl>
          <w:p w:rsidR="003B7FF5" w:rsidRPr="003B7FF5" w:rsidRDefault="003B7FF5" w:rsidP="003B7FF5">
            <w:pPr>
              <w:ind w:firstLine="709"/>
              <w:jc w:val="both"/>
              <w:rPr>
                <w:rFonts w:ascii="Times New Roman" w:hAnsi="Times New Roman" w:cs="Times New Roman"/>
                <w:sz w:val="8"/>
                <w:szCs w:val="28"/>
                <w:lang w:val="uk-UA"/>
              </w:rPr>
            </w:pPr>
            <w:r>
              <w:rPr>
                <w:rFonts w:ascii="Times New Roman" w:hAnsi="Times New Roman" w:cs="Times New Roman"/>
                <w:sz w:val="28"/>
                <w:szCs w:val="28"/>
                <w:lang w:val="uk-UA"/>
              </w:rPr>
              <w:t xml:space="preserve"> </w:t>
            </w:r>
          </w:p>
          <w:p w:rsidR="003B7FF5" w:rsidRDefault="003B7FF5" w:rsidP="003B7FF5">
            <w:pPr>
              <w:ind w:firstLine="709"/>
              <w:jc w:val="both"/>
              <w:rPr>
                <w:rFonts w:ascii="Times New Roman" w:hAnsi="Times New Roman" w:cs="Times New Roman"/>
                <w:sz w:val="28"/>
                <w:szCs w:val="28"/>
                <w:lang w:val="uk-UA"/>
              </w:rPr>
            </w:pPr>
            <w:r w:rsidRPr="003B7FF5">
              <w:rPr>
                <w:rFonts w:ascii="Times New Roman" w:hAnsi="Times New Roman" w:cs="Times New Roman"/>
                <w:sz w:val="24"/>
                <w:szCs w:val="28"/>
                <w:vertAlign w:val="superscript"/>
                <w:lang w:val="uk-UA"/>
              </w:rPr>
              <w:t>7)</w:t>
            </w:r>
            <w:r w:rsidRPr="003B7FF5">
              <w:rPr>
                <w:rFonts w:ascii="Times New Roman" w:hAnsi="Times New Roman" w:cs="Times New Roman"/>
                <w:sz w:val="24"/>
                <w:szCs w:val="28"/>
                <w:lang w:val="uk-UA"/>
              </w:rPr>
              <w:t xml:space="preserve"> In der Praxis ist die Entnahme einer Stichprobe in der Regel nur durchführbar, wenn entweder die Platten der</w:t>
            </w:r>
            <w:r>
              <w:rPr>
                <w:rFonts w:ascii="Times New Roman" w:hAnsi="Times New Roman" w:cs="Times New Roman"/>
                <w:sz w:val="24"/>
                <w:szCs w:val="28"/>
                <w:lang w:val="uk-UA"/>
              </w:rPr>
              <w:t>т</w:t>
            </w:r>
            <w:r w:rsidRPr="003B7FF5">
              <w:rPr>
                <w:rFonts w:ascii="Times New Roman" w:hAnsi="Times New Roman" w:cs="Times New Roman"/>
                <w:sz w:val="24"/>
                <w:szCs w:val="28"/>
                <w:lang w:val="uk-UA"/>
              </w:rPr>
              <w:t>Lieferung in loser (unpalettierter) Form von einem Ort zum anderen transportiert werden oder wenn sie vor dem</w:t>
            </w:r>
            <w:r>
              <w:rPr>
                <w:rFonts w:ascii="Times New Roman" w:hAnsi="Times New Roman" w:cs="Times New Roman"/>
                <w:sz w:val="24"/>
                <w:szCs w:val="28"/>
                <w:lang w:val="uk-UA"/>
              </w:rPr>
              <w:t xml:space="preserve"> </w:t>
            </w:r>
            <w:r w:rsidRPr="003B7FF5">
              <w:rPr>
                <w:rFonts w:ascii="Times New Roman" w:hAnsi="Times New Roman" w:cs="Times New Roman"/>
                <w:sz w:val="24"/>
                <w:szCs w:val="28"/>
                <w:lang w:val="uk-UA"/>
              </w:rPr>
              <w:t>Einbau in eine Vielzahl kleiner Stapel aufgeteilt wurden.</w:t>
            </w:r>
          </w:p>
        </w:tc>
      </w:tr>
      <w:tr w:rsidR="00B6052D" w:rsidRPr="00B6052D" w:rsidTr="003705F5">
        <w:tc>
          <w:tcPr>
            <w:tcW w:w="5099" w:type="dxa"/>
            <w:tcMar>
              <w:top w:w="28" w:type="dxa"/>
              <w:left w:w="170" w:type="dxa"/>
              <w:bottom w:w="28" w:type="dxa"/>
            </w:tcMar>
          </w:tcPr>
          <w:p w:rsidR="00B6052D" w:rsidRPr="003B7FF5" w:rsidRDefault="00B6052D" w:rsidP="003B7FF5">
            <w:pPr>
              <w:ind w:firstLine="709"/>
              <w:jc w:val="both"/>
              <w:rPr>
                <w:rFonts w:ascii="Times New Roman" w:hAnsi="Times New Roman" w:cs="Times New Roman"/>
                <w:b/>
                <w:sz w:val="28"/>
                <w:szCs w:val="28"/>
                <w:lang w:val="uk-UA"/>
              </w:rPr>
            </w:pPr>
            <w:r w:rsidRPr="00B6052D">
              <w:rPr>
                <w:rFonts w:ascii="Times New Roman" w:hAnsi="Times New Roman" w:cs="Times New Roman"/>
                <w:b/>
                <w:sz w:val="28"/>
                <w:szCs w:val="28"/>
                <w:lang w:val="uk-UA"/>
              </w:rPr>
              <w:lastRenderedPageBreak/>
              <w:t>A.2.2 Репрезентативна вибірка</w:t>
            </w:r>
          </w:p>
        </w:tc>
        <w:tc>
          <w:tcPr>
            <w:tcW w:w="5100" w:type="dxa"/>
            <w:tcMar>
              <w:top w:w="28" w:type="dxa"/>
              <w:left w:w="170" w:type="dxa"/>
              <w:bottom w:w="28" w:type="dxa"/>
            </w:tcMar>
          </w:tcPr>
          <w:p w:rsidR="00B6052D" w:rsidRDefault="00B6052D" w:rsidP="003B7FF5">
            <w:pPr>
              <w:ind w:firstLine="709"/>
              <w:jc w:val="both"/>
              <w:rPr>
                <w:rFonts w:ascii="Times New Roman" w:hAnsi="Times New Roman" w:cs="Times New Roman"/>
                <w:b/>
                <w:sz w:val="28"/>
                <w:szCs w:val="28"/>
                <w:lang w:val="en-US"/>
              </w:rPr>
            </w:pPr>
            <w:r w:rsidRPr="00B6052D">
              <w:rPr>
                <w:rFonts w:ascii="Times New Roman" w:hAnsi="Times New Roman" w:cs="Times New Roman"/>
                <w:b/>
                <w:sz w:val="28"/>
                <w:szCs w:val="28"/>
                <w:lang w:val="uk-UA"/>
              </w:rPr>
              <w:t>A.2.2 Repräsentative Probenahme</w:t>
            </w:r>
          </w:p>
          <w:p w:rsidR="00B6052D" w:rsidRPr="00B6052D" w:rsidRDefault="00B6052D" w:rsidP="003B7FF5">
            <w:pPr>
              <w:ind w:firstLine="709"/>
              <w:jc w:val="both"/>
              <w:rPr>
                <w:rFonts w:ascii="Times New Roman" w:hAnsi="Times New Roman" w:cs="Times New Roman"/>
                <w:b/>
                <w:sz w:val="28"/>
                <w:szCs w:val="28"/>
                <w:lang w:val="en-US"/>
              </w:rPr>
            </w:pPr>
          </w:p>
        </w:tc>
      </w:tr>
      <w:tr w:rsidR="00B6052D" w:rsidRPr="008A37AE" w:rsidTr="003705F5">
        <w:tc>
          <w:tcPr>
            <w:tcW w:w="5099" w:type="dxa"/>
            <w:tcMar>
              <w:top w:w="28" w:type="dxa"/>
              <w:left w:w="170" w:type="dxa"/>
              <w:bottom w:w="28" w:type="dxa"/>
            </w:tcMar>
          </w:tcPr>
          <w:p w:rsidR="00B6052D" w:rsidRPr="00B6052D" w:rsidRDefault="00B6052D" w:rsidP="00B6052D">
            <w:pPr>
              <w:ind w:firstLine="709"/>
              <w:jc w:val="both"/>
              <w:rPr>
                <w:rFonts w:ascii="Times New Roman" w:hAnsi="Times New Roman" w:cs="Times New Roman"/>
                <w:b/>
                <w:sz w:val="28"/>
                <w:szCs w:val="28"/>
                <w:lang w:val="uk-UA"/>
              </w:rPr>
            </w:pPr>
            <w:r w:rsidRPr="00B6052D">
              <w:rPr>
                <w:rFonts w:ascii="Times New Roman" w:hAnsi="Times New Roman" w:cs="Times New Roman"/>
                <w:b/>
                <w:sz w:val="28"/>
                <w:szCs w:val="28"/>
                <w:lang w:val="uk-UA"/>
              </w:rPr>
              <w:t>A.2.2.1</w:t>
            </w:r>
            <w:r w:rsidRPr="00B6052D">
              <w:rPr>
                <w:rFonts w:ascii="Times New Roman" w:hAnsi="Times New Roman" w:cs="Times New Roman"/>
                <w:b/>
                <w:sz w:val="28"/>
                <w:szCs w:val="28"/>
                <w:lang w:val="uk-UA"/>
              </w:rPr>
              <w:tab/>
              <w:t>Загальні положення</w:t>
            </w:r>
          </w:p>
          <w:p w:rsidR="00B6052D" w:rsidRPr="00B6052D" w:rsidRDefault="00B6052D" w:rsidP="00B6052D">
            <w:pPr>
              <w:ind w:firstLine="709"/>
              <w:jc w:val="both"/>
              <w:rPr>
                <w:rFonts w:ascii="Times New Roman" w:hAnsi="Times New Roman" w:cs="Times New Roman"/>
                <w:sz w:val="28"/>
                <w:szCs w:val="28"/>
                <w:lang w:val="uk-UA"/>
              </w:rPr>
            </w:pPr>
            <w:r w:rsidRPr="00B6052D">
              <w:rPr>
                <w:rFonts w:ascii="Times New Roman" w:hAnsi="Times New Roman" w:cs="Times New Roman"/>
                <w:sz w:val="28"/>
                <w:szCs w:val="28"/>
                <w:lang w:val="uk-UA"/>
              </w:rPr>
              <w:t xml:space="preserve">Коли </w:t>
            </w:r>
            <w:r>
              <w:rPr>
                <w:rFonts w:ascii="Times New Roman" w:hAnsi="Times New Roman" w:cs="Times New Roman"/>
                <w:sz w:val="28"/>
                <w:szCs w:val="28"/>
                <w:lang w:val="uk-UA"/>
              </w:rPr>
              <w:t>в</w:t>
            </w:r>
            <w:r w:rsidRPr="00B6052D">
              <w:rPr>
                <w:rFonts w:ascii="Times New Roman" w:hAnsi="Times New Roman" w:cs="Times New Roman"/>
                <w:sz w:val="28"/>
                <w:szCs w:val="28"/>
                <w:lang w:val="uk-UA"/>
              </w:rPr>
              <w:t>ідбір проб методом випадкової вибірки неможлив</w:t>
            </w:r>
            <w:r>
              <w:rPr>
                <w:rFonts w:ascii="Times New Roman" w:hAnsi="Times New Roman" w:cs="Times New Roman"/>
                <w:sz w:val="28"/>
                <w:szCs w:val="28"/>
                <w:lang w:val="uk-UA"/>
              </w:rPr>
              <w:t>ий</w:t>
            </w:r>
            <w:r w:rsidRPr="00B6052D">
              <w:rPr>
                <w:rFonts w:ascii="Times New Roman" w:hAnsi="Times New Roman" w:cs="Times New Roman"/>
                <w:sz w:val="28"/>
                <w:szCs w:val="28"/>
                <w:lang w:val="uk-UA"/>
              </w:rPr>
              <w:t xml:space="preserve"> або непридатн</w:t>
            </w:r>
            <w:r>
              <w:rPr>
                <w:rFonts w:ascii="Times New Roman" w:hAnsi="Times New Roman" w:cs="Times New Roman"/>
                <w:sz w:val="28"/>
                <w:szCs w:val="28"/>
                <w:lang w:val="uk-UA"/>
              </w:rPr>
              <w:t>ий</w:t>
            </w:r>
            <w:r w:rsidRPr="00B6052D">
              <w:rPr>
                <w:rFonts w:ascii="Times New Roman" w:hAnsi="Times New Roman" w:cs="Times New Roman"/>
                <w:sz w:val="28"/>
                <w:szCs w:val="28"/>
                <w:lang w:val="uk-UA"/>
              </w:rPr>
              <w:t>, наприклад, коли гіпсо</w:t>
            </w:r>
            <w:r>
              <w:rPr>
                <w:rFonts w:ascii="Times New Roman" w:hAnsi="Times New Roman" w:cs="Times New Roman"/>
                <w:sz w:val="28"/>
                <w:szCs w:val="28"/>
                <w:lang w:val="uk-UA"/>
              </w:rPr>
              <w:t>картонн</w:t>
            </w:r>
            <w:r w:rsidRPr="00B6052D">
              <w:rPr>
                <w:rFonts w:ascii="Times New Roman" w:hAnsi="Times New Roman" w:cs="Times New Roman"/>
                <w:sz w:val="28"/>
                <w:szCs w:val="28"/>
                <w:lang w:val="uk-UA"/>
              </w:rPr>
              <w:t>і плити утворюють великий штабель або кілька штабелів, і тому доступ є лише до обмеженої кількості плит, слід виконати репрезентативну вибірку.</w:t>
            </w:r>
          </w:p>
        </w:tc>
        <w:tc>
          <w:tcPr>
            <w:tcW w:w="5100" w:type="dxa"/>
            <w:tcMar>
              <w:top w:w="28" w:type="dxa"/>
              <w:left w:w="170" w:type="dxa"/>
              <w:bottom w:w="28" w:type="dxa"/>
            </w:tcMar>
          </w:tcPr>
          <w:p w:rsidR="00B6052D" w:rsidRPr="00B6052D" w:rsidRDefault="00B6052D" w:rsidP="00B6052D">
            <w:pPr>
              <w:ind w:firstLine="709"/>
              <w:jc w:val="both"/>
              <w:rPr>
                <w:rFonts w:ascii="Times New Roman" w:hAnsi="Times New Roman" w:cs="Times New Roman"/>
                <w:b/>
                <w:sz w:val="28"/>
                <w:szCs w:val="28"/>
                <w:lang w:val="uk-UA"/>
              </w:rPr>
            </w:pPr>
            <w:r w:rsidRPr="00B6052D">
              <w:rPr>
                <w:rFonts w:ascii="Times New Roman" w:hAnsi="Times New Roman" w:cs="Times New Roman"/>
                <w:b/>
                <w:sz w:val="28"/>
                <w:szCs w:val="28"/>
                <w:lang w:val="uk-UA"/>
              </w:rPr>
              <w:t>A.2.2.1 Allgemeines</w:t>
            </w:r>
          </w:p>
          <w:p w:rsidR="00B6052D" w:rsidRPr="00B6052D" w:rsidRDefault="00B6052D" w:rsidP="00B6052D">
            <w:pPr>
              <w:ind w:firstLine="709"/>
              <w:jc w:val="both"/>
              <w:rPr>
                <w:rFonts w:ascii="Times New Roman" w:hAnsi="Times New Roman" w:cs="Times New Roman"/>
                <w:sz w:val="28"/>
                <w:szCs w:val="28"/>
                <w:lang w:val="uk-UA"/>
              </w:rPr>
            </w:pPr>
            <w:r w:rsidRPr="00B6052D">
              <w:rPr>
                <w:rFonts w:ascii="Times New Roman" w:hAnsi="Times New Roman" w:cs="Times New Roman"/>
                <w:sz w:val="28"/>
                <w:szCs w:val="28"/>
                <w:lang w:val="uk-UA"/>
              </w:rPr>
              <w:t xml:space="preserve">Wenn eine Stichprobe nicht durchführbar oder ungeeignet ist, z. B. wenn die </w:t>
            </w:r>
            <w:r>
              <w:rPr>
                <w:rFonts w:ascii="Times New Roman" w:hAnsi="Times New Roman" w:cs="Times New Roman"/>
                <w:sz w:val="28"/>
                <w:szCs w:val="28"/>
                <w:lang w:val="uk-UA"/>
              </w:rPr>
              <w:t>Gipsplatten einen großen Stapel</w:t>
            </w:r>
            <w:r>
              <w:rPr>
                <w:rFonts w:ascii="Times New Roman" w:hAnsi="Times New Roman" w:cs="Times New Roman"/>
                <w:sz w:val="28"/>
                <w:szCs w:val="28"/>
                <w:lang w:val="en-US"/>
              </w:rPr>
              <w:t xml:space="preserve"> </w:t>
            </w:r>
            <w:r w:rsidRPr="00B6052D">
              <w:rPr>
                <w:rFonts w:ascii="Times New Roman" w:hAnsi="Times New Roman" w:cs="Times New Roman"/>
                <w:sz w:val="28"/>
                <w:szCs w:val="28"/>
                <w:lang w:val="uk-UA"/>
              </w:rPr>
              <w:t>oder mehrere Stapel bilden, so dass nur eine begrenzte Anzahl von Platten zugänglich ist, sollte eine</w:t>
            </w:r>
            <w:r>
              <w:rPr>
                <w:rFonts w:ascii="Times New Roman" w:hAnsi="Times New Roman" w:cs="Times New Roman"/>
                <w:sz w:val="28"/>
                <w:szCs w:val="28"/>
                <w:lang w:val="en-US"/>
              </w:rPr>
              <w:t xml:space="preserve"> </w:t>
            </w:r>
            <w:r w:rsidRPr="00B6052D">
              <w:rPr>
                <w:rFonts w:ascii="Times New Roman" w:hAnsi="Times New Roman" w:cs="Times New Roman"/>
                <w:sz w:val="28"/>
                <w:szCs w:val="28"/>
                <w:lang w:val="uk-UA"/>
              </w:rPr>
              <w:t>repräsentative Probenahme durchgeführt werden.</w:t>
            </w:r>
          </w:p>
        </w:tc>
      </w:tr>
      <w:tr w:rsidR="00107D4D" w:rsidRPr="008A37AE" w:rsidTr="003705F5">
        <w:tc>
          <w:tcPr>
            <w:tcW w:w="5099" w:type="dxa"/>
            <w:tcMar>
              <w:top w:w="28" w:type="dxa"/>
              <w:left w:w="170" w:type="dxa"/>
              <w:bottom w:w="28" w:type="dxa"/>
            </w:tcMar>
          </w:tcPr>
          <w:p w:rsidR="000E0460" w:rsidRPr="000E0460" w:rsidRDefault="000E0460" w:rsidP="000E0460">
            <w:pPr>
              <w:spacing w:before="120"/>
              <w:ind w:firstLine="709"/>
              <w:jc w:val="both"/>
              <w:rPr>
                <w:rFonts w:ascii="Times New Roman" w:hAnsi="Times New Roman" w:cs="Times New Roman"/>
                <w:b/>
                <w:sz w:val="28"/>
                <w:szCs w:val="28"/>
                <w:lang w:val="uk-UA"/>
              </w:rPr>
            </w:pPr>
            <w:r w:rsidRPr="000E0460">
              <w:rPr>
                <w:rFonts w:ascii="Times New Roman" w:hAnsi="Times New Roman" w:cs="Times New Roman"/>
                <w:b/>
                <w:sz w:val="28"/>
                <w:szCs w:val="28"/>
                <w:lang w:val="uk-UA"/>
              </w:rPr>
              <w:t>A.2.2.2</w:t>
            </w:r>
            <w:r w:rsidRPr="000E0460">
              <w:rPr>
                <w:rFonts w:ascii="Times New Roman" w:hAnsi="Times New Roman" w:cs="Times New Roman"/>
                <w:b/>
                <w:sz w:val="28"/>
                <w:szCs w:val="28"/>
                <w:lang w:val="uk-UA"/>
              </w:rPr>
              <w:tab/>
              <w:t>Відбір проб з штабеля</w:t>
            </w:r>
          </w:p>
          <w:p w:rsidR="000E0460" w:rsidRPr="000E0460" w:rsidRDefault="000E0460" w:rsidP="000E0460">
            <w:pPr>
              <w:spacing w:before="120"/>
              <w:ind w:firstLine="709"/>
              <w:jc w:val="both"/>
              <w:rPr>
                <w:rFonts w:ascii="Times New Roman" w:hAnsi="Times New Roman" w:cs="Times New Roman"/>
                <w:sz w:val="28"/>
                <w:szCs w:val="28"/>
                <w:lang w:val="uk-UA"/>
              </w:rPr>
            </w:pPr>
            <w:r w:rsidRPr="000E0460">
              <w:rPr>
                <w:rFonts w:ascii="Times New Roman" w:hAnsi="Times New Roman" w:cs="Times New Roman"/>
                <w:sz w:val="28"/>
                <w:szCs w:val="28"/>
                <w:lang w:val="uk-UA"/>
              </w:rPr>
              <w:t>Партія ділиться мінімум на три фактичні або умовні частини рівного розміру. З кожної частини випадковим способом вибирається одна гіпсова плита, щоб досягнути необхідної кількості проб, вказаної в розділі 5.1.</w:t>
            </w:r>
          </w:p>
          <w:p w:rsidR="00107D4D" w:rsidRPr="00107D4D" w:rsidRDefault="000E0460" w:rsidP="000E0460">
            <w:pPr>
              <w:spacing w:before="120"/>
              <w:ind w:firstLine="709"/>
              <w:jc w:val="both"/>
              <w:rPr>
                <w:rFonts w:ascii="Times New Roman" w:hAnsi="Times New Roman" w:cs="Times New Roman"/>
                <w:b/>
                <w:sz w:val="28"/>
                <w:szCs w:val="28"/>
                <w:lang w:val="uk-UA"/>
              </w:rPr>
            </w:pPr>
            <w:r w:rsidRPr="000E0460">
              <w:rPr>
                <w:rFonts w:ascii="Times New Roman" w:hAnsi="Times New Roman" w:cs="Times New Roman"/>
                <w:sz w:val="24"/>
                <w:szCs w:val="28"/>
                <w:lang w:val="uk-UA"/>
              </w:rPr>
              <w:t>ПРИМІТКА</w:t>
            </w:r>
            <w:r w:rsidRPr="000E0460">
              <w:rPr>
                <w:rFonts w:ascii="Times New Roman" w:hAnsi="Times New Roman" w:cs="Times New Roman"/>
                <w:sz w:val="24"/>
                <w:szCs w:val="28"/>
                <w:lang w:val="uk-UA"/>
              </w:rPr>
              <w:tab/>
              <w:t>Деякі частини штабеля або деякі штабелі треба буде пересунути, щоб отримати доступ до плит у межах штабеля під час відбору проб.</w:t>
            </w:r>
          </w:p>
        </w:tc>
        <w:tc>
          <w:tcPr>
            <w:tcW w:w="5100" w:type="dxa"/>
            <w:tcMar>
              <w:top w:w="28" w:type="dxa"/>
              <w:left w:w="170" w:type="dxa"/>
              <w:bottom w:w="28" w:type="dxa"/>
            </w:tcMar>
          </w:tcPr>
          <w:p w:rsidR="000E0460" w:rsidRPr="000E0460" w:rsidRDefault="000E0460" w:rsidP="000E0460">
            <w:pPr>
              <w:spacing w:before="120"/>
              <w:ind w:firstLine="709"/>
              <w:jc w:val="both"/>
              <w:rPr>
                <w:rFonts w:ascii="Times New Roman" w:hAnsi="Times New Roman" w:cs="Times New Roman"/>
                <w:b/>
                <w:sz w:val="28"/>
                <w:szCs w:val="28"/>
                <w:lang w:val="uk-UA"/>
              </w:rPr>
            </w:pPr>
            <w:r w:rsidRPr="000E0460">
              <w:rPr>
                <w:rFonts w:ascii="Times New Roman" w:hAnsi="Times New Roman" w:cs="Times New Roman"/>
                <w:b/>
                <w:sz w:val="28"/>
                <w:szCs w:val="28"/>
                <w:lang w:val="uk-UA"/>
              </w:rPr>
              <w:t>A.2.2.2 Probenahme aus einem Stapel</w:t>
            </w:r>
          </w:p>
          <w:p w:rsidR="000E0460" w:rsidRPr="000E0460" w:rsidRDefault="000E0460" w:rsidP="000E0460">
            <w:pPr>
              <w:spacing w:before="120"/>
              <w:ind w:firstLine="709"/>
              <w:jc w:val="both"/>
              <w:rPr>
                <w:rFonts w:ascii="Times New Roman" w:hAnsi="Times New Roman" w:cs="Times New Roman"/>
                <w:sz w:val="28"/>
                <w:szCs w:val="28"/>
                <w:lang w:val="uk-UA"/>
              </w:rPr>
            </w:pPr>
            <w:r w:rsidRPr="000E0460">
              <w:rPr>
                <w:rFonts w:ascii="Times New Roman" w:hAnsi="Times New Roman" w:cs="Times New Roman"/>
                <w:sz w:val="28"/>
                <w:szCs w:val="28"/>
                <w:lang w:val="uk-UA"/>
              </w:rPr>
              <w:t>Die Lieferung wird in mindestens drei tatsächliche oder gedachte Teile gleicher Größe unterteilt. Aus jedem</w:t>
            </w:r>
            <w:r>
              <w:rPr>
                <w:rFonts w:ascii="Times New Roman" w:hAnsi="Times New Roman" w:cs="Times New Roman"/>
                <w:sz w:val="28"/>
                <w:szCs w:val="28"/>
                <w:lang w:val="uk-UA"/>
              </w:rPr>
              <w:t xml:space="preserve"> </w:t>
            </w:r>
            <w:r w:rsidRPr="000E0460">
              <w:rPr>
                <w:rFonts w:ascii="Times New Roman" w:hAnsi="Times New Roman" w:cs="Times New Roman"/>
                <w:sz w:val="28"/>
                <w:szCs w:val="28"/>
                <w:lang w:val="uk-UA"/>
              </w:rPr>
              <w:t>dieser Teile wird eine Gipsplatte stichprobenartig entnommen, so dass die in 5.1 angegebene erforderliche</w:t>
            </w:r>
            <w:r>
              <w:rPr>
                <w:rFonts w:ascii="Times New Roman" w:hAnsi="Times New Roman" w:cs="Times New Roman"/>
                <w:sz w:val="28"/>
                <w:szCs w:val="28"/>
                <w:lang w:val="uk-UA"/>
              </w:rPr>
              <w:t xml:space="preserve"> </w:t>
            </w:r>
            <w:r w:rsidRPr="000E0460">
              <w:rPr>
                <w:rFonts w:ascii="Times New Roman" w:hAnsi="Times New Roman" w:cs="Times New Roman"/>
                <w:sz w:val="28"/>
                <w:szCs w:val="28"/>
                <w:lang w:val="uk-UA"/>
              </w:rPr>
              <w:t>Probenanzahl erreicht ist.</w:t>
            </w:r>
          </w:p>
          <w:p w:rsidR="00107D4D" w:rsidRDefault="000E0460" w:rsidP="000E0460">
            <w:pPr>
              <w:spacing w:before="120"/>
              <w:ind w:firstLine="709"/>
              <w:jc w:val="both"/>
              <w:rPr>
                <w:rFonts w:ascii="Times New Roman" w:hAnsi="Times New Roman" w:cs="Times New Roman"/>
                <w:sz w:val="28"/>
                <w:szCs w:val="28"/>
                <w:lang w:val="uk-UA"/>
              </w:rPr>
            </w:pPr>
            <w:r w:rsidRPr="000E0460">
              <w:rPr>
                <w:rFonts w:ascii="Times New Roman" w:hAnsi="Times New Roman" w:cs="Times New Roman"/>
                <w:sz w:val="24"/>
                <w:szCs w:val="28"/>
                <w:lang w:val="uk-UA"/>
              </w:rPr>
              <w:t>ANMERKUNG Es wird notwendig sein, einige Teile des Stapels oder der Stapel umzusetzen, um Zugang zu Platten innerhalb eines Stapels während der Probenahme zu ermöglichen.</w:t>
            </w:r>
          </w:p>
        </w:tc>
      </w:tr>
      <w:tr w:rsidR="003B7FF5" w:rsidRPr="008A37AE" w:rsidTr="003705F5">
        <w:tc>
          <w:tcPr>
            <w:tcW w:w="5099" w:type="dxa"/>
            <w:tcMar>
              <w:top w:w="28" w:type="dxa"/>
              <w:left w:w="170" w:type="dxa"/>
              <w:bottom w:w="28" w:type="dxa"/>
            </w:tcMar>
          </w:tcPr>
          <w:p w:rsidR="000E0460" w:rsidRPr="000E0460" w:rsidRDefault="000E0460" w:rsidP="000E0460">
            <w:pPr>
              <w:spacing w:before="120"/>
              <w:ind w:firstLine="709"/>
              <w:jc w:val="both"/>
              <w:rPr>
                <w:rFonts w:ascii="Times New Roman" w:hAnsi="Times New Roman" w:cs="Times New Roman"/>
                <w:b/>
                <w:sz w:val="28"/>
                <w:szCs w:val="28"/>
                <w:lang w:val="uk-UA"/>
              </w:rPr>
            </w:pPr>
            <w:r w:rsidRPr="000E0460">
              <w:rPr>
                <w:rFonts w:ascii="Times New Roman" w:hAnsi="Times New Roman" w:cs="Times New Roman"/>
                <w:b/>
                <w:sz w:val="28"/>
                <w:szCs w:val="28"/>
                <w:lang w:val="uk-UA"/>
              </w:rPr>
              <w:t>A.2.2.3</w:t>
            </w:r>
            <w:r w:rsidRPr="000E0460">
              <w:rPr>
                <w:rFonts w:ascii="Times New Roman" w:hAnsi="Times New Roman" w:cs="Times New Roman"/>
                <w:b/>
                <w:sz w:val="28"/>
                <w:szCs w:val="28"/>
                <w:lang w:val="uk-UA"/>
              </w:rPr>
              <w:tab/>
              <w:t xml:space="preserve">Відбір проб з партії зв’язаних або упакованих штабелів </w:t>
            </w:r>
          </w:p>
          <w:p w:rsidR="003B7FF5" w:rsidRPr="000E0460" w:rsidRDefault="000E0460" w:rsidP="000E0460">
            <w:pPr>
              <w:spacing w:before="120"/>
              <w:ind w:firstLine="709"/>
              <w:jc w:val="both"/>
              <w:rPr>
                <w:rFonts w:ascii="Times New Roman" w:hAnsi="Times New Roman" w:cs="Times New Roman"/>
                <w:sz w:val="28"/>
                <w:szCs w:val="28"/>
                <w:lang w:val="uk-UA"/>
              </w:rPr>
            </w:pPr>
            <w:r w:rsidRPr="000E0460">
              <w:rPr>
                <w:rFonts w:ascii="Times New Roman" w:hAnsi="Times New Roman" w:cs="Times New Roman"/>
                <w:sz w:val="28"/>
                <w:szCs w:val="28"/>
                <w:lang w:val="uk-UA"/>
              </w:rPr>
              <w:t>З кожної партії випадковим способом вибирають мінімум три штабелі. З кожного з вибраних штабелів знімається упаковка, з них випадковим способом відбирається одна плита, щоб досягти необхідної кількості проб. При цьому стан та якість вибраних плит не враховуються.</w:t>
            </w:r>
          </w:p>
        </w:tc>
        <w:tc>
          <w:tcPr>
            <w:tcW w:w="5100" w:type="dxa"/>
            <w:tcMar>
              <w:top w:w="28" w:type="dxa"/>
              <w:left w:w="170" w:type="dxa"/>
              <w:bottom w:w="28" w:type="dxa"/>
            </w:tcMar>
          </w:tcPr>
          <w:p w:rsidR="000E0460" w:rsidRPr="000E0460" w:rsidRDefault="000E0460" w:rsidP="000E0460">
            <w:pPr>
              <w:spacing w:before="120"/>
              <w:ind w:firstLine="709"/>
              <w:jc w:val="both"/>
              <w:rPr>
                <w:rFonts w:ascii="Times New Roman" w:hAnsi="Times New Roman" w:cs="Times New Roman"/>
                <w:b/>
                <w:sz w:val="28"/>
                <w:szCs w:val="28"/>
                <w:lang w:val="uk-UA"/>
              </w:rPr>
            </w:pPr>
            <w:r w:rsidRPr="000E0460">
              <w:rPr>
                <w:rFonts w:ascii="Times New Roman" w:hAnsi="Times New Roman" w:cs="Times New Roman"/>
                <w:b/>
                <w:sz w:val="28"/>
                <w:szCs w:val="28"/>
                <w:lang w:val="uk-UA"/>
              </w:rPr>
              <w:t>A.2.2.3 Probenahme aus einer Lieferung gebundener oder verpackter Stapel</w:t>
            </w:r>
          </w:p>
          <w:p w:rsidR="003B7FF5" w:rsidRDefault="000E0460" w:rsidP="000E0460">
            <w:pPr>
              <w:spacing w:before="120"/>
              <w:ind w:firstLine="709"/>
              <w:jc w:val="both"/>
              <w:rPr>
                <w:rFonts w:ascii="Times New Roman" w:hAnsi="Times New Roman" w:cs="Times New Roman"/>
                <w:sz w:val="28"/>
                <w:szCs w:val="28"/>
                <w:lang w:val="uk-UA"/>
              </w:rPr>
            </w:pPr>
            <w:r w:rsidRPr="000E0460">
              <w:rPr>
                <w:rFonts w:ascii="Times New Roman" w:hAnsi="Times New Roman" w:cs="Times New Roman"/>
                <w:sz w:val="28"/>
                <w:szCs w:val="28"/>
                <w:lang w:val="uk-UA"/>
              </w:rPr>
              <w:t>Jeder Lieferung werden mindestens drei Stapel stichprobenartig entnommen. Von jedem der ausgewählten</w:t>
            </w:r>
            <w:r>
              <w:rPr>
                <w:rFonts w:ascii="Times New Roman" w:hAnsi="Times New Roman" w:cs="Times New Roman"/>
                <w:sz w:val="28"/>
                <w:szCs w:val="28"/>
                <w:lang w:val="uk-UA"/>
              </w:rPr>
              <w:t xml:space="preserve"> </w:t>
            </w:r>
            <w:r w:rsidRPr="000E0460">
              <w:rPr>
                <w:rFonts w:ascii="Times New Roman" w:hAnsi="Times New Roman" w:cs="Times New Roman"/>
                <w:sz w:val="28"/>
                <w:szCs w:val="28"/>
                <w:lang w:val="uk-UA"/>
              </w:rPr>
              <w:t>Stapel wird die Verpackung entfernt und daraus eine Platte stichprobenartig entnommen, so dass die</w:t>
            </w:r>
            <w:r>
              <w:rPr>
                <w:rFonts w:ascii="Times New Roman" w:hAnsi="Times New Roman" w:cs="Times New Roman"/>
                <w:sz w:val="28"/>
                <w:szCs w:val="28"/>
                <w:lang w:val="uk-UA"/>
              </w:rPr>
              <w:t xml:space="preserve"> </w:t>
            </w:r>
            <w:r w:rsidRPr="000E0460">
              <w:rPr>
                <w:rFonts w:ascii="Times New Roman" w:hAnsi="Times New Roman" w:cs="Times New Roman"/>
                <w:sz w:val="28"/>
                <w:szCs w:val="28"/>
                <w:lang w:val="uk-UA"/>
              </w:rPr>
              <w:t>erforderliche Probenanzahl erreicht wird. Dabei bleibt der Zustand oder die Qu</w:t>
            </w:r>
            <w:r>
              <w:rPr>
                <w:rFonts w:ascii="Times New Roman" w:hAnsi="Times New Roman" w:cs="Times New Roman"/>
                <w:sz w:val="28"/>
                <w:szCs w:val="28"/>
                <w:lang w:val="uk-UA"/>
              </w:rPr>
              <w:t xml:space="preserve">alität der ausgewählten Platten </w:t>
            </w:r>
            <w:r w:rsidRPr="000E0460">
              <w:rPr>
                <w:rFonts w:ascii="Times New Roman" w:hAnsi="Times New Roman" w:cs="Times New Roman"/>
                <w:sz w:val="28"/>
                <w:szCs w:val="28"/>
                <w:lang w:val="uk-UA"/>
              </w:rPr>
              <w:t>unberücksichtigt.</w:t>
            </w:r>
          </w:p>
        </w:tc>
      </w:tr>
    </w:tbl>
    <w:p w:rsidR="003705F5" w:rsidRPr="00216886" w:rsidRDefault="003705F5">
      <w:pPr>
        <w:rPr>
          <w:lang w:val="en-US"/>
        </w:rPr>
      </w:pPr>
      <w:r w:rsidRPr="00216886">
        <w:rPr>
          <w:lang w:val="en-US"/>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9"/>
        <w:gridCol w:w="5100"/>
      </w:tblGrid>
      <w:tr w:rsidR="000E0460" w:rsidRPr="00B6052D" w:rsidTr="003705F5">
        <w:tc>
          <w:tcPr>
            <w:tcW w:w="5099" w:type="dxa"/>
            <w:tcBorders>
              <w:left w:val="double" w:sz="12" w:space="0" w:color="auto"/>
            </w:tcBorders>
            <w:tcMar>
              <w:top w:w="28" w:type="dxa"/>
              <w:left w:w="170" w:type="dxa"/>
              <w:bottom w:w="28" w:type="dxa"/>
            </w:tcMar>
          </w:tcPr>
          <w:p w:rsidR="00B6052D" w:rsidRPr="00B6052D" w:rsidRDefault="00B6052D" w:rsidP="005A39AC">
            <w:pPr>
              <w:ind w:firstLine="709"/>
              <w:jc w:val="center"/>
              <w:rPr>
                <w:rFonts w:ascii="Times New Roman" w:hAnsi="Times New Roman" w:cs="Times New Roman"/>
                <w:b/>
                <w:sz w:val="28"/>
                <w:szCs w:val="28"/>
                <w:lang w:val="uk-UA"/>
              </w:rPr>
            </w:pPr>
            <w:r w:rsidRPr="00B6052D">
              <w:rPr>
                <w:rFonts w:ascii="Times New Roman" w:hAnsi="Times New Roman" w:cs="Times New Roman"/>
                <w:b/>
                <w:sz w:val="28"/>
                <w:szCs w:val="28"/>
                <w:lang w:val="uk-UA"/>
              </w:rPr>
              <w:lastRenderedPageBreak/>
              <w:t>Додаток B</w:t>
            </w:r>
          </w:p>
          <w:p w:rsidR="00B6052D" w:rsidRPr="00B6052D" w:rsidRDefault="00B6052D" w:rsidP="005A39AC">
            <w:pPr>
              <w:ind w:firstLine="709"/>
              <w:jc w:val="center"/>
              <w:rPr>
                <w:rFonts w:ascii="Times New Roman" w:hAnsi="Times New Roman" w:cs="Times New Roman"/>
                <w:sz w:val="28"/>
                <w:szCs w:val="28"/>
                <w:lang w:val="uk-UA"/>
              </w:rPr>
            </w:pPr>
            <w:r w:rsidRPr="00B6052D">
              <w:rPr>
                <w:rFonts w:ascii="Times New Roman" w:hAnsi="Times New Roman" w:cs="Times New Roman"/>
                <w:sz w:val="28"/>
                <w:szCs w:val="28"/>
                <w:lang w:val="uk-UA"/>
              </w:rPr>
              <w:t>(обов’язковий)</w:t>
            </w:r>
          </w:p>
          <w:p w:rsidR="000E0460" w:rsidRDefault="00B6052D" w:rsidP="005A39AC">
            <w:pPr>
              <w:ind w:firstLine="709"/>
              <w:jc w:val="center"/>
              <w:rPr>
                <w:rFonts w:ascii="Times New Roman" w:hAnsi="Times New Roman" w:cs="Times New Roman"/>
                <w:b/>
                <w:sz w:val="28"/>
                <w:szCs w:val="28"/>
                <w:lang w:val="uk-UA"/>
              </w:rPr>
            </w:pPr>
            <w:r w:rsidRPr="00B6052D">
              <w:rPr>
                <w:b/>
                <w:noProof/>
                <w:lang w:eastAsia="ru-RU"/>
              </w:rPr>
              <mc:AlternateContent>
                <mc:Choice Requires="wps">
                  <w:drawing>
                    <wp:inline distT="0" distB="0" distL="0" distR="0" wp14:anchorId="631C3325" wp14:editId="4BE2FE56">
                      <wp:extent cx="352425" cy="161925"/>
                      <wp:effectExtent l="0" t="0" r="28575" b="28575"/>
                      <wp:docPr id="343" name="Пятиугольник 343"/>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B6052D">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43" o:spid="_x0000_s1144"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" adj="16638" fillcolor="window" strokecolor="windowText" strokeweight="1.5pt">
                      <v:textbox inset="0,0,0,0">
                        <w:txbxContent>
                          <w:p w:rsidR="00727622" w:rsidRPr="00496349" w:rsidRDefault="00727622" w:rsidP="00B6052D">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Pr>
                <w:rFonts w:ascii="Times New Roman" w:hAnsi="Times New Roman" w:cs="Times New Roman"/>
                <w:b/>
                <w:sz w:val="28"/>
                <w:szCs w:val="28"/>
                <w:lang w:val="uk-UA"/>
              </w:rPr>
              <w:t xml:space="preserve"> </w:t>
            </w:r>
            <w:r w:rsidRPr="00B6052D">
              <w:rPr>
                <w:rFonts w:ascii="Times New Roman" w:hAnsi="Times New Roman" w:cs="Times New Roman"/>
                <w:b/>
                <w:sz w:val="28"/>
                <w:szCs w:val="28"/>
                <w:lang w:val="uk-UA"/>
              </w:rPr>
              <w:t>Умови класифікації пожежних характеристик</w:t>
            </w:r>
            <w:r>
              <w:rPr>
                <w:rFonts w:ascii="Times New Roman" w:hAnsi="Times New Roman" w:cs="Times New Roman"/>
                <w:b/>
                <w:sz w:val="28"/>
                <w:szCs w:val="28"/>
                <w:lang w:val="uk-UA"/>
              </w:rPr>
              <w:t xml:space="preserve"> </w:t>
            </w:r>
            <w:r w:rsidRPr="00B6052D">
              <w:rPr>
                <w:rFonts w:ascii="Times New Roman" w:hAnsi="Times New Roman" w:cs="Times New Roman"/>
                <w:b/>
                <w:sz w:val="28"/>
                <w:szCs w:val="28"/>
                <w:lang w:val="uk-UA"/>
              </w:rPr>
              <w:t>гіпсо</w:t>
            </w:r>
            <w:r>
              <w:rPr>
                <w:rFonts w:ascii="Times New Roman" w:hAnsi="Times New Roman" w:cs="Times New Roman"/>
                <w:b/>
                <w:sz w:val="28"/>
                <w:szCs w:val="28"/>
                <w:lang w:val="uk-UA"/>
              </w:rPr>
              <w:t>картонн</w:t>
            </w:r>
            <w:r w:rsidRPr="00B6052D">
              <w:rPr>
                <w:rFonts w:ascii="Times New Roman" w:hAnsi="Times New Roman" w:cs="Times New Roman"/>
                <w:b/>
                <w:sz w:val="28"/>
                <w:szCs w:val="28"/>
                <w:lang w:val="uk-UA"/>
              </w:rPr>
              <w:t>их плит без подальшого випробування</w:t>
            </w:r>
          </w:p>
          <w:p w:rsidR="00B6052D" w:rsidRPr="00B6052D" w:rsidRDefault="00B6052D" w:rsidP="005A39AC">
            <w:pPr>
              <w:spacing w:before="120"/>
              <w:ind w:firstLine="709"/>
              <w:jc w:val="both"/>
              <w:rPr>
                <w:rFonts w:ascii="Times New Roman" w:hAnsi="Times New Roman" w:cs="Times New Roman"/>
                <w:sz w:val="28"/>
                <w:szCs w:val="28"/>
                <w:lang w:val="uk-UA"/>
              </w:rPr>
            </w:pPr>
            <w:r w:rsidRPr="00B6052D">
              <w:rPr>
                <w:rFonts w:ascii="Times New Roman" w:hAnsi="Times New Roman" w:cs="Times New Roman"/>
                <w:sz w:val="24"/>
                <w:szCs w:val="28"/>
                <w:lang w:val="uk-UA"/>
              </w:rPr>
              <w:t>[Цей додаток містить умови, встановлені в рішенні комісії 2006/673/EG. При зміні рішення комісії мають силу змінені умови.]</w:t>
            </w:r>
          </w:p>
        </w:tc>
        <w:tc>
          <w:tcPr>
            <w:tcW w:w="5100" w:type="dxa"/>
            <w:tcMar>
              <w:top w:w="28" w:type="dxa"/>
              <w:left w:w="170" w:type="dxa"/>
              <w:bottom w:w="28" w:type="dxa"/>
            </w:tcMar>
          </w:tcPr>
          <w:p w:rsidR="00B6052D" w:rsidRPr="00B6052D" w:rsidRDefault="00B6052D" w:rsidP="005A39AC">
            <w:pPr>
              <w:jc w:val="center"/>
              <w:rPr>
                <w:rFonts w:ascii="Times New Roman" w:hAnsi="Times New Roman" w:cs="Times New Roman"/>
                <w:b/>
                <w:sz w:val="28"/>
                <w:szCs w:val="28"/>
                <w:lang w:val="uk-UA"/>
              </w:rPr>
            </w:pPr>
            <w:r w:rsidRPr="00B6052D">
              <w:rPr>
                <w:rFonts w:ascii="Times New Roman" w:hAnsi="Times New Roman" w:cs="Times New Roman"/>
                <w:b/>
                <w:sz w:val="28"/>
                <w:szCs w:val="28"/>
                <w:lang w:val="uk-UA"/>
              </w:rPr>
              <w:t>Anhang B</w:t>
            </w:r>
          </w:p>
          <w:p w:rsidR="00B6052D" w:rsidRPr="00B6052D" w:rsidRDefault="00B6052D" w:rsidP="005A39AC">
            <w:pPr>
              <w:jc w:val="center"/>
              <w:rPr>
                <w:rFonts w:ascii="Times New Roman" w:hAnsi="Times New Roman" w:cs="Times New Roman"/>
                <w:sz w:val="28"/>
                <w:szCs w:val="28"/>
                <w:lang w:val="uk-UA"/>
              </w:rPr>
            </w:pPr>
            <w:r w:rsidRPr="00B6052D">
              <w:rPr>
                <w:rFonts w:ascii="Times New Roman" w:hAnsi="Times New Roman" w:cs="Times New Roman"/>
                <w:sz w:val="28"/>
                <w:szCs w:val="28"/>
                <w:lang w:val="uk-UA"/>
              </w:rPr>
              <w:t>(normativ)</w:t>
            </w:r>
          </w:p>
          <w:p w:rsidR="00B6052D" w:rsidRPr="00B6052D" w:rsidRDefault="00B6052D" w:rsidP="005A39AC">
            <w:pPr>
              <w:jc w:val="center"/>
              <w:rPr>
                <w:rFonts w:ascii="Times New Roman" w:hAnsi="Times New Roman" w:cs="Times New Roman"/>
                <w:b/>
                <w:sz w:val="28"/>
                <w:szCs w:val="28"/>
                <w:lang w:val="uk-UA"/>
              </w:rPr>
            </w:pPr>
            <w:r w:rsidRPr="00B6052D">
              <w:rPr>
                <w:b/>
                <w:noProof/>
                <w:lang w:eastAsia="ru-RU"/>
              </w:rPr>
              <mc:AlternateContent>
                <mc:Choice Requires="wps">
                  <w:drawing>
                    <wp:inline distT="0" distB="0" distL="0" distR="0" wp14:anchorId="5E4418A9" wp14:editId="7572E90D">
                      <wp:extent cx="352425" cy="161925"/>
                      <wp:effectExtent l="0" t="0" r="28575" b="28575"/>
                      <wp:docPr id="342" name="Пятиугольник 342"/>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B6052D">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42" o:spid="_x0000_s1145"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" adj="16638" fillcolor="window" strokecolor="windowText" strokeweight="1.5pt">
                      <v:textbox inset="0,0,0,0">
                        <w:txbxContent>
                          <w:p w:rsidR="00727622" w:rsidRPr="00496349" w:rsidRDefault="00727622" w:rsidP="00B6052D">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Pr>
                <w:rFonts w:ascii="Times New Roman" w:hAnsi="Times New Roman" w:cs="Times New Roman"/>
                <w:b/>
                <w:sz w:val="28"/>
                <w:szCs w:val="28"/>
                <w:lang w:val="uk-UA"/>
              </w:rPr>
              <w:t xml:space="preserve"> </w:t>
            </w:r>
            <w:r w:rsidRPr="00B6052D">
              <w:rPr>
                <w:rFonts w:ascii="Times New Roman" w:hAnsi="Times New Roman" w:cs="Times New Roman"/>
                <w:b/>
                <w:sz w:val="28"/>
                <w:szCs w:val="28"/>
                <w:lang w:val="uk-UA"/>
              </w:rPr>
              <w:t>Bedingungen zur Klassifizierung des Brandverhaltens von Gipsplatten ohne weitere Prüfung</w:t>
            </w:r>
          </w:p>
          <w:p w:rsidR="005A39AC" w:rsidRDefault="005A39AC" w:rsidP="005A39AC">
            <w:pPr>
              <w:ind w:firstLine="709"/>
              <w:jc w:val="both"/>
              <w:rPr>
                <w:rFonts w:ascii="Times New Roman" w:hAnsi="Times New Roman" w:cs="Times New Roman"/>
                <w:sz w:val="24"/>
                <w:szCs w:val="28"/>
                <w:lang w:val="uk-UA"/>
              </w:rPr>
            </w:pPr>
          </w:p>
          <w:p w:rsidR="000E0460" w:rsidRDefault="00B6052D" w:rsidP="005A39AC">
            <w:pPr>
              <w:ind w:firstLine="709"/>
              <w:jc w:val="both"/>
              <w:rPr>
                <w:rFonts w:ascii="Times New Roman" w:hAnsi="Times New Roman" w:cs="Times New Roman"/>
                <w:sz w:val="24"/>
                <w:szCs w:val="28"/>
                <w:lang w:val="uk-UA"/>
              </w:rPr>
            </w:pPr>
            <w:r w:rsidRPr="00B6052D">
              <w:rPr>
                <w:rFonts w:ascii="Times New Roman" w:hAnsi="Times New Roman" w:cs="Times New Roman"/>
                <w:sz w:val="24"/>
                <w:szCs w:val="28"/>
                <w:lang w:val="uk-UA"/>
              </w:rPr>
              <w:t>[Dieser Anhang gibt Maßgaben wieder, die in der Kommissionsentscheidung 2006/673/EG festgelegt sind. Bei Änderung der Kommissionsentscheidung gelten die geänderten Bedingungen.]</w:t>
            </w:r>
          </w:p>
          <w:p w:rsidR="00B6052D" w:rsidRDefault="00B6052D" w:rsidP="005A39AC">
            <w:pPr>
              <w:ind w:firstLine="709"/>
              <w:jc w:val="both"/>
              <w:rPr>
                <w:rFonts w:ascii="Times New Roman" w:hAnsi="Times New Roman" w:cs="Times New Roman"/>
                <w:sz w:val="28"/>
                <w:szCs w:val="28"/>
                <w:lang w:val="uk-UA"/>
              </w:rPr>
            </w:pPr>
          </w:p>
        </w:tc>
      </w:tr>
      <w:tr w:rsidR="000E0460" w:rsidRPr="008A37AE" w:rsidTr="003705F5">
        <w:tc>
          <w:tcPr>
            <w:tcW w:w="5099" w:type="dxa"/>
            <w:tcBorders>
              <w:left w:val="double" w:sz="12" w:space="0" w:color="auto"/>
            </w:tcBorders>
            <w:tcMar>
              <w:top w:w="28" w:type="dxa"/>
              <w:left w:w="170" w:type="dxa"/>
              <w:bottom w:w="28" w:type="dxa"/>
            </w:tcMar>
          </w:tcPr>
          <w:p w:rsidR="00B6052D" w:rsidRPr="00B6052D" w:rsidRDefault="00B6052D" w:rsidP="00B6052D">
            <w:pPr>
              <w:spacing w:before="120"/>
              <w:ind w:firstLine="709"/>
              <w:jc w:val="both"/>
              <w:rPr>
                <w:rFonts w:ascii="Times New Roman" w:hAnsi="Times New Roman" w:cs="Times New Roman"/>
                <w:b/>
                <w:sz w:val="28"/>
                <w:szCs w:val="28"/>
                <w:lang w:val="uk-UA"/>
              </w:rPr>
            </w:pPr>
            <w:r w:rsidRPr="00B6052D">
              <w:rPr>
                <w:rFonts w:ascii="Times New Roman" w:hAnsi="Times New Roman" w:cs="Times New Roman"/>
                <w:b/>
                <w:sz w:val="28"/>
                <w:szCs w:val="28"/>
                <w:lang w:val="uk-UA"/>
              </w:rPr>
              <w:t>B.0 Вступ</w:t>
            </w:r>
          </w:p>
          <w:p w:rsidR="000E0460" w:rsidRPr="00B6052D" w:rsidRDefault="00B6052D" w:rsidP="00B6052D">
            <w:pPr>
              <w:spacing w:before="120"/>
              <w:ind w:firstLine="709"/>
              <w:jc w:val="both"/>
              <w:rPr>
                <w:rFonts w:ascii="Times New Roman" w:hAnsi="Times New Roman" w:cs="Times New Roman"/>
                <w:sz w:val="28"/>
                <w:szCs w:val="28"/>
                <w:lang w:val="uk-UA"/>
              </w:rPr>
            </w:pPr>
            <w:r w:rsidRPr="00B6052D">
              <w:rPr>
                <w:rFonts w:ascii="Times New Roman" w:hAnsi="Times New Roman" w:cs="Times New Roman"/>
                <w:sz w:val="28"/>
                <w:szCs w:val="28"/>
                <w:lang w:val="uk-UA"/>
              </w:rPr>
              <w:t>Плити, що виконують порогові значення наведеної нижче таблиці, відносяться до єврокласів, вказ</w:t>
            </w:r>
            <w:r>
              <w:rPr>
                <w:rFonts w:ascii="Times New Roman" w:hAnsi="Times New Roman" w:cs="Times New Roman"/>
                <w:sz w:val="28"/>
                <w:szCs w:val="28"/>
                <w:lang w:val="uk-UA"/>
              </w:rPr>
              <w:t xml:space="preserve">аних для застосування кінцевими </w:t>
            </w:r>
            <w:r w:rsidRPr="00B6052D">
              <w:rPr>
                <w:rFonts w:ascii="Times New Roman" w:hAnsi="Times New Roman" w:cs="Times New Roman"/>
                <w:sz w:val="28"/>
                <w:szCs w:val="28"/>
                <w:lang w:val="uk-UA"/>
              </w:rPr>
              <w:t>користувачами.</w:t>
            </w:r>
          </w:p>
        </w:tc>
        <w:tc>
          <w:tcPr>
            <w:tcW w:w="5100" w:type="dxa"/>
            <w:tcMar>
              <w:top w:w="28" w:type="dxa"/>
              <w:left w:w="170" w:type="dxa"/>
              <w:bottom w:w="28" w:type="dxa"/>
            </w:tcMar>
          </w:tcPr>
          <w:p w:rsidR="00B6052D" w:rsidRPr="00B6052D" w:rsidRDefault="00B6052D" w:rsidP="00B6052D">
            <w:pPr>
              <w:spacing w:before="120"/>
              <w:ind w:firstLine="709"/>
              <w:jc w:val="both"/>
              <w:rPr>
                <w:rFonts w:ascii="Times New Roman" w:hAnsi="Times New Roman" w:cs="Times New Roman"/>
                <w:b/>
                <w:sz w:val="28"/>
                <w:szCs w:val="28"/>
                <w:lang w:val="uk-UA"/>
              </w:rPr>
            </w:pPr>
            <w:r w:rsidRPr="00B6052D">
              <w:rPr>
                <w:rFonts w:ascii="Times New Roman" w:hAnsi="Times New Roman" w:cs="Times New Roman"/>
                <w:b/>
                <w:sz w:val="28"/>
                <w:szCs w:val="28"/>
                <w:lang w:val="uk-UA"/>
              </w:rPr>
              <w:t>B.0 Einleitung</w:t>
            </w:r>
          </w:p>
          <w:p w:rsidR="000E0460" w:rsidRDefault="00B6052D" w:rsidP="00B6052D">
            <w:pPr>
              <w:spacing w:before="120"/>
              <w:ind w:firstLine="709"/>
              <w:jc w:val="both"/>
              <w:rPr>
                <w:rFonts w:ascii="Times New Roman" w:hAnsi="Times New Roman" w:cs="Times New Roman"/>
                <w:sz w:val="28"/>
                <w:szCs w:val="28"/>
                <w:lang w:val="uk-UA"/>
              </w:rPr>
            </w:pPr>
            <w:r w:rsidRPr="00B6052D">
              <w:rPr>
                <w:rFonts w:ascii="Times New Roman" w:hAnsi="Times New Roman" w:cs="Times New Roman"/>
                <w:sz w:val="28"/>
                <w:szCs w:val="28"/>
                <w:lang w:val="uk-UA"/>
              </w:rPr>
              <w:t xml:space="preserve">Platten, die die Grenzwerte der untenstehenden Tabelle erfüllen, sind in die Euroklasse eingeteilt, die </w:t>
            </w:r>
            <w:r>
              <w:rPr>
                <w:rFonts w:ascii="Times New Roman" w:hAnsi="Times New Roman" w:cs="Times New Roman"/>
                <w:sz w:val="28"/>
                <w:szCs w:val="28"/>
                <w:lang w:val="uk-UA"/>
              </w:rPr>
              <w:t xml:space="preserve">für die </w:t>
            </w:r>
            <w:r w:rsidRPr="00B6052D">
              <w:rPr>
                <w:rFonts w:ascii="Times New Roman" w:hAnsi="Times New Roman" w:cs="Times New Roman"/>
                <w:sz w:val="28"/>
                <w:szCs w:val="28"/>
                <w:lang w:val="uk-UA"/>
              </w:rPr>
              <w:t>Endnutzeranwendung angegeben ist.</w:t>
            </w:r>
          </w:p>
        </w:tc>
      </w:tr>
    </w:tbl>
    <w:p w:rsidR="003705F5" w:rsidRDefault="003705F5" w:rsidP="005A39AC">
      <w:pPr>
        <w:ind w:firstLine="709"/>
        <w:jc w:val="both"/>
        <w:rPr>
          <w:rFonts w:ascii="Times New Roman" w:hAnsi="Times New Roman" w:cs="Times New Roman"/>
          <w:b/>
          <w:sz w:val="14"/>
          <w:szCs w:val="28"/>
          <w:lang w:val="uk-UA"/>
        </w:rPr>
        <w:sectPr w:rsidR="003705F5" w:rsidSect="005624ED">
          <w:footerReference w:type="first" r:id="rId37"/>
          <w:pgSz w:w="11906" w:h="16838" w:code="9"/>
          <w:pgMar w:top="1134" w:right="567" w:bottom="1134" w:left="1418" w:header="709" w:footer="709" w:gutter="0"/>
          <w:pgNumType w:start="1"/>
          <w:cols w:space="708"/>
          <w:titlePg/>
          <w:docGrid w:linePitch="360"/>
        </w:sect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3"/>
        <w:gridCol w:w="5226"/>
      </w:tblGrid>
      <w:tr w:rsidR="000E0460" w:rsidRPr="008A37AE" w:rsidTr="003705F5">
        <w:tc>
          <w:tcPr>
            <w:tcW w:w="4747" w:type="dxa"/>
            <w:tcBorders>
              <w:left w:val="double" w:sz="12" w:space="0" w:color="auto"/>
            </w:tcBorders>
            <w:tcMar>
              <w:top w:w="28" w:type="dxa"/>
              <w:left w:w="170" w:type="dxa"/>
              <w:bottom w:w="28" w:type="dxa"/>
            </w:tcMar>
          </w:tcPr>
          <w:p w:rsidR="000E0460" w:rsidRPr="003705F5" w:rsidRDefault="000E0460" w:rsidP="005A39AC">
            <w:pPr>
              <w:ind w:firstLine="709"/>
              <w:jc w:val="both"/>
              <w:rPr>
                <w:rFonts w:ascii="Times New Roman" w:hAnsi="Times New Roman" w:cs="Times New Roman"/>
                <w:b/>
                <w:sz w:val="14"/>
                <w:szCs w:val="28"/>
                <w:lang w:val="uk-UA"/>
              </w:rPr>
            </w:pPr>
          </w:p>
        </w:tc>
        <w:tc>
          <w:tcPr>
            <w:tcW w:w="5452" w:type="dxa"/>
            <w:tcMar>
              <w:top w:w="28" w:type="dxa"/>
              <w:left w:w="170" w:type="dxa"/>
              <w:bottom w:w="28" w:type="dxa"/>
            </w:tcMar>
          </w:tcPr>
          <w:p w:rsidR="000E0460" w:rsidRPr="003705F5" w:rsidRDefault="000E0460" w:rsidP="005A39AC">
            <w:pPr>
              <w:ind w:firstLine="709"/>
              <w:jc w:val="both"/>
              <w:rPr>
                <w:rFonts w:ascii="Times New Roman" w:hAnsi="Times New Roman" w:cs="Times New Roman"/>
                <w:sz w:val="14"/>
                <w:szCs w:val="28"/>
                <w:lang w:val="uk-UA"/>
              </w:rPr>
            </w:pPr>
          </w:p>
        </w:tc>
      </w:tr>
      <w:tr w:rsidR="003C43E4" w:rsidRPr="008A37AE" w:rsidTr="003705F5">
        <w:tc>
          <w:tcPr>
            <w:tcW w:w="10199" w:type="dxa"/>
            <w:gridSpan w:val="2"/>
            <w:tcBorders>
              <w:left w:val="double" w:sz="12" w:space="0" w:color="auto"/>
            </w:tcBorders>
            <w:tcMar>
              <w:top w:w="28" w:type="dxa"/>
              <w:left w:w="170" w:type="dxa"/>
              <w:bottom w:w="28" w:type="dxa"/>
            </w:tcMar>
          </w:tcPr>
          <w:p w:rsidR="003C43E4" w:rsidRPr="003C43E4" w:rsidRDefault="003C43E4" w:rsidP="003C43E4">
            <w:pPr>
              <w:spacing w:before="120"/>
              <w:ind w:firstLine="709"/>
              <w:jc w:val="both"/>
              <w:rPr>
                <w:rFonts w:ascii="Times New Roman" w:hAnsi="Times New Roman" w:cs="Times New Roman"/>
                <w:b/>
                <w:sz w:val="28"/>
                <w:szCs w:val="28"/>
                <w:lang w:val="uk-UA"/>
              </w:rPr>
            </w:pPr>
            <w:r w:rsidRPr="003C43E4">
              <w:rPr>
                <w:rFonts w:ascii="Times New Roman" w:hAnsi="Times New Roman" w:cs="Times New Roman"/>
                <w:b/>
                <w:sz w:val="28"/>
                <w:szCs w:val="28"/>
                <w:lang w:val="uk-UA"/>
              </w:rPr>
              <w:t>Таблиця B.1 — Класи для віднесення гіпсокартонних плит за їх пожежними характеристиками</w:t>
            </w:r>
          </w:p>
          <w:p w:rsidR="003C43E4" w:rsidRDefault="003C43E4" w:rsidP="003C43E4">
            <w:pPr>
              <w:spacing w:before="120"/>
              <w:ind w:firstLine="709"/>
              <w:jc w:val="both"/>
              <w:rPr>
                <w:rFonts w:ascii="Times New Roman" w:hAnsi="Times New Roman" w:cs="Times New Roman"/>
                <w:sz w:val="28"/>
                <w:szCs w:val="28"/>
                <w:lang w:val="uk-UA"/>
              </w:rPr>
            </w:pPr>
            <w:r w:rsidRPr="003C43E4">
              <w:rPr>
                <w:rFonts w:ascii="Times New Roman" w:hAnsi="Times New Roman" w:cs="Times New Roman"/>
                <w:b/>
                <w:sz w:val="28"/>
                <w:szCs w:val="28"/>
                <w:lang w:val="uk-UA"/>
              </w:rPr>
              <w:t>Tabelle B.1 — Klassen für die Einteilung von Gipsplatten nach ihrem Brandverhalten</w:t>
            </w:r>
          </w:p>
        </w:tc>
      </w:tr>
      <w:tr w:rsidR="003C43E4" w:rsidRPr="008A37AE" w:rsidTr="003705F5">
        <w:trPr>
          <w:trHeight w:val="1144"/>
        </w:trPr>
        <w:tc>
          <w:tcPr>
            <w:tcW w:w="10199" w:type="dxa"/>
            <w:gridSpan w:val="2"/>
            <w:tcBorders>
              <w:left w:val="double" w:sz="12" w:space="0" w:color="auto"/>
            </w:tcBorders>
            <w:tcMar>
              <w:top w:w="28" w:type="dxa"/>
              <w:left w:w="170" w:type="dxa"/>
              <w:bottom w:w="28" w:type="dxa"/>
            </w:tcMar>
          </w:tcPr>
          <w:tbl>
            <w:tblPr>
              <w:tblW w:w="9810" w:type="dxa"/>
              <w:tblInd w:w="92" w:type="dxa"/>
              <w:tblCellMar>
                <w:left w:w="0" w:type="dxa"/>
                <w:right w:w="0" w:type="dxa"/>
              </w:tblCellMar>
              <w:tblLook w:val="04A0" w:firstRow="1" w:lastRow="0" w:firstColumn="1" w:lastColumn="0" w:noHBand="0" w:noVBand="1"/>
            </w:tblPr>
            <w:tblGrid>
              <w:gridCol w:w="1378"/>
              <w:gridCol w:w="1129"/>
              <w:gridCol w:w="930"/>
              <w:gridCol w:w="1276"/>
              <w:gridCol w:w="1276"/>
              <w:gridCol w:w="2693"/>
              <w:gridCol w:w="1128"/>
            </w:tblGrid>
            <w:tr w:rsidR="001927C0" w:rsidRPr="008A37AE" w:rsidTr="00DF5330">
              <w:trPr>
                <w:trHeight w:val="20"/>
              </w:trPr>
              <w:tc>
                <w:tcPr>
                  <w:tcW w:w="1378" w:type="dxa"/>
                  <w:vMerge w:val="restart"/>
                  <w:tcBorders>
                    <w:top w:val="single" w:sz="12" w:space="0" w:color="000000"/>
                    <w:left w:val="single" w:sz="12" w:space="0" w:color="000000"/>
                    <w:bottom w:val="single" w:sz="12" w:space="0" w:color="000000"/>
                    <w:right w:val="single" w:sz="4" w:space="0" w:color="000000"/>
                  </w:tcBorders>
                  <w:tcMar>
                    <w:top w:w="0" w:type="dxa"/>
                    <w:left w:w="28" w:type="dxa"/>
                    <w:bottom w:w="0" w:type="dxa"/>
                    <w:right w:w="28" w:type="dxa"/>
                  </w:tcMar>
                  <w:vAlign w:val="center"/>
                </w:tcPr>
                <w:p w:rsidR="003C43E4" w:rsidRPr="005A39AC" w:rsidRDefault="003C43E4" w:rsidP="003C43E4">
                  <w:pPr>
                    <w:widowControl w:val="0"/>
                    <w:autoSpaceDE w:val="0"/>
                    <w:autoSpaceDN w:val="0"/>
                    <w:adjustRightInd w:val="0"/>
                    <w:spacing w:after="0" w:line="240" w:lineRule="auto"/>
                    <w:jc w:val="center"/>
                    <w:rPr>
                      <w:rFonts w:ascii="Times New Roman" w:hAnsi="Times New Roman" w:cs="Times New Roman"/>
                      <w:b/>
                      <w:bCs/>
                      <w:sz w:val="16"/>
                      <w:szCs w:val="16"/>
                      <w:lang w:val="uk-UA"/>
                    </w:rPr>
                  </w:pPr>
                  <w:r w:rsidRPr="005A39AC">
                    <w:rPr>
                      <w:rFonts w:ascii="Times New Roman" w:hAnsi="Times New Roman" w:cs="Times New Roman"/>
                      <w:b/>
                      <w:bCs/>
                      <w:sz w:val="16"/>
                      <w:szCs w:val="16"/>
                      <w:lang w:val="uk-UA"/>
                    </w:rPr>
                    <w:t>Гіпсокартонна плита</w:t>
                  </w:r>
                </w:p>
                <w:p w:rsidR="003C43E4" w:rsidRPr="005A39AC" w:rsidRDefault="003C43E4" w:rsidP="003C43E4">
                  <w:pPr>
                    <w:widowControl w:val="0"/>
                    <w:autoSpaceDE w:val="0"/>
                    <w:autoSpaceDN w:val="0"/>
                    <w:adjustRightInd w:val="0"/>
                    <w:spacing w:after="0" w:line="240" w:lineRule="auto"/>
                    <w:jc w:val="center"/>
                    <w:rPr>
                      <w:rFonts w:ascii="Times New Roman" w:hAnsi="Times New Roman" w:cs="Times New Roman"/>
                      <w:b/>
                      <w:bCs/>
                      <w:sz w:val="16"/>
                      <w:szCs w:val="16"/>
                      <w:lang w:val="uk-UA"/>
                    </w:rPr>
                  </w:pPr>
                </w:p>
                <w:p w:rsidR="003C43E4" w:rsidRPr="005A39AC" w:rsidRDefault="003C43E4" w:rsidP="003C43E4">
                  <w:pPr>
                    <w:widowControl w:val="0"/>
                    <w:autoSpaceDE w:val="0"/>
                    <w:autoSpaceDN w:val="0"/>
                    <w:adjustRightInd w:val="0"/>
                    <w:spacing w:after="0" w:line="240" w:lineRule="auto"/>
                    <w:jc w:val="center"/>
                    <w:rPr>
                      <w:rFonts w:ascii="Times New Roman" w:hAnsi="Times New Roman" w:cs="Times New Roman"/>
                      <w:b/>
                      <w:sz w:val="16"/>
                      <w:szCs w:val="16"/>
                      <w:lang w:val="uk-UA"/>
                    </w:rPr>
                  </w:pPr>
                  <w:r w:rsidRPr="005A39AC">
                    <w:rPr>
                      <w:rFonts w:ascii="Times New Roman" w:hAnsi="Times New Roman" w:cs="Times New Roman"/>
                      <w:b/>
                      <w:sz w:val="16"/>
                      <w:szCs w:val="16"/>
                      <w:lang w:val="uk-UA"/>
                    </w:rPr>
                    <w:t>Gipsplatte</w:t>
                  </w:r>
                </w:p>
              </w:tc>
              <w:tc>
                <w:tcPr>
                  <w:tcW w:w="1129" w:type="dxa"/>
                  <w:vMerge w:val="restart"/>
                  <w:tcBorders>
                    <w:top w:val="single" w:sz="12" w:space="0" w:color="000000"/>
                    <w:left w:val="single" w:sz="4" w:space="0" w:color="000000"/>
                    <w:bottom w:val="single" w:sz="12" w:space="0" w:color="000000"/>
                    <w:right w:val="single" w:sz="4" w:space="0" w:color="000000"/>
                  </w:tcBorders>
                  <w:tcMar>
                    <w:top w:w="0" w:type="dxa"/>
                    <w:left w:w="28" w:type="dxa"/>
                    <w:bottom w:w="0" w:type="dxa"/>
                    <w:right w:w="28" w:type="dxa"/>
                  </w:tcMar>
                  <w:vAlign w:val="center"/>
                </w:tcPr>
                <w:p w:rsidR="003C43E4" w:rsidRPr="005A39AC" w:rsidRDefault="003C43E4" w:rsidP="003C43E4">
                  <w:pPr>
                    <w:widowControl w:val="0"/>
                    <w:autoSpaceDE w:val="0"/>
                    <w:autoSpaceDN w:val="0"/>
                    <w:adjustRightInd w:val="0"/>
                    <w:spacing w:after="0" w:line="240" w:lineRule="auto"/>
                    <w:jc w:val="center"/>
                    <w:rPr>
                      <w:rFonts w:ascii="Times New Roman" w:hAnsi="Times New Roman" w:cs="Times New Roman"/>
                      <w:b/>
                      <w:sz w:val="16"/>
                      <w:szCs w:val="16"/>
                      <w:lang w:val="uk-UA"/>
                    </w:rPr>
                  </w:pPr>
                  <w:r w:rsidRPr="005A39AC">
                    <w:rPr>
                      <w:rFonts w:ascii="Times New Roman" w:hAnsi="Times New Roman" w:cs="Times New Roman"/>
                      <w:b/>
                      <w:bCs/>
                      <w:sz w:val="16"/>
                      <w:szCs w:val="16"/>
                      <w:lang w:val="uk-UA"/>
                    </w:rPr>
                    <w:t xml:space="preserve">Номінальна товщина плити </w:t>
                  </w:r>
                  <w:r w:rsidRPr="005A39AC">
                    <w:rPr>
                      <w:rFonts w:ascii="Times New Roman" w:hAnsi="Times New Roman" w:cs="Times New Roman"/>
                      <w:b/>
                      <w:sz w:val="16"/>
                      <w:szCs w:val="16"/>
                      <w:lang w:val="uk-UA"/>
                    </w:rPr>
                    <w:t>(мм)</w:t>
                  </w:r>
                </w:p>
                <w:p w:rsidR="003C43E4" w:rsidRPr="005A39AC" w:rsidRDefault="003C43E4" w:rsidP="003C43E4">
                  <w:pPr>
                    <w:widowControl w:val="0"/>
                    <w:autoSpaceDE w:val="0"/>
                    <w:autoSpaceDN w:val="0"/>
                    <w:adjustRightInd w:val="0"/>
                    <w:spacing w:after="0" w:line="240" w:lineRule="auto"/>
                    <w:jc w:val="center"/>
                    <w:rPr>
                      <w:rFonts w:ascii="Times New Roman" w:hAnsi="Times New Roman" w:cs="Times New Roman"/>
                      <w:b/>
                      <w:sz w:val="16"/>
                      <w:szCs w:val="16"/>
                      <w:lang w:val="uk-UA"/>
                    </w:rPr>
                  </w:pPr>
                </w:p>
                <w:p w:rsidR="003C43E4" w:rsidRPr="005A39AC" w:rsidRDefault="003C43E4" w:rsidP="003C43E4">
                  <w:pPr>
                    <w:widowControl w:val="0"/>
                    <w:autoSpaceDE w:val="0"/>
                    <w:autoSpaceDN w:val="0"/>
                    <w:adjustRightInd w:val="0"/>
                    <w:spacing w:after="0" w:line="240" w:lineRule="auto"/>
                    <w:jc w:val="center"/>
                    <w:rPr>
                      <w:rFonts w:ascii="Times New Roman" w:hAnsi="Times New Roman" w:cs="Times New Roman"/>
                      <w:b/>
                      <w:sz w:val="16"/>
                      <w:szCs w:val="16"/>
                      <w:lang w:val="uk-UA"/>
                    </w:rPr>
                  </w:pPr>
                  <w:r w:rsidRPr="005A39AC">
                    <w:rPr>
                      <w:rFonts w:ascii="Times New Roman" w:hAnsi="Times New Roman" w:cs="Times New Roman"/>
                      <w:b/>
                      <w:sz w:val="16"/>
                      <w:szCs w:val="16"/>
                      <w:lang w:val="uk-UA"/>
                    </w:rPr>
                    <w:t>Nenndicke</w:t>
                  </w:r>
                </w:p>
                <w:p w:rsidR="003C43E4" w:rsidRPr="005A39AC" w:rsidRDefault="003C43E4" w:rsidP="003C43E4">
                  <w:pPr>
                    <w:widowControl w:val="0"/>
                    <w:autoSpaceDE w:val="0"/>
                    <w:autoSpaceDN w:val="0"/>
                    <w:adjustRightInd w:val="0"/>
                    <w:spacing w:after="0" w:line="240" w:lineRule="auto"/>
                    <w:jc w:val="center"/>
                    <w:rPr>
                      <w:rFonts w:ascii="Times New Roman" w:hAnsi="Times New Roman" w:cs="Times New Roman"/>
                      <w:b/>
                      <w:sz w:val="16"/>
                      <w:szCs w:val="16"/>
                      <w:lang w:val="uk-UA"/>
                    </w:rPr>
                  </w:pPr>
                  <w:r w:rsidRPr="005A39AC">
                    <w:rPr>
                      <w:rFonts w:ascii="Times New Roman" w:hAnsi="Times New Roman" w:cs="Times New Roman"/>
                      <w:b/>
                      <w:sz w:val="16"/>
                      <w:szCs w:val="16"/>
                      <w:lang w:val="uk-UA"/>
                    </w:rPr>
                    <w:t>der Platte</w:t>
                  </w:r>
                </w:p>
                <w:p w:rsidR="003C43E4" w:rsidRPr="005A39AC" w:rsidRDefault="003C43E4" w:rsidP="003C43E4">
                  <w:pPr>
                    <w:widowControl w:val="0"/>
                    <w:autoSpaceDE w:val="0"/>
                    <w:autoSpaceDN w:val="0"/>
                    <w:adjustRightInd w:val="0"/>
                    <w:spacing w:after="0" w:line="240" w:lineRule="auto"/>
                    <w:jc w:val="center"/>
                    <w:rPr>
                      <w:rFonts w:ascii="Times New Roman" w:hAnsi="Times New Roman" w:cs="Times New Roman"/>
                      <w:b/>
                      <w:sz w:val="16"/>
                      <w:szCs w:val="16"/>
                      <w:lang w:val="uk-UA"/>
                    </w:rPr>
                  </w:pPr>
                  <w:r w:rsidRPr="005A39AC">
                    <w:rPr>
                      <w:rFonts w:ascii="Times New Roman" w:hAnsi="Times New Roman" w:cs="Times New Roman"/>
                      <w:b/>
                      <w:sz w:val="16"/>
                      <w:szCs w:val="16"/>
                      <w:lang w:val="uk-UA"/>
                    </w:rPr>
                    <w:t>(mm)</w:t>
                  </w:r>
                </w:p>
              </w:tc>
              <w:tc>
                <w:tcPr>
                  <w:tcW w:w="2206" w:type="dxa"/>
                  <w:gridSpan w:val="2"/>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3C43E4" w:rsidRPr="005A39AC" w:rsidRDefault="003C43E4" w:rsidP="003C43E4">
                  <w:pPr>
                    <w:widowControl w:val="0"/>
                    <w:autoSpaceDE w:val="0"/>
                    <w:autoSpaceDN w:val="0"/>
                    <w:adjustRightInd w:val="0"/>
                    <w:spacing w:after="0" w:line="240" w:lineRule="auto"/>
                    <w:jc w:val="center"/>
                    <w:rPr>
                      <w:rFonts w:ascii="Times New Roman" w:hAnsi="Times New Roman" w:cs="Times New Roman"/>
                      <w:b/>
                      <w:bCs/>
                      <w:sz w:val="16"/>
                      <w:szCs w:val="16"/>
                      <w:lang w:val="uk-UA"/>
                    </w:rPr>
                  </w:pPr>
                  <w:r w:rsidRPr="005A39AC">
                    <w:rPr>
                      <w:rFonts w:ascii="Times New Roman" w:hAnsi="Times New Roman" w:cs="Times New Roman"/>
                      <w:b/>
                      <w:bCs/>
                      <w:sz w:val="16"/>
                      <w:szCs w:val="16"/>
                      <w:lang w:val="uk-UA"/>
                    </w:rPr>
                    <w:t>Гіпсова серцевина</w:t>
                  </w:r>
                </w:p>
                <w:p w:rsidR="003C43E4" w:rsidRPr="005A39AC" w:rsidRDefault="003C43E4" w:rsidP="001927C0">
                  <w:pPr>
                    <w:widowControl w:val="0"/>
                    <w:autoSpaceDE w:val="0"/>
                    <w:autoSpaceDN w:val="0"/>
                    <w:adjustRightInd w:val="0"/>
                    <w:spacing w:before="120" w:after="0" w:line="240" w:lineRule="auto"/>
                    <w:jc w:val="center"/>
                    <w:rPr>
                      <w:rFonts w:ascii="Times New Roman" w:hAnsi="Times New Roman" w:cs="Times New Roman"/>
                      <w:b/>
                      <w:sz w:val="16"/>
                      <w:szCs w:val="16"/>
                      <w:lang w:val="uk-UA"/>
                    </w:rPr>
                  </w:pPr>
                  <w:r w:rsidRPr="005A39AC">
                    <w:rPr>
                      <w:rFonts w:ascii="Times New Roman" w:hAnsi="Times New Roman" w:cs="Times New Roman"/>
                      <w:b/>
                      <w:sz w:val="16"/>
                      <w:szCs w:val="16"/>
                      <w:lang w:val="uk-UA"/>
                    </w:rPr>
                    <w:t>Gipskern</w:t>
                  </w:r>
                </w:p>
              </w:tc>
              <w:tc>
                <w:tcPr>
                  <w:tcW w:w="1276" w:type="dxa"/>
                  <w:vMerge w:val="restart"/>
                  <w:tcBorders>
                    <w:top w:val="single" w:sz="12" w:space="0" w:color="000000"/>
                    <w:left w:val="single" w:sz="4" w:space="0" w:color="000000"/>
                    <w:bottom w:val="single" w:sz="12" w:space="0" w:color="000000"/>
                    <w:right w:val="single" w:sz="4" w:space="0" w:color="000000"/>
                  </w:tcBorders>
                  <w:tcMar>
                    <w:top w:w="0" w:type="dxa"/>
                    <w:left w:w="28" w:type="dxa"/>
                    <w:bottom w:w="0" w:type="dxa"/>
                    <w:right w:w="28" w:type="dxa"/>
                  </w:tcMar>
                  <w:vAlign w:val="center"/>
                  <w:hideMark/>
                </w:tcPr>
                <w:p w:rsidR="005A39AC" w:rsidRDefault="00B6471F" w:rsidP="003C43E4">
                  <w:pPr>
                    <w:widowControl w:val="0"/>
                    <w:autoSpaceDE w:val="0"/>
                    <w:autoSpaceDN w:val="0"/>
                    <w:adjustRightInd w:val="0"/>
                    <w:spacing w:after="0" w:line="240" w:lineRule="auto"/>
                    <w:jc w:val="center"/>
                    <w:rPr>
                      <w:rFonts w:ascii="Times New Roman" w:hAnsi="Times New Roman" w:cs="Times New Roman"/>
                      <w:b/>
                      <w:bCs/>
                      <w:sz w:val="16"/>
                      <w:szCs w:val="16"/>
                      <w:lang w:val="uk-UA"/>
                    </w:rPr>
                  </w:pPr>
                  <w:r>
                    <w:rPr>
                      <w:rFonts w:ascii="Times New Roman" w:hAnsi="Times New Roman" w:cs="Times New Roman"/>
                      <w:b/>
                      <w:bCs/>
                      <w:sz w:val="16"/>
                      <w:szCs w:val="16"/>
                      <w:lang w:val="uk-UA"/>
                    </w:rPr>
                    <w:t xml:space="preserve">Маса </w:t>
                  </w:r>
                </w:p>
                <w:p w:rsidR="003C43E4" w:rsidRPr="005A39AC" w:rsidRDefault="00B6471F" w:rsidP="003C43E4">
                  <w:pPr>
                    <w:widowControl w:val="0"/>
                    <w:autoSpaceDE w:val="0"/>
                    <w:autoSpaceDN w:val="0"/>
                    <w:adjustRightInd w:val="0"/>
                    <w:spacing w:after="0" w:line="240" w:lineRule="auto"/>
                    <w:jc w:val="center"/>
                    <w:rPr>
                      <w:rFonts w:ascii="Times New Roman" w:hAnsi="Times New Roman" w:cs="Times New Roman"/>
                      <w:b/>
                      <w:sz w:val="16"/>
                      <w:szCs w:val="16"/>
                      <w:lang w:val="uk-UA"/>
                    </w:rPr>
                  </w:pPr>
                  <w:r>
                    <w:rPr>
                      <w:rFonts w:ascii="Times New Roman" w:hAnsi="Times New Roman" w:cs="Times New Roman"/>
                      <w:b/>
                      <w:bCs/>
                      <w:sz w:val="16"/>
                      <w:szCs w:val="16"/>
                      <w:lang w:val="uk-UA"/>
                    </w:rPr>
                    <w:t>к</w:t>
                  </w:r>
                  <w:r w:rsidR="005A39AC">
                    <w:rPr>
                      <w:rFonts w:ascii="Times New Roman" w:hAnsi="Times New Roman" w:cs="Times New Roman"/>
                      <w:b/>
                      <w:bCs/>
                      <w:sz w:val="16"/>
                      <w:szCs w:val="16"/>
                      <w:lang w:val="uk-UA"/>
                    </w:rPr>
                    <w:t>артону</w:t>
                  </w:r>
                  <w:r>
                    <w:rPr>
                      <w:rFonts w:ascii="Times New Roman" w:hAnsi="Times New Roman" w:cs="Times New Roman"/>
                      <w:b/>
                      <w:bCs/>
                      <w:sz w:val="16"/>
                      <w:szCs w:val="16"/>
                      <w:lang w:val="uk-UA"/>
                    </w:rPr>
                    <w:t xml:space="preserve"> площею 1 м</w:t>
                  </w:r>
                  <w:r w:rsidRPr="00B6471F">
                    <w:rPr>
                      <w:rFonts w:ascii="Times New Roman" w:hAnsi="Times New Roman" w:cs="Times New Roman"/>
                      <w:b/>
                      <w:bCs/>
                      <w:sz w:val="16"/>
                      <w:szCs w:val="16"/>
                      <w:vertAlign w:val="superscript"/>
                      <w:lang w:val="uk-UA"/>
                    </w:rPr>
                    <w:t>2</w:t>
                  </w:r>
                  <w:r>
                    <w:rPr>
                      <w:rFonts w:ascii="Times New Roman" w:hAnsi="Times New Roman" w:cs="Times New Roman"/>
                      <w:b/>
                      <w:bCs/>
                      <w:sz w:val="16"/>
                      <w:szCs w:val="16"/>
                      <w:lang w:val="uk-UA"/>
                    </w:rPr>
                    <w:t xml:space="preserve"> </w:t>
                  </w:r>
                  <w:r w:rsidR="003C43E4" w:rsidRPr="005A39AC">
                    <w:rPr>
                      <w:rFonts w:ascii="Times New Roman" w:hAnsi="Times New Roman" w:cs="Times New Roman"/>
                      <w:b/>
                      <w:sz w:val="16"/>
                      <w:szCs w:val="16"/>
                      <w:vertAlign w:val="superscript"/>
                      <w:lang w:val="uk-UA"/>
                    </w:rPr>
                    <w:t xml:space="preserve">a </w:t>
                  </w:r>
                  <w:r w:rsidR="003C43E4" w:rsidRPr="005A39AC">
                    <w:rPr>
                      <w:rFonts w:ascii="Times New Roman" w:hAnsi="Times New Roman" w:cs="Times New Roman"/>
                      <w:b/>
                      <w:bCs/>
                      <w:sz w:val="16"/>
                      <w:szCs w:val="16"/>
                      <w:lang w:val="uk-UA"/>
                    </w:rPr>
                    <w:t>(G)</w:t>
                  </w:r>
                  <w:r>
                    <w:rPr>
                      <w:rFonts w:ascii="Times New Roman" w:hAnsi="Times New Roman" w:cs="Times New Roman"/>
                      <w:b/>
                      <w:bCs/>
                      <w:sz w:val="16"/>
                      <w:szCs w:val="16"/>
                      <w:lang w:val="uk-UA"/>
                    </w:rPr>
                    <w:t xml:space="preserve"> </w:t>
                  </w:r>
                  <w:r w:rsidR="003C43E4" w:rsidRPr="005A39AC">
                    <w:rPr>
                      <w:rFonts w:ascii="Times New Roman" w:hAnsi="Times New Roman" w:cs="Times New Roman"/>
                      <w:b/>
                      <w:sz w:val="16"/>
                      <w:szCs w:val="16"/>
                      <w:lang w:val="uk-UA"/>
                    </w:rPr>
                    <w:t>(г/м</w:t>
                  </w:r>
                  <w:r w:rsidR="003C43E4" w:rsidRPr="005A39AC">
                    <w:rPr>
                      <w:rFonts w:ascii="Times New Roman" w:hAnsi="Times New Roman" w:cs="Times New Roman"/>
                      <w:b/>
                      <w:sz w:val="16"/>
                      <w:szCs w:val="16"/>
                      <w:vertAlign w:val="superscript"/>
                      <w:lang w:val="uk-UA"/>
                    </w:rPr>
                    <w:t>2</w:t>
                  </w:r>
                  <w:r w:rsidR="003C43E4" w:rsidRPr="005A39AC">
                    <w:rPr>
                      <w:rFonts w:ascii="Times New Roman" w:hAnsi="Times New Roman" w:cs="Times New Roman"/>
                      <w:b/>
                      <w:sz w:val="16"/>
                      <w:szCs w:val="16"/>
                      <w:lang w:val="uk-UA"/>
                    </w:rPr>
                    <w:t>)</w:t>
                  </w:r>
                </w:p>
                <w:p w:rsidR="003C43E4" w:rsidRPr="005A39AC" w:rsidRDefault="003C43E4" w:rsidP="003C43E4">
                  <w:pPr>
                    <w:widowControl w:val="0"/>
                    <w:autoSpaceDE w:val="0"/>
                    <w:autoSpaceDN w:val="0"/>
                    <w:adjustRightInd w:val="0"/>
                    <w:spacing w:after="0" w:line="240" w:lineRule="auto"/>
                    <w:jc w:val="center"/>
                    <w:rPr>
                      <w:rFonts w:ascii="Times New Roman" w:hAnsi="Times New Roman" w:cs="Times New Roman"/>
                      <w:b/>
                      <w:sz w:val="16"/>
                      <w:szCs w:val="16"/>
                      <w:lang w:val="uk-UA"/>
                    </w:rPr>
                  </w:pPr>
                </w:p>
                <w:p w:rsidR="003C43E4" w:rsidRPr="005A39AC" w:rsidRDefault="003C43E4" w:rsidP="003C43E4">
                  <w:pPr>
                    <w:widowControl w:val="0"/>
                    <w:autoSpaceDE w:val="0"/>
                    <w:autoSpaceDN w:val="0"/>
                    <w:adjustRightInd w:val="0"/>
                    <w:spacing w:after="0" w:line="240" w:lineRule="auto"/>
                    <w:jc w:val="center"/>
                    <w:rPr>
                      <w:rFonts w:ascii="Times New Roman" w:hAnsi="Times New Roman" w:cs="Times New Roman"/>
                      <w:b/>
                      <w:sz w:val="16"/>
                      <w:szCs w:val="16"/>
                      <w:lang w:val="uk-UA"/>
                    </w:rPr>
                  </w:pPr>
                  <w:r w:rsidRPr="005A39AC">
                    <w:rPr>
                      <w:rFonts w:ascii="Times New Roman" w:hAnsi="Times New Roman" w:cs="Times New Roman"/>
                      <w:b/>
                      <w:sz w:val="16"/>
                      <w:szCs w:val="16"/>
                      <w:lang w:val="uk-UA"/>
                    </w:rPr>
                    <w:t>Flächenbezogene</w:t>
                  </w:r>
                </w:p>
                <w:p w:rsidR="003C43E4" w:rsidRPr="005A39AC" w:rsidRDefault="003C43E4" w:rsidP="003C43E4">
                  <w:pPr>
                    <w:widowControl w:val="0"/>
                    <w:autoSpaceDE w:val="0"/>
                    <w:autoSpaceDN w:val="0"/>
                    <w:adjustRightInd w:val="0"/>
                    <w:spacing w:after="0" w:line="240" w:lineRule="auto"/>
                    <w:jc w:val="center"/>
                    <w:rPr>
                      <w:rFonts w:ascii="Times New Roman" w:hAnsi="Times New Roman" w:cs="Times New Roman"/>
                      <w:b/>
                      <w:sz w:val="16"/>
                      <w:szCs w:val="16"/>
                      <w:lang w:val="uk-UA"/>
                    </w:rPr>
                  </w:pPr>
                  <w:r w:rsidRPr="005A39AC">
                    <w:rPr>
                      <w:rFonts w:ascii="Times New Roman" w:hAnsi="Times New Roman" w:cs="Times New Roman"/>
                      <w:b/>
                      <w:sz w:val="16"/>
                      <w:szCs w:val="16"/>
                      <w:lang w:val="uk-UA"/>
                    </w:rPr>
                    <w:t>Masse des</w:t>
                  </w:r>
                </w:p>
                <w:p w:rsidR="003C43E4" w:rsidRPr="005A39AC" w:rsidRDefault="003C43E4" w:rsidP="003C43E4">
                  <w:pPr>
                    <w:widowControl w:val="0"/>
                    <w:autoSpaceDE w:val="0"/>
                    <w:autoSpaceDN w:val="0"/>
                    <w:adjustRightInd w:val="0"/>
                    <w:spacing w:after="0" w:line="240" w:lineRule="auto"/>
                    <w:jc w:val="center"/>
                    <w:rPr>
                      <w:rFonts w:ascii="Times New Roman" w:hAnsi="Times New Roman" w:cs="Times New Roman"/>
                      <w:b/>
                      <w:sz w:val="16"/>
                      <w:szCs w:val="16"/>
                      <w:lang w:val="uk-UA"/>
                    </w:rPr>
                  </w:pPr>
                  <w:r w:rsidRPr="005A39AC">
                    <w:rPr>
                      <w:rFonts w:ascii="Times New Roman" w:hAnsi="Times New Roman" w:cs="Times New Roman"/>
                      <w:b/>
                      <w:sz w:val="16"/>
                      <w:szCs w:val="16"/>
                      <w:lang w:val="uk-UA"/>
                    </w:rPr>
                    <w:t>Kartons</w:t>
                  </w:r>
                  <w:r w:rsidRPr="005A39AC">
                    <w:rPr>
                      <w:rFonts w:ascii="Times New Roman" w:hAnsi="Times New Roman" w:cs="Times New Roman"/>
                      <w:b/>
                      <w:sz w:val="16"/>
                      <w:szCs w:val="16"/>
                      <w:vertAlign w:val="superscript"/>
                      <w:lang w:val="uk-UA"/>
                    </w:rPr>
                    <w:t>a</w:t>
                  </w:r>
                  <w:r w:rsidR="001927C0" w:rsidRPr="005A39AC">
                    <w:rPr>
                      <w:rFonts w:ascii="Times New Roman" w:hAnsi="Times New Roman" w:cs="Times New Roman"/>
                      <w:b/>
                      <w:sz w:val="16"/>
                      <w:szCs w:val="16"/>
                      <w:vertAlign w:val="superscript"/>
                      <w:lang w:val="uk-UA"/>
                    </w:rPr>
                    <w:t xml:space="preserve"> </w:t>
                  </w:r>
                  <w:r w:rsidRPr="005A39AC">
                    <w:rPr>
                      <w:rFonts w:ascii="Times New Roman" w:hAnsi="Times New Roman" w:cs="Times New Roman"/>
                      <w:b/>
                      <w:sz w:val="16"/>
                      <w:szCs w:val="16"/>
                      <w:lang w:val="uk-UA"/>
                    </w:rPr>
                    <w:t>(G)</w:t>
                  </w:r>
                </w:p>
                <w:p w:rsidR="003C43E4" w:rsidRPr="005A39AC" w:rsidRDefault="003C43E4" w:rsidP="003C43E4">
                  <w:pPr>
                    <w:widowControl w:val="0"/>
                    <w:autoSpaceDE w:val="0"/>
                    <w:autoSpaceDN w:val="0"/>
                    <w:adjustRightInd w:val="0"/>
                    <w:spacing w:after="0" w:line="240" w:lineRule="auto"/>
                    <w:jc w:val="center"/>
                    <w:rPr>
                      <w:rFonts w:ascii="Times New Roman" w:hAnsi="Times New Roman" w:cs="Times New Roman"/>
                      <w:b/>
                      <w:sz w:val="16"/>
                      <w:szCs w:val="16"/>
                      <w:lang w:val="uk-UA"/>
                    </w:rPr>
                  </w:pPr>
                  <w:r w:rsidRPr="005A39AC">
                    <w:rPr>
                      <w:rFonts w:ascii="Times New Roman" w:hAnsi="Times New Roman" w:cs="Times New Roman"/>
                      <w:b/>
                      <w:sz w:val="16"/>
                      <w:szCs w:val="16"/>
                      <w:lang w:val="uk-UA"/>
                    </w:rPr>
                    <w:t>(g/m</w:t>
                  </w:r>
                  <w:r w:rsidRPr="005A39AC">
                    <w:rPr>
                      <w:rFonts w:ascii="Times New Roman" w:hAnsi="Times New Roman" w:cs="Times New Roman"/>
                      <w:b/>
                      <w:sz w:val="16"/>
                      <w:szCs w:val="16"/>
                      <w:vertAlign w:val="superscript"/>
                      <w:lang w:val="uk-UA"/>
                    </w:rPr>
                    <w:t>2</w:t>
                  </w:r>
                  <w:r w:rsidRPr="005A39AC">
                    <w:rPr>
                      <w:rFonts w:ascii="Times New Roman" w:hAnsi="Times New Roman" w:cs="Times New Roman"/>
                      <w:b/>
                      <w:sz w:val="16"/>
                      <w:szCs w:val="16"/>
                      <w:lang w:val="uk-UA"/>
                    </w:rPr>
                    <w:t>)</w:t>
                  </w:r>
                </w:p>
              </w:tc>
              <w:tc>
                <w:tcPr>
                  <w:tcW w:w="2693" w:type="dxa"/>
                  <w:vMerge w:val="restart"/>
                  <w:tcBorders>
                    <w:top w:val="single" w:sz="12" w:space="0" w:color="000000"/>
                    <w:left w:val="single" w:sz="4" w:space="0" w:color="000000"/>
                    <w:bottom w:val="single" w:sz="12" w:space="0" w:color="000000"/>
                    <w:right w:val="single" w:sz="4" w:space="0" w:color="000000"/>
                  </w:tcBorders>
                  <w:tcMar>
                    <w:top w:w="0" w:type="dxa"/>
                    <w:left w:w="28" w:type="dxa"/>
                    <w:bottom w:w="0" w:type="dxa"/>
                    <w:right w:w="28" w:type="dxa"/>
                  </w:tcMar>
                  <w:vAlign w:val="center"/>
                </w:tcPr>
                <w:p w:rsidR="003C43E4" w:rsidRPr="005A39AC" w:rsidRDefault="003C43E4" w:rsidP="003C43E4">
                  <w:pPr>
                    <w:widowControl w:val="0"/>
                    <w:autoSpaceDE w:val="0"/>
                    <w:autoSpaceDN w:val="0"/>
                    <w:adjustRightInd w:val="0"/>
                    <w:spacing w:after="0" w:line="240" w:lineRule="auto"/>
                    <w:jc w:val="center"/>
                    <w:rPr>
                      <w:rFonts w:ascii="Times New Roman" w:hAnsi="Times New Roman" w:cs="Times New Roman"/>
                      <w:b/>
                      <w:bCs/>
                      <w:sz w:val="16"/>
                      <w:szCs w:val="16"/>
                      <w:lang w:val="uk-UA"/>
                    </w:rPr>
                  </w:pPr>
                  <w:r w:rsidRPr="005A39AC">
                    <w:rPr>
                      <w:rFonts w:ascii="Times New Roman" w:hAnsi="Times New Roman" w:cs="Times New Roman"/>
                      <w:b/>
                      <w:bCs/>
                      <w:sz w:val="16"/>
                      <w:szCs w:val="16"/>
                      <w:lang w:val="uk-UA"/>
                    </w:rPr>
                    <w:t>Основа</w:t>
                  </w:r>
                </w:p>
                <w:p w:rsidR="003C43E4" w:rsidRPr="005A39AC" w:rsidRDefault="003C43E4" w:rsidP="003C43E4">
                  <w:pPr>
                    <w:widowControl w:val="0"/>
                    <w:autoSpaceDE w:val="0"/>
                    <w:autoSpaceDN w:val="0"/>
                    <w:adjustRightInd w:val="0"/>
                    <w:spacing w:after="0" w:line="240" w:lineRule="auto"/>
                    <w:jc w:val="center"/>
                    <w:rPr>
                      <w:rFonts w:ascii="Times New Roman" w:hAnsi="Times New Roman" w:cs="Times New Roman"/>
                      <w:b/>
                      <w:bCs/>
                      <w:sz w:val="16"/>
                      <w:szCs w:val="16"/>
                      <w:lang w:val="uk-UA"/>
                    </w:rPr>
                  </w:pPr>
                </w:p>
                <w:p w:rsidR="003C43E4" w:rsidRPr="005A39AC" w:rsidRDefault="003C43E4" w:rsidP="003C43E4">
                  <w:pPr>
                    <w:widowControl w:val="0"/>
                    <w:autoSpaceDE w:val="0"/>
                    <w:autoSpaceDN w:val="0"/>
                    <w:adjustRightInd w:val="0"/>
                    <w:spacing w:after="0" w:line="240" w:lineRule="auto"/>
                    <w:jc w:val="center"/>
                    <w:rPr>
                      <w:rFonts w:ascii="Times New Roman" w:hAnsi="Times New Roman" w:cs="Times New Roman"/>
                      <w:b/>
                      <w:sz w:val="16"/>
                      <w:szCs w:val="16"/>
                      <w:lang w:val="uk-UA"/>
                    </w:rPr>
                  </w:pPr>
                  <w:r w:rsidRPr="005A39AC">
                    <w:rPr>
                      <w:rFonts w:ascii="Times New Roman" w:hAnsi="Times New Roman" w:cs="Times New Roman"/>
                      <w:b/>
                      <w:sz w:val="16"/>
                      <w:szCs w:val="16"/>
                      <w:lang w:val="uk-UA"/>
                    </w:rPr>
                    <w:t>Untergrund</w:t>
                  </w:r>
                </w:p>
              </w:tc>
              <w:tc>
                <w:tcPr>
                  <w:tcW w:w="1128" w:type="dxa"/>
                  <w:vMerge w:val="restart"/>
                  <w:tcBorders>
                    <w:top w:val="single" w:sz="12" w:space="0" w:color="000000"/>
                    <w:left w:val="single" w:sz="4" w:space="0" w:color="000000"/>
                    <w:bottom w:val="single" w:sz="12" w:space="0" w:color="000000"/>
                    <w:right w:val="single" w:sz="12" w:space="0" w:color="000000"/>
                  </w:tcBorders>
                  <w:tcMar>
                    <w:top w:w="0" w:type="dxa"/>
                    <w:left w:w="28" w:type="dxa"/>
                    <w:bottom w:w="0" w:type="dxa"/>
                    <w:right w:w="28" w:type="dxa"/>
                  </w:tcMar>
                  <w:vAlign w:val="center"/>
                </w:tcPr>
                <w:p w:rsidR="003C43E4" w:rsidRPr="005A39AC" w:rsidRDefault="003C43E4" w:rsidP="003C43E4">
                  <w:pPr>
                    <w:widowControl w:val="0"/>
                    <w:autoSpaceDE w:val="0"/>
                    <w:autoSpaceDN w:val="0"/>
                    <w:adjustRightInd w:val="0"/>
                    <w:spacing w:after="0" w:line="240" w:lineRule="auto"/>
                    <w:jc w:val="center"/>
                    <w:rPr>
                      <w:rFonts w:ascii="Times New Roman" w:hAnsi="Times New Roman" w:cs="Times New Roman"/>
                      <w:b/>
                      <w:bCs/>
                      <w:sz w:val="16"/>
                      <w:szCs w:val="16"/>
                      <w:lang w:val="uk-UA"/>
                    </w:rPr>
                  </w:pPr>
                  <w:r w:rsidRPr="005A39AC">
                    <w:rPr>
                      <w:rFonts w:ascii="Times New Roman" w:hAnsi="Times New Roman" w:cs="Times New Roman"/>
                      <w:b/>
                      <w:bCs/>
                      <w:sz w:val="16"/>
                      <w:szCs w:val="16"/>
                      <w:lang w:val="uk-UA"/>
                    </w:rPr>
                    <w:t>Клас</w:t>
                  </w:r>
                  <w:r w:rsidRPr="005A39AC">
                    <w:rPr>
                      <w:rFonts w:ascii="Times New Roman" w:hAnsi="Times New Roman" w:cs="Times New Roman"/>
                      <w:b/>
                      <w:sz w:val="16"/>
                      <w:szCs w:val="16"/>
                      <w:lang w:val="uk-UA"/>
                    </w:rPr>
                    <w:t xml:space="preserve"> </w:t>
                  </w:r>
                  <w:r w:rsidRPr="005A39AC">
                    <w:rPr>
                      <w:rFonts w:ascii="Times New Roman" w:hAnsi="Times New Roman" w:cs="Times New Roman"/>
                      <w:b/>
                      <w:bCs/>
                      <w:sz w:val="16"/>
                      <w:szCs w:val="16"/>
                      <w:lang w:val="uk-UA"/>
                    </w:rPr>
                    <w:t>(крім підлоги)</w:t>
                  </w:r>
                </w:p>
                <w:p w:rsidR="0034103A" w:rsidRPr="005A39AC" w:rsidRDefault="0034103A" w:rsidP="003C43E4">
                  <w:pPr>
                    <w:widowControl w:val="0"/>
                    <w:autoSpaceDE w:val="0"/>
                    <w:autoSpaceDN w:val="0"/>
                    <w:adjustRightInd w:val="0"/>
                    <w:spacing w:after="0" w:line="240" w:lineRule="auto"/>
                    <w:jc w:val="center"/>
                    <w:rPr>
                      <w:rFonts w:ascii="Times New Roman" w:hAnsi="Times New Roman" w:cs="Times New Roman"/>
                      <w:b/>
                      <w:bCs/>
                      <w:sz w:val="16"/>
                      <w:szCs w:val="16"/>
                      <w:lang w:val="uk-UA"/>
                    </w:rPr>
                  </w:pPr>
                </w:p>
                <w:p w:rsidR="0034103A" w:rsidRPr="005A39AC" w:rsidRDefault="0034103A" w:rsidP="0034103A">
                  <w:pPr>
                    <w:widowControl w:val="0"/>
                    <w:autoSpaceDE w:val="0"/>
                    <w:autoSpaceDN w:val="0"/>
                    <w:adjustRightInd w:val="0"/>
                    <w:spacing w:after="0" w:line="240" w:lineRule="auto"/>
                    <w:jc w:val="center"/>
                    <w:rPr>
                      <w:rFonts w:ascii="Times New Roman" w:hAnsi="Times New Roman" w:cs="Times New Roman"/>
                      <w:b/>
                      <w:sz w:val="16"/>
                      <w:szCs w:val="16"/>
                      <w:lang w:val="uk-UA"/>
                    </w:rPr>
                  </w:pPr>
                  <w:r w:rsidRPr="005A39AC">
                    <w:rPr>
                      <w:rFonts w:ascii="Times New Roman" w:hAnsi="Times New Roman" w:cs="Times New Roman"/>
                      <w:b/>
                      <w:sz w:val="16"/>
                      <w:szCs w:val="16"/>
                      <w:lang w:val="uk-UA"/>
                    </w:rPr>
                    <w:t>Klasse</w:t>
                  </w:r>
                  <w:r w:rsidRPr="005A39AC">
                    <w:rPr>
                      <w:rFonts w:ascii="Times New Roman" w:hAnsi="Times New Roman" w:cs="Times New Roman"/>
                      <w:b/>
                      <w:sz w:val="16"/>
                      <w:szCs w:val="16"/>
                      <w:vertAlign w:val="superscript"/>
                      <w:lang w:val="uk-UA"/>
                    </w:rPr>
                    <w:t>b</w:t>
                  </w:r>
                </w:p>
                <w:p w:rsidR="0034103A" w:rsidRPr="005A39AC" w:rsidRDefault="0034103A" w:rsidP="0034103A">
                  <w:pPr>
                    <w:widowControl w:val="0"/>
                    <w:autoSpaceDE w:val="0"/>
                    <w:autoSpaceDN w:val="0"/>
                    <w:adjustRightInd w:val="0"/>
                    <w:spacing w:after="0" w:line="240" w:lineRule="auto"/>
                    <w:jc w:val="center"/>
                    <w:rPr>
                      <w:rFonts w:ascii="Times New Roman" w:hAnsi="Times New Roman" w:cs="Times New Roman"/>
                      <w:b/>
                      <w:sz w:val="16"/>
                      <w:szCs w:val="16"/>
                      <w:lang w:val="uk-UA"/>
                    </w:rPr>
                  </w:pPr>
                  <w:r w:rsidRPr="005A39AC">
                    <w:rPr>
                      <w:rFonts w:ascii="Times New Roman" w:hAnsi="Times New Roman" w:cs="Times New Roman"/>
                      <w:b/>
                      <w:sz w:val="16"/>
                      <w:szCs w:val="16"/>
                      <w:lang w:val="uk-UA"/>
                    </w:rPr>
                    <w:t>(ausgenommen</w:t>
                  </w:r>
                </w:p>
                <w:p w:rsidR="0034103A" w:rsidRPr="005A39AC" w:rsidRDefault="0034103A" w:rsidP="0034103A">
                  <w:pPr>
                    <w:widowControl w:val="0"/>
                    <w:autoSpaceDE w:val="0"/>
                    <w:autoSpaceDN w:val="0"/>
                    <w:adjustRightInd w:val="0"/>
                    <w:spacing w:after="0" w:line="240" w:lineRule="auto"/>
                    <w:jc w:val="center"/>
                    <w:rPr>
                      <w:rFonts w:ascii="Times New Roman" w:hAnsi="Times New Roman" w:cs="Times New Roman"/>
                      <w:b/>
                      <w:sz w:val="16"/>
                      <w:szCs w:val="16"/>
                      <w:lang w:val="uk-UA"/>
                    </w:rPr>
                  </w:pPr>
                  <w:r w:rsidRPr="005A39AC">
                    <w:rPr>
                      <w:rFonts w:ascii="Times New Roman" w:hAnsi="Times New Roman" w:cs="Times New Roman"/>
                      <w:b/>
                      <w:sz w:val="16"/>
                      <w:szCs w:val="16"/>
                      <w:lang w:val="uk-UA"/>
                    </w:rPr>
                    <w:t>Fußböden)</w:t>
                  </w:r>
                </w:p>
              </w:tc>
            </w:tr>
            <w:tr w:rsidR="0034103A" w:rsidTr="00DF5330">
              <w:trPr>
                <w:trHeight w:val="20"/>
              </w:trPr>
              <w:tc>
                <w:tcPr>
                  <w:tcW w:w="1378" w:type="dxa"/>
                  <w:vMerge/>
                  <w:tcBorders>
                    <w:top w:val="single" w:sz="12" w:space="0" w:color="000000"/>
                    <w:left w:val="single" w:sz="12" w:space="0" w:color="000000"/>
                    <w:bottom w:val="single" w:sz="12" w:space="0" w:color="000000"/>
                    <w:right w:val="single" w:sz="4" w:space="0" w:color="000000"/>
                  </w:tcBorders>
                  <w:tcMar>
                    <w:top w:w="0" w:type="dxa"/>
                    <w:left w:w="28" w:type="dxa"/>
                    <w:bottom w:w="0" w:type="dxa"/>
                    <w:right w:w="28" w:type="dxa"/>
                  </w:tcMar>
                  <w:vAlign w:val="center"/>
                  <w:hideMark/>
                </w:tcPr>
                <w:p w:rsidR="003C43E4" w:rsidRPr="005A39AC" w:rsidRDefault="003C43E4">
                  <w:pPr>
                    <w:spacing w:after="0" w:line="240" w:lineRule="auto"/>
                    <w:rPr>
                      <w:rFonts w:ascii="Times New Roman" w:hAnsi="Times New Roman" w:cs="Times New Roman"/>
                      <w:sz w:val="16"/>
                      <w:szCs w:val="16"/>
                      <w:lang w:val="uk-UA"/>
                    </w:rPr>
                  </w:pPr>
                </w:p>
              </w:tc>
              <w:tc>
                <w:tcPr>
                  <w:tcW w:w="1129" w:type="dxa"/>
                  <w:vMerge/>
                  <w:tcBorders>
                    <w:top w:val="single" w:sz="12" w:space="0" w:color="000000"/>
                    <w:left w:val="single" w:sz="4" w:space="0" w:color="000000"/>
                    <w:bottom w:val="single" w:sz="12" w:space="0" w:color="000000"/>
                    <w:right w:val="single" w:sz="4" w:space="0" w:color="000000"/>
                  </w:tcBorders>
                  <w:tcMar>
                    <w:top w:w="0" w:type="dxa"/>
                    <w:left w:w="28" w:type="dxa"/>
                    <w:bottom w:w="0" w:type="dxa"/>
                    <w:right w:w="28" w:type="dxa"/>
                  </w:tcMar>
                  <w:vAlign w:val="center"/>
                  <w:hideMark/>
                </w:tcPr>
                <w:p w:rsidR="003C43E4" w:rsidRPr="005A39AC" w:rsidRDefault="003C43E4">
                  <w:pPr>
                    <w:spacing w:after="0" w:line="240" w:lineRule="auto"/>
                    <w:rPr>
                      <w:rFonts w:ascii="Times New Roman" w:hAnsi="Times New Roman" w:cs="Times New Roman"/>
                      <w:sz w:val="16"/>
                      <w:szCs w:val="16"/>
                      <w:lang w:val="uk-UA"/>
                    </w:rPr>
                  </w:pPr>
                </w:p>
              </w:tc>
              <w:tc>
                <w:tcPr>
                  <w:tcW w:w="930" w:type="dxa"/>
                  <w:tcBorders>
                    <w:top w:val="single" w:sz="4" w:space="0" w:color="000000"/>
                    <w:left w:val="single" w:sz="4" w:space="0" w:color="000000"/>
                    <w:bottom w:val="single" w:sz="12" w:space="0" w:color="000000"/>
                    <w:right w:val="single" w:sz="4" w:space="0" w:color="000000"/>
                  </w:tcBorders>
                  <w:tcMar>
                    <w:top w:w="0" w:type="dxa"/>
                    <w:left w:w="28" w:type="dxa"/>
                    <w:bottom w:w="0" w:type="dxa"/>
                    <w:right w:w="28" w:type="dxa"/>
                  </w:tcMar>
                  <w:vAlign w:val="center"/>
                  <w:hideMark/>
                </w:tcPr>
                <w:p w:rsidR="001927C0" w:rsidRPr="005A39AC" w:rsidRDefault="003C43E4" w:rsidP="003C43E4">
                  <w:pPr>
                    <w:widowControl w:val="0"/>
                    <w:autoSpaceDE w:val="0"/>
                    <w:autoSpaceDN w:val="0"/>
                    <w:adjustRightInd w:val="0"/>
                    <w:spacing w:after="0" w:line="240" w:lineRule="auto"/>
                    <w:jc w:val="center"/>
                    <w:rPr>
                      <w:rFonts w:ascii="Times New Roman" w:hAnsi="Times New Roman" w:cs="Times New Roman"/>
                      <w:b/>
                      <w:bCs/>
                      <w:sz w:val="16"/>
                      <w:szCs w:val="16"/>
                      <w:lang w:val="uk-UA"/>
                    </w:rPr>
                  </w:pPr>
                  <w:r w:rsidRPr="005A39AC">
                    <w:rPr>
                      <w:rFonts w:ascii="Times New Roman" w:hAnsi="Times New Roman" w:cs="Times New Roman"/>
                      <w:b/>
                      <w:bCs/>
                      <w:sz w:val="16"/>
                      <w:szCs w:val="16"/>
                      <w:lang w:val="uk-UA"/>
                    </w:rPr>
                    <w:t xml:space="preserve">Щільність (M) </w:t>
                  </w:r>
                </w:p>
                <w:p w:rsidR="003C43E4" w:rsidRPr="005A39AC" w:rsidRDefault="003C43E4" w:rsidP="003C43E4">
                  <w:pPr>
                    <w:widowControl w:val="0"/>
                    <w:autoSpaceDE w:val="0"/>
                    <w:autoSpaceDN w:val="0"/>
                    <w:adjustRightInd w:val="0"/>
                    <w:spacing w:after="0" w:line="240" w:lineRule="auto"/>
                    <w:jc w:val="center"/>
                    <w:rPr>
                      <w:rFonts w:ascii="Times New Roman" w:hAnsi="Times New Roman" w:cs="Times New Roman"/>
                      <w:sz w:val="16"/>
                      <w:szCs w:val="16"/>
                      <w:lang w:val="uk-UA"/>
                    </w:rPr>
                  </w:pPr>
                  <w:r w:rsidRPr="005A39AC">
                    <w:rPr>
                      <w:rFonts w:ascii="Times New Roman" w:hAnsi="Times New Roman" w:cs="Times New Roman"/>
                      <w:sz w:val="16"/>
                      <w:szCs w:val="16"/>
                      <w:lang w:val="uk-UA"/>
                    </w:rPr>
                    <w:t>(кг/м</w:t>
                  </w:r>
                  <w:r w:rsidRPr="005A39AC">
                    <w:rPr>
                      <w:rFonts w:ascii="Times New Roman" w:hAnsi="Times New Roman" w:cs="Times New Roman"/>
                      <w:sz w:val="16"/>
                      <w:szCs w:val="16"/>
                      <w:vertAlign w:val="superscript"/>
                      <w:lang w:val="uk-UA"/>
                    </w:rPr>
                    <w:t>2</w:t>
                  </w:r>
                  <w:r w:rsidRPr="005A39AC">
                    <w:rPr>
                      <w:rFonts w:ascii="Times New Roman" w:hAnsi="Times New Roman" w:cs="Times New Roman"/>
                      <w:sz w:val="16"/>
                      <w:szCs w:val="16"/>
                      <w:lang w:val="uk-UA"/>
                    </w:rPr>
                    <w:t>)</w:t>
                  </w:r>
                </w:p>
                <w:p w:rsidR="003C43E4" w:rsidRPr="005A39AC" w:rsidRDefault="003C43E4" w:rsidP="003C43E4">
                  <w:pPr>
                    <w:widowControl w:val="0"/>
                    <w:autoSpaceDE w:val="0"/>
                    <w:autoSpaceDN w:val="0"/>
                    <w:adjustRightInd w:val="0"/>
                    <w:spacing w:after="0" w:line="240" w:lineRule="auto"/>
                    <w:jc w:val="center"/>
                    <w:rPr>
                      <w:rFonts w:ascii="Times New Roman" w:hAnsi="Times New Roman" w:cs="Times New Roman"/>
                      <w:sz w:val="16"/>
                      <w:szCs w:val="16"/>
                      <w:lang w:val="uk-UA"/>
                    </w:rPr>
                  </w:pPr>
                </w:p>
                <w:p w:rsidR="003C43E4" w:rsidRPr="005A39AC" w:rsidRDefault="003C43E4" w:rsidP="003C43E4">
                  <w:pPr>
                    <w:widowControl w:val="0"/>
                    <w:autoSpaceDE w:val="0"/>
                    <w:autoSpaceDN w:val="0"/>
                    <w:adjustRightInd w:val="0"/>
                    <w:spacing w:after="0" w:line="240" w:lineRule="auto"/>
                    <w:jc w:val="center"/>
                    <w:rPr>
                      <w:rFonts w:ascii="Times New Roman" w:hAnsi="Times New Roman" w:cs="Times New Roman"/>
                      <w:b/>
                      <w:sz w:val="16"/>
                      <w:szCs w:val="16"/>
                      <w:lang w:val="uk-UA"/>
                    </w:rPr>
                  </w:pPr>
                  <w:r w:rsidRPr="005A39AC">
                    <w:rPr>
                      <w:rFonts w:ascii="Times New Roman" w:hAnsi="Times New Roman" w:cs="Times New Roman"/>
                      <w:b/>
                      <w:sz w:val="16"/>
                      <w:szCs w:val="16"/>
                      <w:lang w:val="uk-UA"/>
                    </w:rPr>
                    <w:t>Dichte</w:t>
                  </w:r>
                </w:p>
                <w:p w:rsidR="003C43E4" w:rsidRPr="005A39AC" w:rsidRDefault="003C43E4" w:rsidP="003C43E4">
                  <w:pPr>
                    <w:widowControl w:val="0"/>
                    <w:autoSpaceDE w:val="0"/>
                    <w:autoSpaceDN w:val="0"/>
                    <w:adjustRightInd w:val="0"/>
                    <w:spacing w:after="0" w:line="240" w:lineRule="auto"/>
                    <w:jc w:val="center"/>
                    <w:rPr>
                      <w:rFonts w:ascii="Times New Roman" w:hAnsi="Times New Roman" w:cs="Times New Roman"/>
                      <w:b/>
                      <w:sz w:val="16"/>
                      <w:szCs w:val="16"/>
                      <w:lang w:val="uk-UA"/>
                    </w:rPr>
                  </w:pPr>
                  <w:r w:rsidRPr="005A39AC">
                    <w:rPr>
                      <w:rFonts w:ascii="Times New Roman" w:hAnsi="Times New Roman" w:cs="Times New Roman"/>
                      <w:b/>
                      <w:sz w:val="16"/>
                      <w:szCs w:val="16"/>
                      <w:lang w:val="uk-UA"/>
                    </w:rPr>
                    <w:t>(M)</w:t>
                  </w:r>
                </w:p>
                <w:p w:rsidR="003C43E4" w:rsidRPr="005A39AC" w:rsidRDefault="003C43E4" w:rsidP="003C43E4">
                  <w:pPr>
                    <w:widowControl w:val="0"/>
                    <w:autoSpaceDE w:val="0"/>
                    <w:autoSpaceDN w:val="0"/>
                    <w:adjustRightInd w:val="0"/>
                    <w:spacing w:after="0" w:line="240" w:lineRule="auto"/>
                    <w:jc w:val="center"/>
                    <w:rPr>
                      <w:rFonts w:ascii="Times New Roman" w:hAnsi="Times New Roman" w:cs="Times New Roman"/>
                      <w:sz w:val="16"/>
                      <w:szCs w:val="16"/>
                      <w:lang w:val="uk-UA"/>
                    </w:rPr>
                  </w:pPr>
                  <w:r w:rsidRPr="005A39AC">
                    <w:rPr>
                      <w:rFonts w:ascii="Times New Roman" w:hAnsi="Times New Roman" w:cs="Times New Roman"/>
                      <w:sz w:val="16"/>
                      <w:szCs w:val="16"/>
                      <w:lang w:val="uk-UA"/>
                    </w:rPr>
                    <w:t>(kg/m</w:t>
                  </w:r>
                  <w:r w:rsidRPr="005A39AC">
                    <w:rPr>
                      <w:rFonts w:ascii="Times New Roman" w:hAnsi="Times New Roman" w:cs="Times New Roman"/>
                      <w:sz w:val="16"/>
                      <w:szCs w:val="16"/>
                      <w:vertAlign w:val="superscript"/>
                      <w:lang w:val="uk-UA"/>
                    </w:rPr>
                    <w:t>2</w:t>
                  </w:r>
                  <w:r w:rsidRPr="005A39AC">
                    <w:rPr>
                      <w:rFonts w:ascii="Times New Roman" w:hAnsi="Times New Roman" w:cs="Times New Roman"/>
                      <w:sz w:val="16"/>
                      <w:szCs w:val="16"/>
                      <w:lang w:val="uk-UA"/>
                    </w:rPr>
                    <w:t>)</w:t>
                  </w:r>
                </w:p>
              </w:tc>
              <w:tc>
                <w:tcPr>
                  <w:tcW w:w="1276" w:type="dxa"/>
                  <w:tcBorders>
                    <w:top w:val="single" w:sz="4" w:space="0" w:color="000000"/>
                    <w:left w:val="single" w:sz="4" w:space="0" w:color="000000"/>
                    <w:bottom w:val="single" w:sz="12" w:space="0" w:color="000000"/>
                    <w:right w:val="single" w:sz="4" w:space="0" w:color="000000"/>
                  </w:tcBorders>
                  <w:tcMar>
                    <w:top w:w="0" w:type="dxa"/>
                    <w:left w:w="28" w:type="dxa"/>
                    <w:bottom w:w="0" w:type="dxa"/>
                    <w:right w:w="28" w:type="dxa"/>
                  </w:tcMar>
                  <w:vAlign w:val="center"/>
                  <w:hideMark/>
                </w:tcPr>
                <w:p w:rsidR="003C43E4" w:rsidRPr="005A39AC" w:rsidRDefault="003C43E4" w:rsidP="003C43E4">
                  <w:pPr>
                    <w:widowControl w:val="0"/>
                    <w:autoSpaceDE w:val="0"/>
                    <w:autoSpaceDN w:val="0"/>
                    <w:adjustRightInd w:val="0"/>
                    <w:spacing w:after="0" w:line="240" w:lineRule="auto"/>
                    <w:jc w:val="center"/>
                    <w:rPr>
                      <w:rFonts w:ascii="Times New Roman" w:hAnsi="Times New Roman" w:cs="Times New Roman"/>
                      <w:b/>
                      <w:bCs/>
                      <w:sz w:val="16"/>
                      <w:szCs w:val="16"/>
                      <w:lang w:val="uk-UA"/>
                    </w:rPr>
                  </w:pPr>
                  <w:r w:rsidRPr="005A39AC">
                    <w:rPr>
                      <w:rFonts w:ascii="Times New Roman" w:hAnsi="Times New Roman" w:cs="Times New Roman"/>
                      <w:b/>
                      <w:bCs/>
                      <w:sz w:val="16"/>
                      <w:szCs w:val="16"/>
                      <w:lang w:val="uk-UA"/>
                    </w:rPr>
                    <w:t>Клас протипожежних властивостей</w:t>
                  </w:r>
                </w:p>
                <w:p w:rsidR="003C43E4" w:rsidRPr="005A39AC" w:rsidRDefault="003C43E4" w:rsidP="003C43E4">
                  <w:pPr>
                    <w:widowControl w:val="0"/>
                    <w:autoSpaceDE w:val="0"/>
                    <w:autoSpaceDN w:val="0"/>
                    <w:adjustRightInd w:val="0"/>
                    <w:spacing w:after="0" w:line="240" w:lineRule="auto"/>
                    <w:jc w:val="center"/>
                    <w:rPr>
                      <w:rFonts w:ascii="Times New Roman" w:hAnsi="Times New Roman" w:cs="Times New Roman"/>
                      <w:b/>
                      <w:bCs/>
                      <w:sz w:val="16"/>
                      <w:szCs w:val="16"/>
                      <w:lang w:val="uk-UA"/>
                    </w:rPr>
                  </w:pPr>
                </w:p>
                <w:p w:rsidR="003C43E4" w:rsidRPr="005A39AC" w:rsidRDefault="003C43E4" w:rsidP="003C43E4">
                  <w:pPr>
                    <w:widowControl w:val="0"/>
                    <w:autoSpaceDE w:val="0"/>
                    <w:autoSpaceDN w:val="0"/>
                    <w:adjustRightInd w:val="0"/>
                    <w:spacing w:after="0" w:line="240" w:lineRule="auto"/>
                    <w:jc w:val="center"/>
                    <w:rPr>
                      <w:rFonts w:ascii="Times New Roman" w:hAnsi="Times New Roman" w:cs="Times New Roman"/>
                      <w:b/>
                      <w:sz w:val="16"/>
                      <w:szCs w:val="16"/>
                      <w:lang w:val="uk-UA"/>
                    </w:rPr>
                  </w:pPr>
                  <w:r w:rsidRPr="005A39AC">
                    <w:rPr>
                      <w:rFonts w:ascii="Times New Roman" w:hAnsi="Times New Roman" w:cs="Times New Roman"/>
                      <w:b/>
                      <w:sz w:val="16"/>
                      <w:szCs w:val="16"/>
                      <w:lang w:val="uk-UA"/>
                    </w:rPr>
                    <w:t>Brandverhaltens-klasse</w:t>
                  </w:r>
                </w:p>
              </w:tc>
              <w:tc>
                <w:tcPr>
                  <w:tcW w:w="1276" w:type="dxa"/>
                  <w:vMerge/>
                  <w:tcBorders>
                    <w:top w:val="single" w:sz="12" w:space="0" w:color="000000"/>
                    <w:left w:val="single" w:sz="4" w:space="0" w:color="000000"/>
                    <w:bottom w:val="single" w:sz="12" w:space="0" w:color="000000"/>
                    <w:right w:val="single" w:sz="4" w:space="0" w:color="000000"/>
                  </w:tcBorders>
                  <w:tcMar>
                    <w:top w:w="0" w:type="dxa"/>
                    <w:left w:w="28" w:type="dxa"/>
                    <w:bottom w:w="0" w:type="dxa"/>
                    <w:right w:w="28" w:type="dxa"/>
                  </w:tcMar>
                  <w:vAlign w:val="center"/>
                  <w:hideMark/>
                </w:tcPr>
                <w:p w:rsidR="003C43E4" w:rsidRPr="005A39AC" w:rsidRDefault="003C43E4">
                  <w:pPr>
                    <w:spacing w:after="0" w:line="240" w:lineRule="auto"/>
                    <w:rPr>
                      <w:rFonts w:ascii="Times New Roman" w:hAnsi="Times New Roman" w:cs="Times New Roman"/>
                      <w:sz w:val="16"/>
                      <w:szCs w:val="16"/>
                      <w:lang w:val="uk-UA"/>
                    </w:rPr>
                  </w:pPr>
                </w:p>
              </w:tc>
              <w:tc>
                <w:tcPr>
                  <w:tcW w:w="2693" w:type="dxa"/>
                  <w:vMerge/>
                  <w:tcBorders>
                    <w:top w:val="single" w:sz="12" w:space="0" w:color="000000"/>
                    <w:left w:val="single" w:sz="4" w:space="0" w:color="000000"/>
                    <w:bottom w:val="single" w:sz="12" w:space="0" w:color="000000"/>
                    <w:right w:val="single" w:sz="4" w:space="0" w:color="000000"/>
                  </w:tcBorders>
                  <w:tcMar>
                    <w:top w:w="0" w:type="dxa"/>
                    <w:left w:w="28" w:type="dxa"/>
                    <w:bottom w:w="0" w:type="dxa"/>
                    <w:right w:w="28" w:type="dxa"/>
                  </w:tcMar>
                  <w:vAlign w:val="center"/>
                  <w:hideMark/>
                </w:tcPr>
                <w:p w:rsidR="003C43E4" w:rsidRPr="005A39AC" w:rsidRDefault="003C43E4">
                  <w:pPr>
                    <w:spacing w:after="0" w:line="240" w:lineRule="auto"/>
                    <w:rPr>
                      <w:rFonts w:ascii="Times New Roman" w:hAnsi="Times New Roman" w:cs="Times New Roman"/>
                      <w:sz w:val="16"/>
                      <w:szCs w:val="16"/>
                      <w:lang w:val="uk-UA"/>
                    </w:rPr>
                  </w:pPr>
                </w:p>
              </w:tc>
              <w:tc>
                <w:tcPr>
                  <w:tcW w:w="1128" w:type="dxa"/>
                  <w:vMerge/>
                  <w:tcBorders>
                    <w:top w:val="single" w:sz="12" w:space="0" w:color="000000"/>
                    <w:left w:val="single" w:sz="4" w:space="0" w:color="000000"/>
                    <w:bottom w:val="single" w:sz="12" w:space="0" w:color="000000"/>
                    <w:right w:val="single" w:sz="12" w:space="0" w:color="000000"/>
                  </w:tcBorders>
                  <w:tcMar>
                    <w:top w:w="0" w:type="dxa"/>
                    <w:left w:w="28" w:type="dxa"/>
                    <w:bottom w:w="0" w:type="dxa"/>
                    <w:right w:w="28" w:type="dxa"/>
                  </w:tcMar>
                  <w:vAlign w:val="center"/>
                  <w:hideMark/>
                </w:tcPr>
                <w:p w:rsidR="003C43E4" w:rsidRPr="005A39AC" w:rsidRDefault="003C43E4">
                  <w:pPr>
                    <w:spacing w:after="0" w:line="240" w:lineRule="auto"/>
                    <w:rPr>
                      <w:rFonts w:ascii="Times New Roman" w:hAnsi="Times New Roman" w:cs="Times New Roman"/>
                      <w:sz w:val="16"/>
                      <w:szCs w:val="16"/>
                      <w:lang w:val="uk-UA"/>
                    </w:rPr>
                  </w:pPr>
                </w:p>
              </w:tc>
            </w:tr>
            <w:tr w:rsidR="001927C0" w:rsidTr="00DF5330">
              <w:trPr>
                <w:trHeight w:val="741"/>
              </w:trPr>
              <w:tc>
                <w:tcPr>
                  <w:tcW w:w="1378" w:type="dxa"/>
                  <w:vMerge w:val="restart"/>
                  <w:tcBorders>
                    <w:top w:val="single" w:sz="12" w:space="0" w:color="000000"/>
                    <w:left w:val="single" w:sz="12" w:space="0" w:color="000000"/>
                    <w:bottom w:val="single" w:sz="12" w:space="0" w:color="000000"/>
                    <w:right w:val="single" w:sz="4" w:space="0" w:color="000000"/>
                  </w:tcBorders>
                  <w:tcMar>
                    <w:top w:w="0" w:type="dxa"/>
                    <w:left w:w="28" w:type="dxa"/>
                    <w:bottom w:w="0" w:type="dxa"/>
                    <w:right w:w="28" w:type="dxa"/>
                  </w:tcMar>
                  <w:vAlign w:val="center"/>
                </w:tcPr>
                <w:p w:rsidR="005A39AC" w:rsidRDefault="003C43E4" w:rsidP="001927C0">
                  <w:pPr>
                    <w:widowControl w:val="0"/>
                    <w:autoSpaceDE w:val="0"/>
                    <w:autoSpaceDN w:val="0"/>
                    <w:adjustRightInd w:val="0"/>
                    <w:spacing w:after="0" w:line="240" w:lineRule="auto"/>
                    <w:rPr>
                      <w:rFonts w:ascii="Times New Roman" w:hAnsi="Times New Roman" w:cs="Times New Roman"/>
                      <w:sz w:val="16"/>
                      <w:szCs w:val="16"/>
                      <w:lang w:val="uk-UA"/>
                    </w:rPr>
                  </w:pPr>
                  <w:r w:rsidRPr="005A39AC">
                    <w:rPr>
                      <w:rFonts w:ascii="Times New Roman" w:hAnsi="Times New Roman" w:cs="Times New Roman"/>
                      <w:sz w:val="16"/>
                      <w:szCs w:val="16"/>
                      <w:lang w:val="uk-UA"/>
                    </w:rPr>
                    <w:t>Згідно з EN 520</w:t>
                  </w:r>
                </w:p>
                <w:p w:rsidR="003C43E4" w:rsidRPr="005A39AC" w:rsidRDefault="003C43E4" w:rsidP="001927C0">
                  <w:pPr>
                    <w:widowControl w:val="0"/>
                    <w:autoSpaceDE w:val="0"/>
                    <w:autoSpaceDN w:val="0"/>
                    <w:adjustRightInd w:val="0"/>
                    <w:spacing w:after="0" w:line="240" w:lineRule="auto"/>
                    <w:rPr>
                      <w:rFonts w:ascii="Times New Roman" w:hAnsi="Times New Roman" w:cs="Times New Roman"/>
                      <w:sz w:val="16"/>
                      <w:szCs w:val="16"/>
                      <w:lang w:val="uk-UA"/>
                    </w:rPr>
                  </w:pPr>
                  <w:r w:rsidRPr="005A39AC">
                    <w:rPr>
                      <w:rFonts w:ascii="Times New Roman" w:hAnsi="Times New Roman" w:cs="Times New Roman"/>
                      <w:sz w:val="16"/>
                      <w:szCs w:val="16"/>
                      <w:lang w:val="uk-UA"/>
                    </w:rPr>
                    <w:t>(за виключенням перфорованих плит)</w:t>
                  </w:r>
                </w:p>
                <w:p w:rsidR="001927C0" w:rsidRDefault="001927C0" w:rsidP="001927C0">
                  <w:pPr>
                    <w:widowControl w:val="0"/>
                    <w:autoSpaceDE w:val="0"/>
                    <w:autoSpaceDN w:val="0"/>
                    <w:adjustRightInd w:val="0"/>
                    <w:spacing w:after="0" w:line="240" w:lineRule="auto"/>
                    <w:rPr>
                      <w:rFonts w:ascii="Times New Roman" w:hAnsi="Times New Roman" w:cs="Times New Roman"/>
                      <w:sz w:val="16"/>
                      <w:szCs w:val="16"/>
                      <w:lang w:val="uk-UA"/>
                    </w:rPr>
                  </w:pPr>
                </w:p>
                <w:p w:rsidR="005A39AC" w:rsidRPr="005A39AC" w:rsidRDefault="005A39AC" w:rsidP="001927C0">
                  <w:pPr>
                    <w:widowControl w:val="0"/>
                    <w:autoSpaceDE w:val="0"/>
                    <w:autoSpaceDN w:val="0"/>
                    <w:adjustRightInd w:val="0"/>
                    <w:spacing w:after="0" w:line="240" w:lineRule="auto"/>
                    <w:rPr>
                      <w:rFonts w:ascii="Times New Roman" w:hAnsi="Times New Roman" w:cs="Times New Roman"/>
                      <w:sz w:val="16"/>
                      <w:szCs w:val="16"/>
                      <w:lang w:val="uk-UA"/>
                    </w:rPr>
                  </w:pPr>
                </w:p>
                <w:p w:rsidR="001927C0" w:rsidRPr="005A39AC" w:rsidRDefault="001927C0" w:rsidP="001927C0">
                  <w:pPr>
                    <w:widowControl w:val="0"/>
                    <w:autoSpaceDE w:val="0"/>
                    <w:autoSpaceDN w:val="0"/>
                    <w:adjustRightInd w:val="0"/>
                    <w:spacing w:after="0" w:line="240" w:lineRule="auto"/>
                    <w:rPr>
                      <w:rFonts w:ascii="Times New Roman" w:hAnsi="Times New Roman" w:cs="Times New Roman"/>
                      <w:sz w:val="16"/>
                      <w:szCs w:val="16"/>
                      <w:lang w:val="uk-UA"/>
                    </w:rPr>
                  </w:pPr>
                  <w:r w:rsidRPr="005A39AC">
                    <w:rPr>
                      <w:rFonts w:ascii="Times New Roman" w:hAnsi="Times New Roman" w:cs="Times New Roman"/>
                      <w:sz w:val="16"/>
                      <w:szCs w:val="16"/>
                      <w:lang w:val="uk-UA"/>
                    </w:rPr>
                    <w:t>Nach EN 520</w:t>
                  </w:r>
                </w:p>
                <w:p w:rsidR="001927C0" w:rsidRPr="005A39AC" w:rsidRDefault="001927C0" w:rsidP="001927C0">
                  <w:pPr>
                    <w:widowControl w:val="0"/>
                    <w:autoSpaceDE w:val="0"/>
                    <w:autoSpaceDN w:val="0"/>
                    <w:adjustRightInd w:val="0"/>
                    <w:spacing w:after="0" w:line="240" w:lineRule="auto"/>
                    <w:rPr>
                      <w:rFonts w:ascii="Times New Roman" w:hAnsi="Times New Roman" w:cs="Times New Roman"/>
                      <w:sz w:val="16"/>
                      <w:szCs w:val="16"/>
                      <w:lang w:val="uk-UA"/>
                    </w:rPr>
                  </w:pPr>
                  <w:r w:rsidRPr="005A39AC">
                    <w:rPr>
                      <w:rFonts w:ascii="Times New Roman" w:hAnsi="Times New Roman" w:cs="Times New Roman"/>
                      <w:sz w:val="16"/>
                      <w:szCs w:val="16"/>
                      <w:lang w:val="uk-UA"/>
                    </w:rPr>
                    <w:t>(mit</w:t>
                  </w:r>
                  <w:r w:rsidR="00DF5330">
                    <w:rPr>
                      <w:rFonts w:ascii="Times New Roman" w:hAnsi="Times New Roman" w:cs="Times New Roman"/>
                      <w:sz w:val="16"/>
                      <w:szCs w:val="16"/>
                      <w:lang w:val="uk-UA"/>
                    </w:rPr>
                    <w:t xml:space="preserve"> </w:t>
                  </w:r>
                  <w:r w:rsidRPr="005A39AC">
                    <w:rPr>
                      <w:rFonts w:ascii="Times New Roman" w:hAnsi="Times New Roman" w:cs="Times New Roman"/>
                      <w:sz w:val="16"/>
                      <w:szCs w:val="16"/>
                      <w:lang w:val="uk-UA"/>
                    </w:rPr>
                    <w:t>Ausnahme</w:t>
                  </w:r>
                </w:p>
                <w:p w:rsidR="001927C0" w:rsidRPr="005A39AC" w:rsidRDefault="001927C0" w:rsidP="001927C0">
                  <w:pPr>
                    <w:widowControl w:val="0"/>
                    <w:autoSpaceDE w:val="0"/>
                    <w:autoSpaceDN w:val="0"/>
                    <w:adjustRightInd w:val="0"/>
                    <w:spacing w:after="0" w:line="240" w:lineRule="auto"/>
                    <w:rPr>
                      <w:rFonts w:ascii="Times New Roman" w:hAnsi="Times New Roman" w:cs="Times New Roman"/>
                      <w:sz w:val="16"/>
                      <w:szCs w:val="16"/>
                      <w:lang w:val="uk-UA"/>
                    </w:rPr>
                  </w:pPr>
                  <w:r w:rsidRPr="005A39AC">
                    <w:rPr>
                      <w:rFonts w:ascii="Times New Roman" w:hAnsi="Times New Roman" w:cs="Times New Roman"/>
                      <w:sz w:val="16"/>
                      <w:szCs w:val="16"/>
                      <w:lang w:val="uk-UA"/>
                    </w:rPr>
                    <w:t>von</w:t>
                  </w:r>
                  <w:r w:rsidR="00DF5330">
                    <w:rPr>
                      <w:rFonts w:ascii="Times New Roman" w:hAnsi="Times New Roman" w:cs="Times New Roman"/>
                      <w:sz w:val="16"/>
                      <w:szCs w:val="16"/>
                      <w:lang w:val="uk-UA"/>
                    </w:rPr>
                    <w:t xml:space="preserve"> </w:t>
                  </w:r>
                  <w:r w:rsidRPr="005A39AC">
                    <w:rPr>
                      <w:rFonts w:ascii="Times New Roman" w:hAnsi="Times New Roman" w:cs="Times New Roman"/>
                      <w:sz w:val="16"/>
                      <w:szCs w:val="16"/>
                      <w:lang w:val="uk-UA"/>
                    </w:rPr>
                    <w:t>perforierten</w:t>
                  </w:r>
                </w:p>
                <w:p w:rsidR="001927C0" w:rsidRPr="005A39AC" w:rsidRDefault="001927C0" w:rsidP="001927C0">
                  <w:pPr>
                    <w:widowControl w:val="0"/>
                    <w:autoSpaceDE w:val="0"/>
                    <w:autoSpaceDN w:val="0"/>
                    <w:adjustRightInd w:val="0"/>
                    <w:spacing w:after="0" w:line="240" w:lineRule="auto"/>
                    <w:rPr>
                      <w:rFonts w:ascii="Times New Roman" w:hAnsi="Times New Roman" w:cs="Times New Roman"/>
                      <w:sz w:val="16"/>
                      <w:szCs w:val="16"/>
                      <w:lang w:val="uk-UA"/>
                    </w:rPr>
                  </w:pPr>
                  <w:r w:rsidRPr="005A39AC">
                    <w:rPr>
                      <w:rFonts w:ascii="Times New Roman" w:hAnsi="Times New Roman" w:cs="Times New Roman"/>
                      <w:sz w:val="16"/>
                      <w:szCs w:val="16"/>
                      <w:lang w:val="uk-UA"/>
                    </w:rPr>
                    <w:t>Platten)</w:t>
                  </w:r>
                </w:p>
              </w:tc>
              <w:tc>
                <w:tcPr>
                  <w:tcW w:w="1129" w:type="dxa"/>
                  <w:vMerge w:val="restart"/>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3C43E4" w:rsidRPr="005A39AC" w:rsidRDefault="001927C0" w:rsidP="005A39AC">
                  <w:pPr>
                    <w:widowControl w:val="0"/>
                    <w:autoSpaceDE w:val="0"/>
                    <w:autoSpaceDN w:val="0"/>
                    <w:adjustRightInd w:val="0"/>
                    <w:spacing w:after="0" w:line="240" w:lineRule="auto"/>
                    <w:jc w:val="center"/>
                    <w:rPr>
                      <w:rFonts w:ascii="Times New Roman" w:hAnsi="Times New Roman" w:cs="Times New Roman"/>
                      <w:sz w:val="16"/>
                      <w:szCs w:val="16"/>
                      <w:lang w:val="uk-UA"/>
                    </w:rPr>
                  </w:pPr>
                  <w:r w:rsidRPr="005A39AC">
                    <w:rPr>
                      <w:rFonts w:ascii="Times New Roman" w:hAnsi="Times New Roman" w:cs="Times New Roman"/>
                      <w:sz w:val="16"/>
                      <w:szCs w:val="16"/>
                      <w:lang w:val="uk-UA"/>
                    </w:rPr>
                    <w:t>≥</w:t>
                  </w:r>
                  <w:r w:rsidR="003C43E4" w:rsidRPr="005A39AC">
                    <w:rPr>
                      <w:rFonts w:ascii="Times New Roman" w:hAnsi="Times New Roman" w:cs="Times New Roman"/>
                      <w:sz w:val="16"/>
                      <w:szCs w:val="16"/>
                      <w:lang w:val="uk-UA"/>
                    </w:rPr>
                    <w:t xml:space="preserve"> 6,5 &lt; 9,5</w:t>
                  </w:r>
                </w:p>
              </w:tc>
              <w:tc>
                <w:tcPr>
                  <w:tcW w:w="930" w:type="dxa"/>
                  <w:vMerge w:val="restart"/>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3C43E4" w:rsidRPr="005A39AC" w:rsidRDefault="001927C0" w:rsidP="005A39AC">
                  <w:pPr>
                    <w:widowControl w:val="0"/>
                    <w:autoSpaceDE w:val="0"/>
                    <w:autoSpaceDN w:val="0"/>
                    <w:adjustRightInd w:val="0"/>
                    <w:spacing w:after="0" w:line="240" w:lineRule="auto"/>
                    <w:jc w:val="center"/>
                    <w:rPr>
                      <w:rFonts w:ascii="Times New Roman" w:hAnsi="Times New Roman" w:cs="Times New Roman"/>
                      <w:sz w:val="16"/>
                      <w:szCs w:val="16"/>
                      <w:lang w:val="uk-UA"/>
                    </w:rPr>
                  </w:pPr>
                  <w:r w:rsidRPr="005A39AC">
                    <w:rPr>
                      <w:rFonts w:ascii="Times New Roman" w:hAnsi="Times New Roman" w:cs="Times New Roman"/>
                      <w:sz w:val="16"/>
                      <w:szCs w:val="16"/>
                      <w:lang w:val="uk-UA"/>
                    </w:rPr>
                    <w:t xml:space="preserve">≥ </w:t>
                  </w:r>
                  <w:r w:rsidR="003C43E4" w:rsidRPr="005A39AC">
                    <w:rPr>
                      <w:rFonts w:ascii="Times New Roman" w:hAnsi="Times New Roman" w:cs="Times New Roman"/>
                      <w:sz w:val="16"/>
                      <w:szCs w:val="16"/>
                      <w:lang w:val="uk-UA"/>
                    </w:rPr>
                    <w:t>800</w:t>
                  </w:r>
                </w:p>
              </w:tc>
              <w:tc>
                <w:tcPr>
                  <w:tcW w:w="1276" w:type="dxa"/>
                  <w:vMerge w:val="restart"/>
                  <w:tcBorders>
                    <w:top w:val="single" w:sz="12" w:space="0" w:color="000000"/>
                    <w:left w:val="single" w:sz="4" w:space="0" w:color="000000"/>
                    <w:bottom w:val="single" w:sz="12" w:space="0" w:color="000000"/>
                    <w:right w:val="single" w:sz="4" w:space="0" w:color="000000"/>
                  </w:tcBorders>
                  <w:tcMar>
                    <w:top w:w="0" w:type="dxa"/>
                    <w:left w:w="28" w:type="dxa"/>
                    <w:bottom w:w="0" w:type="dxa"/>
                    <w:right w:w="28" w:type="dxa"/>
                  </w:tcMar>
                  <w:vAlign w:val="center"/>
                </w:tcPr>
                <w:p w:rsidR="003C43E4" w:rsidRPr="005A39AC" w:rsidRDefault="003C43E4" w:rsidP="005A39AC">
                  <w:pPr>
                    <w:widowControl w:val="0"/>
                    <w:autoSpaceDE w:val="0"/>
                    <w:autoSpaceDN w:val="0"/>
                    <w:adjustRightInd w:val="0"/>
                    <w:spacing w:after="0" w:line="240" w:lineRule="auto"/>
                    <w:jc w:val="center"/>
                    <w:rPr>
                      <w:rFonts w:ascii="Times New Roman" w:hAnsi="Times New Roman" w:cs="Times New Roman"/>
                      <w:sz w:val="16"/>
                      <w:szCs w:val="16"/>
                      <w:lang w:val="uk-UA"/>
                    </w:rPr>
                  </w:pPr>
                  <w:r w:rsidRPr="005A39AC">
                    <w:rPr>
                      <w:rFonts w:ascii="Times New Roman" w:hAnsi="Times New Roman" w:cs="Times New Roman"/>
                      <w:sz w:val="16"/>
                      <w:szCs w:val="16"/>
                      <w:lang w:val="uk-UA"/>
                    </w:rPr>
                    <w:t>A1</w:t>
                  </w:r>
                </w:p>
              </w:tc>
              <w:tc>
                <w:tcPr>
                  <w:tcW w:w="1276" w:type="dxa"/>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3C43E4" w:rsidRPr="005A39AC" w:rsidRDefault="001927C0" w:rsidP="005A39AC">
                  <w:pPr>
                    <w:widowControl w:val="0"/>
                    <w:autoSpaceDE w:val="0"/>
                    <w:autoSpaceDN w:val="0"/>
                    <w:adjustRightInd w:val="0"/>
                    <w:spacing w:after="0" w:line="240" w:lineRule="auto"/>
                    <w:jc w:val="center"/>
                    <w:rPr>
                      <w:rFonts w:ascii="Times New Roman" w:hAnsi="Times New Roman" w:cs="Times New Roman"/>
                      <w:sz w:val="16"/>
                      <w:szCs w:val="16"/>
                      <w:lang w:val="uk-UA"/>
                    </w:rPr>
                  </w:pPr>
                  <w:r w:rsidRPr="005A39AC">
                    <w:rPr>
                      <w:rFonts w:ascii="Times New Roman" w:hAnsi="Times New Roman" w:cs="Times New Roman"/>
                      <w:sz w:val="16"/>
                      <w:szCs w:val="16"/>
                      <w:lang w:val="uk-UA"/>
                    </w:rPr>
                    <w:t>≤</w:t>
                  </w:r>
                  <w:r w:rsidR="003C43E4" w:rsidRPr="005A39AC">
                    <w:rPr>
                      <w:rFonts w:ascii="Times New Roman" w:hAnsi="Times New Roman" w:cs="Times New Roman"/>
                      <w:sz w:val="16"/>
                      <w:szCs w:val="16"/>
                      <w:lang w:val="uk-UA"/>
                    </w:rPr>
                    <w:t xml:space="preserve"> 220</w:t>
                  </w:r>
                </w:p>
              </w:tc>
              <w:tc>
                <w:tcPr>
                  <w:tcW w:w="2693" w:type="dxa"/>
                  <w:vMerge w:val="restart"/>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3C43E4" w:rsidRPr="005A39AC" w:rsidRDefault="003C43E4" w:rsidP="001927C0">
                  <w:pPr>
                    <w:widowControl w:val="0"/>
                    <w:autoSpaceDE w:val="0"/>
                    <w:autoSpaceDN w:val="0"/>
                    <w:adjustRightInd w:val="0"/>
                    <w:spacing w:after="0" w:line="240" w:lineRule="auto"/>
                    <w:rPr>
                      <w:rFonts w:ascii="Times New Roman" w:hAnsi="Times New Roman" w:cs="Times New Roman"/>
                      <w:sz w:val="16"/>
                      <w:szCs w:val="16"/>
                      <w:lang w:val="uk-UA"/>
                    </w:rPr>
                  </w:pPr>
                  <w:r w:rsidRPr="005A39AC">
                    <w:rPr>
                      <w:rFonts w:ascii="Times New Roman" w:hAnsi="Times New Roman" w:cs="Times New Roman"/>
                      <w:sz w:val="16"/>
                      <w:szCs w:val="16"/>
                      <w:lang w:val="uk-UA"/>
                    </w:rPr>
                    <w:t>Кожний виріб на основі деревини з щільністю</w:t>
                  </w:r>
                  <w:r w:rsidR="005A39AC">
                    <w:rPr>
                      <w:rFonts w:ascii="Times New Roman" w:hAnsi="Times New Roman" w:cs="Times New Roman"/>
                      <w:sz w:val="16"/>
                      <w:szCs w:val="16"/>
                      <w:lang w:val="uk-UA"/>
                    </w:rPr>
                    <w:t xml:space="preserve">     </w:t>
                  </w:r>
                  <w:r w:rsidRPr="005A39AC">
                    <w:rPr>
                      <w:rFonts w:ascii="Times New Roman" w:hAnsi="Times New Roman" w:cs="Times New Roman"/>
                      <w:sz w:val="16"/>
                      <w:szCs w:val="16"/>
                      <w:lang w:val="uk-UA"/>
                    </w:rPr>
                    <w:t xml:space="preserve"> </w:t>
                  </w:r>
                  <w:r w:rsidR="001927C0" w:rsidRPr="005A39AC">
                    <w:rPr>
                      <w:rFonts w:ascii="Times New Roman" w:hAnsi="Times New Roman" w:cs="Times New Roman"/>
                      <w:sz w:val="16"/>
                      <w:szCs w:val="16"/>
                      <w:lang w:val="uk-UA"/>
                    </w:rPr>
                    <w:t>≥</w:t>
                  </w:r>
                  <w:r w:rsidRPr="005A39AC">
                    <w:rPr>
                      <w:rFonts w:ascii="Times New Roman" w:hAnsi="Times New Roman" w:cs="Times New Roman"/>
                      <w:sz w:val="16"/>
                      <w:szCs w:val="16"/>
                      <w:lang w:val="uk-UA"/>
                    </w:rPr>
                    <w:t xml:space="preserve"> 400 кг/м</w:t>
                  </w:r>
                  <w:r w:rsidRPr="005A39AC">
                    <w:rPr>
                      <w:rFonts w:ascii="Times New Roman" w:hAnsi="Times New Roman" w:cs="Times New Roman"/>
                      <w:sz w:val="16"/>
                      <w:szCs w:val="16"/>
                      <w:vertAlign w:val="superscript"/>
                      <w:lang w:val="uk-UA"/>
                    </w:rPr>
                    <w:t>3</w:t>
                  </w:r>
                  <w:r w:rsidRPr="005A39AC">
                    <w:rPr>
                      <w:rFonts w:ascii="Times New Roman" w:hAnsi="Times New Roman" w:cs="Times New Roman"/>
                      <w:sz w:val="16"/>
                      <w:szCs w:val="16"/>
                      <w:lang w:val="uk-UA"/>
                    </w:rPr>
                    <w:t xml:space="preserve"> або кожний виріб мінімального класу A2-s1, d0</w:t>
                  </w:r>
                </w:p>
                <w:p w:rsidR="001927C0" w:rsidRPr="005A39AC" w:rsidRDefault="001927C0" w:rsidP="00DF5330">
                  <w:pPr>
                    <w:widowControl w:val="0"/>
                    <w:autoSpaceDE w:val="0"/>
                    <w:autoSpaceDN w:val="0"/>
                    <w:adjustRightInd w:val="0"/>
                    <w:spacing w:before="120" w:after="0" w:line="240" w:lineRule="auto"/>
                    <w:rPr>
                      <w:rFonts w:ascii="Times New Roman" w:hAnsi="Times New Roman" w:cs="Times New Roman"/>
                      <w:sz w:val="16"/>
                      <w:szCs w:val="16"/>
                      <w:lang w:val="uk-UA"/>
                    </w:rPr>
                  </w:pPr>
                  <w:r w:rsidRPr="005A39AC">
                    <w:rPr>
                      <w:rFonts w:ascii="Times New Roman" w:hAnsi="Times New Roman" w:cs="Times New Roman"/>
                      <w:sz w:val="16"/>
                      <w:szCs w:val="16"/>
                      <w:lang w:val="uk-UA"/>
                    </w:rPr>
                    <w:t>Jedes Produkt auf</w:t>
                  </w:r>
                  <w:r w:rsidR="00DF5330">
                    <w:rPr>
                      <w:rFonts w:ascii="Times New Roman" w:hAnsi="Times New Roman" w:cs="Times New Roman"/>
                      <w:sz w:val="16"/>
                      <w:szCs w:val="16"/>
                      <w:lang w:val="uk-UA"/>
                    </w:rPr>
                    <w:t xml:space="preserve"> </w:t>
                  </w:r>
                  <w:r w:rsidRPr="005A39AC">
                    <w:rPr>
                      <w:rFonts w:ascii="Times New Roman" w:hAnsi="Times New Roman" w:cs="Times New Roman"/>
                      <w:sz w:val="16"/>
                      <w:szCs w:val="16"/>
                      <w:lang w:val="uk-UA"/>
                    </w:rPr>
                    <w:t>Holzbasis mit einer Dichte ≥ 400 kg/m</w:t>
                  </w:r>
                  <w:r w:rsidRPr="005A39AC">
                    <w:rPr>
                      <w:rFonts w:ascii="Times New Roman" w:hAnsi="Times New Roman" w:cs="Times New Roman"/>
                      <w:sz w:val="16"/>
                      <w:szCs w:val="16"/>
                      <w:vertAlign w:val="superscript"/>
                      <w:lang w:val="uk-UA"/>
                    </w:rPr>
                    <w:t>3</w:t>
                  </w:r>
                  <w:r w:rsidRPr="005A39AC">
                    <w:rPr>
                      <w:rFonts w:ascii="Times New Roman" w:hAnsi="Times New Roman" w:cs="Times New Roman"/>
                      <w:sz w:val="16"/>
                      <w:szCs w:val="16"/>
                      <w:lang w:val="uk-UA"/>
                    </w:rPr>
                    <w:t xml:space="preserve"> oder jedes Produkt</w:t>
                  </w:r>
                  <w:r w:rsidR="005A39AC">
                    <w:rPr>
                      <w:rFonts w:ascii="Times New Roman" w:hAnsi="Times New Roman" w:cs="Times New Roman"/>
                      <w:sz w:val="16"/>
                      <w:szCs w:val="16"/>
                      <w:lang w:val="uk-UA"/>
                    </w:rPr>
                    <w:t xml:space="preserve"> </w:t>
                  </w:r>
                  <w:r w:rsidRPr="005A39AC">
                    <w:rPr>
                      <w:rFonts w:ascii="Times New Roman" w:hAnsi="Times New Roman" w:cs="Times New Roman"/>
                      <w:sz w:val="16"/>
                      <w:szCs w:val="16"/>
                      <w:lang w:val="uk-UA"/>
                    </w:rPr>
                    <w:t>mindestens der</w:t>
                  </w:r>
                  <w:r w:rsidR="00DF5330">
                    <w:rPr>
                      <w:rFonts w:ascii="Times New Roman" w:hAnsi="Times New Roman" w:cs="Times New Roman"/>
                      <w:sz w:val="16"/>
                      <w:szCs w:val="16"/>
                      <w:lang w:val="uk-UA"/>
                    </w:rPr>
                    <w:t xml:space="preserve"> </w:t>
                  </w:r>
                  <w:r w:rsidRPr="005A39AC">
                    <w:rPr>
                      <w:rFonts w:ascii="Times New Roman" w:hAnsi="Times New Roman" w:cs="Times New Roman"/>
                      <w:sz w:val="16"/>
                      <w:szCs w:val="16"/>
                      <w:lang w:val="uk-UA"/>
                    </w:rPr>
                    <w:t xml:space="preserve">Klasse A2-s1, d0 </w:t>
                  </w:r>
                </w:p>
              </w:tc>
              <w:tc>
                <w:tcPr>
                  <w:tcW w:w="1128" w:type="dxa"/>
                  <w:tcBorders>
                    <w:top w:val="single" w:sz="12"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hideMark/>
                </w:tcPr>
                <w:p w:rsidR="003C43E4" w:rsidRPr="005A39AC" w:rsidRDefault="003C43E4" w:rsidP="005A39AC">
                  <w:pPr>
                    <w:widowControl w:val="0"/>
                    <w:autoSpaceDE w:val="0"/>
                    <w:autoSpaceDN w:val="0"/>
                    <w:adjustRightInd w:val="0"/>
                    <w:spacing w:after="0" w:line="240" w:lineRule="auto"/>
                    <w:jc w:val="center"/>
                    <w:rPr>
                      <w:rFonts w:ascii="Times New Roman" w:hAnsi="Times New Roman" w:cs="Times New Roman"/>
                      <w:sz w:val="16"/>
                      <w:szCs w:val="16"/>
                      <w:lang w:val="uk-UA"/>
                    </w:rPr>
                  </w:pPr>
                  <w:r w:rsidRPr="005A39AC">
                    <w:rPr>
                      <w:rFonts w:ascii="Times New Roman" w:hAnsi="Times New Roman" w:cs="Times New Roman"/>
                      <w:sz w:val="16"/>
                      <w:szCs w:val="16"/>
                      <w:lang w:val="uk-UA"/>
                    </w:rPr>
                    <w:t>A2-s1, d0</w:t>
                  </w:r>
                </w:p>
              </w:tc>
            </w:tr>
            <w:tr w:rsidR="0034103A" w:rsidTr="00DF5330">
              <w:trPr>
                <w:trHeight w:val="20"/>
              </w:trPr>
              <w:tc>
                <w:tcPr>
                  <w:tcW w:w="1378" w:type="dxa"/>
                  <w:vMerge/>
                  <w:tcBorders>
                    <w:top w:val="single" w:sz="12" w:space="0" w:color="000000"/>
                    <w:left w:val="single" w:sz="12" w:space="0" w:color="000000"/>
                    <w:bottom w:val="single" w:sz="12" w:space="0" w:color="000000"/>
                    <w:right w:val="single" w:sz="4" w:space="0" w:color="000000"/>
                  </w:tcBorders>
                  <w:tcMar>
                    <w:top w:w="0" w:type="dxa"/>
                    <w:left w:w="28" w:type="dxa"/>
                    <w:bottom w:w="0" w:type="dxa"/>
                    <w:right w:w="28" w:type="dxa"/>
                  </w:tcMar>
                  <w:vAlign w:val="center"/>
                  <w:hideMark/>
                </w:tcPr>
                <w:p w:rsidR="003C43E4" w:rsidRPr="005A39AC" w:rsidRDefault="003C43E4" w:rsidP="001927C0">
                  <w:pPr>
                    <w:spacing w:after="0" w:line="240" w:lineRule="auto"/>
                    <w:rPr>
                      <w:rFonts w:ascii="Times New Roman" w:hAnsi="Times New Roman" w:cs="Times New Roman"/>
                      <w:sz w:val="16"/>
                      <w:szCs w:val="16"/>
                      <w:lang w:val="uk-UA"/>
                    </w:rPr>
                  </w:pPr>
                </w:p>
              </w:tc>
              <w:tc>
                <w:tcPr>
                  <w:tcW w:w="1129" w:type="dxa"/>
                  <w:vMerge/>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3C43E4" w:rsidRPr="005A39AC" w:rsidRDefault="003C43E4" w:rsidP="005A39AC">
                  <w:pPr>
                    <w:spacing w:after="0" w:line="240" w:lineRule="auto"/>
                    <w:jc w:val="center"/>
                    <w:rPr>
                      <w:rFonts w:ascii="Times New Roman" w:hAnsi="Times New Roman" w:cs="Times New Roman"/>
                      <w:sz w:val="16"/>
                      <w:szCs w:val="16"/>
                      <w:lang w:val="uk-UA"/>
                    </w:rPr>
                  </w:pPr>
                </w:p>
              </w:tc>
              <w:tc>
                <w:tcPr>
                  <w:tcW w:w="930" w:type="dxa"/>
                  <w:vMerge/>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3C43E4" w:rsidRPr="005A39AC" w:rsidRDefault="003C43E4" w:rsidP="005A39AC">
                  <w:pPr>
                    <w:spacing w:after="0" w:line="240" w:lineRule="auto"/>
                    <w:jc w:val="center"/>
                    <w:rPr>
                      <w:rFonts w:ascii="Times New Roman" w:hAnsi="Times New Roman" w:cs="Times New Roman"/>
                      <w:sz w:val="16"/>
                      <w:szCs w:val="16"/>
                      <w:lang w:val="uk-UA"/>
                    </w:rPr>
                  </w:pPr>
                </w:p>
              </w:tc>
              <w:tc>
                <w:tcPr>
                  <w:tcW w:w="1276" w:type="dxa"/>
                  <w:vMerge/>
                  <w:tcBorders>
                    <w:top w:val="single" w:sz="12" w:space="0" w:color="000000"/>
                    <w:left w:val="single" w:sz="4" w:space="0" w:color="000000"/>
                    <w:bottom w:val="single" w:sz="12" w:space="0" w:color="000000"/>
                    <w:right w:val="single" w:sz="4" w:space="0" w:color="000000"/>
                  </w:tcBorders>
                  <w:tcMar>
                    <w:top w:w="0" w:type="dxa"/>
                    <w:left w:w="28" w:type="dxa"/>
                    <w:bottom w:w="0" w:type="dxa"/>
                    <w:right w:w="28" w:type="dxa"/>
                  </w:tcMar>
                  <w:vAlign w:val="center"/>
                  <w:hideMark/>
                </w:tcPr>
                <w:p w:rsidR="003C43E4" w:rsidRPr="005A39AC" w:rsidRDefault="003C43E4" w:rsidP="001927C0">
                  <w:pPr>
                    <w:spacing w:after="0" w:line="240" w:lineRule="auto"/>
                    <w:rPr>
                      <w:rFonts w:ascii="Times New Roman" w:hAnsi="Times New Roman" w:cs="Times New Roman"/>
                      <w:sz w:val="16"/>
                      <w:szCs w:val="16"/>
                      <w:lang w:val="uk-UA"/>
                    </w:rPr>
                  </w:pPr>
                </w:p>
              </w:tc>
              <w:tc>
                <w:tcPr>
                  <w:tcW w:w="12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3C43E4" w:rsidRPr="005A39AC" w:rsidRDefault="003C43E4" w:rsidP="005A39AC">
                  <w:pPr>
                    <w:widowControl w:val="0"/>
                    <w:autoSpaceDE w:val="0"/>
                    <w:autoSpaceDN w:val="0"/>
                    <w:adjustRightInd w:val="0"/>
                    <w:spacing w:after="0" w:line="240" w:lineRule="auto"/>
                    <w:jc w:val="center"/>
                    <w:rPr>
                      <w:rFonts w:ascii="Times New Roman" w:hAnsi="Times New Roman" w:cs="Times New Roman"/>
                      <w:sz w:val="16"/>
                      <w:szCs w:val="16"/>
                      <w:lang w:val="uk-UA"/>
                    </w:rPr>
                  </w:pPr>
                  <w:r w:rsidRPr="005A39AC">
                    <w:rPr>
                      <w:rFonts w:ascii="Times New Roman" w:hAnsi="Times New Roman" w:cs="Times New Roman"/>
                      <w:sz w:val="16"/>
                      <w:szCs w:val="16"/>
                      <w:lang w:val="uk-UA"/>
                    </w:rPr>
                    <w:t xml:space="preserve">&gt; 220 </w:t>
                  </w:r>
                  <w:r w:rsidR="001927C0" w:rsidRPr="005A39AC">
                    <w:rPr>
                      <w:rFonts w:ascii="Times New Roman" w:hAnsi="Times New Roman" w:cs="Times New Roman"/>
                      <w:sz w:val="16"/>
                      <w:szCs w:val="16"/>
                      <w:lang w:val="uk-UA"/>
                    </w:rPr>
                    <w:t>≤</w:t>
                  </w:r>
                  <w:r w:rsidRPr="005A39AC">
                    <w:rPr>
                      <w:rFonts w:ascii="Times New Roman" w:hAnsi="Times New Roman" w:cs="Times New Roman"/>
                      <w:sz w:val="16"/>
                      <w:szCs w:val="16"/>
                      <w:lang w:val="uk-UA"/>
                    </w:rPr>
                    <w:t xml:space="preserve"> 320</w:t>
                  </w:r>
                </w:p>
              </w:tc>
              <w:tc>
                <w:tcPr>
                  <w:tcW w:w="2693" w:type="dxa"/>
                  <w:vMerge/>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3C43E4" w:rsidRPr="005A39AC" w:rsidRDefault="003C43E4" w:rsidP="001927C0">
                  <w:pPr>
                    <w:spacing w:after="0" w:line="240" w:lineRule="auto"/>
                    <w:rPr>
                      <w:rFonts w:ascii="Times New Roman" w:hAnsi="Times New Roman" w:cs="Times New Roman"/>
                      <w:sz w:val="16"/>
                      <w:szCs w:val="16"/>
                      <w:lang w:val="uk-UA"/>
                    </w:rPr>
                  </w:pPr>
                </w:p>
              </w:tc>
              <w:tc>
                <w:tcPr>
                  <w:tcW w:w="1128" w:type="dxa"/>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rsidR="003C43E4" w:rsidRPr="005A39AC" w:rsidRDefault="003C43E4" w:rsidP="005A39AC">
                  <w:pPr>
                    <w:widowControl w:val="0"/>
                    <w:autoSpaceDE w:val="0"/>
                    <w:autoSpaceDN w:val="0"/>
                    <w:adjustRightInd w:val="0"/>
                    <w:spacing w:after="0" w:line="240" w:lineRule="auto"/>
                    <w:jc w:val="center"/>
                    <w:rPr>
                      <w:rFonts w:ascii="Times New Roman" w:hAnsi="Times New Roman" w:cs="Times New Roman"/>
                      <w:sz w:val="16"/>
                      <w:szCs w:val="16"/>
                      <w:lang w:val="uk-UA"/>
                    </w:rPr>
                  </w:pPr>
                  <w:r w:rsidRPr="005A39AC">
                    <w:rPr>
                      <w:rFonts w:ascii="Times New Roman" w:hAnsi="Times New Roman" w:cs="Times New Roman"/>
                      <w:sz w:val="16"/>
                      <w:szCs w:val="16"/>
                      <w:lang w:val="uk-UA"/>
                    </w:rPr>
                    <w:t>B-s1, d0</w:t>
                  </w:r>
                </w:p>
              </w:tc>
            </w:tr>
            <w:tr w:rsidR="001927C0" w:rsidTr="00DF5330">
              <w:trPr>
                <w:trHeight w:val="276"/>
              </w:trPr>
              <w:tc>
                <w:tcPr>
                  <w:tcW w:w="1378" w:type="dxa"/>
                  <w:vMerge/>
                  <w:tcBorders>
                    <w:top w:val="single" w:sz="12" w:space="0" w:color="000000"/>
                    <w:left w:val="single" w:sz="12" w:space="0" w:color="000000"/>
                    <w:bottom w:val="single" w:sz="12" w:space="0" w:color="000000"/>
                    <w:right w:val="single" w:sz="4" w:space="0" w:color="000000"/>
                  </w:tcBorders>
                  <w:tcMar>
                    <w:top w:w="0" w:type="dxa"/>
                    <w:left w:w="28" w:type="dxa"/>
                    <w:bottom w:w="0" w:type="dxa"/>
                    <w:right w:w="28" w:type="dxa"/>
                  </w:tcMar>
                  <w:vAlign w:val="center"/>
                  <w:hideMark/>
                </w:tcPr>
                <w:p w:rsidR="003C43E4" w:rsidRPr="005A39AC" w:rsidRDefault="003C43E4" w:rsidP="001927C0">
                  <w:pPr>
                    <w:spacing w:after="0" w:line="240" w:lineRule="auto"/>
                    <w:rPr>
                      <w:rFonts w:ascii="Times New Roman" w:hAnsi="Times New Roman" w:cs="Times New Roman"/>
                      <w:sz w:val="16"/>
                      <w:szCs w:val="16"/>
                      <w:lang w:val="uk-UA"/>
                    </w:rPr>
                  </w:pPr>
                </w:p>
              </w:tc>
              <w:tc>
                <w:tcPr>
                  <w:tcW w:w="1129" w:type="dxa"/>
                  <w:vMerge/>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3C43E4" w:rsidRPr="005A39AC" w:rsidRDefault="003C43E4" w:rsidP="005A39AC">
                  <w:pPr>
                    <w:spacing w:after="0" w:line="240" w:lineRule="auto"/>
                    <w:jc w:val="center"/>
                    <w:rPr>
                      <w:rFonts w:ascii="Times New Roman" w:hAnsi="Times New Roman" w:cs="Times New Roman"/>
                      <w:sz w:val="16"/>
                      <w:szCs w:val="16"/>
                      <w:lang w:val="uk-UA"/>
                    </w:rPr>
                  </w:pPr>
                </w:p>
              </w:tc>
              <w:tc>
                <w:tcPr>
                  <w:tcW w:w="930" w:type="dxa"/>
                  <w:vMerge/>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3C43E4" w:rsidRPr="005A39AC" w:rsidRDefault="003C43E4" w:rsidP="005A39AC">
                  <w:pPr>
                    <w:spacing w:after="0" w:line="240" w:lineRule="auto"/>
                    <w:jc w:val="center"/>
                    <w:rPr>
                      <w:rFonts w:ascii="Times New Roman" w:hAnsi="Times New Roman" w:cs="Times New Roman"/>
                      <w:sz w:val="16"/>
                      <w:szCs w:val="16"/>
                      <w:lang w:val="uk-UA"/>
                    </w:rPr>
                  </w:pPr>
                </w:p>
              </w:tc>
              <w:tc>
                <w:tcPr>
                  <w:tcW w:w="1276" w:type="dxa"/>
                  <w:vMerge/>
                  <w:tcBorders>
                    <w:top w:val="single" w:sz="12" w:space="0" w:color="000000"/>
                    <w:left w:val="single" w:sz="4" w:space="0" w:color="000000"/>
                    <w:bottom w:val="single" w:sz="12" w:space="0" w:color="000000"/>
                    <w:right w:val="single" w:sz="4" w:space="0" w:color="000000"/>
                  </w:tcBorders>
                  <w:tcMar>
                    <w:top w:w="0" w:type="dxa"/>
                    <w:left w:w="28" w:type="dxa"/>
                    <w:bottom w:w="0" w:type="dxa"/>
                    <w:right w:w="28" w:type="dxa"/>
                  </w:tcMar>
                  <w:vAlign w:val="center"/>
                  <w:hideMark/>
                </w:tcPr>
                <w:p w:rsidR="003C43E4" w:rsidRPr="005A39AC" w:rsidRDefault="003C43E4" w:rsidP="001927C0">
                  <w:pPr>
                    <w:spacing w:after="0" w:line="240" w:lineRule="auto"/>
                    <w:rPr>
                      <w:rFonts w:ascii="Times New Roman" w:hAnsi="Times New Roman" w:cs="Times New Roman"/>
                      <w:sz w:val="16"/>
                      <w:szCs w:val="16"/>
                      <w:lang w:val="uk-UA"/>
                    </w:rPr>
                  </w:pPr>
                </w:p>
              </w:tc>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3C43E4" w:rsidRPr="005A39AC" w:rsidRDefault="001927C0" w:rsidP="00DF5330">
                  <w:pPr>
                    <w:widowControl w:val="0"/>
                    <w:autoSpaceDE w:val="0"/>
                    <w:autoSpaceDN w:val="0"/>
                    <w:adjustRightInd w:val="0"/>
                    <w:spacing w:after="0" w:line="240" w:lineRule="auto"/>
                    <w:jc w:val="center"/>
                    <w:rPr>
                      <w:rFonts w:ascii="Times New Roman" w:hAnsi="Times New Roman" w:cs="Times New Roman"/>
                      <w:sz w:val="16"/>
                      <w:szCs w:val="16"/>
                      <w:lang w:val="uk-UA"/>
                    </w:rPr>
                  </w:pPr>
                  <w:r w:rsidRPr="005A39AC">
                    <w:rPr>
                      <w:rFonts w:ascii="Times New Roman" w:hAnsi="Times New Roman" w:cs="Times New Roman"/>
                      <w:sz w:val="16"/>
                      <w:szCs w:val="16"/>
                      <w:lang w:val="uk-UA"/>
                    </w:rPr>
                    <w:t>≤</w:t>
                  </w:r>
                  <w:r w:rsidR="003C43E4" w:rsidRPr="005A39AC">
                    <w:rPr>
                      <w:rFonts w:ascii="Times New Roman" w:hAnsi="Times New Roman" w:cs="Times New Roman"/>
                      <w:sz w:val="16"/>
                      <w:szCs w:val="16"/>
                      <w:lang w:val="uk-UA"/>
                    </w:rPr>
                    <w:t xml:space="preserve"> 220</w:t>
                  </w:r>
                </w:p>
              </w:tc>
              <w:tc>
                <w:tcPr>
                  <w:tcW w:w="2693" w:type="dxa"/>
                  <w:vMerge w:val="restart"/>
                  <w:tcBorders>
                    <w:top w:val="single" w:sz="4" w:space="0" w:color="000000"/>
                    <w:left w:val="single" w:sz="4" w:space="0" w:color="000000"/>
                    <w:bottom w:val="single" w:sz="12" w:space="0" w:color="000000"/>
                    <w:right w:val="single" w:sz="4" w:space="0" w:color="000000"/>
                  </w:tcBorders>
                  <w:tcMar>
                    <w:top w:w="0" w:type="dxa"/>
                    <w:left w:w="28" w:type="dxa"/>
                    <w:bottom w:w="0" w:type="dxa"/>
                    <w:right w:w="28" w:type="dxa"/>
                  </w:tcMar>
                  <w:vAlign w:val="center"/>
                  <w:hideMark/>
                </w:tcPr>
                <w:p w:rsidR="003C43E4" w:rsidRPr="005A39AC" w:rsidRDefault="003C43E4" w:rsidP="001927C0">
                  <w:pPr>
                    <w:widowControl w:val="0"/>
                    <w:autoSpaceDE w:val="0"/>
                    <w:autoSpaceDN w:val="0"/>
                    <w:adjustRightInd w:val="0"/>
                    <w:spacing w:after="0" w:line="240" w:lineRule="auto"/>
                    <w:rPr>
                      <w:rFonts w:ascii="Times New Roman" w:hAnsi="Times New Roman" w:cs="Times New Roman"/>
                      <w:sz w:val="16"/>
                      <w:szCs w:val="16"/>
                      <w:lang w:val="uk-UA"/>
                    </w:rPr>
                  </w:pPr>
                  <w:r w:rsidRPr="005A39AC">
                    <w:rPr>
                      <w:rFonts w:ascii="Times New Roman" w:hAnsi="Times New Roman" w:cs="Times New Roman"/>
                      <w:sz w:val="16"/>
                      <w:szCs w:val="16"/>
                      <w:lang w:val="uk-UA"/>
                    </w:rPr>
                    <w:t xml:space="preserve">Кожний виріб на основі деревини з щільністю </w:t>
                  </w:r>
                  <w:r w:rsidR="001927C0" w:rsidRPr="005A39AC">
                    <w:rPr>
                      <w:rFonts w:ascii="Times New Roman" w:hAnsi="Times New Roman" w:cs="Times New Roman"/>
                      <w:sz w:val="16"/>
                      <w:szCs w:val="16"/>
                      <w:lang w:val="uk-UA"/>
                    </w:rPr>
                    <w:t>≥</w:t>
                  </w:r>
                  <w:r w:rsidRPr="005A39AC">
                    <w:rPr>
                      <w:rFonts w:ascii="Times New Roman" w:hAnsi="Times New Roman" w:cs="Times New Roman"/>
                      <w:sz w:val="16"/>
                      <w:szCs w:val="16"/>
                      <w:lang w:val="uk-UA"/>
                    </w:rPr>
                    <w:t xml:space="preserve"> 400 кг/м</w:t>
                  </w:r>
                  <w:r w:rsidRPr="005A39AC">
                    <w:rPr>
                      <w:rFonts w:ascii="Times New Roman" w:hAnsi="Times New Roman" w:cs="Times New Roman"/>
                      <w:sz w:val="16"/>
                      <w:szCs w:val="16"/>
                      <w:vertAlign w:val="superscript"/>
                      <w:lang w:val="uk-UA"/>
                    </w:rPr>
                    <w:t xml:space="preserve">3 </w:t>
                  </w:r>
                  <w:r w:rsidRPr="005A39AC">
                    <w:rPr>
                      <w:rFonts w:ascii="Times New Roman" w:hAnsi="Times New Roman" w:cs="Times New Roman"/>
                      <w:sz w:val="16"/>
                      <w:szCs w:val="16"/>
                      <w:lang w:val="uk-UA"/>
                    </w:rPr>
                    <w:t>або кожний виріб мінімального класу A2-s1, d0 або кожний теплоізоляційний матеріал мінімального класу E-d2, закріплений методом  1</w:t>
                  </w:r>
                </w:p>
                <w:p w:rsidR="001927C0" w:rsidRPr="005A39AC" w:rsidRDefault="001927C0" w:rsidP="00DF5330">
                  <w:pPr>
                    <w:widowControl w:val="0"/>
                    <w:autoSpaceDE w:val="0"/>
                    <w:autoSpaceDN w:val="0"/>
                    <w:adjustRightInd w:val="0"/>
                    <w:spacing w:before="120" w:after="0" w:line="240" w:lineRule="auto"/>
                    <w:rPr>
                      <w:rFonts w:ascii="Times New Roman" w:hAnsi="Times New Roman" w:cs="Times New Roman"/>
                      <w:sz w:val="16"/>
                      <w:szCs w:val="16"/>
                      <w:lang w:val="uk-UA"/>
                    </w:rPr>
                  </w:pPr>
                  <w:r w:rsidRPr="005A39AC">
                    <w:rPr>
                      <w:rFonts w:ascii="Times New Roman" w:hAnsi="Times New Roman" w:cs="Times New Roman"/>
                      <w:sz w:val="16"/>
                      <w:szCs w:val="16"/>
                      <w:lang w:val="uk-UA"/>
                    </w:rPr>
                    <w:t>Jedes Produkt auf</w:t>
                  </w:r>
                  <w:r w:rsidR="00DF5330">
                    <w:rPr>
                      <w:rFonts w:ascii="Times New Roman" w:hAnsi="Times New Roman" w:cs="Times New Roman"/>
                      <w:sz w:val="16"/>
                      <w:szCs w:val="16"/>
                      <w:lang w:val="uk-UA"/>
                    </w:rPr>
                    <w:t xml:space="preserve"> </w:t>
                  </w:r>
                  <w:r w:rsidRPr="005A39AC">
                    <w:rPr>
                      <w:rFonts w:ascii="Times New Roman" w:hAnsi="Times New Roman" w:cs="Times New Roman"/>
                      <w:sz w:val="16"/>
                      <w:szCs w:val="16"/>
                      <w:lang w:val="uk-UA"/>
                    </w:rPr>
                    <w:t>Holzbasis mit einer</w:t>
                  </w:r>
                  <w:r w:rsidR="00DF5330">
                    <w:rPr>
                      <w:rFonts w:ascii="Times New Roman" w:hAnsi="Times New Roman" w:cs="Times New Roman"/>
                      <w:sz w:val="16"/>
                      <w:szCs w:val="16"/>
                      <w:lang w:val="uk-UA"/>
                    </w:rPr>
                    <w:t xml:space="preserve"> </w:t>
                  </w:r>
                  <w:r w:rsidRPr="005A39AC">
                    <w:rPr>
                      <w:rFonts w:ascii="Times New Roman" w:hAnsi="Times New Roman" w:cs="Times New Roman"/>
                      <w:sz w:val="16"/>
                      <w:szCs w:val="16"/>
                      <w:lang w:val="uk-UA"/>
                    </w:rPr>
                    <w:t>Dichte ≥ 400 kg/m</w:t>
                  </w:r>
                  <w:r w:rsidRPr="005A39AC">
                    <w:rPr>
                      <w:rFonts w:ascii="Times New Roman" w:hAnsi="Times New Roman" w:cs="Times New Roman"/>
                      <w:sz w:val="16"/>
                      <w:szCs w:val="16"/>
                      <w:vertAlign w:val="superscript"/>
                      <w:lang w:val="uk-UA"/>
                    </w:rPr>
                    <w:t>3</w:t>
                  </w:r>
                  <w:r w:rsidR="00DF5330">
                    <w:rPr>
                      <w:rFonts w:ascii="Times New Roman" w:hAnsi="Times New Roman" w:cs="Times New Roman"/>
                      <w:sz w:val="16"/>
                      <w:szCs w:val="16"/>
                      <w:lang w:val="uk-UA"/>
                    </w:rPr>
                    <w:t xml:space="preserve"> </w:t>
                  </w:r>
                  <w:r w:rsidRPr="005A39AC">
                    <w:rPr>
                      <w:rFonts w:ascii="Times New Roman" w:hAnsi="Times New Roman" w:cs="Times New Roman"/>
                      <w:sz w:val="16"/>
                      <w:szCs w:val="16"/>
                      <w:lang w:val="uk-UA"/>
                    </w:rPr>
                    <w:t>oder jedes Produkt</w:t>
                  </w:r>
                  <w:r w:rsidR="00DF5330">
                    <w:rPr>
                      <w:rFonts w:ascii="Times New Roman" w:hAnsi="Times New Roman" w:cs="Times New Roman"/>
                      <w:sz w:val="16"/>
                      <w:szCs w:val="16"/>
                      <w:lang w:val="uk-UA"/>
                    </w:rPr>
                    <w:t xml:space="preserve"> </w:t>
                  </w:r>
                  <w:r w:rsidRPr="005A39AC">
                    <w:rPr>
                      <w:rFonts w:ascii="Times New Roman" w:hAnsi="Times New Roman" w:cs="Times New Roman"/>
                      <w:sz w:val="16"/>
                      <w:szCs w:val="16"/>
                      <w:lang w:val="uk-UA"/>
                    </w:rPr>
                    <w:t>mindestens der</w:t>
                  </w:r>
                  <w:r w:rsidR="005A39AC">
                    <w:rPr>
                      <w:rFonts w:ascii="Times New Roman" w:hAnsi="Times New Roman" w:cs="Times New Roman"/>
                      <w:sz w:val="16"/>
                      <w:szCs w:val="16"/>
                      <w:lang w:val="uk-UA"/>
                    </w:rPr>
                    <w:t xml:space="preserve"> </w:t>
                  </w:r>
                  <w:r w:rsidRPr="005A39AC">
                    <w:rPr>
                      <w:rFonts w:ascii="Times New Roman" w:hAnsi="Times New Roman" w:cs="Times New Roman"/>
                      <w:sz w:val="16"/>
                      <w:szCs w:val="16"/>
                      <w:lang w:val="uk-UA"/>
                    </w:rPr>
                    <w:t>Klasse A2-s1, d0</w:t>
                  </w:r>
                  <w:r w:rsidR="005A39AC">
                    <w:rPr>
                      <w:rFonts w:ascii="Times New Roman" w:hAnsi="Times New Roman" w:cs="Times New Roman"/>
                      <w:sz w:val="16"/>
                      <w:szCs w:val="16"/>
                      <w:lang w:val="uk-UA"/>
                    </w:rPr>
                    <w:t xml:space="preserve"> </w:t>
                  </w:r>
                  <w:r w:rsidRPr="005A39AC">
                    <w:rPr>
                      <w:rFonts w:ascii="Times New Roman" w:hAnsi="Times New Roman" w:cs="Times New Roman"/>
                      <w:sz w:val="16"/>
                      <w:szCs w:val="16"/>
                      <w:lang w:val="uk-UA"/>
                    </w:rPr>
                    <w:t>oder</w:t>
                  </w:r>
                  <w:r w:rsidR="005A39AC">
                    <w:rPr>
                      <w:rFonts w:ascii="Times New Roman" w:hAnsi="Times New Roman" w:cs="Times New Roman"/>
                      <w:sz w:val="16"/>
                      <w:szCs w:val="16"/>
                      <w:lang w:val="uk-UA"/>
                    </w:rPr>
                    <w:t xml:space="preserve"> </w:t>
                  </w:r>
                  <w:r w:rsidRPr="005A39AC">
                    <w:rPr>
                      <w:rFonts w:ascii="Times New Roman" w:hAnsi="Times New Roman" w:cs="Times New Roman"/>
                      <w:sz w:val="16"/>
                      <w:szCs w:val="16"/>
                      <w:lang w:val="uk-UA"/>
                    </w:rPr>
                    <w:t xml:space="preserve"> jedes Dämmmaterial</w:t>
                  </w:r>
                  <w:r w:rsidR="00DF5330">
                    <w:rPr>
                      <w:rFonts w:ascii="Times New Roman" w:hAnsi="Times New Roman" w:cs="Times New Roman"/>
                      <w:sz w:val="16"/>
                      <w:szCs w:val="16"/>
                      <w:lang w:val="uk-UA"/>
                    </w:rPr>
                    <w:t xml:space="preserve"> </w:t>
                  </w:r>
                  <w:r w:rsidRPr="005A39AC">
                    <w:rPr>
                      <w:rFonts w:ascii="Times New Roman" w:hAnsi="Times New Roman" w:cs="Times New Roman"/>
                      <w:sz w:val="16"/>
                      <w:szCs w:val="16"/>
                      <w:lang w:val="uk-UA"/>
                    </w:rPr>
                    <w:t>mindestens</w:t>
                  </w:r>
                  <w:r w:rsidR="005A39AC">
                    <w:rPr>
                      <w:rFonts w:ascii="Times New Roman" w:hAnsi="Times New Roman" w:cs="Times New Roman"/>
                      <w:sz w:val="16"/>
                      <w:szCs w:val="16"/>
                      <w:lang w:val="uk-UA"/>
                    </w:rPr>
                    <w:t xml:space="preserve"> </w:t>
                  </w:r>
                  <w:r w:rsidRPr="005A39AC">
                    <w:rPr>
                      <w:rFonts w:ascii="Times New Roman" w:hAnsi="Times New Roman" w:cs="Times New Roman"/>
                      <w:sz w:val="16"/>
                      <w:szCs w:val="16"/>
                      <w:lang w:val="uk-UA"/>
                    </w:rPr>
                    <w:t>der Klasse E-d2</w:t>
                  </w:r>
                  <w:r w:rsidR="00DF5330">
                    <w:rPr>
                      <w:rFonts w:ascii="Times New Roman" w:hAnsi="Times New Roman" w:cs="Times New Roman"/>
                      <w:sz w:val="16"/>
                      <w:szCs w:val="16"/>
                      <w:lang w:val="uk-UA"/>
                    </w:rPr>
                    <w:t xml:space="preserve"> </w:t>
                  </w:r>
                  <w:r w:rsidRPr="005A39AC">
                    <w:rPr>
                      <w:rFonts w:ascii="Times New Roman" w:hAnsi="Times New Roman" w:cs="Times New Roman"/>
                      <w:sz w:val="16"/>
                      <w:szCs w:val="16"/>
                      <w:lang w:val="uk-UA"/>
                    </w:rPr>
                    <w:t>befestigt nach</w:t>
                  </w:r>
                  <w:r w:rsidR="005A39AC">
                    <w:rPr>
                      <w:rFonts w:ascii="Times New Roman" w:hAnsi="Times New Roman" w:cs="Times New Roman"/>
                      <w:sz w:val="16"/>
                      <w:szCs w:val="16"/>
                      <w:lang w:val="uk-UA"/>
                    </w:rPr>
                    <w:t xml:space="preserve"> </w:t>
                  </w:r>
                  <w:r w:rsidRPr="005A39AC">
                    <w:rPr>
                      <w:rFonts w:ascii="Times New Roman" w:hAnsi="Times New Roman" w:cs="Times New Roman"/>
                      <w:sz w:val="16"/>
                      <w:szCs w:val="16"/>
                      <w:lang w:val="uk-UA"/>
                    </w:rPr>
                    <w:t>Verfahren 1</w:t>
                  </w:r>
                </w:p>
              </w:tc>
              <w:tc>
                <w:tcPr>
                  <w:tcW w:w="1128" w:type="dxa"/>
                  <w:vMerge w:val="restart"/>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rsidR="003C43E4" w:rsidRPr="005A39AC" w:rsidRDefault="003C43E4" w:rsidP="00DF5330">
                  <w:pPr>
                    <w:widowControl w:val="0"/>
                    <w:autoSpaceDE w:val="0"/>
                    <w:autoSpaceDN w:val="0"/>
                    <w:adjustRightInd w:val="0"/>
                    <w:spacing w:after="0" w:line="240" w:lineRule="auto"/>
                    <w:jc w:val="center"/>
                    <w:rPr>
                      <w:rFonts w:ascii="Times New Roman" w:hAnsi="Times New Roman" w:cs="Times New Roman"/>
                      <w:sz w:val="16"/>
                      <w:szCs w:val="16"/>
                      <w:lang w:val="uk-UA"/>
                    </w:rPr>
                  </w:pPr>
                  <w:r w:rsidRPr="005A39AC">
                    <w:rPr>
                      <w:rFonts w:ascii="Times New Roman" w:hAnsi="Times New Roman" w:cs="Times New Roman"/>
                      <w:sz w:val="16"/>
                      <w:szCs w:val="16"/>
                      <w:lang w:val="uk-UA"/>
                    </w:rPr>
                    <w:t>A2-s1, d0</w:t>
                  </w:r>
                </w:p>
              </w:tc>
            </w:tr>
            <w:tr w:rsidR="0034103A" w:rsidTr="00DF5330">
              <w:trPr>
                <w:trHeight w:val="425"/>
              </w:trPr>
              <w:tc>
                <w:tcPr>
                  <w:tcW w:w="1378" w:type="dxa"/>
                  <w:vMerge/>
                  <w:tcBorders>
                    <w:top w:val="single" w:sz="12" w:space="0" w:color="000000"/>
                    <w:left w:val="single" w:sz="12" w:space="0" w:color="000000"/>
                    <w:bottom w:val="single" w:sz="12" w:space="0" w:color="000000"/>
                    <w:right w:val="single" w:sz="4" w:space="0" w:color="000000"/>
                  </w:tcBorders>
                  <w:tcMar>
                    <w:top w:w="0" w:type="dxa"/>
                    <w:left w:w="28" w:type="dxa"/>
                    <w:bottom w:w="0" w:type="dxa"/>
                    <w:right w:w="28" w:type="dxa"/>
                  </w:tcMar>
                  <w:vAlign w:val="center"/>
                  <w:hideMark/>
                </w:tcPr>
                <w:p w:rsidR="003C43E4" w:rsidRPr="005A39AC" w:rsidRDefault="003C43E4">
                  <w:pPr>
                    <w:spacing w:after="0" w:line="240" w:lineRule="auto"/>
                    <w:rPr>
                      <w:rFonts w:ascii="Times New Roman" w:hAnsi="Times New Roman" w:cs="Times New Roman"/>
                      <w:sz w:val="16"/>
                      <w:szCs w:val="16"/>
                      <w:lang w:val="uk-UA"/>
                    </w:rPr>
                  </w:pPr>
                </w:p>
              </w:tc>
              <w:tc>
                <w:tcPr>
                  <w:tcW w:w="1129" w:type="dxa"/>
                  <w:vMerge w:val="restart"/>
                  <w:tcBorders>
                    <w:top w:val="single" w:sz="4" w:space="0" w:color="000000"/>
                    <w:left w:val="single" w:sz="4" w:space="0" w:color="000000"/>
                    <w:bottom w:val="single" w:sz="12" w:space="0" w:color="000000"/>
                    <w:right w:val="single" w:sz="4" w:space="0" w:color="000000"/>
                  </w:tcBorders>
                  <w:tcMar>
                    <w:top w:w="0" w:type="dxa"/>
                    <w:left w:w="28" w:type="dxa"/>
                    <w:bottom w:w="0" w:type="dxa"/>
                    <w:right w:w="28" w:type="dxa"/>
                  </w:tcMar>
                  <w:vAlign w:val="center"/>
                </w:tcPr>
                <w:p w:rsidR="003C43E4" w:rsidRPr="005A39AC" w:rsidRDefault="001927C0" w:rsidP="00DF5330">
                  <w:pPr>
                    <w:widowControl w:val="0"/>
                    <w:autoSpaceDE w:val="0"/>
                    <w:autoSpaceDN w:val="0"/>
                    <w:adjustRightInd w:val="0"/>
                    <w:spacing w:after="0" w:line="240" w:lineRule="auto"/>
                    <w:jc w:val="center"/>
                    <w:rPr>
                      <w:rFonts w:ascii="Times New Roman" w:hAnsi="Times New Roman" w:cs="Times New Roman"/>
                      <w:sz w:val="16"/>
                      <w:szCs w:val="16"/>
                      <w:lang w:val="uk-UA"/>
                    </w:rPr>
                  </w:pPr>
                  <w:r w:rsidRPr="005A39AC">
                    <w:rPr>
                      <w:rFonts w:ascii="Times New Roman" w:hAnsi="Times New Roman" w:cs="Times New Roman"/>
                      <w:sz w:val="16"/>
                      <w:szCs w:val="16"/>
                      <w:lang w:val="uk-UA"/>
                    </w:rPr>
                    <w:t>≥</w:t>
                  </w:r>
                  <w:r w:rsidR="003C43E4" w:rsidRPr="005A39AC">
                    <w:rPr>
                      <w:rFonts w:ascii="Times New Roman" w:hAnsi="Times New Roman" w:cs="Times New Roman"/>
                      <w:sz w:val="16"/>
                      <w:szCs w:val="16"/>
                      <w:lang w:val="uk-UA"/>
                    </w:rPr>
                    <w:t xml:space="preserve"> 9,5</w:t>
                  </w:r>
                </w:p>
              </w:tc>
              <w:tc>
                <w:tcPr>
                  <w:tcW w:w="930" w:type="dxa"/>
                  <w:vMerge w:val="restart"/>
                  <w:tcBorders>
                    <w:top w:val="single" w:sz="4" w:space="0" w:color="000000"/>
                    <w:left w:val="single" w:sz="4" w:space="0" w:color="000000"/>
                    <w:bottom w:val="single" w:sz="12" w:space="0" w:color="000000"/>
                    <w:right w:val="single" w:sz="4" w:space="0" w:color="000000"/>
                  </w:tcBorders>
                  <w:tcMar>
                    <w:top w:w="0" w:type="dxa"/>
                    <w:left w:w="28" w:type="dxa"/>
                    <w:bottom w:w="0" w:type="dxa"/>
                    <w:right w:w="28" w:type="dxa"/>
                  </w:tcMar>
                  <w:vAlign w:val="center"/>
                </w:tcPr>
                <w:p w:rsidR="003C43E4" w:rsidRPr="005A39AC" w:rsidRDefault="001927C0" w:rsidP="00DF5330">
                  <w:pPr>
                    <w:widowControl w:val="0"/>
                    <w:autoSpaceDE w:val="0"/>
                    <w:autoSpaceDN w:val="0"/>
                    <w:adjustRightInd w:val="0"/>
                    <w:spacing w:after="0" w:line="240" w:lineRule="auto"/>
                    <w:jc w:val="center"/>
                    <w:rPr>
                      <w:rFonts w:ascii="Times New Roman" w:hAnsi="Times New Roman" w:cs="Times New Roman"/>
                      <w:sz w:val="16"/>
                      <w:szCs w:val="16"/>
                      <w:lang w:val="uk-UA"/>
                    </w:rPr>
                  </w:pPr>
                  <w:r w:rsidRPr="005A39AC">
                    <w:rPr>
                      <w:rFonts w:ascii="Times New Roman" w:hAnsi="Times New Roman" w:cs="Times New Roman"/>
                      <w:sz w:val="16"/>
                      <w:szCs w:val="16"/>
                      <w:lang w:val="uk-UA"/>
                    </w:rPr>
                    <w:t>≥</w:t>
                  </w:r>
                  <w:r w:rsidR="003C43E4" w:rsidRPr="005A39AC">
                    <w:rPr>
                      <w:rFonts w:ascii="Times New Roman" w:hAnsi="Times New Roman" w:cs="Times New Roman"/>
                      <w:sz w:val="16"/>
                      <w:szCs w:val="16"/>
                      <w:lang w:val="uk-UA"/>
                    </w:rPr>
                    <w:t xml:space="preserve"> 600</w:t>
                  </w:r>
                </w:p>
              </w:tc>
              <w:tc>
                <w:tcPr>
                  <w:tcW w:w="1276" w:type="dxa"/>
                  <w:vMerge/>
                  <w:tcBorders>
                    <w:top w:val="single" w:sz="12" w:space="0" w:color="000000"/>
                    <w:left w:val="single" w:sz="4" w:space="0" w:color="000000"/>
                    <w:bottom w:val="single" w:sz="12" w:space="0" w:color="000000"/>
                    <w:right w:val="single" w:sz="4" w:space="0" w:color="000000"/>
                  </w:tcBorders>
                  <w:tcMar>
                    <w:top w:w="0" w:type="dxa"/>
                    <w:left w:w="28" w:type="dxa"/>
                    <w:bottom w:w="0" w:type="dxa"/>
                    <w:right w:w="28" w:type="dxa"/>
                  </w:tcMar>
                  <w:vAlign w:val="center"/>
                  <w:hideMark/>
                </w:tcPr>
                <w:p w:rsidR="003C43E4" w:rsidRPr="005A39AC" w:rsidRDefault="003C43E4">
                  <w:pPr>
                    <w:spacing w:after="0" w:line="240" w:lineRule="auto"/>
                    <w:rPr>
                      <w:rFonts w:ascii="Times New Roman" w:hAnsi="Times New Roman" w:cs="Times New Roman"/>
                      <w:sz w:val="16"/>
                      <w:szCs w:val="16"/>
                      <w:lang w:val="uk-UA"/>
                    </w:rPr>
                  </w:pPr>
                </w:p>
              </w:tc>
              <w:tc>
                <w:tcPr>
                  <w:tcW w:w="127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3C43E4" w:rsidRPr="005A39AC" w:rsidRDefault="003C43E4" w:rsidP="00DF5330">
                  <w:pPr>
                    <w:spacing w:after="0" w:line="240" w:lineRule="auto"/>
                    <w:jc w:val="center"/>
                    <w:rPr>
                      <w:rFonts w:ascii="Times New Roman" w:hAnsi="Times New Roman" w:cs="Times New Roman"/>
                      <w:sz w:val="16"/>
                      <w:szCs w:val="16"/>
                      <w:lang w:val="uk-UA"/>
                    </w:rPr>
                  </w:pPr>
                </w:p>
              </w:tc>
              <w:tc>
                <w:tcPr>
                  <w:tcW w:w="2693" w:type="dxa"/>
                  <w:vMerge/>
                  <w:tcBorders>
                    <w:top w:val="single" w:sz="4" w:space="0" w:color="000000"/>
                    <w:left w:val="single" w:sz="4" w:space="0" w:color="000000"/>
                    <w:bottom w:val="single" w:sz="12" w:space="0" w:color="000000"/>
                    <w:right w:val="single" w:sz="4" w:space="0" w:color="000000"/>
                  </w:tcBorders>
                  <w:tcMar>
                    <w:top w:w="0" w:type="dxa"/>
                    <w:left w:w="28" w:type="dxa"/>
                    <w:bottom w:w="0" w:type="dxa"/>
                    <w:right w:w="28" w:type="dxa"/>
                  </w:tcMar>
                  <w:vAlign w:val="center"/>
                  <w:hideMark/>
                </w:tcPr>
                <w:p w:rsidR="003C43E4" w:rsidRPr="005A39AC" w:rsidRDefault="003C43E4">
                  <w:pPr>
                    <w:spacing w:after="0" w:line="240" w:lineRule="auto"/>
                    <w:rPr>
                      <w:rFonts w:ascii="Times New Roman" w:hAnsi="Times New Roman" w:cs="Times New Roman"/>
                      <w:sz w:val="16"/>
                      <w:szCs w:val="16"/>
                      <w:lang w:val="uk-UA"/>
                    </w:rPr>
                  </w:pPr>
                </w:p>
              </w:tc>
              <w:tc>
                <w:tcPr>
                  <w:tcW w:w="1128" w:type="dxa"/>
                  <w:vMerge/>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hideMark/>
                </w:tcPr>
                <w:p w:rsidR="003C43E4" w:rsidRPr="005A39AC" w:rsidRDefault="003C43E4" w:rsidP="00DF5330">
                  <w:pPr>
                    <w:spacing w:after="0" w:line="240" w:lineRule="auto"/>
                    <w:jc w:val="center"/>
                    <w:rPr>
                      <w:rFonts w:ascii="Times New Roman" w:hAnsi="Times New Roman" w:cs="Times New Roman"/>
                      <w:sz w:val="16"/>
                      <w:szCs w:val="16"/>
                      <w:lang w:val="uk-UA"/>
                    </w:rPr>
                  </w:pPr>
                </w:p>
              </w:tc>
            </w:tr>
            <w:tr w:rsidR="0034103A" w:rsidTr="00DF5330">
              <w:trPr>
                <w:trHeight w:val="20"/>
              </w:trPr>
              <w:tc>
                <w:tcPr>
                  <w:tcW w:w="1378" w:type="dxa"/>
                  <w:vMerge/>
                  <w:tcBorders>
                    <w:top w:val="single" w:sz="12" w:space="0" w:color="000000"/>
                    <w:left w:val="single" w:sz="12" w:space="0" w:color="000000"/>
                    <w:bottom w:val="single" w:sz="12" w:space="0" w:color="000000"/>
                    <w:right w:val="single" w:sz="4" w:space="0" w:color="000000"/>
                  </w:tcBorders>
                  <w:tcMar>
                    <w:top w:w="0" w:type="dxa"/>
                    <w:left w:w="28" w:type="dxa"/>
                    <w:bottom w:w="0" w:type="dxa"/>
                    <w:right w:w="28" w:type="dxa"/>
                  </w:tcMar>
                  <w:vAlign w:val="center"/>
                  <w:hideMark/>
                </w:tcPr>
                <w:p w:rsidR="003C43E4" w:rsidRPr="005A39AC" w:rsidRDefault="003C43E4">
                  <w:pPr>
                    <w:spacing w:after="0" w:line="240" w:lineRule="auto"/>
                    <w:rPr>
                      <w:rFonts w:ascii="Times New Roman" w:hAnsi="Times New Roman" w:cs="Times New Roman"/>
                      <w:sz w:val="16"/>
                      <w:szCs w:val="16"/>
                      <w:lang w:val="uk-UA"/>
                    </w:rPr>
                  </w:pPr>
                </w:p>
              </w:tc>
              <w:tc>
                <w:tcPr>
                  <w:tcW w:w="1129" w:type="dxa"/>
                  <w:vMerge/>
                  <w:tcBorders>
                    <w:top w:val="single" w:sz="4" w:space="0" w:color="000000"/>
                    <w:left w:val="single" w:sz="4" w:space="0" w:color="000000"/>
                    <w:bottom w:val="single" w:sz="12" w:space="0" w:color="000000"/>
                    <w:right w:val="single" w:sz="4" w:space="0" w:color="000000"/>
                  </w:tcBorders>
                  <w:tcMar>
                    <w:top w:w="0" w:type="dxa"/>
                    <w:left w:w="28" w:type="dxa"/>
                    <w:bottom w:w="0" w:type="dxa"/>
                    <w:right w:w="28" w:type="dxa"/>
                  </w:tcMar>
                  <w:vAlign w:val="center"/>
                  <w:hideMark/>
                </w:tcPr>
                <w:p w:rsidR="003C43E4" w:rsidRPr="005A39AC" w:rsidRDefault="003C43E4">
                  <w:pPr>
                    <w:spacing w:after="0" w:line="240" w:lineRule="auto"/>
                    <w:rPr>
                      <w:rFonts w:ascii="Times New Roman" w:hAnsi="Times New Roman" w:cs="Times New Roman"/>
                      <w:sz w:val="16"/>
                      <w:szCs w:val="16"/>
                      <w:lang w:val="uk-UA"/>
                    </w:rPr>
                  </w:pPr>
                </w:p>
              </w:tc>
              <w:tc>
                <w:tcPr>
                  <w:tcW w:w="930" w:type="dxa"/>
                  <w:vMerge/>
                  <w:tcBorders>
                    <w:top w:val="single" w:sz="4" w:space="0" w:color="000000"/>
                    <w:left w:val="single" w:sz="4" w:space="0" w:color="000000"/>
                    <w:bottom w:val="single" w:sz="12" w:space="0" w:color="000000"/>
                    <w:right w:val="single" w:sz="4" w:space="0" w:color="000000"/>
                  </w:tcBorders>
                  <w:tcMar>
                    <w:top w:w="0" w:type="dxa"/>
                    <w:left w:w="28" w:type="dxa"/>
                    <w:bottom w:w="0" w:type="dxa"/>
                    <w:right w:w="28" w:type="dxa"/>
                  </w:tcMar>
                  <w:vAlign w:val="center"/>
                  <w:hideMark/>
                </w:tcPr>
                <w:p w:rsidR="003C43E4" w:rsidRPr="005A39AC" w:rsidRDefault="003C43E4">
                  <w:pPr>
                    <w:spacing w:after="0" w:line="240" w:lineRule="auto"/>
                    <w:rPr>
                      <w:rFonts w:ascii="Times New Roman" w:hAnsi="Times New Roman" w:cs="Times New Roman"/>
                      <w:sz w:val="16"/>
                      <w:szCs w:val="16"/>
                      <w:lang w:val="uk-UA"/>
                    </w:rPr>
                  </w:pPr>
                </w:p>
              </w:tc>
              <w:tc>
                <w:tcPr>
                  <w:tcW w:w="1276" w:type="dxa"/>
                  <w:vMerge/>
                  <w:tcBorders>
                    <w:top w:val="single" w:sz="12" w:space="0" w:color="000000"/>
                    <w:left w:val="single" w:sz="4" w:space="0" w:color="000000"/>
                    <w:bottom w:val="single" w:sz="12" w:space="0" w:color="000000"/>
                    <w:right w:val="single" w:sz="4" w:space="0" w:color="000000"/>
                  </w:tcBorders>
                  <w:tcMar>
                    <w:top w:w="0" w:type="dxa"/>
                    <w:left w:w="28" w:type="dxa"/>
                    <w:bottom w:w="0" w:type="dxa"/>
                    <w:right w:w="28" w:type="dxa"/>
                  </w:tcMar>
                  <w:vAlign w:val="center"/>
                  <w:hideMark/>
                </w:tcPr>
                <w:p w:rsidR="003C43E4" w:rsidRPr="005A39AC" w:rsidRDefault="003C43E4">
                  <w:pPr>
                    <w:spacing w:after="0" w:line="240" w:lineRule="auto"/>
                    <w:rPr>
                      <w:rFonts w:ascii="Times New Roman" w:hAnsi="Times New Roman" w:cs="Times New Roman"/>
                      <w:sz w:val="16"/>
                      <w:szCs w:val="16"/>
                      <w:lang w:val="uk-UA"/>
                    </w:rPr>
                  </w:pPr>
                </w:p>
              </w:tc>
              <w:tc>
                <w:tcPr>
                  <w:tcW w:w="1276" w:type="dxa"/>
                  <w:tcBorders>
                    <w:top w:val="single" w:sz="4" w:space="0" w:color="000000"/>
                    <w:left w:val="single" w:sz="4" w:space="0" w:color="000000"/>
                    <w:bottom w:val="single" w:sz="12" w:space="0" w:color="000000"/>
                    <w:right w:val="single" w:sz="4" w:space="0" w:color="000000"/>
                  </w:tcBorders>
                  <w:tcMar>
                    <w:top w:w="0" w:type="dxa"/>
                    <w:left w:w="28" w:type="dxa"/>
                    <w:bottom w:w="0" w:type="dxa"/>
                    <w:right w:w="28" w:type="dxa"/>
                  </w:tcMar>
                  <w:vAlign w:val="center"/>
                </w:tcPr>
                <w:p w:rsidR="003C43E4" w:rsidRPr="005A39AC" w:rsidRDefault="003C43E4" w:rsidP="00DF5330">
                  <w:pPr>
                    <w:widowControl w:val="0"/>
                    <w:autoSpaceDE w:val="0"/>
                    <w:autoSpaceDN w:val="0"/>
                    <w:adjustRightInd w:val="0"/>
                    <w:spacing w:after="0" w:line="240" w:lineRule="auto"/>
                    <w:jc w:val="center"/>
                    <w:rPr>
                      <w:rFonts w:ascii="Times New Roman" w:hAnsi="Times New Roman" w:cs="Times New Roman"/>
                      <w:sz w:val="16"/>
                      <w:szCs w:val="16"/>
                      <w:lang w:val="uk-UA"/>
                    </w:rPr>
                  </w:pPr>
                  <w:r w:rsidRPr="005A39AC">
                    <w:rPr>
                      <w:rFonts w:ascii="Times New Roman" w:hAnsi="Times New Roman" w:cs="Times New Roman"/>
                      <w:sz w:val="16"/>
                      <w:szCs w:val="16"/>
                      <w:lang w:val="uk-UA"/>
                    </w:rPr>
                    <w:t xml:space="preserve">&gt; 220 </w:t>
                  </w:r>
                  <w:r w:rsidR="001927C0" w:rsidRPr="005A39AC">
                    <w:rPr>
                      <w:rFonts w:ascii="Times New Roman" w:hAnsi="Times New Roman" w:cs="Times New Roman"/>
                      <w:sz w:val="16"/>
                      <w:szCs w:val="16"/>
                      <w:lang w:val="uk-UA"/>
                    </w:rPr>
                    <w:t xml:space="preserve">≤ </w:t>
                  </w:r>
                  <w:r w:rsidRPr="005A39AC">
                    <w:rPr>
                      <w:rFonts w:ascii="Times New Roman" w:hAnsi="Times New Roman" w:cs="Times New Roman"/>
                      <w:sz w:val="16"/>
                      <w:szCs w:val="16"/>
                      <w:lang w:val="uk-UA"/>
                    </w:rPr>
                    <w:t>320</w:t>
                  </w:r>
                </w:p>
              </w:tc>
              <w:tc>
                <w:tcPr>
                  <w:tcW w:w="2693" w:type="dxa"/>
                  <w:vMerge/>
                  <w:tcBorders>
                    <w:top w:val="single" w:sz="4" w:space="0" w:color="000000"/>
                    <w:left w:val="single" w:sz="4" w:space="0" w:color="000000"/>
                    <w:bottom w:val="single" w:sz="12" w:space="0" w:color="000000"/>
                    <w:right w:val="single" w:sz="4" w:space="0" w:color="000000"/>
                  </w:tcBorders>
                  <w:tcMar>
                    <w:top w:w="0" w:type="dxa"/>
                    <w:left w:w="28" w:type="dxa"/>
                    <w:bottom w:w="0" w:type="dxa"/>
                    <w:right w:w="28" w:type="dxa"/>
                  </w:tcMar>
                  <w:vAlign w:val="center"/>
                  <w:hideMark/>
                </w:tcPr>
                <w:p w:rsidR="003C43E4" w:rsidRPr="005A39AC" w:rsidRDefault="003C43E4">
                  <w:pPr>
                    <w:spacing w:after="0" w:line="240" w:lineRule="auto"/>
                    <w:rPr>
                      <w:rFonts w:ascii="Times New Roman" w:hAnsi="Times New Roman" w:cs="Times New Roman"/>
                      <w:sz w:val="16"/>
                      <w:szCs w:val="16"/>
                      <w:lang w:val="uk-UA"/>
                    </w:rPr>
                  </w:pPr>
                </w:p>
              </w:tc>
              <w:tc>
                <w:tcPr>
                  <w:tcW w:w="1128" w:type="dxa"/>
                  <w:tcBorders>
                    <w:top w:val="single" w:sz="4" w:space="0" w:color="000000"/>
                    <w:left w:val="single" w:sz="4" w:space="0" w:color="000000"/>
                    <w:bottom w:val="single" w:sz="12" w:space="0" w:color="000000"/>
                    <w:right w:val="single" w:sz="12" w:space="0" w:color="000000"/>
                  </w:tcBorders>
                  <w:tcMar>
                    <w:top w:w="0" w:type="dxa"/>
                    <w:left w:w="28" w:type="dxa"/>
                    <w:bottom w:w="0" w:type="dxa"/>
                    <w:right w:w="28" w:type="dxa"/>
                  </w:tcMar>
                  <w:vAlign w:val="center"/>
                </w:tcPr>
                <w:p w:rsidR="003C43E4" w:rsidRPr="005A39AC" w:rsidRDefault="003C43E4" w:rsidP="00DF5330">
                  <w:pPr>
                    <w:widowControl w:val="0"/>
                    <w:autoSpaceDE w:val="0"/>
                    <w:autoSpaceDN w:val="0"/>
                    <w:adjustRightInd w:val="0"/>
                    <w:spacing w:after="0" w:line="240" w:lineRule="auto"/>
                    <w:jc w:val="center"/>
                    <w:rPr>
                      <w:rFonts w:ascii="Times New Roman" w:hAnsi="Times New Roman" w:cs="Times New Roman"/>
                      <w:sz w:val="16"/>
                      <w:szCs w:val="16"/>
                      <w:lang w:val="uk-UA"/>
                    </w:rPr>
                  </w:pPr>
                  <w:r w:rsidRPr="005A39AC">
                    <w:rPr>
                      <w:rFonts w:ascii="Times New Roman" w:hAnsi="Times New Roman" w:cs="Times New Roman"/>
                      <w:sz w:val="16"/>
                      <w:szCs w:val="16"/>
                      <w:lang w:val="uk-UA"/>
                    </w:rPr>
                    <w:t>B-s1, d0</w:t>
                  </w:r>
                </w:p>
              </w:tc>
            </w:tr>
            <w:tr w:rsidR="003C43E4" w:rsidRPr="008A37AE" w:rsidTr="00DF5330">
              <w:trPr>
                <w:trHeight w:val="20"/>
              </w:trPr>
              <w:tc>
                <w:tcPr>
                  <w:tcW w:w="9810" w:type="dxa"/>
                  <w:gridSpan w:val="7"/>
                  <w:tcBorders>
                    <w:top w:val="single" w:sz="12" w:space="0" w:color="000000"/>
                    <w:left w:val="single" w:sz="12" w:space="0" w:color="000000"/>
                    <w:bottom w:val="single" w:sz="12" w:space="0" w:color="000000"/>
                    <w:right w:val="single" w:sz="12" w:space="0" w:color="000000"/>
                  </w:tcBorders>
                  <w:tcMar>
                    <w:top w:w="0" w:type="dxa"/>
                    <w:left w:w="28" w:type="dxa"/>
                    <w:bottom w:w="0" w:type="dxa"/>
                    <w:right w:w="28" w:type="dxa"/>
                  </w:tcMar>
                </w:tcPr>
                <w:p w:rsidR="003C43E4" w:rsidRPr="005A39AC" w:rsidRDefault="003C43E4" w:rsidP="005A39AC">
                  <w:pPr>
                    <w:widowControl w:val="0"/>
                    <w:tabs>
                      <w:tab w:val="left" w:pos="480"/>
                    </w:tabs>
                    <w:autoSpaceDE w:val="0"/>
                    <w:autoSpaceDN w:val="0"/>
                    <w:adjustRightInd w:val="0"/>
                    <w:spacing w:after="0" w:line="240" w:lineRule="auto"/>
                    <w:ind w:left="170"/>
                    <w:rPr>
                      <w:rFonts w:ascii="Times New Roman" w:hAnsi="Times New Roman" w:cs="Times New Roman"/>
                      <w:sz w:val="14"/>
                      <w:szCs w:val="16"/>
                      <w:lang w:val="uk-UA"/>
                    </w:rPr>
                  </w:pPr>
                  <w:r w:rsidRPr="005A39AC">
                    <w:rPr>
                      <w:rFonts w:ascii="Times New Roman" w:hAnsi="Times New Roman" w:cs="Times New Roman"/>
                      <w:sz w:val="16"/>
                      <w:szCs w:val="16"/>
                      <w:lang w:val="uk-UA"/>
                    </w:rPr>
                    <w:t>a</w:t>
                  </w:r>
                  <w:r w:rsidRPr="005A39AC">
                    <w:rPr>
                      <w:rFonts w:ascii="Times New Roman" w:hAnsi="Times New Roman" w:cs="Times New Roman"/>
                      <w:sz w:val="16"/>
                      <w:szCs w:val="16"/>
                      <w:lang w:val="uk-UA"/>
                    </w:rPr>
                    <w:tab/>
                  </w:r>
                  <w:r w:rsidR="005A39AC">
                    <w:rPr>
                      <w:rFonts w:ascii="Times New Roman" w:hAnsi="Times New Roman" w:cs="Times New Roman"/>
                      <w:sz w:val="16"/>
                      <w:szCs w:val="16"/>
                      <w:lang w:val="uk-UA"/>
                    </w:rPr>
                    <w:t xml:space="preserve">  </w:t>
                  </w:r>
                  <w:r w:rsidRPr="005A39AC">
                    <w:rPr>
                      <w:rFonts w:ascii="Times New Roman" w:hAnsi="Times New Roman" w:cs="Times New Roman"/>
                      <w:sz w:val="14"/>
                      <w:szCs w:val="16"/>
                      <w:lang w:val="uk-UA"/>
                    </w:rPr>
                    <w:t>Визначено згідно з EN</w:t>
                  </w:r>
                  <w:r w:rsidR="001927C0" w:rsidRPr="005A39AC">
                    <w:rPr>
                      <w:rFonts w:ascii="Times New Roman" w:hAnsi="Times New Roman" w:cs="Times New Roman"/>
                      <w:sz w:val="14"/>
                      <w:szCs w:val="16"/>
                      <w:lang w:val="uk-UA"/>
                    </w:rPr>
                    <w:t xml:space="preserve"> </w:t>
                  </w:r>
                  <w:r w:rsidRPr="005A39AC">
                    <w:rPr>
                      <w:rFonts w:ascii="Times New Roman" w:hAnsi="Times New Roman" w:cs="Times New Roman"/>
                      <w:sz w:val="14"/>
                      <w:szCs w:val="16"/>
                      <w:lang w:val="uk-UA"/>
                    </w:rPr>
                    <w:t xml:space="preserve"> ISO 536 та з вмістом органічних до</w:t>
                  </w:r>
                  <w:r w:rsidR="001927C0" w:rsidRPr="005A39AC">
                    <w:rPr>
                      <w:rFonts w:ascii="Times New Roman" w:hAnsi="Times New Roman" w:cs="Times New Roman"/>
                      <w:sz w:val="14"/>
                      <w:szCs w:val="16"/>
                      <w:lang w:val="uk-UA"/>
                    </w:rPr>
                    <w:t>бавок</w:t>
                  </w:r>
                  <w:r w:rsidRPr="005A39AC">
                    <w:rPr>
                      <w:rFonts w:ascii="Times New Roman" w:hAnsi="Times New Roman" w:cs="Times New Roman"/>
                      <w:sz w:val="14"/>
                      <w:szCs w:val="16"/>
                      <w:lang w:val="uk-UA"/>
                    </w:rPr>
                    <w:t xml:space="preserve"> не більше 5 %.</w:t>
                  </w:r>
                </w:p>
                <w:p w:rsidR="001927C0" w:rsidRPr="005A39AC" w:rsidRDefault="001927C0" w:rsidP="005A39AC">
                  <w:pPr>
                    <w:widowControl w:val="0"/>
                    <w:tabs>
                      <w:tab w:val="left" w:pos="480"/>
                    </w:tabs>
                    <w:autoSpaceDE w:val="0"/>
                    <w:autoSpaceDN w:val="0"/>
                    <w:adjustRightInd w:val="0"/>
                    <w:spacing w:after="0" w:line="240" w:lineRule="auto"/>
                    <w:ind w:left="170"/>
                    <w:rPr>
                      <w:rFonts w:ascii="Times New Roman" w:hAnsi="Times New Roman" w:cs="Times New Roman"/>
                      <w:sz w:val="14"/>
                      <w:szCs w:val="16"/>
                      <w:lang w:val="uk-UA"/>
                    </w:rPr>
                  </w:pPr>
                  <w:r w:rsidRPr="005A39AC">
                    <w:rPr>
                      <w:rFonts w:ascii="Times New Roman" w:hAnsi="Times New Roman" w:cs="Times New Roman"/>
                      <w:sz w:val="14"/>
                      <w:szCs w:val="16"/>
                      <w:lang w:val="uk-UA"/>
                    </w:rPr>
                    <w:t>a         Ermittelt nach EN  ISO 536 und mit einem Gehalt an organischen Zusätzen von höchstens 5 %.</w:t>
                  </w:r>
                </w:p>
                <w:p w:rsidR="003C43E4" w:rsidRPr="005A39AC" w:rsidRDefault="003C43E4" w:rsidP="005A39AC">
                  <w:pPr>
                    <w:widowControl w:val="0"/>
                    <w:autoSpaceDE w:val="0"/>
                    <w:autoSpaceDN w:val="0"/>
                    <w:adjustRightInd w:val="0"/>
                    <w:spacing w:after="0" w:line="240" w:lineRule="auto"/>
                    <w:ind w:left="170"/>
                    <w:rPr>
                      <w:rFonts w:ascii="Times New Roman" w:hAnsi="Times New Roman" w:cs="Times New Roman"/>
                      <w:sz w:val="14"/>
                      <w:szCs w:val="16"/>
                      <w:lang w:val="uk-UA"/>
                    </w:rPr>
                  </w:pPr>
                </w:p>
                <w:p w:rsidR="003C43E4" w:rsidRPr="005A39AC" w:rsidRDefault="003C43E4" w:rsidP="005A39AC">
                  <w:pPr>
                    <w:widowControl w:val="0"/>
                    <w:tabs>
                      <w:tab w:val="left" w:pos="480"/>
                    </w:tabs>
                    <w:autoSpaceDE w:val="0"/>
                    <w:autoSpaceDN w:val="0"/>
                    <w:adjustRightInd w:val="0"/>
                    <w:spacing w:after="0" w:line="240" w:lineRule="auto"/>
                    <w:ind w:left="170"/>
                    <w:rPr>
                      <w:rFonts w:ascii="Times New Roman" w:hAnsi="Times New Roman" w:cs="Times New Roman"/>
                      <w:sz w:val="14"/>
                      <w:szCs w:val="16"/>
                      <w:lang w:val="uk-UA"/>
                    </w:rPr>
                  </w:pPr>
                  <w:r w:rsidRPr="005A39AC">
                    <w:rPr>
                      <w:rFonts w:ascii="Times New Roman" w:hAnsi="Times New Roman" w:cs="Times New Roman"/>
                      <w:sz w:val="14"/>
                      <w:szCs w:val="16"/>
                      <w:lang w:val="uk-UA"/>
                    </w:rPr>
                    <w:t>b</w:t>
                  </w:r>
                  <w:r w:rsidR="005A39AC" w:rsidRPr="005A39AC">
                    <w:rPr>
                      <w:rFonts w:ascii="Times New Roman" w:hAnsi="Times New Roman" w:cs="Times New Roman"/>
                      <w:sz w:val="14"/>
                      <w:szCs w:val="16"/>
                      <w:lang w:val="uk-UA"/>
                    </w:rPr>
                    <w:t xml:space="preserve">    </w:t>
                  </w:r>
                  <w:r w:rsidR="005A39AC">
                    <w:rPr>
                      <w:rFonts w:ascii="Times New Roman" w:hAnsi="Times New Roman" w:cs="Times New Roman"/>
                      <w:sz w:val="14"/>
                      <w:szCs w:val="16"/>
                      <w:lang w:val="uk-UA"/>
                    </w:rPr>
                    <w:t xml:space="preserve"> </w:t>
                  </w:r>
                  <w:r w:rsidR="005A39AC" w:rsidRPr="005A39AC">
                    <w:rPr>
                      <w:rFonts w:ascii="Times New Roman" w:hAnsi="Times New Roman" w:cs="Times New Roman"/>
                      <w:sz w:val="14"/>
                      <w:szCs w:val="16"/>
                      <w:lang w:val="uk-UA"/>
                    </w:rPr>
                    <w:t xml:space="preserve">   </w:t>
                  </w:r>
                  <w:r w:rsidRPr="005A39AC">
                    <w:rPr>
                      <w:rFonts w:ascii="Times New Roman" w:hAnsi="Times New Roman" w:cs="Times New Roman"/>
                      <w:sz w:val="14"/>
                      <w:szCs w:val="16"/>
                      <w:lang w:val="uk-UA"/>
                    </w:rPr>
                    <w:t xml:space="preserve">Передбачені класи як у таблиці 1 Додатка про рішення комісії </w:t>
                  </w:r>
                  <w:r w:rsidR="00DF5330">
                    <w:rPr>
                      <w:rFonts w:ascii="Times New Roman" w:hAnsi="Times New Roman" w:cs="Times New Roman"/>
                      <w:sz w:val="14"/>
                      <w:szCs w:val="16"/>
                      <w:lang w:val="uk-UA"/>
                    </w:rPr>
                    <w:t xml:space="preserve"> </w:t>
                  </w:r>
                  <w:r w:rsidRPr="005A39AC">
                    <w:rPr>
                      <w:rFonts w:ascii="Times New Roman" w:hAnsi="Times New Roman" w:cs="Times New Roman"/>
                      <w:sz w:val="14"/>
                      <w:szCs w:val="16"/>
                      <w:lang w:val="uk-UA"/>
                    </w:rPr>
                    <w:t>2000/147/EG.</w:t>
                  </w:r>
                </w:p>
                <w:p w:rsidR="001927C0" w:rsidRPr="005A39AC" w:rsidRDefault="001927C0" w:rsidP="005A39AC">
                  <w:pPr>
                    <w:widowControl w:val="0"/>
                    <w:tabs>
                      <w:tab w:val="left" w:pos="480"/>
                    </w:tabs>
                    <w:autoSpaceDE w:val="0"/>
                    <w:autoSpaceDN w:val="0"/>
                    <w:adjustRightInd w:val="0"/>
                    <w:spacing w:after="0" w:line="240" w:lineRule="auto"/>
                    <w:ind w:left="170"/>
                    <w:rPr>
                      <w:rFonts w:ascii="Times New Roman" w:hAnsi="Times New Roman" w:cs="Times New Roman"/>
                      <w:sz w:val="16"/>
                      <w:szCs w:val="16"/>
                      <w:lang w:val="uk-UA"/>
                    </w:rPr>
                  </w:pPr>
                  <w:r w:rsidRPr="005A39AC">
                    <w:rPr>
                      <w:rFonts w:ascii="Times New Roman" w:hAnsi="Times New Roman" w:cs="Times New Roman"/>
                      <w:sz w:val="14"/>
                      <w:szCs w:val="16"/>
                      <w:lang w:val="uk-UA"/>
                    </w:rPr>
                    <w:t xml:space="preserve">b    </w:t>
                  </w:r>
                  <w:r w:rsidR="005A39AC">
                    <w:rPr>
                      <w:rFonts w:ascii="Times New Roman" w:hAnsi="Times New Roman" w:cs="Times New Roman"/>
                      <w:sz w:val="14"/>
                      <w:szCs w:val="16"/>
                      <w:lang w:val="uk-UA"/>
                    </w:rPr>
                    <w:t xml:space="preserve">    </w:t>
                  </w:r>
                  <w:r w:rsidRPr="005A39AC">
                    <w:rPr>
                      <w:rFonts w:ascii="Times New Roman" w:hAnsi="Times New Roman" w:cs="Times New Roman"/>
                      <w:sz w:val="14"/>
                      <w:szCs w:val="16"/>
                      <w:lang w:val="uk-UA"/>
                    </w:rPr>
                    <w:t xml:space="preserve">Klassen wie in Tabelle 1 des Anhangs zur Kommissionsentscheidung </w:t>
                  </w:r>
                  <w:r w:rsidR="00DF5330">
                    <w:rPr>
                      <w:rFonts w:ascii="Times New Roman" w:hAnsi="Times New Roman" w:cs="Times New Roman"/>
                      <w:sz w:val="14"/>
                      <w:szCs w:val="16"/>
                      <w:lang w:val="uk-UA"/>
                    </w:rPr>
                    <w:t xml:space="preserve"> </w:t>
                  </w:r>
                  <w:r w:rsidRPr="005A39AC">
                    <w:rPr>
                      <w:rFonts w:ascii="Times New Roman" w:hAnsi="Times New Roman" w:cs="Times New Roman"/>
                      <w:sz w:val="14"/>
                      <w:szCs w:val="16"/>
                      <w:lang w:val="uk-UA"/>
                    </w:rPr>
                    <w:t>2000/147/EG vorgesehen.</w:t>
                  </w:r>
                </w:p>
              </w:tc>
            </w:tr>
          </w:tbl>
          <w:p w:rsidR="003C43E4" w:rsidRPr="001927C0" w:rsidRDefault="003C43E4" w:rsidP="003B7FF5">
            <w:pPr>
              <w:spacing w:before="120"/>
              <w:ind w:firstLine="709"/>
              <w:jc w:val="both"/>
              <w:rPr>
                <w:rFonts w:ascii="Times New Roman" w:hAnsi="Times New Roman" w:cs="Times New Roman"/>
                <w:sz w:val="28"/>
                <w:szCs w:val="28"/>
                <w:lang w:val="en-US"/>
              </w:rPr>
            </w:pPr>
          </w:p>
        </w:tc>
      </w:tr>
    </w:tbl>
    <w:p w:rsidR="003705F5" w:rsidRDefault="003705F5" w:rsidP="000C2102">
      <w:pPr>
        <w:ind w:firstLine="709"/>
        <w:jc w:val="both"/>
        <w:rPr>
          <w:rFonts w:ascii="Times New Roman" w:hAnsi="Times New Roman" w:cs="Times New Roman"/>
          <w:b/>
          <w:sz w:val="28"/>
          <w:szCs w:val="28"/>
          <w:lang w:val="uk-UA"/>
        </w:rPr>
        <w:sectPr w:rsidR="003705F5" w:rsidSect="003705F5">
          <w:type w:val="continuous"/>
          <w:pgSz w:w="11906" w:h="16838" w:code="9"/>
          <w:pgMar w:top="1134" w:right="567" w:bottom="1134" w:left="1418" w:header="709" w:footer="709" w:gutter="0"/>
          <w:pgNumType w:start="1"/>
          <w:cols w:space="708"/>
          <w:titlePg/>
          <w:docGrid w:linePitch="360"/>
        </w:sect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9"/>
        <w:gridCol w:w="5100"/>
      </w:tblGrid>
      <w:tr w:rsidR="003C43E4" w:rsidRPr="008A37AE" w:rsidTr="003705F5">
        <w:tc>
          <w:tcPr>
            <w:tcW w:w="5099" w:type="dxa"/>
            <w:tcBorders>
              <w:left w:val="double" w:sz="12" w:space="0" w:color="auto"/>
            </w:tcBorders>
            <w:tcMar>
              <w:top w:w="28" w:type="dxa"/>
              <w:left w:w="170" w:type="dxa"/>
              <w:bottom w:w="28" w:type="dxa"/>
            </w:tcMar>
          </w:tcPr>
          <w:p w:rsidR="003C43E4" w:rsidRDefault="000C2102" w:rsidP="000C2102">
            <w:pPr>
              <w:ind w:firstLine="709"/>
              <w:jc w:val="both"/>
              <w:rPr>
                <w:rFonts w:ascii="Times New Roman" w:hAnsi="Times New Roman" w:cs="Times New Roman"/>
                <w:b/>
                <w:sz w:val="28"/>
                <w:szCs w:val="28"/>
                <w:lang w:val="uk-UA"/>
              </w:rPr>
            </w:pPr>
            <w:r w:rsidRPr="000C2102">
              <w:rPr>
                <w:rFonts w:ascii="Times New Roman" w:hAnsi="Times New Roman" w:cs="Times New Roman"/>
                <w:b/>
                <w:sz w:val="28"/>
                <w:szCs w:val="28"/>
                <w:lang w:val="uk-UA"/>
              </w:rPr>
              <w:lastRenderedPageBreak/>
              <w:t>B.1 Застосування кінцевими користувачами</w:t>
            </w:r>
          </w:p>
          <w:p w:rsidR="000C2102" w:rsidRDefault="000C2102" w:rsidP="000C2102">
            <w:pPr>
              <w:ind w:firstLine="709"/>
              <w:jc w:val="both"/>
              <w:rPr>
                <w:rFonts w:ascii="Times New Roman" w:hAnsi="Times New Roman" w:cs="Times New Roman"/>
                <w:b/>
                <w:sz w:val="28"/>
                <w:szCs w:val="28"/>
                <w:lang w:val="uk-UA"/>
              </w:rPr>
            </w:pPr>
          </w:p>
          <w:p w:rsidR="000C2102" w:rsidRDefault="000C2102" w:rsidP="000C2102">
            <w:pPr>
              <w:ind w:firstLine="709"/>
              <w:jc w:val="both"/>
              <w:rPr>
                <w:rFonts w:ascii="Times New Roman" w:hAnsi="Times New Roman" w:cs="Times New Roman"/>
                <w:b/>
                <w:sz w:val="28"/>
                <w:szCs w:val="28"/>
                <w:lang w:val="uk-UA"/>
              </w:rPr>
            </w:pPr>
            <w:r w:rsidRPr="000C2102">
              <w:rPr>
                <w:rFonts w:ascii="Times New Roman" w:hAnsi="Times New Roman" w:cs="Times New Roman"/>
                <w:b/>
                <w:sz w:val="28"/>
                <w:szCs w:val="28"/>
                <w:lang w:val="uk-UA"/>
              </w:rPr>
              <w:t>B.1.1 Загальні положення</w:t>
            </w:r>
          </w:p>
          <w:p w:rsidR="000C2102" w:rsidRDefault="000C2102" w:rsidP="000C2102">
            <w:pPr>
              <w:spacing w:before="120"/>
              <w:ind w:firstLine="709"/>
              <w:jc w:val="both"/>
              <w:rPr>
                <w:rFonts w:ascii="Times New Roman" w:hAnsi="Times New Roman" w:cs="Times New Roman"/>
                <w:sz w:val="28"/>
                <w:szCs w:val="28"/>
                <w:lang w:val="uk-UA"/>
              </w:rPr>
            </w:pPr>
            <w:r w:rsidRPr="000C2102">
              <w:rPr>
                <w:rFonts w:ascii="Times New Roman" w:hAnsi="Times New Roman" w:cs="Times New Roman"/>
                <w:sz w:val="28"/>
                <w:szCs w:val="28"/>
                <w:lang w:val="uk-UA"/>
              </w:rPr>
              <w:t>Гіпсо</w:t>
            </w:r>
            <w:r>
              <w:rPr>
                <w:rFonts w:ascii="Times New Roman" w:hAnsi="Times New Roman" w:cs="Times New Roman"/>
                <w:sz w:val="28"/>
                <w:szCs w:val="28"/>
                <w:lang w:val="uk-UA"/>
              </w:rPr>
              <w:t>картонн</w:t>
            </w:r>
            <w:r w:rsidRPr="000C2102">
              <w:rPr>
                <w:rFonts w:ascii="Times New Roman" w:hAnsi="Times New Roman" w:cs="Times New Roman"/>
                <w:sz w:val="28"/>
                <w:szCs w:val="28"/>
                <w:lang w:val="uk-UA"/>
              </w:rPr>
              <w:t>і плити слід монтувати та кріпити одним з наступних трьох методів.</w:t>
            </w:r>
          </w:p>
          <w:p w:rsidR="003B11E8" w:rsidRPr="000C2102" w:rsidRDefault="003B11E8" w:rsidP="000C2102">
            <w:pPr>
              <w:spacing w:before="120"/>
              <w:ind w:firstLine="709"/>
              <w:jc w:val="both"/>
              <w:rPr>
                <w:rFonts w:ascii="Times New Roman" w:hAnsi="Times New Roman" w:cs="Times New Roman"/>
                <w:sz w:val="28"/>
                <w:szCs w:val="28"/>
                <w:lang w:val="uk-UA"/>
              </w:rPr>
            </w:pPr>
          </w:p>
        </w:tc>
        <w:tc>
          <w:tcPr>
            <w:tcW w:w="5100" w:type="dxa"/>
            <w:tcMar>
              <w:top w:w="28" w:type="dxa"/>
              <w:left w:w="170" w:type="dxa"/>
              <w:bottom w:w="28" w:type="dxa"/>
            </w:tcMar>
          </w:tcPr>
          <w:p w:rsidR="000C2102" w:rsidRPr="000C2102" w:rsidRDefault="000C2102" w:rsidP="000C2102">
            <w:pPr>
              <w:ind w:firstLine="709"/>
              <w:jc w:val="both"/>
              <w:rPr>
                <w:rFonts w:ascii="Times New Roman" w:hAnsi="Times New Roman" w:cs="Times New Roman"/>
                <w:b/>
                <w:sz w:val="28"/>
                <w:szCs w:val="28"/>
                <w:lang w:val="uk-UA"/>
              </w:rPr>
            </w:pPr>
            <w:r w:rsidRPr="000C2102">
              <w:rPr>
                <w:rFonts w:ascii="Times New Roman" w:hAnsi="Times New Roman" w:cs="Times New Roman"/>
                <w:b/>
                <w:sz w:val="28"/>
                <w:szCs w:val="28"/>
                <w:lang w:val="uk-UA"/>
              </w:rPr>
              <w:t>B.1 Endnutzeranwendung</w:t>
            </w:r>
          </w:p>
          <w:p w:rsidR="000C2102" w:rsidRDefault="000C2102" w:rsidP="000C2102">
            <w:pPr>
              <w:ind w:firstLine="709"/>
              <w:jc w:val="both"/>
              <w:rPr>
                <w:rFonts w:ascii="Times New Roman" w:hAnsi="Times New Roman" w:cs="Times New Roman"/>
                <w:b/>
                <w:sz w:val="28"/>
                <w:szCs w:val="28"/>
                <w:lang w:val="uk-UA"/>
              </w:rPr>
            </w:pPr>
          </w:p>
          <w:p w:rsidR="003705F5" w:rsidRDefault="003705F5" w:rsidP="000C2102">
            <w:pPr>
              <w:ind w:firstLine="709"/>
              <w:jc w:val="both"/>
              <w:rPr>
                <w:rFonts w:ascii="Times New Roman" w:hAnsi="Times New Roman" w:cs="Times New Roman"/>
                <w:b/>
                <w:sz w:val="28"/>
                <w:szCs w:val="28"/>
                <w:lang w:val="uk-UA"/>
              </w:rPr>
            </w:pPr>
          </w:p>
          <w:p w:rsidR="000C2102" w:rsidRPr="000C2102" w:rsidRDefault="000C2102" w:rsidP="000C2102">
            <w:pPr>
              <w:ind w:firstLine="709"/>
              <w:jc w:val="both"/>
              <w:rPr>
                <w:rFonts w:ascii="Times New Roman" w:hAnsi="Times New Roman" w:cs="Times New Roman"/>
                <w:b/>
                <w:sz w:val="28"/>
                <w:szCs w:val="28"/>
                <w:lang w:val="uk-UA"/>
              </w:rPr>
            </w:pPr>
            <w:r w:rsidRPr="000C2102">
              <w:rPr>
                <w:rFonts w:ascii="Times New Roman" w:hAnsi="Times New Roman" w:cs="Times New Roman"/>
                <w:b/>
                <w:sz w:val="28"/>
                <w:szCs w:val="28"/>
                <w:lang w:val="uk-UA"/>
              </w:rPr>
              <w:t>B.1.1 Allgemeines</w:t>
            </w:r>
          </w:p>
          <w:p w:rsidR="003C43E4" w:rsidRDefault="000C2102" w:rsidP="000C2102">
            <w:pPr>
              <w:spacing w:before="120"/>
              <w:ind w:firstLine="709"/>
              <w:jc w:val="both"/>
              <w:rPr>
                <w:rFonts w:ascii="Times New Roman" w:hAnsi="Times New Roman" w:cs="Times New Roman"/>
                <w:sz w:val="28"/>
                <w:szCs w:val="28"/>
                <w:lang w:val="uk-UA"/>
              </w:rPr>
            </w:pPr>
            <w:r w:rsidRPr="000C2102">
              <w:rPr>
                <w:rFonts w:ascii="Times New Roman" w:hAnsi="Times New Roman" w:cs="Times New Roman"/>
                <w:sz w:val="28"/>
                <w:szCs w:val="28"/>
                <w:lang w:val="uk-UA"/>
              </w:rPr>
              <w:t>Die Gipsplatten sind nach einem der folgenden drei Verfahren einzubauen und zu befestigen.</w:t>
            </w:r>
          </w:p>
        </w:tc>
      </w:tr>
      <w:tr w:rsidR="003C43E4" w:rsidRPr="001927C0" w:rsidTr="003705F5">
        <w:tc>
          <w:tcPr>
            <w:tcW w:w="5099" w:type="dxa"/>
            <w:tcBorders>
              <w:left w:val="double" w:sz="12" w:space="0" w:color="auto"/>
            </w:tcBorders>
            <w:tcMar>
              <w:top w:w="28" w:type="dxa"/>
              <w:left w:w="170" w:type="dxa"/>
              <w:bottom w:w="28" w:type="dxa"/>
            </w:tcMar>
          </w:tcPr>
          <w:p w:rsidR="000C2102" w:rsidRPr="000C2102" w:rsidRDefault="000C2102" w:rsidP="003B11E8">
            <w:pPr>
              <w:ind w:firstLine="709"/>
              <w:jc w:val="both"/>
              <w:rPr>
                <w:rFonts w:ascii="Times New Roman" w:hAnsi="Times New Roman" w:cs="Times New Roman"/>
                <w:b/>
                <w:sz w:val="28"/>
                <w:szCs w:val="28"/>
                <w:lang w:val="uk-UA"/>
              </w:rPr>
            </w:pPr>
            <w:r w:rsidRPr="000C2102">
              <w:rPr>
                <w:rFonts w:ascii="Times New Roman" w:hAnsi="Times New Roman" w:cs="Times New Roman"/>
                <w:b/>
                <w:sz w:val="28"/>
                <w:szCs w:val="28"/>
                <w:lang w:val="uk-UA"/>
              </w:rPr>
              <w:t>B.1.2 (Метод 1) Механічне кріплення на нес</w:t>
            </w:r>
            <w:r w:rsidR="003B11E8">
              <w:rPr>
                <w:rFonts w:ascii="Times New Roman" w:hAnsi="Times New Roman" w:cs="Times New Roman"/>
                <w:b/>
                <w:sz w:val="28"/>
                <w:szCs w:val="28"/>
                <w:lang w:val="uk-UA"/>
              </w:rPr>
              <w:t>уч</w:t>
            </w:r>
            <w:r w:rsidRPr="000C2102">
              <w:rPr>
                <w:rFonts w:ascii="Times New Roman" w:hAnsi="Times New Roman" w:cs="Times New Roman"/>
                <w:b/>
                <w:sz w:val="28"/>
                <w:szCs w:val="28"/>
                <w:lang w:val="uk-UA"/>
              </w:rPr>
              <w:t>ому каркасі</w:t>
            </w:r>
          </w:p>
          <w:p w:rsidR="003B11E8" w:rsidRDefault="003B11E8" w:rsidP="003B11E8">
            <w:pPr>
              <w:ind w:firstLine="709"/>
              <w:jc w:val="both"/>
              <w:rPr>
                <w:rFonts w:ascii="Times New Roman" w:hAnsi="Times New Roman" w:cs="Times New Roman"/>
                <w:sz w:val="28"/>
                <w:szCs w:val="28"/>
                <w:lang w:val="uk-UA"/>
              </w:rPr>
            </w:pPr>
          </w:p>
          <w:p w:rsidR="000C2102" w:rsidRPr="003B11E8" w:rsidRDefault="000C2102" w:rsidP="003B11E8">
            <w:pPr>
              <w:ind w:firstLine="709"/>
              <w:jc w:val="both"/>
              <w:rPr>
                <w:rFonts w:ascii="Times New Roman" w:hAnsi="Times New Roman" w:cs="Times New Roman"/>
                <w:sz w:val="28"/>
                <w:szCs w:val="28"/>
                <w:lang w:val="uk-UA"/>
              </w:rPr>
            </w:pPr>
            <w:r w:rsidRPr="003B11E8">
              <w:rPr>
                <w:rFonts w:ascii="Times New Roman" w:hAnsi="Times New Roman" w:cs="Times New Roman"/>
                <w:sz w:val="28"/>
                <w:szCs w:val="28"/>
                <w:lang w:val="uk-UA"/>
              </w:rPr>
              <w:t>Гіпсо</w:t>
            </w:r>
            <w:r w:rsidR="003B11E8" w:rsidRPr="003B11E8">
              <w:rPr>
                <w:rFonts w:ascii="Times New Roman" w:hAnsi="Times New Roman" w:cs="Times New Roman"/>
                <w:sz w:val="28"/>
                <w:szCs w:val="28"/>
                <w:lang w:val="uk-UA"/>
              </w:rPr>
              <w:t>картонн</w:t>
            </w:r>
            <w:r w:rsidRPr="003B11E8">
              <w:rPr>
                <w:rFonts w:ascii="Times New Roman" w:hAnsi="Times New Roman" w:cs="Times New Roman"/>
                <w:sz w:val="28"/>
                <w:szCs w:val="28"/>
                <w:lang w:val="uk-UA"/>
              </w:rPr>
              <w:t>і плити та/або (у випадку багатошарових систем) як мінімум зовнішній шар плит слід кріпити на металевому каркасі (влаштованому з металевих профілів згідно з EN 14195) або на дерев’яному каркасі (згідно з</w:t>
            </w:r>
            <w:r w:rsidR="00A56A8D" w:rsidRPr="00A56A8D">
              <w:rPr>
                <w:rFonts w:ascii="Times New Roman" w:hAnsi="Times New Roman" w:cs="Times New Roman"/>
                <w:sz w:val="28"/>
                <w:szCs w:val="28"/>
                <w:lang w:val="uk-UA"/>
              </w:rPr>
              <w:t xml:space="preserve"> </w:t>
            </w:r>
            <w:r w:rsidRPr="003B11E8">
              <w:rPr>
                <w:rFonts w:ascii="Times New Roman" w:hAnsi="Times New Roman" w:cs="Times New Roman"/>
                <w:sz w:val="28"/>
                <w:szCs w:val="28"/>
                <w:lang w:val="uk-UA"/>
              </w:rPr>
              <w:t xml:space="preserve">EN 336 та </w:t>
            </w:r>
            <w:r w:rsidR="00A56A8D" w:rsidRPr="00A56A8D">
              <w:rPr>
                <w:rFonts w:ascii="Times New Roman" w:hAnsi="Times New Roman" w:cs="Times New Roman"/>
                <w:sz w:val="28"/>
                <w:szCs w:val="28"/>
                <w:lang w:val="uk-UA"/>
              </w:rPr>
              <w:t xml:space="preserve">                                  </w:t>
            </w:r>
            <w:r w:rsidRPr="003B11E8">
              <w:rPr>
                <w:rFonts w:ascii="Times New Roman" w:hAnsi="Times New Roman" w:cs="Times New Roman"/>
                <w:sz w:val="28"/>
                <w:szCs w:val="28"/>
                <w:lang w:val="uk-UA"/>
              </w:rPr>
              <w:t>EN 1995-1-1).</w:t>
            </w:r>
          </w:p>
          <w:p w:rsidR="000C2102" w:rsidRPr="003B11E8" w:rsidRDefault="000C2102" w:rsidP="003B11E8">
            <w:pPr>
              <w:ind w:firstLine="709"/>
              <w:jc w:val="both"/>
              <w:rPr>
                <w:rFonts w:ascii="Times New Roman" w:hAnsi="Times New Roman" w:cs="Times New Roman"/>
                <w:sz w:val="28"/>
                <w:szCs w:val="28"/>
                <w:lang w:val="uk-UA"/>
              </w:rPr>
            </w:pPr>
            <w:r w:rsidRPr="003B11E8">
              <w:rPr>
                <w:rFonts w:ascii="Times New Roman" w:hAnsi="Times New Roman" w:cs="Times New Roman"/>
                <w:sz w:val="28"/>
                <w:szCs w:val="28"/>
                <w:lang w:val="uk-UA"/>
              </w:rPr>
              <w:t>Якщо каркасна конструкція містить опорні деталі лише в одному напрямку, максимальна відстань між опорними конструктивними деталями не повинна перевищувати значення, що дорівнює 50-кратній товщині плит.</w:t>
            </w:r>
          </w:p>
          <w:p w:rsidR="000C2102" w:rsidRPr="003B11E8" w:rsidRDefault="000C2102" w:rsidP="003B11E8">
            <w:pPr>
              <w:ind w:firstLine="709"/>
              <w:jc w:val="both"/>
              <w:rPr>
                <w:rFonts w:ascii="Times New Roman" w:hAnsi="Times New Roman" w:cs="Times New Roman"/>
                <w:sz w:val="28"/>
                <w:szCs w:val="28"/>
                <w:lang w:val="uk-UA"/>
              </w:rPr>
            </w:pPr>
            <w:r w:rsidRPr="003B11E8">
              <w:rPr>
                <w:rFonts w:ascii="Times New Roman" w:hAnsi="Times New Roman" w:cs="Times New Roman"/>
                <w:sz w:val="28"/>
                <w:szCs w:val="28"/>
                <w:lang w:val="uk-UA"/>
              </w:rPr>
              <w:t>Якщо каркасна конструкція містить опорні деталі у двох напрямках, максимальна відстань в обох напрямках не повинна перевищувати значення, що дорівнює 100-кратній товщині плит.</w:t>
            </w:r>
          </w:p>
          <w:p w:rsidR="000C2102" w:rsidRPr="003B11E8" w:rsidRDefault="000C2102" w:rsidP="003B11E8">
            <w:pPr>
              <w:ind w:firstLine="709"/>
              <w:jc w:val="both"/>
              <w:rPr>
                <w:rFonts w:ascii="Times New Roman" w:hAnsi="Times New Roman" w:cs="Times New Roman"/>
                <w:sz w:val="28"/>
                <w:szCs w:val="28"/>
                <w:lang w:val="uk-UA"/>
              </w:rPr>
            </w:pPr>
            <w:r w:rsidRPr="003B11E8">
              <w:rPr>
                <w:rFonts w:ascii="Times New Roman" w:hAnsi="Times New Roman" w:cs="Times New Roman"/>
                <w:sz w:val="28"/>
                <w:szCs w:val="28"/>
                <w:lang w:val="uk-UA"/>
              </w:rPr>
              <w:t xml:space="preserve">У якості механічних кріплень слід використовувати шурупи, скоби або цвяхи. Вони повинні проходити через товщину плити в каркас, при чому точки кріплення у напрямку довжини кожної опорної конструктивної деталі не повинні знаходитися на відстані більше </w:t>
            </w:r>
            <w:r w:rsidR="003B11E8">
              <w:rPr>
                <w:rFonts w:ascii="Times New Roman" w:hAnsi="Times New Roman" w:cs="Times New Roman"/>
                <w:sz w:val="28"/>
                <w:szCs w:val="28"/>
                <w:lang w:val="uk-UA"/>
              </w:rPr>
              <w:t xml:space="preserve">           </w:t>
            </w:r>
            <w:r w:rsidRPr="003B11E8">
              <w:rPr>
                <w:rFonts w:ascii="Times New Roman" w:hAnsi="Times New Roman" w:cs="Times New Roman"/>
                <w:sz w:val="28"/>
                <w:szCs w:val="28"/>
                <w:lang w:val="uk-UA"/>
              </w:rPr>
              <w:t>300 мм.</w:t>
            </w:r>
          </w:p>
          <w:p w:rsidR="003C43E4" w:rsidRPr="00107D4D" w:rsidRDefault="000C2102" w:rsidP="003B11E8">
            <w:pPr>
              <w:ind w:firstLine="709"/>
              <w:jc w:val="both"/>
              <w:rPr>
                <w:rFonts w:ascii="Times New Roman" w:hAnsi="Times New Roman" w:cs="Times New Roman"/>
                <w:b/>
                <w:sz w:val="28"/>
                <w:szCs w:val="28"/>
                <w:lang w:val="uk-UA"/>
              </w:rPr>
            </w:pPr>
            <w:r w:rsidRPr="003B11E8">
              <w:rPr>
                <w:rFonts w:ascii="Times New Roman" w:hAnsi="Times New Roman" w:cs="Times New Roman"/>
                <w:sz w:val="28"/>
                <w:szCs w:val="28"/>
                <w:lang w:val="uk-UA"/>
              </w:rPr>
              <w:t>Позаду гіпсо</w:t>
            </w:r>
            <w:r w:rsidR="003B11E8">
              <w:rPr>
                <w:rFonts w:ascii="Times New Roman" w:hAnsi="Times New Roman" w:cs="Times New Roman"/>
                <w:sz w:val="28"/>
                <w:szCs w:val="28"/>
                <w:lang w:val="uk-UA"/>
              </w:rPr>
              <w:t>картонн</w:t>
            </w:r>
            <w:r w:rsidRPr="003B11E8">
              <w:rPr>
                <w:rFonts w:ascii="Times New Roman" w:hAnsi="Times New Roman" w:cs="Times New Roman"/>
                <w:sz w:val="28"/>
                <w:szCs w:val="28"/>
                <w:lang w:val="uk-UA"/>
              </w:rPr>
              <w:t>их плит може бути повітряна порожнина або повітряний проміжок. Каркас може бути:</w:t>
            </w:r>
          </w:p>
        </w:tc>
        <w:tc>
          <w:tcPr>
            <w:tcW w:w="5100" w:type="dxa"/>
            <w:tcMar>
              <w:top w:w="28" w:type="dxa"/>
              <w:left w:w="170" w:type="dxa"/>
              <w:bottom w:w="28" w:type="dxa"/>
            </w:tcMar>
          </w:tcPr>
          <w:p w:rsidR="000C2102" w:rsidRPr="000C2102" w:rsidRDefault="000C2102" w:rsidP="003B11E8">
            <w:pPr>
              <w:ind w:firstLine="709"/>
              <w:jc w:val="both"/>
              <w:rPr>
                <w:rFonts w:ascii="Times New Roman" w:hAnsi="Times New Roman" w:cs="Times New Roman"/>
                <w:b/>
                <w:sz w:val="28"/>
                <w:szCs w:val="28"/>
                <w:lang w:val="uk-UA"/>
              </w:rPr>
            </w:pPr>
            <w:r w:rsidRPr="000C2102">
              <w:rPr>
                <w:rFonts w:ascii="Times New Roman" w:hAnsi="Times New Roman" w:cs="Times New Roman"/>
                <w:b/>
                <w:sz w:val="28"/>
                <w:szCs w:val="28"/>
                <w:lang w:val="uk-UA"/>
              </w:rPr>
              <w:t>B.1.2 (Verfahren 1) Mechanische Befestigung an einer tragenden Unterkonstruktion</w:t>
            </w:r>
          </w:p>
          <w:p w:rsidR="000C2102" w:rsidRPr="000C2102" w:rsidRDefault="000C2102" w:rsidP="003B11E8">
            <w:pPr>
              <w:ind w:firstLine="709"/>
              <w:jc w:val="both"/>
              <w:rPr>
                <w:rFonts w:ascii="Times New Roman" w:hAnsi="Times New Roman" w:cs="Times New Roman"/>
                <w:sz w:val="28"/>
                <w:szCs w:val="28"/>
                <w:lang w:val="uk-UA"/>
              </w:rPr>
            </w:pPr>
            <w:r w:rsidRPr="000C2102">
              <w:rPr>
                <w:rFonts w:ascii="Times New Roman" w:hAnsi="Times New Roman" w:cs="Times New Roman"/>
                <w:sz w:val="28"/>
                <w:szCs w:val="28"/>
                <w:lang w:val="uk-UA"/>
              </w:rPr>
              <w:t>Die Gipsplatten bzw. (bei mehrlagigen Systemen) mindestens die äußerste Plattenlage sind an einer Metall-Unterkonstruktion (hergestellt aus Metallprofilen nach EN 14195) oder ein</w:t>
            </w:r>
            <w:r>
              <w:rPr>
                <w:rFonts w:ascii="Times New Roman" w:hAnsi="Times New Roman" w:cs="Times New Roman"/>
                <w:sz w:val="28"/>
                <w:szCs w:val="28"/>
                <w:lang w:val="uk-UA"/>
              </w:rPr>
              <w:t xml:space="preserve">er Holz-Unterkonstruktion (nach  </w:t>
            </w:r>
            <w:r w:rsidRPr="000C2102">
              <w:rPr>
                <w:rFonts w:ascii="Times New Roman" w:hAnsi="Times New Roman" w:cs="Times New Roman"/>
                <w:sz w:val="28"/>
                <w:szCs w:val="28"/>
                <w:lang w:val="uk-UA"/>
              </w:rPr>
              <w:t>EN 336 und EN 1995-1-1) zu befestigen.</w:t>
            </w:r>
          </w:p>
          <w:p w:rsidR="003B11E8" w:rsidRDefault="003B11E8" w:rsidP="003B11E8">
            <w:pPr>
              <w:ind w:firstLine="709"/>
              <w:jc w:val="both"/>
              <w:rPr>
                <w:rFonts w:ascii="Times New Roman" w:hAnsi="Times New Roman" w:cs="Times New Roman"/>
                <w:sz w:val="28"/>
                <w:szCs w:val="28"/>
                <w:lang w:val="uk-UA"/>
              </w:rPr>
            </w:pPr>
          </w:p>
          <w:p w:rsidR="000C2102" w:rsidRPr="000C2102" w:rsidRDefault="000C2102" w:rsidP="003B11E8">
            <w:pPr>
              <w:ind w:firstLine="709"/>
              <w:jc w:val="both"/>
              <w:rPr>
                <w:rFonts w:ascii="Times New Roman" w:hAnsi="Times New Roman" w:cs="Times New Roman"/>
                <w:sz w:val="28"/>
                <w:szCs w:val="28"/>
                <w:lang w:val="uk-UA"/>
              </w:rPr>
            </w:pPr>
            <w:r w:rsidRPr="000C2102">
              <w:rPr>
                <w:rFonts w:ascii="Times New Roman" w:hAnsi="Times New Roman" w:cs="Times New Roman"/>
                <w:sz w:val="28"/>
                <w:szCs w:val="28"/>
                <w:lang w:val="uk-UA"/>
              </w:rPr>
              <w:t>Wenn die Unterkonstruktion Stützbauteile nur in einer Richtung enthält, dar</w:t>
            </w:r>
            <w:r>
              <w:rPr>
                <w:rFonts w:ascii="Times New Roman" w:hAnsi="Times New Roman" w:cs="Times New Roman"/>
                <w:sz w:val="28"/>
                <w:szCs w:val="28"/>
                <w:lang w:val="uk-UA"/>
              </w:rPr>
              <w:t xml:space="preserve">f die Höchstspannweite zwischen </w:t>
            </w:r>
            <w:r w:rsidRPr="000C2102">
              <w:rPr>
                <w:rFonts w:ascii="Times New Roman" w:hAnsi="Times New Roman" w:cs="Times New Roman"/>
                <w:sz w:val="28"/>
                <w:szCs w:val="28"/>
                <w:lang w:val="uk-UA"/>
              </w:rPr>
              <w:t>den Stützbauteilen das 50fache der Plattendicke nicht überschreiten.</w:t>
            </w:r>
          </w:p>
          <w:p w:rsidR="003B11E8" w:rsidRDefault="003B11E8" w:rsidP="003B11E8">
            <w:pPr>
              <w:ind w:firstLine="709"/>
              <w:jc w:val="both"/>
              <w:rPr>
                <w:rFonts w:ascii="Times New Roman" w:hAnsi="Times New Roman" w:cs="Times New Roman"/>
                <w:sz w:val="28"/>
                <w:szCs w:val="28"/>
                <w:lang w:val="uk-UA"/>
              </w:rPr>
            </w:pPr>
          </w:p>
          <w:p w:rsidR="000C2102" w:rsidRPr="000C2102" w:rsidRDefault="000C2102" w:rsidP="003B11E8">
            <w:pPr>
              <w:ind w:firstLine="709"/>
              <w:jc w:val="both"/>
              <w:rPr>
                <w:rFonts w:ascii="Times New Roman" w:hAnsi="Times New Roman" w:cs="Times New Roman"/>
                <w:sz w:val="28"/>
                <w:szCs w:val="28"/>
                <w:lang w:val="uk-UA"/>
              </w:rPr>
            </w:pPr>
            <w:r w:rsidRPr="000C2102">
              <w:rPr>
                <w:rFonts w:ascii="Times New Roman" w:hAnsi="Times New Roman" w:cs="Times New Roman"/>
                <w:sz w:val="28"/>
                <w:szCs w:val="28"/>
                <w:lang w:val="uk-UA"/>
              </w:rPr>
              <w:t>Wenn die Unterkonstruktion Stützbauteile in zwei Richtungen enthält</w:t>
            </w:r>
            <w:r>
              <w:rPr>
                <w:rFonts w:ascii="Times New Roman" w:hAnsi="Times New Roman" w:cs="Times New Roman"/>
                <w:sz w:val="28"/>
                <w:szCs w:val="28"/>
                <w:lang w:val="uk-UA"/>
              </w:rPr>
              <w:t xml:space="preserve">, darf die Höchstspannweite das </w:t>
            </w:r>
            <w:r w:rsidRPr="000C2102">
              <w:rPr>
                <w:rFonts w:ascii="Times New Roman" w:hAnsi="Times New Roman" w:cs="Times New Roman"/>
                <w:sz w:val="28"/>
                <w:szCs w:val="28"/>
                <w:lang w:val="uk-UA"/>
              </w:rPr>
              <w:t>100fache der Plattendicke in beiden Richtungen nicht überschreiten.</w:t>
            </w:r>
          </w:p>
          <w:p w:rsidR="000C2102" w:rsidRPr="000C2102" w:rsidRDefault="000C2102" w:rsidP="003B11E8">
            <w:pPr>
              <w:ind w:firstLine="709"/>
              <w:jc w:val="both"/>
              <w:rPr>
                <w:rFonts w:ascii="Times New Roman" w:hAnsi="Times New Roman" w:cs="Times New Roman"/>
                <w:sz w:val="28"/>
                <w:szCs w:val="28"/>
                <w:lang w:val="uk-UA"/>
              </w:rPr>
            </w:pPr>
            <w:r w:rsidRPr="000C2102">
              <w:rPr>
                <w:rFonts w:ascii="Times New Roman" w:hAnsi="Times New Roman" w:cs="Times New Roman"/>
                <w:sz w:val="28"/>
                <w:szCs w:val="28"/>
                <w:lang w:val="uk-UA"/>
              </w:rPr>
              <w:t>Als mechanische Befestigungen sind Schrauben, Klammern oder Nägel zu verwenden. Diese sind durch die</w:t>
            </w:r>
            <w:r>
              <w:rPr>
                <w:rFonts w:ascii="Times New Roman" w:hAnsi="Times New Roman" w:cs="Times New Roman"/>
                <w:sz w:val="28"/>
                <w:szCs w:val="28"/>
                <w:lang w:val="uk-UA"/>
              </w:rPr>
              <w:t xml:space="preserve"> </w:t>
            </w:r>
            <w:r w:rsidRPr="000C2102">
              <w:rPr>
                <w:rFonts w:ascii="Times New Roman" w:hAnsi="Times New Roman" w:cs="Times New Roman"/>
                <w:sz w:val="28"/>
                <w:szCs w:val="28"/>
                <w:lang w:val="uk-UA"/>
              </w:rPr>
              <w:t>Plattendicke in die Unterkonstruktion einzubringen, wobei die Befestigu</w:t>
            </w:r>
            <w:r>
              <w:rPr>
                <w:rFonts w:ascii="Times New Roman" w:hAnsi="Times New Roman" w:cs="Times New Roman"/>
                <w:sz w:val="28"/>
                <w:szCs w:val="28"/>
                <w:lang w:val="uk-UA"/>
              </w:rPr>
              <w:t xml:space="preserve">ngspunkte in Richtung der Länge </w:t>
            </w:r>
            <w:r w:rsidRPr="000C2102">
              <w:rPr>
                <w:rFonts w:ascii="Times New Roman" w:hAnsi="Times New Roman" w:cs="Times New Roman"/>
                <w:sz w:val="28"/>
                <w:szCs w:val="28"/>
                <w:lang w:val="uk-UA"/>
              </w:rPr>
              <w:t>jedes Stützbauteils um nicht mehr als 300 mm auseinander liegen dürfen.</w:t>
            </w:r>
          </w:p>
          <w:p w:rsidR="003C43E4" w:rsidRDefault="000C2102" w:rsidP="003B11E8">
            <w:pPr>
              <w:ind w:firstLine="709"/>
              <w:jc w:val="both"/>
              <w:rPr>
                <w:rFonts w:ascii="Times New Roman" w:hAnsi="Times New Roman" w:cs="Times New Roman"/>
                <w:sz w:val="28"/>
                <w:szCs w:val="28"/>
                <w:lang w:val="uk-UA"/>
              </w:rPr>
            </w:pPr>
            <w:r w:rsidRPr="000C2102">
              <w:rPr>
                <w:rFonts w:ascii="Times New Roman" w:hAnsi="Times New Roman" w:cs="Times New Roman"/>
                <w:sz w:val="28"/>
                <w:szCs w:val="28"/>
                <w:lang w:val="uk-UA"/>
              </w:rPr>
              <w:t>Hinter den Gipsplatten kann ein Luftzwischenraum oder ein Dämmmaterial angeordnet sein. Der Untergrund</w:t>
            </w:r>
            <w:r>
              <w:rPr>
                <w:rFonts w:ascii="Times New Roman" w:hAnsi="Times New Roman" w:cs="Times New Roman"/>
                <w:sz w:val="28"/>
                <w:szCs w:val="28"/>
                <w:lang w:val="uk-UA"/>
              </w:rPr>
              <w:t xml:space="preserve"> </w:t>
            </w:r>
            <w:r w:rsidRPr="000C2102">
              <w:rPr>
                <w:rFonts w:ascii="Times New Roman" w:hAnsi="Times New Roman" w:cs="Times New Roman"/>
                <w:sz w:val="28"/>
                <w:szCs w:val="28"/>
                <w:lang w:val="uk-UA"/>
              </w:rPr>
              <w:t>kann sein:</w:t>
            </w:r>
          </w:p>
          <w:p w:rsidR="003705F5" w:rsidRDefault="003705F5" w:rsidP="003B11E8">
            <w:pPr>
              <w:ind w:firstLine="709"/>
              <w:jc w:val="both"/>
              <w:rPr>
                <w:rFonts w:ascii="Times New Roman" w:hAnsi="Times New Roman" w:cs="Times New Roman"/>
                <w:sz w:val="28"/>
                <w:szCs w:val="28"/>
                <w:lang w:val="uk-UA"/>
              </w:rPr>
            </w:pPr>
          </w:p>
        </w:tc>
      </w:tr>
      <w:tr w:rsidR="003C43E4" w:rsidRPr="008A37AE" w:rsidTr="003705F5">
        <w:tc>
          <w:tcPr>
            <w:tcW w:w="5099" w:type="dxa"/>
            <w:tcBorders>
              <w:left w:val="double" w:sz="12" w:space="0" w:color="auto"/>
            </w:tcBorders>
            <w:tcMar>
              <w:top w:w="28" w:type="dxa"/>
              <w:left w:w="170" w:type="dxa"/>
              <w:bottom w:w="28" w:type="dxa"/>
            </w:tcMar>
          </w:tcPr>
          <w:p w:rsidR="00E66B37" w:rsidRPr="00E66B37" w:rsidRDefault="00E66B37" w:rsidP="003705F5">
            <w:pPr>
              <w:ind w:firstLine="709"/>
              <w:jc w:val="both"/>
              <w:rPr>
                <w:rFonts w:ascii="Times New Roman" w:hAnsi="Times New Roman" w:cs="Times New Roman"/>
                <w:sz w:val="28"/>
                <w:szCs w:val="28"/>
                <w:lang w:val="uk-UA"/>
              </w:rPr>
            </w:pPr>
            <w:r w:rsidRPr="00E66B37">
              <w:rPr>
                <w:rFonts w:ascii="Times New Roman" w:hAnsi="Times New Roman" w:cs="Times New Roman"/>
                <w:sz w:val="28"/>
                <w:szCs w:val="28"/>
                <w:lang w:val="uk-UA"/>
              </w:rPr>
              <w:lastRenderedPageBreak/>
              <w:t>a)</w:t>
            </w:r>
            <w:r w:rsidRPr="00E66B37">
              <w:rPr>
                <w:rFonts w:ascii="Times New Roman" w:hAnsi="Times New Roman" w:cs="Times New Roman"/>
                <w:sz w:val="28"/>
                <w:szCs w:val="28"/>
                <w:lang w:val="uk-UA"/>
              </w:rPr>
              <w:tab/>
              <w:t xml:space="preserve">будь який деревинний матеріал з щільністю </w:t>
            </w:r>
            <w:r>
              <w:rPr>
                <w:rFonts w:ascii="Times New Roman" w:hAnsi="Times New Roman" w:cs="Times New Roman"/>
                <w:sz w:val="28"/>
                <w:szCs w:val="28"/>
                <w:lang w:val="uk-UA"/>
              </w:rPr>
              <w:t>≥ 400 кг/м</w:t>
            </w:r>
            <w:r w:rsidRPr="00E66B37">
              <w:rPr>
                <w:rFonts w:ascii="Times New Roman" w:hAnsi="Times New Roman" w:cs="Times New Roman"/>
                <w:sz w:val="28"/>
                <w:szCs w:val="28"/>
                <w:vertAlign w:val="superscript"/>
                <w:lang w:val="uk-UA"/>
              </w:rPr>
              <w:t>3</w:t>
            </w:r>
            <w:r w:rsidRPr="00E66B37">
              <w:rPr>
                <w:rFonts w:ascii="Times New Roman" w:hAnsi="Times New Roman" w:cs="Times New Roman"/>
                <w:sz w:val="28"/>
                <w:szCs w:val="28"/>
                <w:lang w:val="uk-UA"/>
              </w:rPr>
              <w:t xml:space="preserve"> або будь-який інший продукт мінімального класу A2-s1, d0, у випадку гіпсо</w:t>
            </w:r>
            <w:r w:rsidR="003B0E22">
              <w:rPr>
                <w:rFonts w:ascii="Times New Roman" w:hAnsi="Times New Roman" w:cs="Times New Roman"/>
                <w:sz w:val="28"/>
                <w:szCs w:val="28"/>
                <w:lang w:val="uk-UA"/>
              </w:rPr>
              <w:t>картонн</w:t>
            </w:r>
            <w:r w:rsidRPr="00E66B37">
              <w:rPr>
                <w:rFonts w:ascii="Times New Roman" w:hAnsi="Times New Roman" w:cs="Times New Roman"/>
                <w:sz w:val="28"/>
                <w:szCs w:val="28"/>
                <w:lang w:val="uk-UA"/>
              </w:rPr>
              <w:t xml:space="preserve">их плит з номінальною товщиною                       </w:t>
            </w:r>
            <w:r>
              <w:rPr>
                <w:rFonts w:ascii="Times New Roman" w:hAnsi="Times New Roman" w:cs="Times New Roman"/>
                <w:sz w:val="28"/>
                <w:szCs w:val="28"/>
                <w:lang w:val="uk-UA"/>
              </w:rPr>
              <w:t>≥</w:t>
            </w:r>
            <w:r w:rsidRPr="00E66B37">
              <w:rPr>
                <w:rFonts w:ascii="Times New Roman" w:hAnsi="Times New Roman" w:cs="Times New Roman"/>
                <w:sz w:val="28"/>
                <w:szCs w:val="28"/>
                <w:lang w:val="uk-UA"/>
              </w:rPr>
              <w:t xml:space="preserve"> 6,5 мм &lt; 9,5 мм, з щільністю гіпсової серцевини </w:t>
            </w:r>
            <w:r>
              <w:rPr>
                <w:rFonts w:ascii="Times New Roman" w:hAnsi="Times New Roman" w:cs="Times New Roman"/>
                <w:sz w:val="28"/>
                <w:szCs w:val="28"/>
                <w:lang w:val="uk-UA"/>
              </w:rPr>
              <w:t>≥</w:t>
            </w:r>
            <w:r w:rsidRPr="00E66B37">
              <w:rPr>
                <w:rFonts w:ascii="Times New Roman" w:hAnsi="Times New Roman" w:cs="Times New Roman"/>
                <w:sz w:val="28"/>
                <w:szCs w:val="28"/>
                <w:lang w:val="uk-UA"/>
              </w:rPr>
              <w:t xml:space="preserve"> 800 кг/м</w:t>
            </w:r>
            <w:r w:rsidRPr="00E66B37">
              <w:rPr>
                <w:rFonts w:ascii="Times New Roman" w:hAnsi="Times New Roman" w:cs="Times New Roman"/>
                <w:sz w:val="28"/>
                <w:szCs w:val="28"/>
                <w:vertAlign w:val="superscript"/>
                <w:lang w:val="uk-UA"/>
              </w:rPr>
              <w:t>3</w:t>
            </w:r>
            <w:r w:rsidRPr="00E66B37">
              <w:rPr>
                <w:rFonts w:ascii="Times New Roman" w:hAnsi="Times New Roman" w:cs="Times New Roman"/>
                <w:sz w:val="28"/>
                <w:szCs w:val="28"/>
                <w:lang w:val="uk-UA"/>
              </w:rPr>
              <w:t>; або</w:t>
            </w:r>
          </w:p>
          <w:p w:rsidR="00E66B37" w:rsidRPr="00E66B37" w:rsidRDefault="00E66B37" w:rsidP="003705F5">
            <w:pPr>
              <w:ind w:firstLine="709"/>
              <w:jc w:val="both"/>
              <w:rPr>
                <w:rFonts w:ascii="Times New Roman" w:hAnsi="Times New Roman" w:cs="Times New Roman"/>
                <w:sz w:val="28"/>
                <w:szCs w:val="28"/>
                <w:lang w:val="uk-UA"/>
              </w:rPr>
            </w:pPr>
            <w:r w:rsidRPr="00E66B37">
              <w:rPr>
                <w:rFonts w:ascii="Times New Roman" w:hAnsi="Times New Roman" w:cs="Times New Roman"/>
                <w:sz w:val="28"/>
                <w:szCs w:val="28"/>
                <w:lang w:val="uk-UA"/>
              </w:rPr>
              <w:t>b)</w:t>
            </w:r>
            <w:r w:rsidRPr="00E66B37">
              <w:rPr>
                <w:rFonts w:ascii="Times New Roman" w:hAnsi="Times New Roman" w:cs="Times New Roman"/>
                <w:sz w:val="28"/>
                <w:szCs w:val="28"/>
                <w:lang w:val="uk-UA"/>
              </w:rPr>
              <w:tab/>
              <w:t xml:space="preserve">будь який деревинний матеріал з щільністю </w:t>
            </w:r>
            <w:r>
              <w:rPr>
                <w:rFonts w:ascii="Times New Roman" w:hAnsi="Times New Roman" w:cs="Times New Roman"/>
                <w:sz w:val="28"/>
                <w:szCs w:val="28"/>
                <w:lang w:val="uk-UA"/>
              </w:rPr>
              <w:t>≥</w:t>
            </w:r>
            <w:r w:rsidRPr="00E66B37">
              <w:rPr>
                <w:rFonts w:ascii="Times New Roman" w:hAnsi="Times New Roman" w:cs="Times New Roman"/>
                <w:sz w:val="28"/>
                <w:szCs w:val="28"/>
                <w:lang w:val="uk-UA"/>
              </w:rPr>
              <w:t xml:space="preserve"> 400 кг/м</w:t>
            </w:r>
            <w:r w:rsidRPr="00E66B37">
              <w:rPr>
                <w:rFonts w:ascii="Times New Roman" w:hAnsi="Times New Roman" w:cs="Times New Roman"/>
                <w:sz w:val="28"/>
                <w:szCs w:val="28"/>
                <w:vertAlign w:val="superscript"/>
                <w:lang w:val="uk-UA"/>
              </w:rPr>
              <w:t>3</w:t>
            </w:r>
            <w:r w:rsidRPr="00E66B37">
              <w:rPr>
                <w:rFonts w:ascii="Times New Roman" w:hAnsi="Times New Roman" w:cs="Times New Roman"/>
                <w:sz w:val="28"/>
                <w:szCs w:val="28"/>
                <w:lang w:val="uk-UA"/>
              </w:rPr>
              <w:t xml:space="preserve"> або будь-який інший продукт мінімального класу A2-s1, d0, у випадку гіпсо</w:t>
            </w:r>
            <w:r w:rsidR="003B0E22">
              <w:rPr>
                <w:rFonts w:ascii="Times New Roman" w:hAnsi="Times New Roman" w:cs="Times New Roman"/>
                <w:sz w:val="28"/>
                <w:szCs w:val="28"/>
                <w:lang w:val="uk-UA"/>
              </w:rPr>
              <w:t>картонн</w:t>
            </w:r>
            <w:r w:rsidRPr="00E66B37">
              <w:rPr>
                <w:rFonts w:ascii="Times New Roman" w:hAnsi="Times New Roman" w:cs="Times New Roman"/>
                <w:sz w:val="28"/>
                <w:szCs w:val="28"/>
                <w:lang w:val="uk-UA"/>
              </w:rPr>
              <w:t xml:space="preserve">их плит з номінальною товщиною </w:t>
            </w:r>
            <w:r w:rsidR="00EA30DA">
              <w:rPr>
                <w:rFonts w:ascii="Times New Roman" w:hAnsi="Times New Roman" w:cs="Times New Roman"/>
                <w:sz w:val="28"/>
                <w:szCs w:val="28"/>
                <w:lang w:val="uk-UA"/>
              </w:rPr>
              <w:t>≥</w:t>
            </w:r>
            <w:r w:rsidRPr="00E66B37">
              <w:rPr>
                <w:rFonts w:ascii="Times New Roman" w:hAnsi="Times New Roman" w:cs="Times New Roman"/>
                <w:sz w:val="28"/>
                <w:szCs w:val="28"/>
                <w:lang w:val="uk-UA"/>
              </w:rPr>
              <w:t xml:space="preserve"> 9,5 мм, з щільністю гіпсової серцевини </w:t>
            </w:r>
            <w:r w:rsidR="003B0E22">
              <w:rPr>
                <w:rFonts w:ascii="Times New Roman" w:hAnsi="Times New Roman" w:cs="Times New Roman"/>
                <w:sz w:val="28"/>
                <w:szCs w:val="28"/>
                <w:lang w:val="uk-UA"/>
              </w:rPr>
              <w:t xml:space="preserve">          </w:t>
            </w:r>
            <w:r w:rsidR="00EA30DA">
              <w:rPr>
                <w:rFonts w:ascii="Times New Roman" w:hAnsi="Times New Roman" w:cs="Times New Roman"/>
                <w:sz w:val="28"/>
                <w:szCs w:val="28"/>
                <w:lang w:val="uk-UA"/>
              </w:rPr>
              <w:t>≥</w:t>
            </w:r>
            <w:r w:rsidRPr="00E66B37">
              <w:rPr>
                <w:rFonts w:ascii="Times New Roman" w:hAnsi="Times New Roman" w:cs="Times New Roman"/>
                <w:sz w:val="28"/>
                <w:szCs w:val="28"/>
                <w:lang w:val="uk-UA"/>
              </w:rPr>
              <w:t xml:space="preserve"> 600 кг/м</w:t>
            </w:r>
            <w:r w:rsidRPr="00EA30DA">
              <w:rPr>
                <w:rFonts w:ascii="Times New Roman" w:hAnsi="Times New Roman" w:cs="Times New Roman"/>
                <w:sz w:val="28"/>
                <w:szCs w:val="28"/>
                <w:vertAlign w:val="superscript"/>
                <w:lang w:val="uk-UA"/>
              </w:rPr>
              <w:t>3</w:t>
            </w:r>
            <w:r w:rsidRPr="00E66B37">
              <w:rPr>
                <w:rFonts w:ascii="Times New Roman" w:hAnsi="Times New Roman" w:cs="Times New Roman"/>
                <w:sz w:val="28"/>
                <w:szCs w:val="28"/>
                <w:lang w:val="uk-UA"/>
              </w:rPr>
              <w:t xml:space="preserve">; або </w:t>
            </w:r>
          </w:p>
          <w:p w:rsidR="003C43E4" w:rsidRPr="00107D4D" w:rsidRDefault="00E66B37" w:rsidP="003705F5">
            <w:pPr>
              <w:ind w:firstLine="709"/>
              <w:jc w:val="both"/>
              <w:rPr>
                <w:rFonts w:ascii="Times New Roman" w:hAnsi="Times New Roman" w:cs="Times New Roman"/>
                <w:b/>
                <w:sz w:val="28"/>
                <w:szCs w:val="28"/>
                <w:lang w:val="uk-UA"/>
              </w:rPr>
            </w:pPr>
            <w:r w:rsidRPr="00E66B37">
              <w:rPr>
                <w:rFonts w:ascii="Times New Roman" w:hAnsi="Times New Roman" w:cs="Times New Roman"/>
                <w:sz w:val="28"/>
                <w:szCs w:val="28"/>
                <w:lang w:val="uk-UA"/>
              </w:rPr>
              <w:t>c)</w:t>
            </w:r>
            <w:r w:rsidRPr="00E66B37">
              <w:rPr>
                <w:rFonts w:ascii="Times New Roman" w:hAnsi="Times New Roman" w:cs="Times New Roman"/>
                <w:sz w:val="28"/>
                <w:szCs w:val="28"/>
                <w:lang w:val="uk-UA"/>
              </w:rPr>
              <w:tab/>
              <w:t>будь-який ізоляційний матеріал мін</w:t>
            </w:r>
            <w:r w:rsidR="003B0E22">
              <w:rPr>
                <w:rFonts w:ascii="Times New Roman" w:hAnsi="Times New Roman" w:cs="Times New Roman"/>
                <w:sz w:val="28"/>
                <w:szCs w:val="28"/>
                <w:lang w:val="uk-UA"/>
              </w:rPr>
              <w:t>імум</w:t>
            </w:r>
            <w:r w:rsidRPr="00E66B37">
              <w:rPr>
                <w:rFonts w:ascii="Times New Roman" w:hAnsi="Times New Roman" w:cs="Times New Roman"/>
                <w:sz w:val="28"/>
                <w:szCs w:val="28"/>
                <w:lang w:val="uk-UA"/>
              </w:rPr>
              <w:t xml:space="preserve"> клас</w:t>
            </w:r>
            <w:r w:rsidR="003B0E22">
              <w:rPr>
                <w:rFonts w:ascii="Times New Roman" w:hAnsi="Times New Roman" w:cs="Times New Roman"/>
                <w:sz w:val="28"/>
                <w:szCs w:val="28"/>
                <w:lang w:val="uk-UA"/>
              </w:rPr>
              <w:t>у</w:t>
            </w:r>
            <w:r w:rsidRPr="00E66B37">
              <w:rPr>
                <w:rFonts w:ascii="Times New Roman" w:hAnsi="Times New Roman" w:cs="Times New Roman"/>
                <w:sz w:val="28"/>
                <w:szCs w:val="28"/>
                <w:lang w:val="uk-UA"/>
              </w:rPr>
              <w:t xml:space="preserve"> E-d2, у випадку гіпсо</w:t>
            </w:r>
            <w:r w:rsidR="003B0E22">
              <w:rPr>
                <w:rFonts w:ascii="Times New Roman" w:hAnsi="Times New Roman" w:cs="Times New Roman"/>
                <w:sz w:val="28"/>
                <w:szCs w:val="28"/>
                <w:lang w:val="uk-UA"/>
              </w:rPr>
              <w:t>картонни</w:t>
            </w:r>
            <w:r w:rsidRPr="00E66B37">
              <w:rPr>
                <w:rFonts w:ascii="Times New Roman" w:hAnsi="Times New Roman" w:cs="Times New Roman"/>
                <w:sz w:val="28"/>
                <w:szCs w:val="28"/>
                <w:lang w:val="uk-UA"/>
              </w:rPr>
              <w:t xml:space="preserve">их плит з номінальною товщиною </w:t>
            </w:r>
            <w:r w:rsidR="00EA30DA">
              <w:rPr>
                <w:rFonts w:ascii="Times New Roman" w:hAnsi="Times New Roman" w:cs="Times New Roman"/>
                <w:sz w:val="28"/>
                <w:szCs w:val="28"/>
                <w:lang w:val="uk-UA"/>
              </w:rPr>
              <w:t>≥</w:t>
            </w:r>
            <w:r w:rsidRPr="00E66B37">
              <w:rPr>
                <w:rFonts w:ascii="Times New Roman" w:hAnsi="Times New Roman" w:cs="Times New Roman"/>
                <w:sz w:val="28"/>
                <w:szCs w:val="28"/>
                <w:lang w:val="uk-UA"/>
              </w:rPr>
              <w:t xml:space="preserve"> 9,5 мм, з щільністю гіпсової серцевини </w:t>
            </w:r>
            <w:r w:rsidR="003B0E22">
              <w:rPr>
                <w:rFonts w:ascii="Times New Roman" w:hAnsi="Times New Roman" w:cs="Times New Roman"/>
                <w:sz w:val="28"/>
                <w:szCs w:val="28"/>
                <w:lang w:val="uk-UA"/>
              </w:rPr>
              <w:t xml:space="preserve">                 </w:t>
            </w:r>
            <w:r w:rsidR="00EA30DA">
              <w:rPr>
                <w:rFonts w:ascii="Times New Roman" w:hAnsi="Times New Roman" w:cs="Times New Roman"/>
                <w:sz w:val="28"/>
                <w:szCs w:val="28"/>
                <w:lang w:val="uk-UA"/>
              </w:rPr>
              <w:t>≥</w:t>
            </w:r>
            <w:r w:rsidRPr="00E66B37">
              <w:rPr>
                <w:rFonts w:ascii="Times New Roman" w:hAnsi="Times New Roman" w:cs="Times New Roman"/>
                <w:sz w:val="28"/>
                <w:szCs w:val="28"/>
                <w:lang w:val="uk-UA"/>
              </w:rPr>
              <w:t xml:space="preserve"> 600 кг/м</w:t>
            </w:r>
            <w:r w:rsidRPr="00EA30DA">
              <w:rPr>
                <w:rFonts w:ascii="Times New Roman" w:hAnsi="Times New Roman" w:cs="Times New Roman"/>
                <w:sz w:val="28"/>
                <w:szCs w:val="28"/>
                <w:vertAlign w:val="superscript"/>
                <w:lang w:val="uk-UA"/>
              </w:rPr>
              <w:t>3</w:t>
            </w:r>
            <w:r w:rsidRPr="00E66B37">
              <w:rPr>
                <w:rFonts w:ascii="Times New Roman" w:hAnsi="Times New Roman" w:cs="Times New Roman"/>
                <w:sz w:val="28"/>
                <w:szCs w:val="28"/>
                <w:lang w:val="uk-UA"/>
              </w:rPr>
              <w:t>.</w:t>
            </w:r>
          </w:p>
        </w:tc>
        <w:tc>
          <w:tcPr>
            <w:tcW w:w="5100" w:type="dxa"/>
            <w:tcMar>
              <w:top w:w="28" w:type="dxa"/>
              <w:left w:w="170" w:type="dxa"/>
              <w:bottom w:w="28" w:type="dxa"/>
            </w:tcMar>
          </w:tcPr>
          <w:p w:rsidR="00E66B37" w:rsidRPr="00E66B37" w:rsidRDefault="00EA30DA" w:rsidP="003705F5">
            <w:pPr>
              <w:tabs>
                <w:tab w:val="left" w:pos="518"/>
              </w:tabs>
              <w:kinsoku w:val="0"/>
              <w:overflowPunct w:val="0"/>
              <w:autoSpaceDE w:val="0"/>
              <w:autoSpaceDN w:val="0"/>
              <w:adjustRightInd w:val="0"/>
              <w:ind w:left="116" w:right="111"/>
              <w:jc w:val="both"/>
              <w:rPr>
                <w:rFonts w:ascii="Times New Roman" w:hAnsi="Times New Roman" w:cs="Times New Roman"/>
                <w:sz w:val="28"/>
                <w:szCs w:val="28"/>
                <w:lang w:val="en-US"/>
              </w:rPr>
            </w:pPr>
            <w:r w:rsidRPr="00EA30DA">
              <w:rPr>
                <w:rFonts w:ascii="Times New Roman" w:hAnsi="Times New Roman" w:cs="Times New Roman"/>
                <w:sz w:val="28"/>
                <w:szCs w:val="28"/>
                <w:lang w:val="en-US"/>
              </w:rPr>
              <w:t xml:space="preserve">a) </w:t>
            </w:r>
            <w:r w:rsidR="00E66B37" w:rsidRPr="00E66B37">
              <w:rPr>
                <w:rFonts w:ascii="Times New Roman" w:hAnsi="Times New Roman" w:cs="Times New Roman"/>
                <w:sz w:val="28"/>
                <w:szCs w:val="28"/>
                <w:lang w:val="en-US"/>
              </w:rPr>
              <w:t xml:space="preserve">jeder Holzwerkstoff mit einer Dichte </w:t>
            </w:r>
            <w:r w:rsidR="00E66B37" w:rsidRPr="00EA30DA">
              <w:rPr>
                <w:rFonts w:ascii="Times New Roman" w:hAnsi="Times New Roman" w:cs="Times New Roman"/>
                <w:sz w:val="28"/>
                <w:szCs w:val="28"/>
                <w:lang w:val="uk-UA"/>
              </w:rPr>
              <w:t xml:space="preserve">                         </w:t>
            </w:r>
            <w:r w:rsidR="00E66B37" w:rsidRPr="00EA30DA">
              <w:rPr>
                <w:rFonts w:ascii="Times New Roman" w:hAnsi="Times New Roman" w:cs="Times New Roman"/>
                <w:sz w:val="28"/>
                <w:szCs w:val="28"/>
                <w:lang w:val="en-US"/>
              </w:rPr>
              <w:t>≥</w:t>
            </w:r>
            <w:r w:rsidR="00E66B37" w:rsidRPr="00E66B37">
              <w:rPr>
                <w:rFonts w:ascii="Times New Roman" w:hAnsi="Times New Roman" w:cs="Times New Roman"/>
                <w:sz w:val="28"/>
                <w:szCs w:val="28"/>
                <w:lang w:val="en-US"/>
              </w:rPr>
              <w:t>400 kg/m</w:t>
            </w:r>
            <w:r w:rsidR="00E66B37" w:rsidRPr="00E66B37">
              <w:rPr>
                <w:rFonts w:ascii="Times New Roman" w:hAnsi="Times New Roman" w:cs="Times New Roman"/>
                <w:sz w:val="28"/>
                <w:szCs w:val="28"/>
                <w:vertAlign w:val="superscript"/>
                <w:lang w:val="en-US"/>
              </w:rPr>
              <w:t>3</w:t>
            </w:r>
            <w:r w:rsidR="00E66B37" w:rsidRPr="00E66B37">
              <w:rPr>
                <w:rFonts w:ascii="Times New Roman" w:hAnsi="Times New Roman" w:cs="Times New Roman"/>
                <w:position w:val="6"/>
                <w:sz w:val="28"/>
                <w:szCs w:val="28"/>
                <w:lang w:val="en-US"/>
              </w:rPr>
              <w:t xml:space="preserve"> </w:t>
            </w:r>
            <w:r w:rsidR="00E66B37" w:rsidRPr="00E66B37">
              <w:rPr>
                <w:rFonts w:ascii="Times New Roman" w:hAnsi="Times New Roman" w:cs="Times New Roman"/>
                <w:sz w:val="28"/>
                <w:szCs w:val="28"/>
                <w:lang w:val="en-US"/>
              </w:rPr>
              <w:t>oder jedes Produkt mindestens der Klasse A2-s1, d0, im</w:t>
            </w:r>
            <w:r w:rsidR="00E66B37" w:rsidRPr="00E66B37">
              <w:rPr>
                <w:rFonts w:ascii="Times New Roman" w:hAnsi="Times New Roman" w:cs="Times New Roman"/>
                <w:w w:val="99"/>
                <w:sz w:val="28"/>
                <w:szCs w:val="28"/>
                <w:lang w:val="en-US"/>
              </w:rPr>
              <w:t xml:space="preserve"> </w:t>
            </w:r>
            <w:r w:rsidR="00E66B37" w:rsidRPr="00E66B37">
              <w:rPr>
                <w:rFonts w:ascii="Times New Roman" w:hAnsi="Times New Roman" w:cs="Times New Roman"/>
                <w:sz w:val="28"/>
                <w:szCs w:val="28"/>
                <w:lang w:val="en-US"/>
              </w:rPr>
              <w:t xml:space="preserve">Falle von Gipsplatten mit der Nenndicke </w:t>
            </w:r>
            <w:r>
              <w:rPr>
                <w:rFonts w:ascii="Times New Roman" w:hAnsi="Times New Roman" w:cs="Times New Roman"/>
                <w:sz w:val="28"/>
                <w:szCs w:val="28"/>
                <w:lang w:val="en-US"/>
              </w:rPr>
              <w:t xml:space="preserve">                            </w:t>
            </w:r>
            <w:r w:rsidR="00E66B37" w:rsidRPr="00EA30DA">
              <w:rPr>
                <w:rFonts w:ascii="Times New Roman" w:hAnsi="Times New Roman" w:cs="Times New Roman"/>
                <w:sz w:val="28"/>
                <w:szCs w:val="28"/>
                <w:lang w:val="en-US"/>
              </w:rPr>
              <w:t>≥</w:t>
            </w:r>
            <w:r w:rsidR="00E66B37" w:rsidRPr="00E66B37">
              <w:rPr>
                <w:rFonts w:ascii="Times New Roman" w:hAnsi="Times New Roman" w:cs="Times New Roman"/>
                <w:sz w:val="28"/>
                <w:szCs w:val="28"/>
                <w:lang w:val="en-US"/>
              </w:rPr>
              <w:t xml:space="preserve">6,5 mm </w:t>
            </w:r>
            <w:r w:rsidR="00E66B37" w:rsidRPr="00EA30DA">
              <w:rPr>
                <w:rFonts w:ascii="Times New Roman" w:hAnsi="Times New Roman" w:cs="Times New Roman"/>
                <w:sz w:val="28"/>
                <w:szCs w:val="28"/>
                <w:lang w:val="en-US"/>
              </w:rPr>
              <w:t>&lt;</w:t>
            </w:r>
            <w:r w:rsidR="00E66B37" w:rsidRPr="00E66B37">
              <w:rPr>
                <w:rFonts w:ascii="Times New Roman" w:hAnsi="Times New Roman" w:cs="Times New Roman"/>
                <w:sz w:val="28"/>
                <w:szCs w:val="28"/>
                <w:lang w:val="en-US"/>
              </w:rPr>
              <w:t xml:space="preserve">9,5 mm, mit einer Dichte des Gipskerns </w:t>
            </w:r>
            <w:r w:rsidR="00E66B37" w:rsidRPr="00EA30DA">
              <w:rPr>
                <w:rFonts w:ascii="Times New Roman" w:hAnsi="Times New Roman" w:cs="Times New Roman"/>
                <w:sz w:val="28"/>
                <w:szCs w:val="28"/>
                <w:lang w:val="en-US"/>
              </w:rPr>
              <w:t>≥</w:t>
            </w:r>
            <w:r w:rsidR="00E66B37" w:rsidRPr="00E66B37">
              <w:rPr>
                <w:rFonts w:ascii="Times New Roman" w:hAnsi="Times New Roman" w:cs="Times New Roman"/>
                <w:sz w:val="28"/>
                <w:szCs w:val="28"/>
                <w:lang w:val="en-US"/>
              </w:rPr>
              <w:t>800 kg/m</w:t>
            </w:r>
            <w:r w:rsidR="00E66B37" w:rsidRPr="00E66B37">
              <w:rPr>
                <w:rFonts w:ascii="Times New Roman" w:hAnsi="Times New Roman" w:cs="Times New Roman"/>
                <w:sz w:val="28"/>
                <w:szCs w:val="28"/>
                <w:vertAlign w:val="superscript"/>
                <w:lang w:val="en-US"/>
              </w:rPr>
              <w:t>3</w:t>
            </w:r>
            <w:r w:rsidR="00E66B37" w:rsidRPr="00E66B37">
              <w:rPr>
                <w:rFonts w:ascii="Times New Roman" w:hAnsi="Times New Roman" w:cs="Times New Roman"/>
                <w:sz w:val="28"/>
                <w:szCs w:val="28"/>
                <w:lang w:val="en-US"/>
              </w:rPr>
              <w:t>;</w:t>
            </w:r>
            <w:r w:rsidR="00E66B37" w:rsidRPr="00E66B37">
              <w:rPr>
                <w:rFonts w:ascii="Times New Roman" w:hAnsi="Times New Roman" w:cs="Times New Roman"/>
                <w:w w:val="99"/>
                <w:sz w:val="28"/>
                <w:szCs w:val="28"/>
                <w:lang w:val="en-US"/>
              </w:rPr>
              <w:t xml:space="preserve"> </w:t>
            </w:r>
            <w:r w:rsidR="00E66B37" w:rsidRPr="00E66B37">
              <w:rPr>
                <w:rFonts w:ascii="Times New Roman" w:hAnsi="Times New Roman" w:cs="Times New Roman"/>
                <w:sz w:val="28"/>
                <w:szCs w:val="28"/>
                <w:lang w:val="en-US"/>
              </w:rPr>
              <w:t>oder</w:t>
            </w:r>
          </w:p>
          <w:p w:rsidR="00E66B37" w:rsidRPr="00EA30DA" w:rsidRDefault="00E66B37" w:rsidP="003705F5">
            <w:pPr>
              <w:kinsoku w:val="0"/>
              <w:overflowPunct w:val="0"/>
              <w:autoSpaceDE w:val="0"/>
              <w:autoSpaceDN w:val="0"/>
              <w:adjustRightInd w:val="0"/>
              <w:rPr>
                <w:rFonts w:ascii="Times New Roman" w:hAnsi="Times New Roman" w:cs="Times New Roman"/>
                <w:sz w:val="28"/>
                <w:szCs w:val="28"/>
                <w:lang w:val="en-US"/>
              </w:rPr>
            </w:pPr>
          </w:p>
          <w:p w:rsidR="003705F5" w:rsidRDefault="003705F5" w:rsidP="003705F5">
            <w:pPr>
              <w:tabs>
                <w:tab w:val="left" w:pos="518"/>
              </w:tabs>
              <w:kinsoku w:val="0"/>
              <w:overflowPunct w:val="0"/>
              <w:autoSpaceDE w:val="0"/>
              <w:autoSpaceDN w:val="0"/>
              <w:adjustRightInd w:val="0"/>
              <w:ind w:left="113" w:right="119"/>
              <w:jc w:val="both"/>
              <w:rPr>
                <w:rFonts w:ascii="Times New Roman" w:hAnsi="Times New Roman" w:cs="Times New Roman"/>
                <w:sz w:val="28"/>
                <w:szCs w:val="28"/>
                <w:lang w:val="uk-UA"/>
              </w:rPr>
            </w:pPr>
          </w:p>
          <w:p w:rsidR="00E66B37" w:rsidRPr="00E66B37" w:rsidRDefault="00EA30DA" w:rsidP="003705F5">
            <w:pPr>
              <w:tabs>
                <w:tab w:val="left" w:pos="518"/>
              </w:tabs>
              <w:kinsoku w:val="0"/>
              <w:overflowPunct w:val="0"/>
              <w:autoSpaceDE w:val="0"/>
              <w:autoSpaceDN w:val="0"/>
              <w:adjustRightInd w:val="0"/>
              <w:ind w:left="113" w:right="119"/>
              <w:jc w:val="both"/>
              <w:rPr>
                <w:rFonts w:ascii="Times New Roman" w:hAnsi="Times New Roman" w:cs="Times New Roman"/>
                <w:sz w:val="28"/>
                <w:szCs w:val="28"/>
                <w:lang w:val="en-US"/>
              </w:rPr>
            </w:pPr>
            <w:r w:rsidRPr="00EA30DA">
              <w:rPr>
                <w:rFonts w:ascii="Times New Roman" w:hAnsi="Times New Roman" w:cs="Times New Roman"/>
                <w:sz w:val="28"/>
                <w:szCs w:val="28"/>
                <w:lang w:val="en-US"/>
              </w:rPr>
              <w:t xml:space="preserve">b) </w:t>
            </w:r>
            <w:r w:rsidR="00E66B37" w:rsidRPr="00E66B37">
              <w:rPr>
                <w:rFonts w:ascii="Times New Roman" w:hAnsi="Times New Roman" w:cs="Times New Roman"/>
                <w:sz w:val="28"/>
                <w:szCs w:val="28"/>
                <w:lang w:val="en-US"/>
              </w:rPr>
              <w:t xml:space="preserve">jeder Holzwerkstoff mit einer Dichte </w:t>
            </w:r>
            <w:r w:rsidR="00E66B37" w:rsidRPr="00EA30DA">
              <w:rPr>
                <w:rFonts w:ascii="Times New Roman" w:hAnsi="Times New Roman" w:cs="Times New Roman"/>
                <w:sz w:val="28"/>
                <w:szCs w:val="28"/>
                <w:lang w:val="en-US"/>
              </w:rPr>
              <w:t xml:space="preserve">                        ≥</w:t>
            </w:r>
            <w:r w:rsidR="00E66B37" w:rsidRPr="00E66B37">
              <w:rPr>
                <w:rFonts w:ascii="Times New Roman" w:hAnsi="Times New Roman" w:cs="Times New Roman"/>
                <w:sz w:val="28"/>
                <w:szCs w:val="28"/>
                <w:lang w:val="en-US"/>
              </w:rPr>
              <w:t>400 kg/m</w:t>
            </w:r>
            <w:r w:rsidR="00E66B37" w:rsidRPr="00E66B37">
              <w:rPr>
                <w:rFonts w:ascii="Times New Roman" w:hAnsi="Times New Roman" w:cs="Times New Roman"/>
                <w:sz w:val="28"/>
                <w:szCs w:val="28"/>
                <w:vertAlign w:val="superscript"/>
                <w:lang w:val="en-US"/>
              </w:rPr>
              <w:t>3</w:t>
            </w:r>
            <w:r w:rsidR="00E66B37" w:rsidRPr="00E66B37">
              <w:rPr>
                <w:rFonts w:ascii="Times New Roman" w:hAnsi="Times New Roman" w:cs="Times New Roman"/>
                <w:position w:val="6"/>
                <w:sz w:val="28"/>
                <w:szCs w:val="28"/>
                <w:lang w:val="en-US"/>
              </w:rPr>
              <w:t xml:space="preserve"> </w:t>
            </w:r>
            <w:r w:rsidR="00E66B37" w:rsidRPr="00E66B37">
              <w:rPr>
                <w:rFonts w:ascii="Times New Roman" w:hAnsi="Times New Roman" w:cs="Times New Roman"/>
                <w:sz w:val="28"/>
                <w:szCs w:val="28"/>
                <w:lang w:val="en-US"/>
              </w:rPr>
              <w:t>oder jedes Produkt mindestens der Klasse A2-s1, d0, im</w:t>
            </w:r>
            <w:r w:rsidR="00E66B37" w:rsidRPr="00E66B37">
              <w:rPr>
                <w:rFonts w:ascii="Times New Roman" w:hAnsi="Times New Roman" w:cs="Times New Roman"/>
                <w:w w:val="99"/>
                <w:sz w:val="28"/>
                <w:szCs w:val="28"/>
                <w:lang w:val="en-US"/>
              </w:rPr>
              <w:t xml:space="preserve"> </w:t>
            </w:r>
            <w:r w:rsidR="00E66B37" w:rsidRPr="00E66B37">
              <w:rPr>
                <w:rFonts w:ascii="Times New Roman" w:hAnsi="Times New Roman" w:cs="Times New Roman"/>
                <w:sz w:val="28"/>
                <w:szCs w:val="28"/>
                <w:lang w:val="en-US"/>
              </w:rPr>
              <w:t xml:space="preserve">Falle von Gipsplatten mit einer Nenndicke </w:t>
            </w:r>
            <w:r w:rsidR="00E66B37" w:rsidRPr="00EA30DA">
              <w:rPr>
                <w:rFonts w:ascii="Times New Roman" w:hAnsi="Times New Roman" w:cs="Times New Roman"/>
                <w:sz w:val="28"/>
                <w:szCs w:val="28"/>
                <w:lang w:val="en-US"/>
              </w:rPr>
              <w:t>≥</w:t>
            </w:r>
            <w:r w:rsidR="00E66B37" w:rsidRPr="00E66B37">
              <w:rPr>
                <w:rFonts w:ascii="Times New Roman" w:hAnsi="Times New Roman" w:cs="Times New Roman"/>
                <w:sz w:val="28"/>
                <w:szCs w:val="28"/>
                <w:lang w:val="en-US"/>
              </w:rPr>
              <w:t xml:space="preserve">9,5 mm, mit einer Dichte des Gipskerns </w:t>
            </w:r>
            <w:r w:rsidR="00E66B37" w:rsidRPr="00EA30DA">
              <w:rPr>
                <w:rFonts w:ascii="Times New Roman" w:hAnsi="Times New Roman" w:cs="Times New Roman"/>
                <w:sz w:val="28"/>
                <w:szCs w:val="28"/>
                <w:lang w:val="en-US"/>
              </w:rPr>
              <w:t>≥</w:t>
            </w:r>
            <w:r w:rsidR="00E66B37" w:rsidRPr="00E66B37">
              <w:rPr>
                <w:rFonts w:ascii="Times New Roman" w:hAnsi="Times New Roman" w:cs="Times New Roman"/>
                <w:sz w:val="28"/>
                <w:szCs w:val="28"/>
                <w:lang w:val="en-US"/>
              </w:rPr>
              <w:t>600 kg/m</w:t>
            </w:r>
            <w:r w:rsidR="00E66B37" w:rsidRPr="00E66B37">
              <w:rPr>
                <w:rFonts w:ascii="Times New Roman" w:hAnsi="Times New Roman" w:cs="Times New Roman"/>
                <w:sz w:val="28"/>
                <w:szCs w:val="28"/>
                <w:vertAlign w:val="superscript"/>
                <w:lang w:val="en-US"/>
              </w:rPr>
              <w:t>3</w:t>
            </w:r>
            <w:r w:rsidR="00E66B37" w:rsidRPr="00E66B37">
              <w:rPr>
                <w:rFonts w:ascii="Times New Roman" w:hAnsi="Times New Roman" w:cs="Times New Roman"/>
                <w:sz w:val="28"/>
                <w:szCs w:val="28"/>
                <w:lang w:val="en-US"/>
              </w:rPr>
              <w:t>; oder</w:t>
            </w:r>
          </w:p>
          <w:p w:rsidR="00E66B37" w:rsidRPr="00EA30DA" w:rsidRDefault="00E66B37" w:rsidP="003705F5">
            <w:pPr>
              <w:kinsoku w:val="0"/>
              <w:overflowPunct w:val="0"/>
              <w:autoSpaceDE w:val="0"/>
              <w:autoSpaceDN w:val="0"/>
              <w:adjustRightInd w:val="0"/>
              <w:rPr>
                <w:rFonts w:ascii="Times New Roman" w:hAnsi="Times New Roman" w:cs="Times New Roman"/>
                <w:sz w:val="28"/>
                <w:szCs w:val="28"/>
                <w:lang w:val="en-US"/>
              </w:rPr>
            </w:pPr>
          </w:p>
          <w:p w:rsidR="00EA30DA" w:rsidRPr="00E66B37" w:rsidRDefault="00EA30DA" w:rsidP="003705F5">
            <w:pPr>
              <w:kinsoku w:val="0"/>
              <w:overflowPunct w:val="0"/>
              <w:autoSpaceDE w:val="0"/>
              <w:autoSpaceDN w:val="0"/>
              <w:adjustRightInd w:val="0"/>
              <w:rPr>
                <w:rFonts w:ascii="Times New Roman" w:hAnsi="Times New Roman" w:cs="Times New Roman"/>
                <w:sz w:val="28"/>
                <w:szCs w:val="28"/>
                <w:lang w:val="en-US"/>
              </w:rPr>
            </w:pPr>
          </w:p>
          <w:p w:rsidR="00E66B37" w:rsidRPr="00E66B37" w:rsidRDefault="00EA30DA" w:rsidP="003705F5">
            <w:pPr>
              <w:tabs>
                <w:tab w:val="left" w:pos="518"/>
              </w:tabs>
              <w:kinsoku w:val="0"/>
              <w:overflowPunct w:val="0"/>
              <w:autoSpaceDE w:val="0"/>
              <w:autoSpaceDN w:val="0"/>
              <w:adjustRightInd w:val="0"/>
              <w:ind w:left="113"/>
              <w:jc w:val="both"/>
              <w:rPr>
                <w:rFonts w:ascii="Times New Roman" w:hAnsi="Times New Roman" w:cs="Times New Roman"/>
                <w:sz w:val="28"/>
                <w:szCs w:val="28"/>
                <w:lang w:val="en-US"/>
              </w:rPr>
            </w:pPr>
            <w:r w:rsidRPr="00EA30DA">
              <w:rPr>
                <w:rFonts w:ascii="Times New Roman" w:hAnsi="Times New Roman" w:cs="Times New Roman"/>
                <w:sz w:val="28"/>
                <w:szCs w:val="28"/>
                <w:lang w:val="en-US"/>
              </w:rPr>
              <w:t xml:space="preserve">c) </w:t>
            </w:r>
            <w:r w:rsidR="00E66B37" w:rsidRPr="00E66B37">
              <w:rPr>
                <w:rFonts w:ascii="Times New Roman" w:hAnsi="Times New Roman" w:cs="Times New Roman"/>
                <w:sz w:val="28"/>
                <w:szCs w:val="28"/>
                <w:lang w:val="en-US"/>
              </w:rPr>
              <w:t>jedes  Dämmmaterial  mindestens  der  Klasse  E-d2,  im  Falle  von  Gipsplatten  mit  einer  Nenndicke</w:t>
            </w:r>
            <w:r w:rsidR="00E66B37" w:rsidRPr="00EA30DA">
              <w:rPr>
                <w:rFonts w:ascii="Times New Roman" w:hAnsi="Times New Roman" w:cs="Times New Roman"/>
                <w:sz w:val="28"/>
                <w:szCs w:val="28"/>
                <w:lang w:val="en-US"/>
              </w:rPr>
              <w:t xml:space="preserve"> </w:t>
            </w:r>
            <w:r w:rsidRPr="00EA30DA">
              <w:rPr>
                <w:rFonts w:ascii="Times New Roman" w:hAnsi="Times New Roman" w:cs="Times New Roman"/>
                <w:sz w:val="28"/>
                <w:szCs w:val="28"/>
                <w:lang w:val="en-US"/>
              </w:rPr>
              <w:t xml:space="preserve"> </w:t>
            </w:r>
            <w:r w:rsidR="00E66B37" w:rsidRPr="00EA30DA">
              <w:rPr>
                <w:rFonts w:ascii="Times New Roman" w:hAnsi="Times New Roman" w:cs="Times New Roman"/>
                <w:sz w:val="28"/>
                <w:szCs w:val="28"/>
                <w:lang w:val="en-US"/>
              </w:rPr>
              <w:t>≥</w:t>
            </w:r>
            <w:r w:rsidR="00E66B37" w:rsidRPr="00E66B37">
              <w:rPr>
                <w:rFonts w:ascii="Times New Roman" w:hAnsi="Times New Roman" w:cs="Times New Roman"/>
                <w:sz w:val="28"/>
                <w:szCs w:val="28"/>
                <w:lang w:val="en-US"/>
              </w:rPr>
              <w:t xml:space="preserve">9,5 mm, mit einer Dichte des Gipskerns </w:t>
            </w:r>
            <w:r w:rsidR="00E66B37" w:rsidRPr="00EA30DA">
              <w:rPr>
                <w:rFonts w:ascii="Times New Roman" w:hAnsi="Times New Roman" w:cs="Times New Roman"/>
                <w:sz w:val="28"/>
                <w:szCs w:val="28"/>
                <w:lang w:val="en-US"/>
              </w:rPr>
              <w:t>≥</w:t>
            </w:r>
            <w:r w:rsidR="00E66B37" w:rsidRPr="00E66B37">
              <w:rPr>
                <w:rFonts w:ascii="Times New Roman" w:hAnsi="Times New Roman" w:cs="Times New Roman"/>
                <w:sz w:val="28"/>
                <w:szCs w:val="28"/>
                <w:lang w:val="en-US"/>
              </w:rPr>
              <w:t>600 kg/m</w:t>
            </w:r>
            <w:r w:rsidR="00E66B37" w:rsidRPr="00E66B37">
              <w:rPr>
                <w:rFonts w:ascii="Times New Roman" w:hAnsi="Times New Roman" w:cs="Times New Roman"/>
                <w:sz w:val="28"/>
                <w:szCs w:val="28"/>
                <w:vertAlign w:val="superscript"/>
                <w:lang w:val="en-US"/>
              </w:rPr>
              <w:t>3</w:t>
            </w:r>
            <w:r w:rsidR="00E66B37" w:rsidRPr="00E66B37">
              <w:rPr>
                <w:rFonts w:ascii="Times New Roman" w:hAnsi="Times New Roman" w:cs="Times New Roman"/>
                <w:sz w:val="28"/>
                <w:szCs w:val="28"/>
                <w:lang w:val="en-US"/>
              </w:rPr>
              <w:t>.</w:t>
            </w:r>
          </w:p>
          <w:p w:rsidR="003C43E4" w:rsidRPr="00E66B37" w:rsidRDefault="003C43E4" w:rsidP="003705F5">
            <w:pPr>
              <w:ind w:firstLine="709"/>
              <w:jc w:val="both"/>
              <w:rPr>
                <w:rFonts w:ascii="Times New Roman" w:hAnsi="Times New Roman" w:cs="Times New Roman"/>
                <w:sz w:val="28"/>
                <w:szCs w:val="28"/>
                <w:lang w:val="en-US"/>
              </w:rPr>
            </w:pPr>
          </w:p>
        </w:tc>
      </w:tr>
      <w:tr w:rsidR="003C43E4" w:rsidRPr="008A37AE" w:rsidTr="003705F5">
        <w:tc>
          <w:tcPr>
            <w:tcW w:w="5099" w:type="dxa"/>
            <w:tcBorders>
              <w:left w:val="double" w:sz="12" w:space="0" w:color="auto"/>
            </w:tcBorders>
            <w:tcMar>
              <w:top w:w="28" w:type="dxa"/>
              <w:left w:w="170" w:type="dxa"/>
              <w:bottom w:w="28" w:type="dxa"/>
            </w:tcMar>
          </w:tcPr>
          <w:p w:rsidR="00FE4E85" w:rsidRPr="00FE4E85" w:rsidRDefault="00FE4E85" w:rsidP="003705F5">
            <w:pPr>
              <w:ind w:firstLine="709"/>
              <w:jc w:val="both"/>
              <w:rPr>
                <w:rFonts w:ascii="Times New Roman" w:hAnsi="Times New Roman" w:cs="Times New Roman"/>
                <w:sz w:val="28"/>
                <w:szCs w:val="28"/>
                <w:lang w:val="uk-UA"/>
              </w:rPr>
            </w:pPr>
            <w:r w:rsidRPr="00FE4E85">
              <w:rPr>
                <w:rFonts w:ascii="Times New Roman" w:hAnsi="Times New Roman" w:cs="Times New Roman"/>
                <w:sz w:val="28"/>
                <w:szCs w:val="28"/>
                <w:lang w:val="uk-UA"/>
              </w:rPr>
              <w:t xml:space="preserve">Ширина усіх швів між гіпсовими плитами, що прилягають одна до одної, повинна бути </w:t>
            </w:r>
            <w:r>
              <w:rPr>
                <w:rFonts w:ascii="Times New Roman" w:hAnsi="Times New Roman" w:cs="Times New Roman"/>
                <w:sz w:val="28"/>
                <w:szCs w:val="28"/>
                <w:lang w:val="uk-UA"/>
              </w:rPr>
              <w:t>≤</w:t>
            </w:r>
            <w:r w:rsidRPr="00FE4E85">
              <w:rPr>
                <w:rFonts w:ascii="Times New Roman" w:hAnsi="Times New Roman" w:cs="Times New Roman"/>
                <w:sz w:val="28"/>
                <w:szCs w:val="28"/>
                <w:lang w:val="uk-UA"/>
              </w:rPr>
              <w:t xml:space="preserve"> 4 мм. Це правило діє для усіх швів, незалежно від того, під швом знаходиться безпосередньо частина каркаса та чи заповнений цей шов шпаклювальною масою або ні.</w:t>
            </w:r>
          </w:p>
          <w:p w:rsidR="003705F5" w:rsidRDefault="003705F5" w:rsidP="003705F5">
            <w:pPr>
              <w:ind w:firstLine="709"/>
              <w:jc w:val="both"/>
              <w:rPr>
                <w:rFonts w:ascii="Times New Roman" w:hAnsi="Times New Roman" w:cs="Times New Roman"/>
                <w:sz w:val="28"/>
                <w:szCs w:val="28"/>
                <w:lang w:val="uk-UA"/>
              </w:rPr>
            </w:pPr>
          </w:p>
          <w:p w:rsidR="003705F5" w:rsidRDefault="003705F5" w:rsidP="003705F5">
            <w:pPr>
              <w:ind w:firstLine="709"/>
              <w:jc w:val="both"/>
              <w:rPr>
                <w:rFonts w:ascii="Times New Roman" w:hAnsi="Times New Roman" w:cs="Times New Roman"/>
                <w:sz w:val="28"/>
                <w:szCs w:val="28"/>
                <w:lang w:val="uk-UA"/>
              </w:rPr>
            </w:pPr>
          </w:p>
          <w:p w:rsidR="00FE4E85" w:rsidRPr="00FE4E85" w:rsidRDefault="00FE4E85" w:rsidP="003705F5">
            <w:pPr>
              <w:ind w:firstLine="709"/>
              <w:jc w:val="both"/>
              <w:rPr>
                <w:rFonts w:ascii="Times New Roman" w:hAnsi="Times New Roman" w:cs="Times New Roman"/>
                <w:sz w:val="28"/>
                <w:szCs w:val="28"/>
                <w:lang w:val="uk-UA"/>
              </w:rPr>
            </w:pPr>
            <w:r w:rsidRPr="00FE4E85">
              <w:rPr>
                <w:rFonts w:ascii="Times New Roman" w:hAnsi="Times New Roman" w:cs="Times New Roman"/>
                <w:sz w:val="28"/>
                <w:szCs w:val="28"/>
                <w:lang w:val="uk-UA"/>
              </w:rPr>
              <w:t xml:space="preserve">У випадках a) та b) кожний шов, котрий знаходиться між гіпсовими плитами, що прилягають одна до одної, і не підтримується безпосередньо опорною конструктивною деталлю каркаса і має ширину щілини &gt; 1 мм, необхідно повністю заповнити шпаклювальною масою згідно з </w:t>
            </w:r>
            <w:r>
              <w:rPr>
                <w:rFonts w:ascii="Times New Roman" w:hAnsi="Times New Roman" w:cs="Times New Roman"/>
                <w:sz w:val="28"/>
                <w:szCs w:val="28"/>
                <w:lang w:val="uk-UA"/>
              </w:rPr>
              <w:t xml:space="preserve"> </w:t>
            </w:r>
            <w:r w:rsidRPr="00FE4E85">
              <w:rPr>
                <w:rFonts w:ascii="Times New Roman" w:hAnsi="Times New Roman" w:cs="Times New Roman"/>
                <w:sz w:val="28"/>
                <w:szCs w:val="28"/>
                <w:lang w:val="uk-UA"/>
              </w:rPr>
              <w:t>EN 13963 (інші шви можуть залишатися незаповненими).</w:t>
            </w:r>
          </w:p>
          <w:p w:rsidR="003705F5" w:rsidRDefault="003705F5" w:rsidP="003705F5">
            <w:pPr>
              <w:ind w:firstLine="709"/>
              <w:jc w:val="both"/>
              <w:rPr>
                <w:rFonts w:ascii="Times New Roman" w:hAnsi="Times New Roman" w:cs="Times New Roman"/>
                <w:sz w:val="28"/>
                <w:szCs w:val="28"/>
                <w:lang w:val="uk-UA"/>
              </w:rPr>
            </w:pPr>
          </w:p>
          <w:p w:rsidR="003C43E4" w:rsidRDefault="00FE4E85" w:rsidP="003705F5">
            <w:pPr>
              <w:ind w:firstLine="709"/>
              <w:jc w:val="both"/>
              <w:rPr>
                <w:rFonts w:ascii="Times New Roman" w:hAnsi="Times New Roman" w:cs="Times New Roman"/>
                <w:sz w:val="28"/>
                <w:szCs w:val="28"/>
                <w:lang w:val="uk-UA"/>
              </w:rPr>
            </w:pPr>
            <w:r w:rsidRPr="00FE4E85">
              <w:rPr>
                <w:rFonts w:ascii="Times New Roman" w:hAnsi="Times New Roman" w:cs="Times New Roman"/>
                <w:sz w:val="28"/>
                <w:szCs w:val="28"/>
                <w:lang w:val="uk-UA"/>
              </w:rPr>
              <w:t xml:space="preserve">У випадку c) необхідно повністю </w:t>
            </w:r>
            <w:r w:rsidRPr="00FE4E85">
              <w:rPr>
                <w:rFonts w:ascii="Times New Roman" w:hAnsi="Times New Roman" w:cs="Times New Roman"/>
                <w:sz w:val="28"/>
                <w:szCs w:val="28"/>
                <w:lang w:val="uk-UA"/>
              </w:rPr>
              <w:lastRenderedPageBreak/>
              <w:t>заповнити усі шви між гіпсовими плитами, що прилягають одна до одної, шпаклювальною масою згідно з EN 13963.</w:t>
            </w:r>
          </w:p>
          <w:p w:rsidR="007E181A" w:rsidRPr="00107D4D" w:rsidRDefault="007E181A" w:rsidP="003705F5">
            <w:pPr>
              <w:ind w:firstLine="709"/>
              <w:jc w:val="both"/>
              <w:rPr>
                <w:rFonts w:ascii="Times New Roman" w:hAnsi="Times New Roman" w:cs="Times New Roman"/>
                <w:b/>
                <w:sz w:val="28"/>
                <w:szCs w:val="28"/>
                <w:lang w:val="uk-UA"/>
              </w:rPr>
            </w:pPr>
          </w:p>
        </w:tc>
        <w:tc>
          <w:tcPr>
            <w:tcW w:w="5100" w:type="dxa"/>
            <w:tcMar>
              <w:top w:w="28" w:type="dxa"/>
              <w:left w:w="170" w:type="dxa"/>
              <w:bottom w:w="28" w:type="dxa"/>
            </w:tcMar>
          </w:tcPr>
          <w:p w:rsidR="00FE4E85" w:rsidRPr="00FE4E85" w:rsidRDefault="00FE4E85" w:rsidP="003705F5">
            <w:pPr>
              <w:ind w:firstLine="709"/>
              <w:jc w:val="both"/>
              <w:rPr>
                <w:rFonts w:ascii="Times New Roman" w:hAnsi="Times New Roman" w:cs="Times New Roman"/>
                <w:sz w:val="28"/>
                <w:szCs w:val="28"/>
                <w:lang w:val="uk-UA"/>
              </w:rPr>
            </w:pPr>
            <w:r w:rsidRPr="00FE4E85">
              <w:rPr>
                <w:rFonts w:ascii="Times New Roman" w:hAnsi="Times New Roman" w:cs="Times New Roman"/>
                <w:sz w:val="28"/>
                <w:szCs w:val="28"/>
                <w:lang w:val="uk-UA"/>
              </w:rPr>
              <w:lastRenderedPageBreak/>
              <w:t xml:space="preserve">Die Breite aller Fugen zwischen aneinander stoßenden Gipsplatten muss </w:t>
            </w:r>
            <w:r>
              <w:rPr>
                <w:rFonts w:ascii="Times New Roman" w:hAnsi="Times New Roman" w:cs="Times New Roman"/>
                <w:sz w:val="28"/>
                <w:szCs w:val="28"/>
                <w:lang w:val="uk-UA"/>
              </w:rPr>
              <w:t xml:space="preserve">                       </w:t>
            </w:r>
            <w:r w:rsidRPr="00FE4E85">
              <w:rPr>
                <w:rFonts w:ascii="Times New Roman" w:hAnsi="Times New Roman" w:cs="Times New Roman"/>
                <w:sz w:val="28"/>
                <w:szCs w:val="28"/>
                <w:lang w:val="uk-UA"/>
              </w:rPr>
              <w:t>≤ 4 mm sein. Diese Vorschrift gilt für</w:t>
            </w:r>
            <w:r>
              <w:rPr>
                <w:rFonts w:ascii="Times New Roman" w:hAnsi="Times New Roman" w:cs="Times New Roman"/>
                <w:sz w:val="28"/>
                <w:szCs w:val="28"/>
                <w:lang w:val="uk-UA"/>
              </w:rPr>
              <w:t xml:space="preserve"> </w:t>
            </w:r>
            <w:r w:rsidRPr="00FE4E85">
              <w:rPr>
                <w:rFonts w:ascii="Times New Roman" w:hAnsi="Times New Roman" w:cs="Times New Roman"/>
                <w:sz w:val="28"/>
                <w:szCs w:val="28"/>
                <w:lang w:val="uk-UA"/>
              </w:rPr>
              <w:t>jede Fuge, ohne Rücksicht darauf, ob diese Fuge direkt durch ein Unterkonstruktionsteil hinterlegt ist oder</w:t>
            </w:r>
            <w:r>
              <w:rPr>
                <w:rFonts w:ascii="Times New Roman" w:hAnsi="Times New Roman" w:cs="Times New Roman"/>
                <w:sz w:val="28"/>
                <w:szCs w:val="28"/>
                <w:lang w:val="uk-UA"/>
              </w:rPr>
              <w:t xml:space="preserve"> </w:t>
            </w:r>
            <w:r w:rsidRPr="00FE4E85">
              <w:rPr>
                <w:rFonts w:ascii="Times New Roman" w:hAnsi="Times New Roman" w:cs="Times New Roman"/>
                <w:sz w:val="28"/>
                <w:szCs w:val="28"/>
                <w:lang w:val="uk-UA"/>
              </w:rPr>
              <w:t>nicht und ohne Rücksicht darauf, ob diese Fuge mit Verspachtelungsmaterial gefüllt ist oder nicht.</w:t>
            </w:r>
          </w:p>
          <w:p w:rsidR="00FE4E85" w:rsidRPr="00FE4E85" w:rsidRDefault="00FE4E85" w:rsidP="003705F5">
            <w:pPr>
              <w:ind w:firstLine="709"/>
              <w:jc w:val="both"/>
              <w:rPr>
                <w:rFonts w:ascii="Times New Roman" w:hAnsi="Times New Roman" w:cs="Times New Roman"/>
                <w:sz w:val="28"/>
                <w:szCs w:val="28"/>
                <w:lang w:val="uk-UA"/>
              </w:rPr>
            </w:pPr>
            <w:r w:rsidRPr="00FE4E85">
              <w:rPr>
                <w:rFonts w:ascii="Times New Roman" w:hAnsi="Times New Roman" w:cs="Times New Roman"/>
                <w:sz w:val="28"/>
                <w:szCs w:val="28"/>
                <w:lang w:val="uk-UA"/>
              </w:rPr>
              <w:t>In den Fällen a) und b) muss jede Fuge zwischen aneinander stoßenden Gipsplatten, die nicht direkt durch</w:t>
            </w:r>
            <w:r>
              <w:rPr>
                <w:rFonts w:ascii="Times New Roman" w:hAnsi="Times New Roman" w:cs="Times New Roman"/>
                <w:sz w:val="28"/>
                <w:szCs w:val="28"/>
                <w:lang w:val="uk-UA"/>
              </w:rPr>
              <w:t xml:space="preserve"> </w:t>
            </w:r>
            <w:r w:rsidRPr="00FE4E85">
              <w:rPr>
                <w:rFonts w:ascii="Times New Roman" w:hAnsi="Times New Roman" w:cs="Times New Roman"/>
                <w:sz w:val="28"/>
                <w:szCs w:val="28"/>
                <w:lang w:val="uk-UA"/>
              </w:rPr>
              <w:t>ein Stützbauteil der Unterkonstruktion unterstützt ist und die eine Spaltbreite von &gt; 1 mm aufweist, vollständig mit</w:t>
            </w:r>
            <w:r>
              <w:rPr>
                <w:rFonts w:ascii="Times New Roman" w:hAnsi="Times New Roman" w:cs="Times New Roman"/>
                <w:sz w:val="28"/>
                <w:szCs w:val="28"/>
                <w:lang w:val="uk-UA"/>
              </w:rPr>
              <w:t xml:space="preserve"> </w:t>
            </w:r>
            <w:r w:rsidRPr="00FE4E85">
              <w:rPr>
                <w:rFonts w:ascii="Times New Roman" w:hAnsi="Times New Roman" w:cs="Times New Roman"/>
                <w:sz w:val="28"/>
                <w:szCs w:val="28"/>
                <w:lang w:val="uk-UA"/>
              </w:rPr>
              <w:t xml:space="preserve">einem Verspachtelungsmaterial nach </w:t>
            </w:r>
            <w:r>
              <w:rPr>
                <w:rFonts w:ascii="Times New Roman" w:hAnsi="Times New Roman" w:cs="Times New Roman"/>
                <w:sz w:val="28"/>
                <w:szCs w:val="28"/>
                <w:lang w:val="uk-UA"/>
              </w:rPr>
              <w:t xml:space="preserve"> </w:t>
            </w:r>
            <w:r w:rsidRPr="00FE4E85">
              <w:rPr>
                <w:rFonts w:ascii="Times New Roman" w:hAnsi="Times New Roman" w:cs="Times New Roman"/>
                <w:sz w:val="28"/>
                <w:szCs w:val="28"/>
                <w:lang w:val="uk-UA"/>
              </w:rPr>
              <w:t>EN 13963 gefüllt werden (die anderen Fugen können ungefüllt bleiben).</w:t>
            </w:r>
          </w:p>
          <w:p w:rsidR="00FE4E85" w:rsidRDefault="00FE4E85" w:rsidP="003705F5">
            <w:pPr>
              <w:ind w:firstLine="709"/>
              <w:jc w:val="both"/>
              <w:rPr>
                <w:rFonts w:ascii="Times New Roman" w:hAnsi="Times New Roman" w:cs="Times New Roman"/>
                <w:sz w:val="28"/>
                <w:szCs w:val="28"/>
                <w:lang w:val="uk-UA"/>
              </w:rPr>
            </w:pPr>
          </w:p>
          <w:p w:rsidR="00FE4E85" w:rsidRDefault="00FE4E85" w:rsidP="003705F5">
            <w:pPr>
              <w:ind w:firstLine="709"/>
              <w:jc w:val="both"/>
              <w:rPr>
                <w:rFonts w:ascii="Times New Roman" w:hAnsi="Times New Roman" w:cs="Times New Roman"/>
                <w:sz w:val="28"/>
                <w:szCs w:val="28"/>
                <w:lang w:val="uk-UA"/>
              </w:rPr>
            </w:pPr>
          </w:p>
          <w:p w:rsidR="003C43E4" w:rsidRDefault="00FE4E85" w:rsidP="003705F5">
            <w:pPr>
              <w:ind w:firstLine="709"/>
              <w:jc w:val="both"/>
              <w:rPr>
                <w:rFonts w:ascii="Times New Roman" w:hAnsi="Times New Roman" w:cs="Times New Roman"/>
                <w:sz w:val="28"/>
                <w:szCs w:val="28"/>
                <w:lang w:val="uk-UA"/>
              </w:rPr>
            </w:pPr>
            <w:r w:rsidRPr="00FE4E85">
              <w:rPr>
                <w:rFonts w:ascii="Times New Roman" w:hAnsi="Times New Roman" w:cs="Times New Roman"/>
                <w:sz w:val="28"/>
                <w:szCs w:val="28"/>
                <w:lang w:val="uk-UA"/>
              </w:rPr>
              <w:t xml:space="preserve">Im Fall c) müssen sämtliche Fugen </w:t>
            </w:r>
            <w:r w:rsidRPr="00FE4E85">
              <w:rPr>
                <w:rFonts w:ascii="Times New Roman" w:hAnsi="Times New Roman" w:cs="Times New Roman"/>
                <w:sz w:val="28"/>
                <w:szCs w:val="28"/>
                <w:lang w:val="uk-UA"/>
              </w:rPr>
              <w:lastRenderedPageBreak/>
              <w:t>zwischen aneinander stoßenden Gipsplatten vollständig mit einem</w:t>
            </w:r>
            <w:r>
              <w:rPr>
                <w:rFonts w:ascii="Times New Roman" w:hAnsi="Times New Roman" w:cs="Times New Roman"/>
                <w:sz w:val="28"/>
                <w:szCs w:val="28"/>
                <w:lang w:val="uk-UA"/>
              </w:rPr>
              <w:t xml:space="preserve"> </w:t>
            </w:r>
            <w:r w:rsidRPr="00FE4E85">
              <w:rPr>
                <w:rFonts w:ascii="Times New Roman" w:hAnsi="Times New Roman" w:cs="Times New Roman"/>
                <w:sz w:val="28"/>
                <w:szCs w:val="28"/>
                <w:lang w:val="uk-UA"/>
              </w:rPr>
              <w:t>Verspachtelungsmaterial nach EN 13963 gefüllt werden.</w:t>
            </w:r>
          </w:p>
        </w:tc>
      </w:tr>
      <w:tr w:rsidR="003C43E4" w:rsidRPr="001927C0" w:rsidTr="003705F5">
        <w:tc>
          <w:tcPr>
            <w:tcW w:w="5099" w:type="dxa"/>
            <w:tcBorders>
              <w:left w:val="double" w:sz="12" w:space="0" w:color="auto"/>
            </w:tcBorders>
            <w:tcMar>
              <w:top w:w="28" w:type="dxa"/>
              <w:left w:w="170" w:type="dxa"/>
              <w:bottom w:w="28" w:type="dxa"/>
            </w:tcMar>
          </w:tcPr>
          <w:p w:rsidR="007E181A" w:rsidRPr="007E181A" w:rsidRDefault="007E181A" w:rsidP="007E181A">
            <w:pPr>
              <w:ind w:firstLine="709"/>
              <w:jc w:val="both"/>
              <w:rPr>
                <w:rFonts w:ascii="Times New Roman" w:hAnsi="Times New Roman" w:cs="Times New Roman"/>
                <w:b/>
                <w:sz w:val="28"/>
                <w:szCs w:val="28"/>
                <w:lang w:val="uk-UA"/>
              </w:rPr>
            </w:pPr>
            <w:r w:rsidRPr="007E181A">
              <w:rPr>
                <w:rFonts w:ascii="Times New Roman" w:hAnsi="Times New Roman" w:cs="Times New Roman"/>
                <w:b/>
                <w:sz w:val="28"/>
                <w:szCs w:val="28"/>
                <w:lang w:val="uk-UA"/>
              </w:rPr>
              <w:lastRenderedPageBreak/>
              <w:t>B.1.3 (Метод 2) Механічне кріплення на основі з деревинних матеріалів</w:t>
            </w:r>
          </w:p>
          <w:p w:rsidR="007E181A" w:rsidRPr="007E181A" w:rsidRDefault="007E181A" w:rsidP="007E181A">
            <w:pPr>
              <w:ind w:firstLine="709"/>
              <w:jc w:val="both"/>
              <w:rPr>
                <w:rFonts w:ascii="Times New Roman" w:hAnsi="Times New Roman" w:cs="Times New Roman"/>
                <w:sz w:val="28"/>
                <w:szCs w:val="28"/>
                <w:lang w:val="uk-UA"/>
              </w:rPr>
            </w:pPr>
            <w:r w:rsidRPr="007E181A">
              <w:rPr>
                <w:rFonts w:ascii="Times New Roman" w:hAnsi="Times New Roman" w:cs="Times New Roman"/>
                <w:sz w:val="28"/>
                <w:szCs w:val="28"/>
                <w:lang w:val="uk-UA"/>
              </w:rPr>
              <w:t xml:space="preserve">На міцній основі з деревинних матеріалів щільністю </w:t>
            </w:r>
            <w:r>
              <w:rPr>
                <w:rFonts w:ascii="Times New Roman" w:hAnsi="Times New Roman" w:cs="Times New Roman"/>
                <w:sz w:val="28"/>
                <w:szCs w:val="28"/>
                <w:lang w:val="uk-UA"/>
              </w:rPr>
              <w:t xml:space="preserve">                ≥</w:t>
            </w:r>
            <w:r w:rsidRPr="007E181A">
              <w:rPr>
                <w:rFonts w:ascii="Times New Roman" w:hAnsi="Times New Roman" w:cs="Times New Roman"/>
                <w:sz w:val="28"/>
                <w:szCs w:val="28"/>
                <w:lang w:val="uk-UA"/>
              </w:rPr>
              <w:t xml:space="preserve"> 400 кг/м</w:t>
            </w:r>
            <w:r w:rsidRPr="007E181A">
              <w:rPr>
                <w:rFonts w:ascii="Times New Roman" w:hAnsi="Times New Roman" w:cs="Times New Roman"/>
                <w:sz w:val="28"/>
                <w:szCs w:val="28"/>
                <w:vertAlign w:val="superscript"/>
                <w:lang w:val="uk-UA"/>
              </w:rPr>
              <w:t>3</w:t>
            </w:r>
            <w:r w:rsidRPr="007E181A">
              <w:rPr>
                <w:rFonts w:ascii="Times New Roman" w:hAnsi="Times New Roman" w:cs="Times New Roman"/>
                <w:sz w:val="28"/>
                <w:szCs w:val="28"/>
                <w:lang w:val="uk-UA"/>
              </w:rPr>
              <w:t xml:space="preserve"> гіпсо</w:t>
            </w:r>
            <w:r>
              <w:rPr>
                <w:rFonts w:ascii="Times New Roman" w:hAnsi="Times New Roman" w:cs="Times New Roman"/>
                <w:sz w:val="28"/>
                <w:szCs w:val="28"/>
                <w:lang w:val="uk-UA"/>
              </w:rPr>
              <w:t>картонн</w:t>
            </w:r>
            <w:r w:rsidRPr="007E181A">
              <w:rPr>
                <w:rFonts w:ascii="Times New Roman" w:hAnsi="Times New Roman" w:cs="Times New Roman"/>
                <w:sz w:val="28"/>
                <w:szCs w:val="28"/>
                <w:lang w:val="uk-UA"/>
              </w:rPr>
              <w:t>і плити слід кріпити механічно.</w:t>
            </w:r>
          </w:p>
          <w:p w:rsidR="007E181A" w:rsidRPr="007E181A" w:rsidRDefault="007E181A" w:rsidP="007E181A">
            <w:pPr>
              <w:ind w:firstLine="709"/>
              <w:jc w:val="both"/>
              <w:rPr>
                <w:rFonts w:ascii="Times New Roman" w:hAnsi="Times New Roman" w:cs="Times New Roman"/>
                <w:sz w:val="28"/>
                <w:szCs w:val="28"/>
                <w:lang w:val="uk-UA"/>
              </w:rPr>
            </w:pPr>
            <w:r w:rsidRPr="007E181A">
              <w:rPr>
                <w:rFonts w:ascii="Times New Roman" w:hAnsi="Times New Roman" w:cs="Times New Roman"/>
                <w:sz w:val="28"/>
                <w:szCs w:val="28"/>
                <w:lang w:val="uk-UA"/>
              </w:rPr>
              <w:t>Між гіпсо</w:t>
            </w:r>
            <w:r>
              <w:rPr>
                <w:rFonts w:ascii="Times New Roman" w:hAnsi="Times New Roman" w:cs="Times New Roman"/>
                <w:sz w:val="28"/>
                <w:szCs w:val="28"/>
                <w:lang w:val="uk-UA"/>
              </w:rPr>
              <w:t>картонн</w:t>
            </w:r>
            <w:r w:rsidRPr="007E181A">
              <w:rPr>
                <w:rFonts w:ascii="Times New Roman" w:hAnsi="Times New Roman" w:cs="Times New Roman"/>
                <w:sz w:val="28"/>
                <w:szCs w:val="28"/>
                <w:lang w:val="uk-UA"/>
              </w:rPr>
              <w:t>ими плитами та основою не повинно бути порожнього проміжку.</w:t>
            </w:r>
          </w:p>
          <w:p w:rsidR="007E181A" w:rsidRPr="007E181A" w:rsidRDefault="007E181A" w:rsidP="007E181A">
            <w:pPr>
              <w:ind w:firstLine="709"/>
              <w:jc w:val="both"/>
              <w:rPr>
                <w:rFonts w:ascii="Times New Roman" w:hAnsi="Times New Roman" w:cs="Times New Roman"/>
                <w:sz w:val="28"/>
                <w:szCs w:val="28"/>
                <w:lang w:val="uk-UA"/>
              </w:rPr>
            </w:pPr>
            <w:r w:rsidRPr="007E181A">
              <w:rPr>
                <w:rFonts w:ascii="Times New Roman" w:hAnsi="Times New Roman" w:cs="Times New Roman"/>
                <w:sz w:val="28"/>
                <w:szCs w:val="28"/>
                <w:lang w:val="uk-UA"/>
              </w:rPr>
              <w:t>З механічних засобів кріплення слід використовувати шурупи, скоби або цвяхи. Відстані між засобами кріплення повинні відповідати правилам, наведеним вище для</w:t>
            </w:r>
            <w:r w:rsidR="003705F5">
              <w:rPr>
                <w:rFonts w:ascii="Times New Roman" w:hAnsi="Times New Roman" w:cs="Times New Roman"/>
                <w:sz w:val="28"/>
                <w:szCs w:val="28"/>
                <w:lang w:val="uk-UA"/>
              </w:rPr>
              <w:t xml:space="preserve">   </w:t>
            </w:r>
            <w:r w:rsidRPr="007E181A">
              <w:rPr>
                <w:rFonts w:ascii="Times New Roman" w:hAnsi="Times New Roman" w:cs="Times New Roman"/>
                <w:sz w:val="28"/>
                <w:szCs w:val="28"/>
                <w:lang w:val="uk-UA"/>
              </w:rPr>
              <w:t xml:space="preserve"> метод</w:t>
            </w:r>
            <w:r>
              <w:rPr>
                <w:rFonts w:ascii="Times New Roman" w:hAnsi="Times New Roman" w:cs="Times New Roman"/>
                <w:sz w:val="28"/>
                <w:szCs w:val="28"/>
                <w:lang w:val="uk-UA"/>
              </w:rPr>
              <w:t>у</w:t>
            </w:r>
            <w:r w:rsidRPr="007E181A">
              <w:rPr>
                <w:rFonts w:ascii="Times New Roman" w:hAnsi="Times New Roman" w:cs="Times New Roman"/>
                <w:sz w:val="28"/>
                <w:szCs w:val="28"/>
                <w:lang w:val="uk-UA"/>
              </w:rPr>
              <w:t xml:space="preserve"> 1.</w:t>
            </w:r>
          </w:p>
          <w:p w:rsidR="003705F5" w:rsidRDefault="003705F5" w:rsidP="007E181A">
            <w:pPr>
              <w:ind w:firstLine="709"/>
              <w:jc w:val="both"/>
              <w:rPr>
                <w:rFonts w:ascii="Times New Roman" w:hAnsi="Times New Roman" w:cs="Times New Roman"/>
                <w:sz w:val="28"/>
                <w:szCs w:val="28"/>
                <w:lang w:val="uk-UA"/>
              </w:rPr>
            </w:pPr>
          </w:p>
          <w:p w:rsidR="003C43E4" w:rsidRDefault="007E181A" w:rsidP="007E181A">
            <w:pPr>
              <w:ind w:firstLine="709"/>
              <w:jc w:val="both"/>
              <w:rPr>
                <w:rFonts w:ascii="Times New Roman" w:hAnsi="Times New Roman" w:cs="Times New Roman"/>
                <w:sz w:val="28"/>
                <w:szCs w:val="28"/>
                <w:lang w:val="uk-UA"/>
              </w:rPr>
            </w:pPr>
            <w:r w:rsidRPr="007E181A">
              <w:rPr>
                <w:rFonts w:ascii="Times New Roman" w:hAnsi="Times New Roman" w:cs="Times New Roman"/>
                <w:sz w:val="28"/>
                <w:szCs w:val="28"/>
                <w:lang w:val="uk-UA"/>
              </w:rPr>
              <w:t xml:space="preserve">Ширина кожного шва між гіпсовими плитами, що прилягають одна до одної, повинна бути </w:t>
            </w:r>
            <w:r>
              <w:rPr>
                <w:rFonts w:ascii="Times New Roman" w:hAnsi="Times New Roman" w:cs="Times New Roman"/>
                <w:sz w:val="28"/>
                <w:szCs w:val="28"/>
                <w:lang w:val="uk-UA"/>
              </w:rPr>
              <w:t>≤</w:t>
            </w:r>
            <w:r w:rsidRPr="007E181A">
              <w:rPr>
                <w:rFonts w:ascii="Times New Roman" w:hAnsi="Times New Roman" w:cs="Times New Roman"/>
                <w:sz w:val="28"/>
                <w:szCs w:val="28"/>
                <w:lang w:val="uk-UA"/>
              </w:rPr>
              <w:t xml:space="preserve"> 4 мм. Шви можуть залишатися незаповненими.</w:t>
            </w:r>
          </w:p>
          <w:p w:rsidR="0074671C" w:rsidRPr="00107D4D" w:rsidRDefault="0074671C" w:rsidP="007E181A">
            <w:pPr>
              <w:ind w:firstLine="709"/>
              <w:jc w:val="both"/>
              <w:rPr>
                <w:rFonts w:ascii="Times New Roman" w:hAnsi="Times New Roman" w:cs="Times New Roman"/>
                <w:b/>
                <w:sz w:val="28"/>
                <w:szCs w:val="28"/>
                <w:lang w:val="uk-UA"/>
              </w:rPr>
            </w:pPr>
          </w:p>
        </w:tc>
        <w:tc>
          <w:tcPr>
            <w:tcW w:w="5100" w:type="dxa"/>
            <w:tcMar>
              <w:top w:w="28" w:type="dxa"/>
              <w:left w:w="170" w:type="dxa"/>
              <w:bottom w:w="28" w:type="dxa"/>
            </w:tcMar>
          </w:tcPr>
          <w:p w:rsidR="007E181A" w:rsidRPr="007E181A" w:rsidRDefault="007E181A" w:rsidP="007E181A">
            <w:pPr>
              <w:ind w:firstLine="709"/>
              <w:jc w:val="both"/>
              <w:rPr>
                <w:rFonts w:ascii="Times New Roman" w:hAnsi="Times New Roman" w:cs="Times New Roman"/>
                <w:b/>
                <w:sz w:val="28"/>
                <w:szCs w:val="28"/>
                <w:lang w:val="uk-UA"/>
              </w:rPr>
            </w:pPr>
            <w:r w:rsidRPr="007E181A">
              <w:rPr>
                <w:rFonts w:ascii="Times New Roman" w:hAnsi="Times New Roman" w:cs="Times New Roman"/>
                <w:b/>
                <w:sz w:val="28"/>
                <w:szCs w:val="28"/>
                <w:lang w:val="uk-UA"/>
              </w:rPr>
              <w:t>B.1.3 (Verfahren 2) Mechanische Befestigung an einem Holzwerkstoff-Untergrund</w:t>
            </w:r>
          </w:p>
          <w:p w:rsidR="007E181A" w:rsidRPr="007E181A" w:rsidRDefault="007E181A" w:rsidP="007E181A">
            <w:pPr>
              <w:ind w:firstLine="709"/>
              <w:jc w:val="both"/>
              <w:rPr>
                <w:rFonts w:ascii="Times New Roman" w:hAnsi="Times New Roman" w:cs="Times New Roman"/>
                <w:sz w:val="28"/>
                <w:szCs w:val="28"/>
                <w:lang w:val="uk-UA"/>
              </w:rPr>
            </w:pPr>
            <w:r w:rsidRPr="007E181A">
              <w:rPr>
                <w:rFonts w:ascii="Times New Roman" w:hAnsi="Times New Roman" w:cs="Times New Roman"/>
                <w:sz w:val="28"/>
                <w:szCs w:val="28"/>
                <w:lang w:val="uk-UA"/>
              </w:rPr>
              <w:t>Auf einem festen Holzwerkstoff-Untergrund mit einer Dichte von ≥ 400 kg/m</w:t>
            </w:r>
            <w:r w:rsidRPr="007E181A">
              <w:rPr>
                <w:rFonts w:ascii="Times New Roman" w:hAnsi="Times New Roman" w:cs="Times New Roman"/>
                <w:sz w:val="28"/>
                <w:szCs w:val="28"/>
                <w:vertAlign w:val="superscript"/>
                <w:lang w:val="uk-UA"/>
              </w:rPr>
              <w:t>3</w:t>
            </w:r>
            <w:r w:rsidRPr="007E181A">
              <w:rPr>
                <w:rFonts w:ascii="Times New Roman" w:hAnsi="Times New Roman" w:cs="Times New Roman"/>
                <w:sz w:val="28"/>
                <w:szCs w:val="28"/>
                <w:lang w:val="uk-UA"/>
              </w:rPr>
              <w:t xml:space="preserve"> sin</w:t>
            </w:r>
            <w:r>
              <w:rPr>
                <w:rFonts w:ascii="Times New Roman" w:hAnsi="Times New Roman" w:cs="Times New Roman"/>
                <w:sz w:val="28"/>
                <w:szCs w:val="28"/>
                <w:lang w:val="uk-UA"/>
              </w:rPr>
              <w:t xml:space="preserve">d die Gipsplatten mechanisch zu </w:t>
            </w:r>
            <w:r w:rsidRPr="007E181A">
              <w:rPr>
                <w:rFonts w:ascii="Times New Roman" w:hAnsi="Times New Roman" w:cs="Times New Roman"/>
                <w:sz w:val="28"/>
                <w:szCs w:val="28"/>
                <w:lang w:val="uk-UA"/>
              </w:rPr>
              <w:t>befestigen.</w:t>
            </w:r>
          </w:p>
          <w:p w:rsidR="007E181A" w:rsidRPr="007E181A" w:rsidRDefault="007E181A" w:rsidP="007E181A">
            <w:pPr>
              <w:ind w:firstLine="709"/>
              <w:jc w:val="both"/>
              <w:rPr>
                <w:rFonts w:ascii="Times New Roman" w:hAnsi="Times New Roman" w:cs="Times New Roman"/>
                <w:sz w:val="28"/>
                <w:szCs w:val="28"/>
                <w:lang w:val="uk-UA"/>
              </w:rPr>
            </w:pPr>
            <w:r w:rsidRPr="007E181A">
              <w:rPr>
                <w:rFonts w:ascii="Times New Roman" w:hAnsi="Times New Roman" w:cs="Times New Roman"/>
                <w:sz w:val="28"/>
                <w:szCs w:val="28"/>
                <w:lang w:val="uk-UA"/>
              </w:rPr>
              <w:t>Zwischen den Gipsplatten und der Unterlage darf kein Hohlraum sein.</w:t>
            </w:r>
          </w:p>
          <w:p w:rsidR="007E181A" w:rsidRDefault="007E181A" w:rsidP="007E181A">
            <w:pPr>
              <w:ind w:firstLine="709"/>
              <w:jc w:val="both"/>
              <w:rPr>
                <w:rFonts w:ascii="Times New Roman" w:hAnsi="Times New Roman" w:cs="Times New Roman"/>
                <w:sz w:val="28"/>
                <w:szCs w:val="28"/>
                <w:lang w:val="uk-UA"/>
              </w:rPr>
            </w:pPr>
          </w:p>
          <w:p w:rsidR="007E181A" w:rsidRPr="007E181A" w:rsidRDefault="007E181A" w:rsidP="007E181A">
            <w:pPr>
              <w:ind w:firstLine="709"/>
              <w:jc w:val="both"/>
              <w:rPr>
                <w:rFonts w:ascii="Times New Roman" w:hAnsi="Times New Roman" w:cs="Times New Roman"/>
                <w:sz w:val="28"/>
                <w:szCs w:val="28"/>
                <w:lang w:val="uk-UA"/>
              </w:rPr>
            </w:pPr>
            <w:r w:rsidRPr="007E181A">
              <w:rPr>
                <w:rFonts w:ascii="Times New Roman" w:hAnsi="Times New Roman" w:cs="Times New Roman"/>
                <w:sz w:val="28"/>
                <w:szCs w:val="28"/>
                <w:lang w:val="uk-UA"/>
              </w:rPr>
              <w:t>Als mechanischen Befestigungsmittel sind Schrauben, Klammern oder Nägel zu verwenden. Die Abstände</w:t>
            </w:r>
            <w:r>
              <w:rPr>
                <w:rFonts w:ascii="Times New Roman" w:hAnsi="Times New Roman" w:cs="Times New Roman"/>
                <w:sz w:val="28"/>
                <w:szCs w:val="28"/>
                <w:lang w:val="uk-UA"/>
              </w:rPr>
              <w:t xml:space="preserve"> </w:t>
            </w:r>
            <w:r w:rsidR="003705F5">
              <w:rPr>
                <w:rFonts w:ascii="Times New Roman" w:hAnsi="Times New Roman" w:cs="Times New Roman"/>
                <w:sz w:val="28"/>
                <w:szCs w:val="28"/>
                <w:lang w:val="uk-UA"/>
              </w:rPr>
              <w:t xml:space="preserve">zwischen den </w:t>
            </w:r>
            <w:r w:rsidRPr="007E181A">
              <w:rPr>
                <w:rFonts w:ascii="Times New Roman" w:hAnsi="Times New Roman" w:cs="Times New Roman"/>
                <w:sz w:val="28"/>
                <w:szCs w:val="28"/>
                <w:lang w:val="uk-UA"/>
              </w:rPr>
              <w:t>Befestigungsmitteln müssen den obigen für das Verfahren 1 festgelegten Regelungen entsprechen.</w:t>
            </w:r>
          </w:p>
          <w:p w:rsidR="003C43E4" w:rsidRDefault="007E181A" w:rsidP="007E181A">
            <w:pPr>
              <w:ind w:firstLine="709"/>
              <w:jc w:val="both"/>
              <w:rPr>
                <w:rFonts w:ascii="Times New Roman" w:hAnsi="Times New Roman" w:cs="Times New Roman"/>
                <w:sz w:val="28"/>
                <w:szCs w:val="28"/>
                <w:lang w:val="uk-UA"/>
              </w:rPr>
            </w:pPr>
            <w:r w:rsidRPr="007E181A">
              <w:rPr>
                <w:rFonts w:ascii="Times New Roman" w:hAnsi="Times New Roman" w:cs="Times New Roman"/>
                <w:sz w:val="28"/>
                <w:szCs w:val="28"/>
                <w:lang w:val="uk-UA"/>
              </w:rPr>
              <w:t xml:space="preserve">Die Breite jeder Fuge zwischen aneinander stoßenden Gipsplatten muss </w:t>
            </w:r>
            <w:r>
              <w:rPr>
                <w:rFonts w:ascii="Times New Roman" w:hAnsi="Times New Roman" w:cs="Times New Roman"/>
                <w:sz w:val="28"/>
                <w:szCs w:val="28"/>
                <w:lang w:val="uk-UA"/>
              </w:rPr>
              <w:t xml:space="preserve">                 </w:t>
            </w:r>
            <w:r w:rsidRPr="007E181A">
              <w:rPr>
                <w:rFonts w:ascii="Times New Roman" w:hAnsi="Times New Roman" w:cs="Times New Roman"/>
                <w:sz w:val="28"/>
                <w:szCs w:val="28"/>
                <w:lang w:val="uk-UA"/>
              </w:rPr>
              <w:t>≤ 4 mm sein. Die Fugen können</w:t>
            </w:r>
            <w:r>
              <w:rPr>
                <w:rFonts w:ascii="Times New Roman" w:hAnsi="Times New Roman" w:cs="Times New Roman"/>
                <w:sz w:val="28"/>
                <w:szCs w:val="28"/>
                <w:lang w:val="uk-UA"/>
              </w:rPr>
              <w:t xml:space="preserve"> </w:t>
            </w:r>
            <w:r w:rsidRPr="007E181A">
              <w:rPr>
                <w:rFonts w:ascii="Times New Roman" w:hAnsi="Times New Roman" w:cs="Times New Roman"/>
                <w:sz w:val="28"/>
                <w:szCs w:val="28"/>
                <w:lang w:val="uk-UA"/>
              </w:rPr>
              <w:t>ungefüllt bleiben.</w:t>
            </w:r>
          </w:p>
        </w:tc>
      </w:tr>
      <w:tr w:rsidR="007E181A" w:rsidRPr="008A37AE" w:rsidTr="003705F5">
        <w:tc>
          <w:tcPr>
            <w:tcW w:w="5099" w:type="dxa"/>
            <w:tcBorders>
              <w:left w:val="double" w:sz="12" w:space="0" w:color="auto"/>
            </w:tcBorders>
            <w:tcMar>
              <w:top w:w="28" w:type="dxa"/>
              <w:left w:w="170" w:type="dxa"/>
              <w:bottom w:w="28" w:type="dxa"/>
            </w:tcMar>
          </w:tcPr>
          <w:p w:rsidR="0074671C" w:rsidRPr="0074671C" w:rsidRDefault="0074671C" w:rsidP="0074671C">
            <w:pPr>
              <w:ind w:firstLine="709"/>
              <w:jc w:val="both"/>
              <w:rPr>
                <w:rFonts w:ascii="Times New Roman" w:hAnsi="Times New Roman" w:cs="Times New Roman"/>
                <w:b/>
                <w:sz w:val="28"/>
                <w:szCs w:val="28"/>
                <w:lang w:val="uk-UA"/>
              </w:rPr>
            </w:pPr>
            <w:r w:rsidRPr="0074671C">
              <w:rPr>
                <w:rFonts w:ascii="Times New Roman" w:hAnsi="Times New Roman" w:cs="Times New Roman"/>
                <w:b/>
                <w:sz w:val="28"/>
                <w:szCs w:val="28"/>
                <w:lang w:val="uk-UA"/>
              </w:rPr>
              <w:t>B.1.4 (Метод 3) Механічне або клейове кріплення (система сухої штукатурки) на твердій основі</w:t>
            </w:r>
          </w:p>
          <w:p w:rsidR="003705F5" w:rsidRDefault="003705F5" w:rsidP="0074671C">
            <w:pPr>
              <w:ind w:firstLine="709"/>
              <w:jc w:val="both"/>
              <w:rPr>
                <w:rFonts w:ascii="Times New Roman" w:hAnsi="Times New Roman" w:cs="Times New Roman"/>
                <w:sz w:val="28"/>
                <w:szCs w:val="28"/>
                <w:lang w:val="uk-UA"/>
              </w:rPr>
            </w:pPr>
          </w:p>
          <w:p w:rsidR="0074671C" w:rsidRDefault="0074671C" w:rsidP="0074671C">
            <w:pPr>
              <w:ind w:firstLine="709"/>
              <w:jc w:val="both"/>
              <w:rPr>
                <w:rFonts w:ascii="Times New Roman" w:hAnsi="Times New Roman" w:cs="Times New Roman"/>
                <w:sz w:val="28"/>
                <w:szCs w:val="28"/>
                <w:lang w:val="uk-UA"/>
              </w:rPr>
            </w:pPr>
            <w:r w:rsidRPr="0074671C">
              <w:rPr>
                <w:rFonts w:ascii="Times New Roman" w:hAnsi="Times New Roman" w:cs="Times New Roman"/>
                <w:sz w:val="28"/>
                <w:szCs w:val="28"/>
                <w:lang w:val="uk-UA"/>
              </w:rPr>
              <w:t>Гіпсо</w:t>
            </w:r>
            <w:r>
              <w:rPr>
                <w:rFonts w:ascii="Times New Roman" w:hAnsi="Times New Roman" w:cs="Times New Roman"/>
                <w:sz w:val="28"/>
                <w:szCs w:val="28"/>
                <w:lang w:val="uk-UA"/>
              </w:rPr>
              <w:t>картонн</w:t>
            </w:r>
            <w:r w:rsidRPr="0074671C">
              <w:rPr>
                <w:rFonts w:ascii="Times New Roman" w:hAnsi="Times New Roman" w:cs="Times New Roman"/>
                <w:sz w:val="28"/>
                <w:szCs w:val="28"/>
                <w:lang w:val="uk-UA"/>
              </w:rPr>
              <w:t>і плити кріпляться безпосередньо на твердій основі з мінімальним класом протипожежних характеристик A2-s1, d0.</w:t>
            </w:r>
          </w:p>
          <w:p w:rsidR="0074671C" w:rsidRPr="0074671C" w:rsidRDefault="0074671C" w:rsidP="0074671C">
            <w:pPr>
              <w:ind w:firstLine="709"/>
              <w:jc w:val="both"/>
              <w:rPr>
                <w:rFonts w:ascii="Times New Roman" w:hAnsi="Times New Roman" w:cs="Times New Roman"/>
                <w:sz w:val="28"/>
                <w:szCs w:val="28"/>
                <w:lang w:val="uk-UA"/>
              </w:rPr>
            </w:pPr>
            <w:r w:rsidRPr="0074671C">
              <w:rPr>
                <w:rFonts w:ascii="Times New Roman" w:hAnsi="Times New Roman" w:cs="Times New Roman"/>
                <w:sz w:val="28"/>
                <w:szCs w:val="28"/>
                <w:lang w:val="uk-UA"/>
              </w:rPr>
              <w:t>Кріплення гіпсо</w:t>
            </w:r>
            <w:r>
              <w:rPr>
                <w:rFonts w:ascii="Times New Roman" w:hAnsi="Times New Roman" w:cs="Times New Roman"/>
                <w:sz w:val="28"/>
                <w:szCs w:val="28"/>
                <w:lang w:val="uk-UA"/>
              </w:rPr>
              <w:t>картонн</w:t>
            </w:r>
            <w:r w:rsidRPr="0074671C">
              <w:rPr>
                <w:rFonts w:ascii="Times New Roman" w:hAnsi="Times New Roman" w:cs="Times New Roman"/>
                <w:sz w:val="28"/>
                <w:szCs w:val="28"/>
                <w:lang w:val="uk-UA"/>
              </w:rPr>
              <w:t>их плит виконується шурупами або цвяхами, котрі проходять через плити у тверду основу, або клеєм на основі з використанням «грудок» з клею на базі гіпсу згідно з EN 14496.</w:t>
            </w:r>
          </w:p>
          <w:p w:rsidR="003705F5" w:rsidRDefault="003705F5" w:rsidP="0074671C">
            <w:pPr>
              <w:ind w:firstLine="709"/>
              <w:jc w:val="both"/>
              <w:rPr>
                <w:rFonts w:ascii="Times New Roman" w:hAnsi="Times New Roman" w:cs="Times New Roman"/>
                <w:sz w:val="28"/>
                <w:szCs w:val="28"/>
                <w:lang w:val="uk-UA"/>
              </w:rPr>
            </w:pPr>
          </w:p>
          <w:p w:rsidR="0074671C" w:rsidRDefault="0074671C" w:rsidP="0074671C">
            <w:pPr>
              <w:ind w:firstLine="709"/>
              <w:jc w:val="both"/>
              <w:rPr>
                <w:rFonts w:ascii="Times New Roman" w:hAnsi="Times New Roman" w:cs="Times New Roman"/>
                <w:sz w:val="28"/>
                <w:szCs w:val="28"/>
                <w:lang w:val="uk-UA"/>
              </w:rPr>
            </w:pPr>
            <w:r w:rsidRPr="0074671C">
              <w:rPr>
                <w:rFonts w:ascii="Times New Roman" w:hAnsi="Times New Roman" w:cs="Times New Roman"/>
                <w:sz w:val="28"/>
                <w:szCs w:val="28"/>
                <w:lang w:val="uk-UA"/>
              </w:rPr>
              <w:t xml:space="preserve">Як при кріпленні шурупами або цвяхами, таке і при приклеювання грудками клею осі місць з’єднання у горизонтальному та вертикальному напрямку не повинні відстояти одна від одної більш ніж на 600 мм. </w:t>
            </w:r>
          </w:p>
          <w:p w:rsidR="007E181A" w:rsidRPr="00107D4D" w:rsidRDefault="0074671C" w:rsidP="0074671C">
            <w:pPr>
              <w:ind w:firstLine="709"/>
              <w:jc w:val="both"/>
              <w:rPr>
                <w:rFonts w:ascii="Times New Roman" w:hAnsi="Times New Roman" w:cs="Times New Roman"/>
                <w:b/>
                <w:sz w:val="28"/>
                <w:szCs w:val="28"/>
                <w:lang w:val="uk-UA"/>
              </w:rPr>
            </w:pPr>
            <w:r w:rsidRPr="0074671C">
              <w:rPr>
                <w:rFonts w:ascii="Times New Roman" w:hAnsi="Times New Roman" w:cs="Times New Roman"/>
                <w:sz w:val="28"/>
                <w:szCs w:val="28"/>
                <w:lang w:val="uk-UA"/>
              </w:rPr>
              <w:t>Усі шви між гіпсо</w:t>
            </w:r>
            <w:r>
              <w:rPr>
                <w:rFonts w:ascii="Times New Roman" w:hAnsi="Times New Roman" w:cs="Times New Roman"/>
                <w:sz w:val="28"/>
                <w:szCs w:val="28"/>
                <w:lang w:val="uk-UA"/>
              </w:rPr>
              <w:t>картонн</w:t>
            </w:r>
            <w:r w:rsidRPr="0074671C">
              <w:rPr>
                <w:rFonts w:ascii="Times New Roman" w:hAnsi="Times New Roman" w:cs="Times New Roman"/>
                <w:sz w:val="28"/>
                <w:szCs w:val="28"/>
                <w:lang w:val="uk-UA"/>
              </w:rPr>
              <w:t xml:space="preserve">ими плитами, що прилягають одна до </w:t>
            </w:r>
            <w:r w:rsidR="00710FC0">
              <w:rPr>
                <w:rFonts w:ascii="Times New Roman" w:hAnsi="Times New Roman" w:cs="Times New Roman"/>
                <w:sz w:val="28"/>
                <w:szCs w:val="28"/>
                <w:lang w:val="uk-UA"/>
              </w:rPr>
              <w:t xml:space="preserve">  </w:t>
            </w:r>
            <w:r w:rsidRPr="0074671C">
              <w:rPr>
                <w:rFonts w:ascii="Times New Roman" w:hAnsi="Times New Roman" w:cs="Times New Roman"/>
                <w:sz w:val="28"/>
                <w:szCs w:val="28"/>
                <w:lang w:val="uk-UA"/>
              </w:rPr>
              <w:t>одної, можуть залишатися незаповненими.</w:t>
            </w:r>
            <w:r>
              <w:rPr>
                <w:rFonts w:ascii="Times New Roman" w:hAnsi="Times New Roman" w:cs="Times New Roman"/>
                <w:sz w:val="28"/>
                <w:szCs w:val="28"/>
                <w:lang w:val="uk-UA"/>
              </w:rPr>
              <w:t xml:space="preserve"> </w:t>
            </w:r>
            <w:r w:rsidRPr="0074671C">
              <w:rPr>
                <w:noProof/>
                <w:lang w:eastAsia="ru-RU"/>
              </w:rPr>
              <w:t xml:space="preserve"> </w:t>
            </w:r>
            <w:r w:rsidRPr="0074671C">
              <w:rPr>
                <w:noProof/>
                <w:lang w:eastAsia="ru-RU"/>
              </w:rPr>
              <mc:AlternateContent>
                <mc:Choice Requires="wps">
                  <w:drawing>
                    <wp:inline distT="0" distB="0" distL="0" distR="0" wp14:anchorId="16648930" wp14:editId="29EFA951">
                      <wp:extent cx="333375" cy="171450"/>
                      <wp:effectExtent l="0" t="0" r="28575" b="19050"/>
                      <wp:docPr id="345" name="Пятиугольник 345"/>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74671C">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45" o:spid="_x0000_s1146"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" adj="16046" fillcolor="window" strokecolor="windowText" strokeweight="1.5pt">
                      <v:textbox inset="0,0,0,0">
                        <w:txbxContent>
                          <w:p w:rsidR="00727622" w:rsidRPr="00671802" w:rsidRDefault="00727622" w:rsidP="0074671C">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p>
        </w:tc>
        <w:tc>
          <w:tcPr>
            <w:tcW w:w="5100" w:type="dxa"/>
            <w:tcMar>
              <w:top w:w="28" w:type="dxa"/>
              <w:left w:w="170" w:type="dxa"/>
              <w:bottom w:w="28" w:type="dxa"/>
            </w:tcMar>
          </w:tcPr>
          <w:p w:rsidR="0074671C" w:rsidRPr="0074671C" w:rsidRDefault="0074671C" w:rsidP="0074671C">
            <w:pPr>
              <w:ind w:firstLine="709"/>
              <w:jc w:val="both"/>
              <w:rPr>
                <w:rFonts w:ascii="Times New Roman" w:hAnsi="Times New Roman" w:cs="Times New Roman"/>
                <w:b/>
                <w:sz w:val="28"/>
                <w:szCs w:val="28"/>
                <w:lang w:val="uk-UA"/>
              </w:rPr>
            </w:pPr>
            <w:r w:rsidRPr="0074671C">
              <w:rPr>
                <w:rFonts w:ascii="Times New Roman" w:hAnsi="Times New Roman" w:cs="Times New Roman"/>
                <w:b/>
                <w:sz w:val="28"/>
                <w:szCs w:val="28"/>
                <w:lang w:val="uk-UA"/>
              </w:rPr>
              <w:lastRenderedPageBreak/>
              <w:t>B.1.4 (Verfahren 3) Mechanische oder Klebebefestigung (Trockenputz-System) an einem festen Untergrund</w:t>
            </w:r>
          </w:p>
          <w:p w:rsidR="0074671C" w:rsidRDefault="0074671C" w:rsidP="0074671C">
            <w:pPr>
              <w:ind w:firstLine="709"/>
              <w:jc w:val="both"/>
              <w:rPr>
                <w:rFonts w:ascii="Times New Roman" w:hAnsi="Times New Roman" w:cs="Times New Roman"/>
                <w:sz w:val="28"/>
                <w:szCs w:val="28"/>
                <w:lang w:val="uk-UA"/>
              </w:rPr>
            </w:pPr>
          </w:p>
          <w:p w:rsidR="0074671C" w:rsidRPr="0074671C" w:rsidRDefault="0074671C" w:rsidP="0074671C">
            <w:pPr>
              <w:ind w:firstLine="709"/>
              <w:jc w:val="both"/>
              <w:rPr>
                <w:rFonts w:ascii="Times New Roman" w:hAnsi="Times New Roman" w:cs="Times New Roman"/>
                <w:sz w:val="28"/>
                <w:szCs w:val="28"/>
                <w:lang w:val="uk-UA"/>
              </w:rPr>
            </w:pPr>
            <w:r w:rsidRPr="0074671C">
              <w:rPr>
                <w:rFonts w:ascii="Times New Roman" w:hAnsi="Times New Roman" w:cs="Times New Roman"/>
                <w:sz w:val="28"/>
                <w:szCs w:val="28"/>
                <w:lang w:val="uk-UA"/>
              </w:rPr>
              <w:t>Die Gipsplatten sind direkt auf einem festen Untergrund der mindestens der Brandverhaltensklasse A2-s1, d0</w:t>
            </w:r>
            <w:r>
              <w:rPr>
                <w:rFonts w:ascii="Times New Roman" w:hAnsi="Times New Roman" w:cs="Times New Roman"/>
                <w:sz w:val="28"/>
                <w:szCs w:val="28"/>
                <w:lang w:val="uk-UA"/>
              </w:rPr>
              <w:t xml:space="preserve"> </w:t>
            </w:r>
            <w:r w:rsidRPr="0074671C">
              <w:rPr>
                <w:rFonts w:ascii="Times New Roman" w:hAnsi="Times New Roman" w:cs="Times New Roman"/>
                <w:sz w:val="28"/>
                <w:szCs w:val="28"/>
                <w:lang w:val="uk-UA"/>
              </w:rPr>
              <w:t>angehört, zu befestigen.</w:t>
            </w:r>
          </w:p>
          <w:p w:rsidR="0074671C" w:rsidRPr="0074671C" w:rsidRDefault="0074671C" w:rsidP="0074671C">
            <w:pPr>
              <w:ind w:firstLine="709"/>
              <w:jc w:val="both"/>
              <w:rPr>
                <w:rFonts w:ascii="Times New Roman" w:hAnsi="Times New Roman" w:cs="Times New Roman"/>
                <w:sz w:val="28"/>
                <w:szCs w:val="28"/>
                <w:lang w:val="uk-UA"/>
              </w:rPr>
            </w:pPr>
            <w:r w:rsidRPr="0074671C">
              <w:rPr>
                <w:rFonts w:ascii="Times New Roman" w:hAnsi="Times New Roman" w:cs="Times New Roman"/>
                <w:sz w:val="28"/>
                <w:szCs w:val="28"/>
                <w:lang w:val="uk-UA"/>
              </w:rPr>
              <w:t>Die Befestigung der Gipsplatten erfolgt entweder mit Schrauben oder Nägeln, die durch die Platten in den</w:t>
            </w:r>
            <w:r>
              <w:rPr>
                <w:rFonts w:ascii="Times New Roman" w:hAnsi="Times New Roman" w:cs="Times New Roman"/>
                <w:sz w:val="28"/>
                <w:szCs w:val="28"/>
                <w:lang w:val="uk-UA"/>
              </w:rPr>
              <w:t xml:space="preserve"> </w:t>
            </w:r>
            <w:r w:rsidRPr="0074671C">
              <w:rPr>
                <w:rFonts w:ascii="Times New Roman" w:hAnsi="Times New Roman" w:cs="Times New Roman"/>
                <w:sz w:val="28"/>
                <w:szCs w:val="28"/>
                <w:lang w:val="uk-UA"/>
              </w:rPr>
              <w:t>festen Untergrund eingebracht werden oder durch Ankleben am Untergrun</w:t>
            </w:r>
            <w:r>
              <w:rPr>
                <w:rFonts w:ascii="Times New Roman" w:hAnsi="Times New Roman" w:cs="Times New Roman"/>
                <w:sz w:val="28"/>
                <w:szCs w:val="28"/>
                <w:lang w:val="uk-UA"/>
              </w:rPr>
              <w:t xml:space="preserve">d unter Verwendung von „Batzen“  </w:t>
            </w:r>
            <w:r w:rsidRPr="0074671C">
              <w:rPr>
                <w:rFonts w:ascii="Times New Roman" w:hAnsi="Times New Roman" w:cs="Times New Roman"/>
                <w:sz w:val="28"/>
                <w:szCs w:val="28"/>
                <w:lang w:val="uk-UA"/>
              </w:rPr>
              <w:t xml:space="preserve">aus Kleber auf </w:t>
            </w:r>
            <w:r w:rsidRPr="0074671C">
              <w:rPr>
                <w:rFonts w:ascii="Times New Roman" w:hAnsi="Times New Roman" w:cs="Times New Roman"/>
                <w:sz w:val="28"/>
                <w:szCs w:val="28"/>
                <w:lang w:val="uk-UA"/>
              </w:rPr>
              <w:lastRenderedPageBreak/>
              <w:t>Gipsbasis nach EN 14496.</w:t>
            </w:r>
          </w:p>
          <w:p w:rsidR="0074671C" w:rsidRPr="0074671C" w:rsidRDefault="0074671C" w:rsidP="0074671C">
            <w:pPr>
              <w:ind w:firstLine="709"/>
              <w:jc w:val="both"/>
              <w:rPr>
                <w:rFonts w:ascii="Times New Roman" w:hAnsi="Times New Roman" w:cs="Times New Roman"/>
                <w:sz w:val="28"/>
                <w:szCs w:val="28"/>
                <w:lang w:val="uk-UA"/>
              </w:rPr>
            </w:pPr>
            <w:r w:rsidRPr="0074671C">
              <w:rPr>
                <w:rFonts w:ascii="Times New Roman" w:hAnsi="Times New Roman" w:cs="Times New Roman"/>
                <w:sz w:val="28"/>
                <w:szCs w:val="28"/>
                <w:lang w:val="uk-UA"/>
              </w:rPr>
              <w:t>Sowohl bei der Befestigung mit Schrauben oder Nägeln als auch beim Ankleben mit Kleberbatzen dürfen die</w:t>
            </w:r>
            <w:r>
              <w:rPr>
                <w:rFonts w:ascii="Times New Roman" w:hAnsi="Times New Roman" w:cs="Times New Roman"/>
                <w:sz w:val="28"/>
                <w:szCs w:val="28"/>
                <w:lang w:val="uk-UA"/>
              </w:rPr>
              <w:t xml:space="preserve"> </w:t>
            </w:r>
            <w:r w:rsidRPr="0074671C">
              <w:rPr>
                <w:rFonts w:ascii="Times New Roman" w:hAnsi="Times New Roman" w:cs="Times New Roman"/>
                <w:sz w:val="28"/>
                <w:szCs w:val="28"/>
                <w:lang w:val="uk-UA"/>
              </w:rPr>
              <w:t>Achsen der Verbindungsstellen in vertikaler und horizontaler Richtung höchstens 600 mm auseinander liegen.</w:t>
            </w:r>
          </w:p>
          <w:p w:rsidR="007E181A" w:rsidRDefault="0074671C" w:rsidP="0074671C">
            <w:pPr>
              <w:ind w:firstLine="709"/>
              <w:jc w:val="both"/>
              <w:rPr>
                <w:rFonts w:ascii="Times New Roman" w:hAnsi="Times New Roman" w:cs="Times New Roman"/>
                <w:sz w:val="28"/>
                <w:szCs w:val="28"/>
                <w:lang w:val="uk-UA"/>
              </w:rPr>
            </w:pPr>
            <w:r w:rsidRPr="0074671C">
              <w:rPr>
                <w:rFonts w:ascii="Times New Roman" w:hAnsi="Times New Roman" w:cs="Times New Roman"/>
                <w:sz w:val="28"/>
                <w:szCs w:val="28"/>
                <w:lang w:val="uk-UA"/>
              </w:rPr>
              <w:t xml:space="preserve">Sämtliche Fugen zwischen aneinander stoßenden Platten können ungefüllt </w:t>
            </w:r>
            <w:r>
              <w:rPr>
                <w:rFonts w:ascii="Times New Roman" w:hAnsi="Times New Roman" w:cs="Times New Roman"/>
                <w:sz w:val="28"/>
                <w:szCs w:val="28"/>
                <w:lang w:val="uk-UA"/>
              </w:rPr>
              <w:t xml:space="preserve">                   </w:t>
            </w:r>
            <w:r w:rsidRPr="0074671C">
              <w:rPr>
                <w:rFonts w:ascii="Times New Roman" w:hAnsi="Times New Roman" w:cs="Times New Roman"/>
                <w:sz w:val="28"/>
                <w:szCs w:val="28"/>
                <w:lang w:val="uk-UA"/>
              </w:rPr>
              <w:t>bleiben.</w:t>
            </w:r>
            <w:r>
              <w:rPr>
                <w:rFonts w:ascii="Times New Roman" w:hAnsi="Times New Roman" w:cs="Times New Roman"/>
                <w:sz w:val="28"/>
                <w:szCs w:val="28"/>
                <w:lang w:val="uk-UA"/>
              </w:rPr>
              <w:t xml:space="preserve">  </w:t>
            </w:r>
            <w:r w:rsidRPr="0074671C">
              <w:rPr>
                <w:noProof/>
                <w:lang w:val="en-US" w:eastAsia="ru-RU"/>
              </w:rPr>
              <w:t xml:space="preserve"> </w:t>
            </w:r>
            <w:r w:rsidRPr="0074671C">
              <w:rPr>
                <w:noProof/>
                <w:lang w:eastAsia="ru-RU"/>
              </w:rPr>
              <mc:AlternateContent>
                <mc:Choice Requires="wps">
                  <w:drawing>
                    <wp:inline distT="0" distB="0" distL="0" distR="0" wp14:anchorId="6A3F48B6" wp14:editId="18D5687A">
                      <wp:extent cx="333375" cy="171450"/>
                      <wp:effectExtent l="0" t="0" r="28575" b="19050"/>
                      <wp:docPr id="344" name="Пятиугольник 344"/>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74671C">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44" o:spid="_x0000_s1147"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" adj="16046" fillcolor="window" strokecolor="windowText" strokeweight="1.5pt">
                      <v:textbox inset="0,0,0,0">
                        <w:txbxContent>
                          <w:p w:rsidR="00727622" w:rsidRPr="00671802" w:rsidRDefault="00727622" w:rsidP="0074671C">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p>
        </w:tc>
      </w:tr>
    </w:tbl>
    <w:p w:rsidR="003705F5" w:rsidRPr="003705F5" w:rsidRDefault="003705F5">
      <w:pPr>
        <w:rPr>
          <w:lang w:val="en-US"/>
        </w:rPr>
      </w:pPr>
      <w:r w:rsidRPr="003705F5">
        <w:rPr>
          <w:lang w:val="en-US"/>
        </w:rPr>
        <w:lastRenderedPageBreak/>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9"/>
        <w:gridCol w:w="5100"/>
      </w:tblGrid>
      <w:tr w:rsidR="007E181A" w:rsidRPr="008A37AE" w:rsidTr="003705F5">
        <w:tc>
          <w:tcPr>
            <w:tcW w:w="5099" w:type="dxa"/>
            <w:tcMar>
              <w:top w:w="28" w:type="dxa"/>
              <w:left w:w="170" w:type="dxa"/>
              <w:bottom w:w="28" w:type="dxa"/>
            </w:tcMar>
          </w:tcPr>
          <w:p w:rsidR="00216886" w:rsidRPr="00216886" w:rsidRDefault="00216886" w:rsidP="00216886">
            <w:pPr>
              <w:spacing w:before="120"/>
              <w:jc w:val="center"/>
              <w:rPr>
                <w:rFonts w:ascii="Times New Roman" w:hAnsi="Times New Roman" w:cs="Times New Roman"/>
                <w:b/>
                <w:sz w:val="28"/>
                <w:szCs w:val="28"/>
                <w:lang w:val="uk-UA"/>
              </w:rPr>
            </w:pPr>
            <w:r w:rsidRPr="00216886">
              <w:rPr>
                <w:rFonts w:ascii="Times New Roman" w:hAnsi="Times New Roman" w:cs="Times New Roman"/>
                <w:b/>
                <w:sz w:val="28"/>
                <w:szCs w:val="28"/>
                <w:lang w:val="uk-UA"/>
              </w:rPr>
              <w:lastRenderedPageBreak/>
              <w:t>Додаток C</w:t>
            </w:r>
          </w:p>
          <w:p w:rsidR="00216886" w:rsidRPr="00216886" w:rsidRDefault="00216886" w:rsidP="00216886">
            <w:pPr>
              <w:spacing w:before="120"/>
              <w:jc w:val="center"/>
              <w:rPr>
                <w:rFonts w:ascii="Times New Roman" w:hAnsi="Times New Roman" w:cs="Times New Roman"/>
                <w:sz w:val="28"/>
                <w:szCs w:val="28"/>
                <w:lang w:val="uk-UA"/>
              </w:rPr>
            </w:pPr>
            <w:r w:rsidRPr="00216886">
              <w:rPr>
                <w:rFonts w:ascii="Times New Roman" w:hAnsi="Times New Roman" w:cs="Times New Roman"/>
                <w:sz w:val="28"/>
                <w:szCs w:val="28"/>
                <w:lang w:val="uk-UA"/>
              </w:rPr>
              <w:t>(обов’язковий)</w:t>
            </w:r>
          </w:p>
          <w:p w:rsidR="007E181A" w:rsidRDefault="00216886" w:rsidP="00216886">
            <w:pPr>
              <w:spacing w:before="120"/>
              <w:jc w:val="center"/>
              <w:rPr>
                <w:rFonts w:ascii="Times New Roman" w:hAnsi="Times New Roman" w:cs="Times New Roman"/>
                <w:b/>
                <w:sz w:val="28"/>
                <w:szCs w:val="28"/>
                <w:lang w:val="uk-UA"/>
              </w:rPr>
            </w:pPr>
            <w:r w:rsidRPr="00216886">
              <w:rPr>
                <w:rFonts w:ascii="Times New Roman" w:hAnsi="Times New Roman" w:cs="Times New Roman"/>
                <w:b/>
                <w:sz w:val="28"/>
                <w:szCs w:val="28"/>
                <w:lang w:val="uk-UA"/>
              </w:rPr>
              <w:t>Монтаж та кріплення для випробування згідно з EN 13823 (випробування за методом SBI (термічний вплив одного джерела горіння))</w:t>
            </w:r>
          </w:p>
          <w:p w:rsidR="00213267" w:rsidRPr="00107D4D" w:rsidRDefault="00213267" w:rsidP="00216886">
            <w:pPr>
              <w:spacing w:before="120"/>
              <w:jc w:val="center"/>
              <w:rPr>
                <w:rFonts w:ascii="Times New Roman" w:hAnsi="Times New Roman" w:cs="Times New Roman"/>
                <w:b/>
                <w:sz w:val="28"/>
                <w:szCs w:val="28"/>
                <w:lang w:val="uk-UA"/>
              </w:rPr>
            </w:pPr>
          </w:p>
        </w:tc>
        <w:tc>
          <w:tcPr>
            <w:tcW w:w="5100" w:type="dxa"/>
            <w:tcMar>
              <w:top w:w="28" w:type="dxa"/>
              <w:left w:w="170" w:type="dxa"/>
              <w:bottom w:w="28" w:type="dxa"/>
            </w:tcMar>
          </w:tcPr>
          <w:p w:rsidR="00710FC0" w:rsidRPr="00710FC0" w:rsidRDefault="00710FC0" w:rsidP="00216886">
            <w:pPr>
              <w:spacing w:before="120"/>
              <w:jc w:val="center"/>
              <w:rPr>
                <w:rFonts w:ascii="Times New Roman" w:hAnsi="Times New Roman" w:cs="Times New Roman"/>
                <w:b/>
                <w:sz w:val="28"/>
                <w:szCs w:val="28"/>
                <w:lang w:val="uk-UA"/>
              </w:rPr>
            </w:pPr>
            <w:r w:rsidRPr="00710FC0">
              <w:rPr>
                <w:rFonts w:ascii="Times New Roman" w:hAnsi="Times New Roman" w:cs="Times New Roman"/>
                <w:b/>
                <w:sz w:val="28"/>
                <w:szCs w:val="28"/>
                <w:lang w:val="uk-UA"/>
              </w:rPr>
              <w:t>Anhang C</w:t>
            </w:r>
          </w:p>
          <w:p w:rsidR="00710FC0" w:rsidRPr="00710FC0" w:rsidRDefault="00710FC0" w:rsidP="00216886">
            <w:pPr>
              <w:spacing w:before="120"/>
              <w:jc w:val="center"/>
              <w:rPr>
                <w:rFonts w:ascii="Times New Roman" w:hAnsi="Times New Roman" w:cs="Times New Roman"/>
                <w:sz w:val="28"/>
                <w:szCs w:val="28"/>
                <w:lang w:val="uk-UA"/>
              </w:rPr>
            </w:pPr>
            <w:r w:rsidRPr="00710FC0">
              <w:rPr>
                <w:rFonts w:ascii="Times New Roman" w:hAnsi="Times New Roman" w:cs="Times New Roman"/>
                <w:sz w:val="28"/>
                <w:szCs w:val="28"/>
                <w:lang w:val="uk-UA"/>
              </w:rPr>
              <w:t>(normativ)</w:t>
            </w:r>
          </w:p>
          <w:p w:rsidR="007E181A" w:rsidRPr="00710FC0" w:rsidRDefault="00710FC0" w:rsidP="00216886">
            <w:pPr>
              <w:spacing w:before="120"/>
              <w:jc w:val="center"/>
              <w:rPr>
                <w:rFonts w:ascii="Times New Roman" w:hAnsi="Times New Roman" w:cs="Times New Roman"/>
                <w:b/>
                <w:sz w:val="28"/>
                <w:szCs w:val="28"/>
                <w:lang w:val="uk-UA"/>
              </w:rPr>
            </w:pPr>
            <w:r w:rsidRPr="00710FC0">
              <w:rPr>
                <w:rFonts w:ascii="Times New Roman" w:hAnsi="Times New Roman" w:cs="Times New Roman"/>
                <w:b/>
                <w:sz w:val="28"/>
                <w:szCs w:val="28"/>
                <w:lang w:val="uk-UA"/>
              </w:rPr>
              <w:t>Einbau und Befestigung für die Prüfung nach EN 13823 (SBI-Prüfung)</w:t>
            </w:r>
          </w:p>
        </w:tc>
      </w:tr>
      <w:tr w:rsidR="007E181A" w:rsidRPr="008A37AE" w:rsidTr="003705F5">
        <w:tc>
          <w:tcPr>
            <w:tcW w:w="5099" w:type="dxa"/>
            <w:tcMar>
              <w:top w:w="28" w:type="dxa"/>
              <w:left w:w="170" w:type="dxa"/>
              <w:bottom w:w="28" w:type="dxa"/>
            </w:tcMar>
          </w:tcPr>
          <w:p w:rsidR="00213267" w:rsidRPr="00213267" w:rsidRDefault="00213267" w:rsidP="00213267">
            <w:pPr>
              <w:spacing w:before="120"/>
              <w:ind w:firstLine="709"/>
              <w:jc w:val="both"/>
              <w:rPr>
                <w:rFonts w:ascii="Times New Roman" w:hAnsi="Times New Roman" w:cs="Times New Roman"/>
                <w:b/>
                <w:sz w:val="28"/>
                <w:szCs w:val="28"/>
                <w:lang w:val="uk-UA"/>
              </w:rPr>
            </w:pPr>
            <w:r w:rsidRPr="00213267">
              <w:rPr>
                <w:rFonts w:ascii="Times New Roman" w:hAnsi="Times New Roman" w:cs="Times New Roman"/>
                <w:b/>
                <w:sz w:val="28"/>
                <w:szCs w:val="28"/>
                <w:lang w:val="uk-UA"/>
              </w:rPr>
              <w:t>C.0 Вступ</w:t>
            </w:r>
          </w:p>
          <w:p w:rsidR="007E181A" w:rsidRPr="00107D4D" w:rsidRDefault="00213267" w:rsidP="00213267">
            <w:pPr>
              <w:spacing w:before="120"/>
              <w:ind w:firstLine="709"/>
              <w:jc w:val="both"/>
              <w:rPr>
                <w:rFonts w:ascii="Times New Roman" w:hAnsi="Times New Roman" w:cs="Times New Roman"/>
                <w:b/>
                <w:sz w:val="28"/>
                <w:szCs w:val="28"/>
                <w:lang w:val="uk-UA"/>
              </w:rPr>
            </w:pPr>
            <w:r w:rsidRPr="00213267">
              <w:rPr>
                <w:rFonts w:ascii="Times New Roman" w:hAnsi="Times New Roman" w:cs="Times New Roman"/>
                <w:sz w:val="28"/>
                <w:szCs w:val="28"/>
                <w:lang w:val="uk-UA"/>
              </w:rPr>
              <w:t xml:space="preserve">Коли не діють умови відповідно до Додатку B (наприклад, товщина плит, серцевина, маса картону на одиницю площі) або коли на підставі положень закону необхідне випробування пожежних характеристик гіпсових плит, змонтованих н основі, що не відповідає мінімальному класу A2 </w:t>
            </w:r>
            <w:r w:rsidRPr="00213267">
              <w:rPr>
                <w:rFonts w:ascii="Cambria Math" w:hAnsi="Cambria Math" w:cs="Cambria Math"/>
                <w:sz w:val="28"/>
                <w:szCs w:val="28"/>
                <w:lang w:val="uk-UA"/>
              </w:rPr>
              <w:t>⎯</w:t>
            </w:r>
            <w:r w:rsidRPr="00213267">
              <w:rPr>
                <w:rFonts w:ascii="Times New Roman" w:hAnsi="Times New Roman" w:cs="Times New Roman"/>
                <w:sz w:val="28"/>
                <w:szCs w:val="28"/>
                <w:lang w:val="uk-UA"/>
              </w:rPr>
              <w:t xml:space="preserve"> s1,d0, тоді відносно монтажу та кріплення діють наступні правила.</w:t>
            </w:r>
          </w:p>
        </w:tc>
        <w:tc>
          <w:tcPr>
            <w:tcW w:w="5100" w:type="dxa"/>
            <w:tcMar>
              <w:top w:w="28" w:type="dxa"/>
              <w:left w:w="170" w:type="dxa"/>
              <w:bottom w:w="28" w:type="dxa"/>
            </w:tcMar>
          </w:tcPr>
          <w:p w:rsidR="00213267" w:rsidRPr="00213267" w:rsidRDefault="00213267" w:rsidP="00213267">
            <w:pPr>
              <w:spacing w:before="120"/>
              <w:ind w:firstLine="709"/>
              <w:jc w:val="both"/>
              <w:rPr>
                <w:rFonts w:ascii="Times New Roman" w:hAnsi="Times New Roman" w:cs="Times New Roman"/>
                <w:b/>
                <w:sz w:val="28"/>
                <w:szCs w:val="28"/>
                <w:lang w:val="uk-UA"/>
              </w:rPr>
            </w:pPr>
            <w:r w:rsidRPr="00213267">
              <w:rPr>
                <w:rFonts w:ascii="Times New Roman" w:hAnsi="Times New Roman" w:cs="Times New Roman"/>
                <w:b/>
                <w:sz w:val="28"/>
                <w:szCs w:val="28"/>
                <w:lang w:val="uk-UA"/>
              </w:rPr>
              <w:t>C.0 Einleitung</w:t>
            </w:r>
          </w:p>
          <w:p w:rsidR="007E181A" w:rsidRDefault="00213267" w:rsidP="00213267">
            <w:pPr>
              <w:spacing w:before="120"/>
              <w:ind w:firstLine="709"/>
              <w:jc w:val="both"/>
              <w:rPr>
                <w:rFonts w:ascii="Times New Roman" w:hAnsi="Times New Roman" w:cs="Times New Roman"/>
                <w:sz w:val="28"/>
                <w:szCs w:val="28"/>
                <w:lang w:val="uk-UA"/>
              </w:rPr>
            </w:pPr>
            <w:r w:rsidRPr="00213267">
              <w:rPr>
                <w:rFonts w:ascii="Times New Roman" w:hAnsi="Times New Roman" w:cs="Times New Roman"/>
                <w:sz w:val="28"/>
                <w:szCs w:val="28"/>
                <w:lang w:val="uk-UA"/>
              </w:rPr>
              <w:t>Wenn die Bedingungen nach Anhang B (z. B. Plattendicke, Plattenkern, flächenbezogene Masse des</w:t>
            </w:r>
            <w:r>
              <w:rPr>
                <w:rFonts w:ascii="Times New Roman" w:hAnsi="Times New Roman" w:cs="Times New Roman"/>
                <w:sz w:val="28"/>
                <w:szCs w:val="28"/>
                <w:lang w:val="uk-UA"/>
              </w:rPr>
              <w:t xml:space="preserve"> </w:t>
            </w:r>
            <w:r w:rsidRPr="00213267">
              <w:rPr>
                <w:rFonts w:ascii="Times New Roman" w:hAnsi="Times New Roman" w:cs="Times New Roman"/>
                <w:sz w:val="28"/>
                <w:szCs w:val="28"/>
                <w:lang w:val="uk-UA"/>
              </w:rPr>
              <w:t>Kartons) nicht gelten oder auf Grund gesetzlicher Bestimmungen die Prüfung des Brandverh</w:t>
            </w:r>
            <w:r>
              <w:rPr>
                <w:rFonts w:ascii="Times New Roman" w:hAnsi="Times New Roman" w:cs="Times New Roman"/>
                <w:sz w:val="28"/>
                <w:szCs w:val="28"/>
                <w:lang w:val="uk-UA"/>
              </w:rPr>
              <w:t xml:space="preserve">altens von Gipsplatteneinbauten </w:t>
            </w:r>
            <w:r w:rsidRPr="00213267">
              <w:rPr>
                <w:rFonts w:ascii="Times New Roman" w:hAnsi="Times New Roman" w:cs="Times New Roman"/>
                <w:sz w:val="28"/>
                <w:szCs w:val="28"/>
                <w:lang w:val="uk-UA"/>
              </w:rPr>
              <w:t xml:space="preserve">auf einem Untergrund, der nicht mindestens die Klasse A2 </w:t>
            </w:r>
            <w:r w:rsidRPr="00213267">
              <w:rPr>
                <w:rFonts w:ascii="Cambria Math" w:hAnsi="Cambria Math" w:cs="Cambria Math"/>
                <w:sz w:val="28"/>
                <w:szCs w:val="28"/>
                <w:lang w:val="uk-UA"/>
              </w:rPr>
              <w:t>⎯</w:t>
            </w:r>
            <w:r w:rsidRPr="00213267">
              <w:rPr>
                <w:rFonts w:ascii="Times New Roman" w:hAnsi="Times New Roman" w:cs="Times New Roman"/>
                <w:sz w:val="28"/>
                <w:szCs w:val="28"/>
                <w:lang w:val="uk-UA"/>
              </w:rPr>
              <w:t xml:space="preserve"> s1,d0 aufweist, erforderlich ist,</w:t>
            </w:r>
            <w:r>
              <w:rPr>
                <w:rFonts w:ascii="Times New Roman" w:hAnsi="Times New Roman" w:cs="Times New Roman"/>
                <w:sz w:val="28"/>
                <w:szCs w:val="28"/>
                <w:lang w:val="uk-UA"/>
              </w:rPr>
              <w:t xml:space="preserve"> </w:t>
            </w:r>
            <w:r w:rsidRPr="00213267">
              <w:rPr>
                <w:rFonts w:ascii="Times New Roman" w:hAnsi="Times New Roman" w:cs="Times New Roman"/>
                <w:sz w:val="28"/>
                <w:szCs w:val="28"/>
                <w:lang w:val="uk-UA"/>
              </w:rPr>
              <w:t>gelten bezüglich Einbau und Befestigung die nachfolgenden Regeln.</w:t>
            </w:r>
          </w:p>
        </w:tc>
      </w:tr>
      <w:tr w:rsidR="00213267" w:rsidRPr="008A37AE" w:rsidTr="003705F5">
        <w:tc>
          <w:tcPr>
            <w:tcW w:w="5099" w:type="dxa"/>
            <w:tcMar>
              <w:top w:w="28" w:type="dxa"/>
              <w:left w:w="170" w:type="dxa"/>
              <w:bottom w:w="28" w:type="dxa"/>
            </w:tcMar>
          </w:tcPr>
          <w:p w:rsidR="00213267" w:rsidRPr="00213267" w:rsidRDefault="00213267" w:rsidP="00213267">
            <w:pPr>
              <w:spacing w:before="120"/>
              <w:ind w:firstLine="709"/>
              <w:jc w:val="both"/>
              <w:rPr>
                <w:rFonts w:ascii="Times New Roman" w:hAnsi="Times New Roman" w:cs="Times New Roman"/>
                <w:b/>
                <w:sz w:val="28"/>
                <w:szCs w:val="28"/>
                <w:lang w:val="uk-UA"/>
              </w:rPr>
            </w:pPr>
            <w:r w:rsidRPr="00213267">
              <w:rPr>
                <w:rFonts w:ascii="Times New Roman" w:hAnsi="Times New Roman" w:cs="Times New Roman"/>
                <w:b/>
                <w:sz w:val="28"/>
                <w:szCs w:val="28"/>
                <w:lang w:val="uk-UA"/>
              </w:rPr>
              <w:t>C.1 Загальні випадки застосування</w:t>
            </w:r>
          </w:p>
          <w:p w:rsidR="00213267" w:rsidRPr="00213267" w:rsidRDefault="00213267" w:rsidP="00213267">
            <w:pPr>
              <w:spacing w:before="120"/>
              <w:ind w:firstLine="709"/>
              <w:jc w:val="both"/>
              <w:rPr>
                <w:rFonts w:ascii="Times New Roman" w:hAnsi="Times New Roman" w:cs="Times New Roman"/>
                <w:sz w:val="28"/>
                <w:szCs w:val="28"/>
                <w:lang w:val="uk-UA"/>
              </w:rPr>
            </w:pPr>
            <w:r w:rsidRPr="00213267">
              <w:rPr>
                <w:rFonts w:ascii="Times New Roman" w:hAnsi="Times New Roman" w:cs="Times New Roman"/>
                <w:sz w:val="28"/>
                <w:szCs w:val="28"/>
                <w:lang w:val="uk-UA"/>
              </w:rPr>
              <w:t>Гіпсові плити монтуються та кріпляться одним з наведених нижче способів. Завдяки цьому виникають найнесприятливіші умови, і встановлене віднесення до класу може застосовуватися для усіх видів використання в експлуатаційному стані. Результати, отримані з плитами даної товщини, чинні також для усіх плит більшої товщ</w:t>
            </w:r>
            <w:r>
              <w:rPr>
                <w:rFonts w:ascii="Times New Roman" w:hAnsi="Times New Roman" w:cs="Times New Roman"/>
                <w:sz w:val="28"/>
                <w:szCs w:val="28"/>
                <w:lang w:val="uk-UA"/>
              </w:rPr>
              <w:t>ини.</w:t>
            </w:r>
          </w:p>
        </w:tc>
        <w:tc>
          <w:tcPr>
            <w:tcW w:w="5100" w:type="dxa"/>
            <w:tcMar>
              <w:top w:w="28" w:type="dxa"/>
              <w:left w:w="170" w:type="dxa"/>
              <w:bottom w:w="28" w:type="dxa"/>
            </w:tcMar>
          </w:tcPr>
          <w:p w:rsidR="00213267" w:rsidRPr="00213267" w:rsidRDefault="00213267" w:rsidP="00213267">
            <w:pPr>
              <w:spacing w:before="120"/>
              <w:ind w:firstLine="709"/>
              <w:jc w:val="both"/>
              <w:rPr>
                <w:rFonts w:ascii="Times New Roman" w:hAnsi="Times New Roman" w:cs="Times New Roman"/>
                <w:b/>
                <w:sz w:val="28"/>
                <w:szCs w:val="28"/>
                <w:lang w:val="uk-UA"/>
              </w:rPr>
            </w:pPr>
            <w:r w:rsidRPr="00213267">
              <w:rPr>
                <w:rFonts w:ascii="Times New Roman" w:hAnsi="Times New Roman" w:cs="Times New Roman"/>
                <w:b/>
                <w:sz w:val="28"/>
                <w:szCs w:val="28"/>
                <w:lang w:val="uk-UA"/>
              </w:rPr>
              <w:t>C.1 Allgemeine Anwendungsfälle</w:t>
            </w:r>
          </w:p>
          <w:p w:rsidR="00213267" w:rsidRPr="00213267" w:rsidRDefault="00213267" w:rsidP="00213267">
            <w:pPr>
              <w:spacing w:before="120"/>
              <w:ind w:firstLine="709"/>
              <w:jc w:val="both"/>
              <w:rPr>
                <w:rFonts w:ascii="Times New Roman" w:hAnsi="Times New Roman" w:cs="Times New Roman"/>
                <w:sz w:val="28"/>
                <w:szCs w:val="28"/>
                <w:lang w:val="uk-UA"/>
              </w:rPr>
            </w:pPr>
            <w:r w:rsidRPr="00213267">
              <w:rPr>
                <w:rFonts w:ascii="Times New Roman" w:hAnsi="Times New Roman" w:cs="Times New Roman"/>
                <w:sz w:val="28"/>
                <w:szCs w:val="28"/>
                <w:lang w:val="uk-UA"/>
              </w:rPr>
              <w:t>Die Gipsplatten sind nach dem folgenden Verfahren einzubauen und zu befestigen. Dadurch entstehen die</w:t>
            </w:r>
            <w:r>
              <w:rPr>
                <w:rFonts w:ascii="Times New Roman" w:hAnsi="Times New Roman" w:cs="Times New Roman"/>
                <w:sz w:val="28"/>
                <w:szCs w:val="28"/>
                <w:lang w:val="uk-UA"/>
              </w:rPr>
              <w:t xml:space="preserve"> </w:t>
            </w:r>
            <w:r w:rsidRPr="00213267">
              <w:rPr>
                <w:rFonts w:ascii="Times New Roman" w:hAnsi="Times New Roman" w:cs="Times New Roman"/>
                <w:sz w:val="28"/>
                <w:szCs w:val="28"/>
                <w:lang w:val="uk-UA"/>
              </w:rPr>
              <w:t>ungünstigsten Bedingungen, und die sich ergebende Klassifizierung ist für alle Anwendungen im</w:t>
            </w:r>
            <w:r>
              <w:rPr>
                <w:rFonts w:ascii="Times New Roman" w:hAnsi="Times New Roman" w:cs="Times New Roman"/>
                <w:sz w:val="28"/>
                <w:szCs w:val="28"/>
                <w:lang w:val="uk-UA"/>
              </w:rPr>
              <w:t xml:space="preserve"> </w:t>
            </w:r>
            <w:r w:rsidRPr="00213267">
              <w:rPr>
                <w:rFonts w:ascii="Times New Roman" w:hAnsi="Times New Roman" w:cs="Times New Roman"/>
                <w:sz w:val="28"/>
                <w:szCs w:val="28"/>
                <w:lang w:val="uk-UA"/>
              </w:rPr>
              <w:t>Gebrauchszustand anzuwenden. Ergebnisse, die mit einer gegebenen Plattendicke erzielt wurden, gelten</w:t>
            </w:r>
            <w:r>
              <w:rPr>
                <w:rFonts w:ascii="Times New Roman" w:hAnsi="Times New Roman" w:cs="Times New Roman"/>
                <w:sz w:val="28"/>
                <w:szCs w:val="28"/>
                <w:lang w:val="uk-UA"/>
              </w:rPr>
              <w:t xml:space="preserve"> </w:t>
            </w:r>
            <w:r w:rsidRPr="00213267">
              <w:rPr>
                <w:rFonts w:ascii="Times New Roman" w:hAnsi="Times New Roman" w:cs="Times New Roman"/>
                <w:sz w:val="28"/>
                <w:szCs w:val="28"/>
                <w:lang w:val="uk-UA"/>
              </w:rPr>
              <w:t>auch für alle Platten mit größerer Dicke.</w:t>
            </w:r>
          </w:p>
          <w:p w:rsidR="00213267" w:rsidRPr="00213267" w:rsidRDefault="00213267" w:rsidP="00213267">
            <w:pPr>
              <w:spacing w:before="120"/>
              <w:ind w:firstLine="709"/>
              <w:jc w:val="both"/>
              <w:rPr>
                <w:rFonts w:ascii="Times New Roman" w:hAnsi="Times New Roman" w:cs="Times New Roman"/>
                <w:b/>
                <w:sz w:val="28"/>
                <w:szCs w:val="28"/>
                <w:lang w:val="uk-UA"/>
              </w:rPr>
            </w:pPr>
          </w:p>
        </w:tc>
      </w:tr>
      <w:tr w:rsidR="00213267" w:rsidRPr="008A37AE" w:rsidTr="003705F5">
        <w:tc>
          <w:tcPr>
            <w:tcW w:w="5099" w:type="dxa"/>
            <w:tcMar>
              <w:top w:w="28" w:type="dxa"/>
              <w:left w:w="170" w:type="dxa"/>
              <w:bottom w:w="28" w:type="dxa"/>
            </w:tcMar>
          </w:tcPr>
          <w:p w:rsidR="00213267" w:rsidRPr="00213267" w:rsidRDefault="00213267" w:rsidP="00213267">
            <w:pPr>
              <w:spacing w:before="120"/>
              <w:ind w:firstLine="709"/>
              <w:jc w:val="both"/>
              <w:rPr>
                <w:rFonts w:ascii="Times New Roman" w:hAnsi="Times New Roman" w:cs="Times New Roman"/>
                <w:sz w:val="28"/>
                <w:szCs w:val="28"/>
                <w:lang w:val="uk-UA"/>
              </w:rPr>
            </w:pPr>
            <w:r w:rsidRPr="00213267">
              <w:rPr>
                <w:rFonts w:ascii="Times New Roman" w:hAnsi="Times New Roman" w:cs="Times New Roman"/>
                <w:sz w:val="28"/>
                <w:szCs w:val="28"/>
                <w:lang w:val="uk-UA"/>
              </w:rPr>
              <w:t xml:space="preserve">Плити слід кріпити механічно на каркасі з металевих профілів з конструктивних елементів згідно з </w:t>
            </w:r>
            <w:r>
              <w:rPr>
                <w:rFonts w:ascii="Times New Roman" w:hAnsi="Times New Roman" w:cs="Times New Roman"/>
                <w:sz w:val="28"/>
                <w:szCs w:val="28"/>
                <w:lang w:val="uk-UA"/>
              </w:rPr>
              <w:t xml:space="preserve">              </w:t>
            </w:r>
            <w:r w:rsidRPr="00213267">
              <w:rPr>
                <w:rFonts w:ascii="Times New Roman" w:hAnsi="Times New Roman" w:cs="Times New Roman"/>
                <w:sz w:val="28"/>
                <w:szCs w:val="28"/>
                <w:lang w:val="uk-UA"/>
              </w:rPr>
              <w:t>EN 14195, як по</w:t>
            </w:r>
            <w:r>
              <w:rPr>
                <w:rFonts w:ascii="Times New Roman" w:hAnsi="Times New Roman" w:cs="Times New Roman"/>
                <w:sz w:val="28"/>
                <w:szCs w:val="28"/>
                <w:lang w:val="uk-UA"/>
              </w:rPr>
              <w:t>казано на рисунках C.1a - C.1c.</w:t>
            </w:r>
          </w:p>
        </w:tc>
        <w:tc>
          <w:tcPr>
            <w:tcW w:w="5100" w:type="dxa"/>
            <w:tcMar>
              <w:top w:w="28" w:type="dxa"/>
              <w:left w:w="170" w:type="dxa"/>
              <w:bottom w:w="28" w:type="dxa"/>
            </w:tcMar>
          </w:tcPr>
          <w:p w:rsidR="00213267" w:rsidRPr="00213267" w:rsidRDefault="00213267" w:rsidP="00213267">
            <w:pPr>
              <w:spacing w:before="120"/>
              <w:ind w:firstLine="709"/>
              <w:jc w:val="both"/>
              <w:rPr>
                <w:rFonts w:ascii="Times New Roman" w:hAnsi="Times New Roman" w:cs="Times New Roman"/>
                <w:sz w:val="28"/>
                <w:szCs w:val="28"/>
                <w:lang w:val="uk-UA"/>
              </w:rPr>
            </w:pPr>
            <w:r w:rsidRPr="00213267">
              <w:rPr>
                <w:rFonts w:ascii="Times New Roman" w:hAnsi="Times New Roman" w:cs="Times New Roman"/>
                <w:sz w:val="28"/>
                <w:szCs w:val="28"/>
                <w:lang w:val="uk-UA"/>
              </w:rPr>
              <w:t>Die Platten sind an einer Unterkonstruktion aus Metallprofilen aus Bauteilen nach EN 14</w:t>
            </w:r>
            <w:r>
              <w:rPr>
                <w:rFonts w:ascii="Times New Roman" w:hAnsi="Times New Roman" w:cs="Times New Roman"/>
                <w:sz w:val="28"/>
                <w:szCs w:val="28"/>
                <w:lang w:val="uk-UA"/>
              </w:rPr>
              <w:t xml:space="preserve">195 nach Bildern </w:t>
            </w:r>
            <w:r w:rsidRPr="00213267">
              <w:rPr>
                <w:rFonts w:ascii="Times New Roman" w:hAnsi="Times New Roman" w:cs="Times New Roman"/>
                <w:sz w:val="28"/>
                <w:szCs w:val="28"/>
                <w:lang w:val="uk-UA"/>
              </w:rPr>
              <w:t>C.1a bis C.1c mechanisch zu befestigen.</w:t>
            </w:r>
          </w:p>
          <w:p w:rsidR="00213267" w:rsidRPr="00213267" w:rsidRDefault="00213267" w:rsidP="00213267">
            <w:pPr>
              <w:spacing w:before="120"/>
              <w:ind w:firstLine="709"/>
              <w:jc w:val="both"/>
              <w:rPr>
                <w:rFonts w:ascii="Times New Roman" w:hAnsi="Times New Roman" w:cs="Times New Roman"/>
                <w:b/>
                <w:sz w:val="28"/>
                <w:szCs w:val="28"/>
                <w:lang w:val="uk-UA"/>
              </w:rPr>
            </w:pPr>
          </w:p>
        </w:tc>
      </w:tr>
      <w:tr w:rsidR="007E181A" w:rsidRPr="008A37AE" w:rsidTr="003705F5">
        <w:tc>
          <w:tcPr>
            <w:tcW w:w="5099" w:type="dxa"/>
            <w:tcMar>
              <w:top w:w="28" w:type="dxa"/>
              <w:left w:w="170" w:type="dxa"/>
              <w:bottom w:w="28" w:type="dxa"/>
            </w:tcMar>
          </w:tcPr>
          <w:p w:rsidR="007E181A" w:rsidRPr="00107D4D" w:rsidRDefault="00213267" w:rsidP="00213267">
            <w:pPr>
              <w:spacing w:before="120"/>
              <w:ind w:firstLine="709"/>
              <w:jc w:val="both"/>
              <w:rPr>
                <w:rFonts w:ascii="Times New Roman" w:hAnsi="Times New Roman" w:cs="Times New Roman"/>
                <w:b/>
                <w:sz w:val="28"/>
                <w:szCs w:val="28"/>
                <w:lang w:val="uk-UA"/>
              </w:rPr>
            </w:pPr>
            <w:r w:rsidRPr="00213267">
              <w:rPr>
                <w:rFonts w:ascii="Times New Roman" w:hAnsi="Times New Roman" w:cs="Times New Roman"/>
                <w:sz w:val="28"/>
                <w:szCs w:val="28"/>
                <w:lang w:val="uk-UA"/>
              </w:rPr>
              <w:lastRenderedPageBreak/>
              <w:t>Каркас має складатися з вертикально встановлених сталевих профілів з висотою полки від 70 мм до 80 мм та товщиною сталі від 0,5 мм до 0,6 мм, розташованих згідно з рисунком C.1b.</w:t>
            </w:r>
          </w:p>
        </w:tc>
        <w:tc>
          <w:tcPr>
            <w:tcW w:w="5100" w:type="dxa"/>
            <w:tcMar>
              <w:top w:w="28" w:type="dxa"/>
              <w:left w:w="170" w:type="dxa"/>
              <w:bottom w:w="28" w:type="dxa"/>
            </w:tcMar>
          </w:tcPr>
          <w:p w:rsidR="007E181A" w:rsidRDefault="00213267" w:rsidP="00213267">
            <w:pPr>
              <w:spacing w:before="120"/>
              <w:ind w:firstLine="709"/>
              <w:jc w:val="both"/>
              <w:rPr>
                <w:rFonts w:ascii="Times New Roman" w:hAnsi="Times New Roman" w:cs="Times New Roman"/>
                <w:sz w:val="28"/>
                <w:szCs w:val="28"/>
                <w:lang w:val="uk-UA"/>
              </w:rPr>
            </w:pPr>
            <w:r w:rsidRPr="00213267">
              <w:rPr>
                <w:rFonts w:ascii="Times New Roman" w:hAnsi="Times New Roman" w:cs="Times New Roman"/>
                <w:sz w:val="28"/>
                <w:szCs w:val="28"/>
                <w:lang w:val="uk-UA"/>
              </w:rPr>
              <w:t>Die Unterkonstruktion muss aus vertikal angeordneten Stahlprofilen mit ein</w:t>
            </w:r>
            <w:r>
              <w:rPr>
                <w:rFonts w:ascii="Times New Roman" w:hAnsi="Times New Roman" w:cs="Times New Roman"/>
                <w:sz w:val="28"/>
                <w:szCs w:val="28"/>
                <w:lang w:val="uk-UA"/>
              </w:rPr>
              <w:t xml:space="preserve">er Steghöhe von 70 mm bis 80 mm </w:t>
            </w:r>
            <w:r w:rsidRPr="00213267">
              <w:rPr>
                <w:rFonts w:ascii="Times New Roman" w:hAnsi="Times New Roman" w:cs="Times New Roman"/>
                <w:sz w:val="28"/>
                <w:szCs w:val="28"/>
                <w:lang w:val="uk-UA"/>
              </w:rPr>
              <w:t>und einer Stahldicke von 0,5 mm bis 0,6 mm bestehen und nach Bild C.1b angeordnet sein.</w:t>
            </w:r>
          </w:p>
        </w:tc>
      </w:tr>
      <w:tr w:rsidR="00213267" w:rsidRPr="00216886" w:rsidTr="003705F5">
        <w:tc>
          <w:tcPr>
            <w:tcW w:w="5099" w:type="dxa"/>
            <w:tcMar>
              <w:top w:w="28" w:type="dxa"/>
              <w:left w:w="170" w:type="dxa"/>
              <w:bottom w:w="28" w:type="dxa"/>
            </w:tcMar>
          </w:tcPr>
          <w:p w:rsidR="00213267" w:rsidRPr="00213267" w:rsidRDefault="00213267" w:rsidP="00213267">
            <w:pPr>
              <w:spacing w:before="120"/>
              <w:ind w:firstLine="709"/>
              <w:jc w:val="both"/>
              <w:rPr>
                <w:rFonts w:ascii="Times New Roman" w:hAnsi="Times New Roman" w:cs="Times New Roman"/>
                <w:sz w:val="28"/>
                <w:szCs w:val="28"/>
                <w:lang w:val="uk-UA"/>
              </w:rPr>
            </w:pPr>
            <w:r w:rsidRPr="00213267">
              <w:rPr>
                <w:rFonts w:ascii="Times New Roman" w:hAnsi="Times New Roman" w:cs="Times New Roman"/>
                <w:sz w:val="28"/>
                <w:szCs w:val="28"/>
                <w:lang w:val="uk-UA"/>
              </w:rPr>
              <w:t xml:space="preserve">Для механічного кріплення слід використовувати шурупи, що проходять через плиту у каркас. Точки кріплення до деталей опорної конструкції мають бути розташовані на відстані (300 </w:t>
            </w:r>
            <w:r>
              <w:rPr>
                <w:rFonts w:ascii="Times New Roman" w:hAnsi="Times New Roman" w:cs="Times New Roman"/>
                <w:sz w:val="28"/>
                <w:szCs w:val="28"/>
                <w:lang w:val="uk-UA"/>
              </w:rPr>
              <w:t>±</w:t>
            </w:r>
            <w:r w:rsidRPr="00213267">
              <w:rPr>
                <w:rFonts w:ascii="Times New Roman" w:hAnsi="Times New Roman" w:cs="Times New Roman"/>
                <w:sz w:val="28"/>
                <w:szCs w:val="28"/>
                <w:lang w:val="uk-UA"/>
              </w:rPr>
              <w:t xml:space="preserve"> 30) мм одна від одної.</w:t>
            </w:r>
          </w:p>
          <w:p w:rsidR="00213267" w:rsidRPr="00213267" w:rsidRDefault="00213267" w:rsidP="00213267">
            <w:pPr>
              <w:spacing w:before="120"/>
              <w:ind w:firstLine="709"/>
              <w:jc w:val="both"/>
              <w:rPr>
                <w:rFonts w:ascii="Times New Roman" w:hAnsi="Times New Roman" w:cs="Times New Roman"/>
                <w:sz w:val="28"/>
                <w:szCs w:val="28"/>
                <w:lang w:val="uk-UA"/>
              </w:rPr>
            </w:pPr>
          </w:p>
        </w:tc>
        <w:tc>
          <w:tcPr>
            <w:tcW w:w="5100" w:type="dxa"/>
            <w:tcMar>
              <w:top w:w="28" w:type="dxa"/>
              <w:left w:w="170" w:type="dxa"/>
              <w:bottom w:w="28" w:type="dxa"/>
            </w:tcMar>
          </w:tcPr>
          <w:p w:rsidR="00213267" w:rsidRPr="00213267" w:rsidRDefault="00213267" w:rsidP="00213267">
            <w:pPr>
              <w:spacing w:before="120"/>
              <w:ind w:firstLine="709"/>
              <w:jc w:val="both"/>
              <w:rPr>
                <w:rFonts w:ascii="Times New Roman" w:hAnsi="Times New Roman" w:cs="Times New Roman"/>
                <w:sz w:val="28"/>
                <w:szCs w:val="28"/>
                <w:lang w:val="uk-UA"/>
              </w:rPr>
            </w:pPr>
            <w:r w:rsidRPr="00213267">
              <w:rPr>
                <w:rFonts w:ascii="Times New Roman" w:hAnsi="Times New Roman" w:cs="Times New Roman"/>
                <w:sz w:val="28"/>
                <w:szCs w:val="28"/>
                <w:lang w:val="uk-UA"/>
              </w:rPr>
              <w:t>Für die mechanischen Befestigungen sind Schrauben zu verwenden, die durch die Platte in die Unterkonstruktion</w:t>
            </w:r>
            <w:r>
              <w:rPr>
                <w:rFonts w:ascii="Times New Roman" w:hAnsi="Times New Roman" w:cs="Times New Roman"/>
                <w:sz w:val="28"/>
                <w:szCs w:val="28"/>
                <w:lang w:val="uk-UA"/>
              </w:rPr>
              <w:t xml:space="preserve"> </w:t>
            </w:r>
            <w:r w:rsidRPr="00213267">
              <w:rPr>
                <w:rFonts w:ascii="Times New Roman" w:hAnsi="Times New Roman" w:cs="Times New Roman"/>
                <w:sz w:val="28"/>
                <w:szCs w:val="28"/>
                <w:lang w:val="uk-UA"/>
              </w:rPr>
              <w:t>einzubringen sind. Die Befestigungspunkte entlang der Stützbauteile müssen (300 ± 30) mm</w:t>
            </w:r>
            <w:r>
              <w:rPr>
                <w:rFonts w:ascii="Times New Roman" w:hAnsi="Times New Roman" w:cs="Times New Roman"/>
                <w:sz w:val="28"/>
                <w:szCs w:val="28"/>
                <w:lang w:val="uk-UA"/>
              </w:rPr>
              <w:t xml:space="preserve"> </w:t>
            </w:r>
            <w:r w:rsidRPr="00213267">
              <w:rPr>
                <w:rFonts w:ascii="Times New Roman" w:hAnsi="Times New Roman" w:cs="Times New Roman"/>
                <w:sz w:val="28"/>
                <w:szCs w:val="28"/>
                <w:lang w:val="uk-UA"/>
              </w:rPr>
              <w:t>auseinander liegen.</w:t>
            </w:r>
          </w:p>
        </w:tc>
      </w:tr>
      <w:tr w:rsidR="00213267" w:rsidRPr="008A37AE" w:rsidTr="003705F5">
        <w:tc>
          <w:tcPr>
            <w:tcW w:w="5099" w:type="dxa"/>
            <w:tcMar>
              <w:top w:w="28" w:type="dxa"/>
              <w:left w:w="170" w:type="dxa"/>
              <w:bottom w:w="28" w:type="dxa"/>
            </w:tcMar>
          </w:tcPr>
          <w:p w:rsidR="00213267" w:rsidRPr="00213267" w:rsidRDefault="00213267" w:rsidP="00213267">
            <w:pPr>
              <w:spacing w:before="120"/>
              <w:ind w:firstLine="709"/>
              <w:jc w:val="both"/>
              <w:rPr>
                <w:rFonts w:ascii="Times New Roman" w:hAnsi="Times New Roman" w:cs="Times New Roman"/>
                <w:sz w:val="28"/>
                <w:szCs w:val="28"/>
                <w:lang w:val="uk-UA"/>
              </w:rPr>
            </w:pPr>
            <w:r w:rsidRPr="00213267">
              <w:rPr>
                <w:rFonts w:ascii="Times New Roman" w:hAnsi="Times New Roman" w:cs="Times New Roman"/>
                <w:sz w:val="28"/>
                <w:szCs w:val="28"/>
                <w:lang w:val="uk-UA"/>
              </w:rPr>
              <w:t>Вертикальні та горизонтальні шви розташовуються згідно з рисунком C.1a. Сусідні плити мають бути щільно притиснені одна до одн</w:t>
            </w:r>
            <w:r>
              <w:rPr>
                <w:rFonts w:ascii="Times New Roman" w:hAnsi="Times New Roman" w:cs="Times New Roman"/>
                <w:sz w:val="28"/>
                <w:szCs w:val="28"/>
                <w:lang w:val="uk-UA"/>
              </w:rPr>
              <w:t>ої на швах, шви не шпаклюються.</w:t>
            </w:r>
          </w:p>
        </w:tc>
        <w:tc>
          <w:tcPr>
            <w:tcW w:w="5100" w:type="dxa"/>
            <w:tcMar>
              <w:top w:w="28" w:type="dxa"/>
              <w:left w:w="170" w:type="dxa"/>
              <w:bottom w:w="28" w:type="dxa"/>
            </w:tcMar>
          </w:tcPr>
          <w:p w:rsidR="00213267" w:rsidRPr="00213267" w:rsidRDefault="00213267" w:rsidP="00213267">
            <w:pPr>
              <w:spacing w:before="120"/>
              <w:ind w:firstLine="709"/>
              <w:jc w:val="both"/>
              <w:rPr>
                <w:rFonts w:ascii="Times New Roman" w:hAnsi="Times New Roman" w:cs="Times New Roman"/>
                <w:sz w:val="28"/>
                <w:szCs w:val="28"/>
                <w:lang w:val="uk-UA"/>
              </w:rPr>
            </w:pPr>
            <w:r w:rsidRPr="00213267">
              <w:rPr>
                <w:rFonts w:ascii="Times New Roman" w:hAnsi="Times New Roman" w:cs="Times New Roman"/>
                <w:sz w:val="28"/>
                <w:szCs w:val="28"/>
                <w:lang w:val="uk-UA"/>
              </w:rPr>
              <w:t>Sowohl die vertikalen als auch die horizontalen Fugen sind nach Bild C.1a anzuordnen. Alle Fugen zwischen</w:t>
            </w:r>
            <w:r>
              <w:rPr>
                <w:rFonts w:ascii="Times New Roman" w:hAnsi="Times New Roman" w:cs="Times New Roman"/>
                <w:sz w:val="28"/>
                <w:szCs w:val="28"/>
                <w:lang w:val="uk-UA"/>
              </w:rPr>
              <w:t xml:space="preserve"> </w:t>
            </w:r>
            <w:r w:rsidRPr="00213267">
              <w:rPr>
                <w:rFonts w:ascii="Times New Roman" w:hAnsi="Times New Roman" w:cs="Times New Roman"/>
                <w:sz w:val="28"/>
                <w:szCs w:val="28"/>
                <w:lang w:val="uk-UA"/>
              </w:rPr>
              <w:t>angrenzenden Platten müssen dicht gestoß</w:t>
            </w:r>
            <w:r>
              <w:rPr>
                <w:rFonts w:ascii="Times New Roman" w:hAnsi="Times New Roman" w:cs="Times New Roman"/>
                <w:sz w:val="28"/>
                <w:szCs w:val="28"/>
                <w:lang w:val="uk-UA"/>
              </w:rPr>
              <w:t>en und nicht verspachtelt sein.</w:t>
            </w:r>
          </w:p>
        </w:tc>
      </w:tr>
      <w:tr w:rsidR="00213267" w:rsidRPr="008A37AE" w:rsidTr="003705F5">
        <w:tc>
          <w:tcPr>
            <w:tcW w:w="5099" w:type="dxa"/>
            <w:tcMar>
              <w:top w:w="28" w:type="dxa"/>
              <w:left w:w="170" w:type="dxa"/>
              <w:bottom w:w="28" w:type="dxa"/>
            </w:tcMar>
          </w:tcPr>
          <w:p w:rsidR="00213267" w:rsidRPr="00213267" w:rsidRDefault="00213267" w:rsidP="00213267">
            <w:pPr>
              <w:spacing w:before="120"/>
              <w:ind w:firstLine="709"/>
              <w:jc w:val="both"/>
              <w:rPr>
                <w:rFonts w:ascii="Times New Roman" w:hAnsi="Times New Roman" w:cs="Times New Roman"/>
                <w:sz w:val="28"/>
                <w:szCs w:val="28"/>
                <w:lang w:val="uk-UA"/>
              </w:rPr>
            </w:pPr>
            <w:r w:rsidRPr="00213267">
              <w:rPr>
                <w:rFonts w:ascii="Times New Roman" w:hAnsi="Times New Roman" w:cs="Times New Roman"/>
                <w:sz w:val="28"/>
                <w:szCs w:val="28"/>
                <w:lang w:val="uk-UA"/>
              </w:rPr>
              <w:t xml:space="preserve">Порожнини, що виникають позаду плит через ширину каркасу, слід заповнити поліуретаном (PUR), не обробленим для надання вогнестійкості, з </w:t>
            </w:r>
            <w:r>
              <w:rPr>
                <w:rFonts w:ascii="Times New Roman" w:hAnsi="Times New Roman" w:cs="Times New Roman"/>
                <w:sz w:val="28"/>
                <w:szCs w:val="28"/>
                <w:lang w:val="uk-UA"/>
              </w:rPr>
              <w:t>середньою густиною</w:t>
            </w:r>
            <w:r w:rsidRPr="0021326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213267">
              <w:rPr>
                <w:rFonts w:ascii="Times New Roman" w:hAnsi="Times New Roman" w:cs="Times New Roman"/>
                <w:sz w:val="28"/>
                <w:szCs w:val="28"/>
                <w:lang w:val="uk-UA"/>
              </w:rPr>
              <w:t xml:space="preserve">(35 </w:t>
            </w:r>
            <w:r>
              <w:rPr>
                <w:rFonts w:ascii="Times New Roman" w:hAnsi="Times New Roman" w:cs="Times New Roman"/>
                <w:sz w:val="28"/>
                <w:szCs w:val="28"/>
                <w:lang w:val="uk-UA"/>
              </w:rPr>
              <w:t>±</w:t>
            </w:r>
            <w:r w:rsidRPr="00213267">
              <w:rPr>
                <w:rFonts w:ascii="Times New Roman" w:hAnsi="Times New Roman" w:cs="Times New Roman"/>
                <w:sz w:val="28"/>
                <w:szCs w:val="28"/>
                <w:lang w:val="uk-UA"/>
              </w:rPr>
              <w:t xml:space="preserve"> 5) кг/м</w:t>
            </w:r>
            <w:r w:rsidRPr="00213267">
              <w:rPr>
                <w:rFonts w:ascii="Times New Roman" w:hAnsi="Times New Roman" w:cs="Times New Roman"/>
                <w:sz w:val="28"/>
                <w:szCs w:val="28"/>
                <w:vertAlign w:val="superscript"/>
                <w:lang w:val="uk-UA"/>
              </w:rPr>
              <w:t>3</w:t>
            </w:r>
            <w:r w:rsidRPr="00213267">
              <w:rPr>
                <w:rFonts w:ascii="Times New Roman" w:hAnsi="Times New Roman" w:cs="Times New Roman"/>
                <w:sz w:val="28"/>
                <w:szCs w:val="28"/>
                <w:lang w:val="uk-UA"/>
              </w:rPr>
              <w:t xml:space="preserve">. Товщина має бути на </w:t>
            </w:r>
            <w:r>
              <w:rPr>
                <w:rFonts w:ascii="Times New Roman" w:hAnsi="Times New Roman" w:cs="Times New Roman"/>
                <w:sz w:val="28"/>
                <w:szCs w:val="28"/>
                <w:lang w:val="uk-UA"/>
              </w:rPr>
              <w:t xml:space="preserve">               </w:t>
            </w:r>
            <w:r w:rsidRPr="00213267">
              <w:rPr>
                <w:rFonts w:ascii="Times New Roman" w:hAnsi="Times New Roman" w:cs="Times New Roman"/>
                <w:sz w:val="28"/>
                <w:szCs w:val="28"/>
                <w:lang w:val="uk-UA"/>
              </w:rPr>
              <w:t>10 мм - 15 мм меншою, ніж висота полки.</w:t>
            </w:r>
          </w:p>
        </w:tc>
        <w:tc>
          <w:tcPr>
            <w:tcW w:w="5100" w:type="dxa"/>
            <w:tcMar>
              <w:top w:w="28" w:type="dxa"/>
              <w:left w:w="170" w:type="dxa"/>
              <w:bottom w:w="28" w:type="dxa"/>
            </w:tcMar>
          </w:tcPr>
          <w:p w:rsidR="00213267" w:rsidRPr="00213267" w:rsidRDefault="00213267" w:rsidP="00213267">
            <w:pPr>
              <w:spacing w:before="120"/>
              <w:ind w:firstLine="709"/>
              <w:jc w:val="both"/>
              <w:rPr>
                <w:rFonts w:ascii="Times New Roman" w:hAnsi="Times New Roman" w:cs="Times New Roman"/>
                <w:sz w:val="28"/>
                <w:szCs w:val="28"/>
                <w:lang w:val="uk-UA"/>
              </w:rPr>
            </w:pPr>
            <w:r w:rsidRPr="00213267">
              <w:rPr>
                <w:rFonts w:ascii="Times New Roman" w:hAnsi="Times New Roman" w:cs="Times New Roman"/>
                <w:sz w:val="28"/>
                <w:szCs w:val="28"/>
                <w:lang w:val="uk-UA"/>
              </w:rPr>
              <w:t>Die hinter den Platten durch die Unterkonstruktion entstandenen Hohlräume sind mit einem nicht</w:t>
            </w:r>
            <w:r>
              <w:rPr>
                <w:rFonts w:ascii="Times New Roman" w:hAnsi="Times New Roman" w:cs="Times New Roman"/>
                <w:sz w:val="28"/>
                <w:szCs w:val="28"/>
                <w:lang w:val="uk-UA"/>
              </w:rPr>
              <w:t xml:space="preserve"> </w:t>
            </w:r>
            <w:r w:rsidRPr="00213267">
              <w:rPr>
                <w:rFonts w:ascii="Times New Roman" w:hAnsi="Times New Roman" w:cs="Times New Roman"/>
                <w:sz w:val="28"/>
                <w:szCs w:val="28"/>
                <w:lang w:val="uk-UA"/>
              </w:rPr>
              <w:t xml:space="preserve">feuerwiderstandsfähig behandelten Polyurethan (PUR) der Dichte </w:t>
            </w:r>
            <w:r>
              <w:rPr>
                <w:rFonts w:ascii="Times New Roman" w:hAnsi="Times New Roman" w:cs="Times New Roman"/>
                <w:sz w:val="28"/>
                <w:szCs w:val="28"/>
                <w:lang w:val="uk-UA"/>
              </w:rPr>
              <w:t xml:space="preserve">                        </w:t>
            </w:r>
            <w:r w:rsidRPr="00213267">
              <w:rPr>
                <w:rFonts w:ascii="Times New Roman" w:hAnsi="Times New Roman" w:cs="Times New Roman"/>
                <w:sz w:val="28"/>
                <w:szCs w:val="28"/>
                <w:lang w:val="uk-UA"/>
              </w:rPr>
              <w:t>(35 ± 5) kg/m</w:t>
            </w:r>
            <w:r w:rsidRPr="00213267">
              <w:rPr>
                <w:rFonts w:ascii="Times New Roman" w:hAnsi="Times New Roman" w:cs="Times New Roman"/>
                <w:sz w:val="28"/>
                <w:szCs w:val="28"/>
                <w:vertAlign w:val="superscript"/>
                <w:lang w:val="uk-UA"/>
              </w:rPr>
              <w:t>3</w:t>
            </w:r>
            <w:r w:rsidRPr="00213267">
              <w:rPr>
                <w:rFonts w:ascii="Times New Roman" w:hAnsi="Times New Roman" w:cs="Times New Roman"/>
                <w:sz w:val="28"/>
                <w:szCs w:val="28"/>
                <w:lang w:val="uk-UA"/>
              </w:rPr>
              <w:t xml:space="preserve"> zu füllen. Die Dicke muss</w:t>
            </w:r>
            <w:r>
              <w:rPr>
                <w:rFonts w:ascii="Times New Roman" w:hAnsi="Times New Roman" w:cs="Times New Roman"/>
                <w:sz w:val="28"/>
                <w:szCs w:val="28"/>
                <w:lang w:val="uk-UA"/>
              </w:rPr>
              <w:t xml:space="preserve"> </w:t>
            </w:r>
            <w:r w:rsidRPr="00213267">
              <w:rPr>
                <w:rFonts w:ascii="Times New Roman" w:hAnsi="Times New Roman" w:cs="Times New Roman"/>
                <w:sz w:val="28"/>
                <w:szCs w:val="28"/>
                <w:lang w:val="uk-UA"/>
              </w:rPr>
              <w:t>10 mm bis 15 mm wen</w:t>
            </w:r>
            <w:r>
              <w:rPr>
                <w:rFonts w:ascii="Times New Roman" w:hAnsi="Times New Roman" w:cs="Times New Roman"/>
                <w:sz w:val="28"/>
                <w:szCs w:val="28"/>
                <w:lang w:val="uk-UA"/>
              </w:rPr>
              <w:t>iger als die Steghöhe betragen.</w:t>
            </w:r>
          </w:p>
        </w:tc>
      </w:tr>
      <w:tr w:rsidR="007E181A" w:rsidRPr="008A37AE" w:rsidTr="003705F5">
        <w:tc>
          <w:tcPr>
            <w:tcW w:w="5099" w:type="dxa"/>
            <w:tcMar>
              <w:top w:w="28" w:type="dxa"/>
              <w:left w:w="170" w:type="dxa"/>
              <w:bottom w:w="28" w:type="dxa"/>
            </w:tcMar>
          </w:tcPr>
          <w:p w:rsidR="007E181A" w:rsidRPr="00107D4D" w:rsidRDefault="00213267" w:rsidP="00213267">
            <w:pPr>
              <w:spacing w:before="120"/>
              <w:ind w:firstLine="709"/>
              <w:jc w:val="both"/>
              <w:rPr>
                <w:rFonts w:ascii="Times New Roman" w:hAnsi="Times New Roman" w:cs="Times New Roman"/>
                <w:b/>
                <w:sz w:val="28"/>
                <w:szCs w:val="28"/>
                <w:lang w:val="uk-UA"/>
              </w:rPr>
            </w:pPr>
            <w:r w:rsidRPr="00213267">
              <w:rPr>
                <w:rFonts w:ascii="Times New Roman" w:hAnsi="Times New Roman" w:cs="Times New Roman"/>
                <w:sz w:val="28"/>
                <w:szCs w:val="28"/>
                <w:lang w:val="uk-UA"/>
              </w:rPr>
              <w:t xml:space="preserve">Між поліуретаном (PUR) та плитами основи з силікату кальцію має залишатися повітряний проміжок </w:t>
            </w:r>
            <w:r>
              <w:rPr>
                <w:rFonts w:ascii="Times New Roman" w:hAnsi="Times New Roman" w:cs="Times New Roman"/>
                <w:sz w:val="28"/>
                <w:szCs w:val="28"/>
                <w:lang w:val="uk-UA"/>
              </w:rPr>
              <w:t xml:space="preserve">                   </w:t>
            </w:r>
            <w:r w:rsidRPr="00213267">
              <w:rPr>
                <w:rFonts w:ascii="Times New Roman" w:hAnsi="Times New Roman" w:cs="Times New Roman"/>
                <w:sz w:val="28"/>
                <w:szCs w:val="28"/>
                <w:lang w:val="uk-UA"/>
              </w:rPr>
              <w:t>40 мм.</w:t>
            </w:r>
          </w:p>
        </w:tc>
        <w:tc>
          <w:tcPr>
            <w:tcW w:w="5100" w:type="dxa"/>
            <w:tcMar>
              <w:top w:w="28" w:type="dxa"/>
              <w:left w:w="170" w:type="dxa"/>
              <w:bottom w:w="28" w:type="dxa"/>
            </w:tcMar>
          </w:tcPr>
          <w:p w:rsidR="007E181A" w:rsidRDefault="00213267" w:rsidP="00213267">
            <w:pPr>
              <w:spacing w:before="120"/>
              <w:ind w:firstLine="709"/>
              <w:jc w:val="both"/>
              <w:rPr>
                <w:rFonts w:ascii="Times New Roman" w:hAnsi="Times New Roman" w:cs="Times New Roman"/>
                <w:sz w:val="28"/>
                <w:szCs w:val="28"/>
                <w:lang w:val="uk-UA"/>
              </w:rPr>
            </w:pPr>
            <w:r w:rsidRPr="00213267">
              <w:rPr>
                <w:rFonts w:ascii="Times New Roman" w:hAnsi="Times New Roman" w:cs="Times New Roman"/>
                <w:sz w:val="28"/>
                <w:szCs w:val="28"/>
                <w:lang w:val="uk-UA"/>
              </w:rPr>
              <w:t xml:space="preserve">Zwischen dem PUR und den Calciumsilikat-Grundplatten muss ein </w:t>
            </w:r>
            <w:r>
              <w:rPr>
                <w:rFonts w:ascii="Times New Roman" w:hAnsi="Times New Roman" w:cs="Times New Roman"/>
                <w:sz w:val="28"/>
                <w:szCs w:val="28"/>
                <w:lang w:val="uk-UA"/>
              </w:rPr>
              <w:t xml:space="preserve">                </w:t>
            </w:r>
            <w:r w:rsidRPr="00213267">
              <w:rPr>
                <w:rFonts w:ascii="Times New Roman" w:hAnsi="Times New Roman" w:cs="Times New Roman"/>
                <w:sz w:val="28"/>
                <w:szCs w:val="28"/>
                <w:lang w:val="uk-UA"/>
              </w:rPr>
              <w:t>40-mm-Luftzwischenraum verbleiben.</w:t>
            </w:r>
          </w:p>
        </w:tc>
      </w:tr>
      <w:tr w:rsidR="007E181A" w:rsidRPr="008A37AE" w:rsidTr="003705F5">
        <w:tc>
          <w:tcPr>
            <w:tcW w:w="5099" w:type="dxa"/>
            <w:tcMar>
              <w:top w:w="28" w:type="dxa"/>
              <w:left w:w="170" w:type="dxa"/>
              <w:bottom w:w="28" w:type="dxa"/>
            </w:tcMar>
          </w:tcPr>
          <w:p w:rsidR="007E181A" w:rsidRPr="00107D4D" w:rsidRDefault="007E181A" w:rsidP="003B7FF5">
            <w:pPr>
              <w:spacing w:before="120"/>
              <w:ind w:firstLine="709"/>
              <w:jc w:val="both"/>
              <w:rPr>
                <w:rFonts w:ascii="Times New Roman" w:hAnsi="Times New Roman" w:cs="Times New Roman"/>
                <w:b/>
                <w:sz w:val="28"/>
                <w:szCs w:val="28"/>
                <w:lang w:val="uk-UA"/>
              </w:rPr>
            </w:pPr>
          </w:p>
        </w:tc>
        <w:tc>
          <w:tcPr>
            <w:tcW w:w="5100" w:type="dxa"/>
            <w:tcMar>
              <w:top w:w="28" w:type="dxa"/>
              <w:left w:w="170" w:type="dxa"/>
              <w:bottom w:w="28" w:type="dxa"/>
            </w:tcMar>
          </w:tcPr>
          <w:p w:rsidR="007E181A" w:rsidRDefault="007E181A" w:rsidP="003B7FF5">
            <w:pPr>
              <w:spacing w:before="120"/>
              <w:ind w:firstLine="709"/>
              <w:jc w:val="both"/>
              <w:rPr>
                <w:rFonts w:ascii="Times New Roman" w:hAnsi="Times New Roman" w:cs="Times New Roman"/>
                <w:sz w:val="28"/>
                <w:szCs w:val="28"/>
                <w:lang w:val="uk-UA"/>
              </w:rPr>
            </w:pPr>
          </w:p>
        </w:tc>
      </w:tr>
      <w:tr w:rsidR="003705F5" w:rsidRPr="008A37AE" w:rsidTr="003705F5">
        <w:tc>
          <w:tcPr>
            <w:tcW w:w="5099" w:type="dxa"/>
            <w:tcMar>
              <w:top w:w="28" w:type="dxa"/>
              <w:left w:w="170" w:type="dxa"/>
              <w:bottom w:w="28" w:type="dxa"/>
            </w:tcMar>
          </w:tcPr>
          <w:p w:rsidR="003705F5" w:rsidRPr="00107D4D" w:rsidRDefault="003705F5" w:rsidP="003B7FF5">
            <w:pPr>
              <w:spacing w:before="120"/>
              <w:ind w:firstLine="709"/>
              <w:jc w:val="both"/>
              <w:rPr>
                <w:rFonts w:ascii="Times New Roman" w:hAnsi="Times New Roman" w:cs="Times New Roman"/>
                <w:b/>
                <w:sz w:val="28"/>
                <w:szCs w:val="28"/>
                <w:lang w:val="uk-UA"/>
              </w:rPr>
            </w:pPr>
          </w:p>
        </w:tc>
        <w:tc>
          <w:tcPr>
            <w:tcW w:w="5100" w:type="dxa"/>
            <w:tcMar>
              <w:top w:w="28" w:type="dxa"/>
              <w:left w:w="170" w:type="dxa"/>
              <w:bottom w:w="28" w:type="dxa"/>
            </w:tcMar>
          </w:tcPr>
          <w:p w:rsidR="003705F5" w:rsidRDefault="003705F5" w:rsidP="003B7FF5">
            <w:pPr>
              <w:spacing w:before="120"/>
              <w:ind w:firstLine="709"/>
              <w:jc w:val="both"/>
              <w:rPr>
                <w:rFonts w:ascii="Times New Roman" w:hAnsi="Times New Roman" w:cs="Times New Roman"/>
                <w:sz w:val="28"/>
                <w:szCs w:val="28"/>
                <w:lang w:val="uk-UA"/>
              </w:rPr>
            </w:pPr>
          </w:p>
        </w:tc>
      </w:tr>
      <w:tr w:rsidR="003705F5" w:rsidRPr="008A37AE" w:rsidTr="003705F5">
        <w:tc>
          <w:tcPr>
            <w:tcW w:w="5099" w:type="dxa"/>
            <w:tcMar>
              <w:top w:w="28" w:type="dxa"/>
              <w:left w:w="170" w:type="dxa"/>
              <w:bottom w:w="28" w:type="dxa"/>
            </w:tcMar>
          </w:tcPr>
          <w:p w:rsidR="003705F5" w:rsidRPr="00107D4D" w:rsidRDefault="003705F5" w:rsidP="003B7FF5">
            <w:pPr>
              <w:spacing w:before="120"/>
              <w:ind w:firstLine="709"/>
              <w:jc w:val="both"/>
              <w:rPr>
                <w:rFonts w:ascii="Times New Roman" w:hAnsi="Times New Roman" w:cs="Times New Roman"/>
                <w:b/>
                <w:sz w:val="28"/>
                <w:szCs w:val="28"/>
                <w:lang w:val="uk-UA"/>
              </w:rPr>
            </w:pPr>
          </w:p>
        </w:tc>
        <w:tc>
          <w:tcPr>
            <w:tcW w:w="5100" w:type="dxa"/>
            <w:tcMar>
              <w:top w:w="28" w:type="dxa"/>
              <w:left w:w="170" w:type="dxa"/>
              <w:bottom w:w="28" w:type="dxa"/>
            </w:tcMar>
          </w:tcPr>
          <w:p w:rsidR="003705F5" w:rsidRDefault="003705F5" w:rsidP="003B7FF5">
            <w:pPr>
              <w:spacing w:before="120"/>
              <w:ind w:firstLine="709"/>
              <w:jc w:val="both"/>
              <w:rPr>
                <w:rFonts w:ascii="Times New Roman" w:hAnsi="Times New Roman" w:cs="Times New Roman"/>
                <w:sz w:val="28"/>
                <w:szCs w:val="28"/>
                <w:lang w:val="uk-UA"/>
              </w:rPr>
            </w:pPr>
          </w:p>
        </w:tc>
      </w:tr>
      <w:tr w:rsidR="003705F5" w:rsidRPr="008A37AE" w:rsidTr="003705F5">
        <w:tc>
          <w:tcPr>
            <w:tcW w:w="5099" w:type="dxa"/>
            <w:tcMar>
              <w:top w:w="28" w:type="dxa"/>
              <w:left w:w="170" w:type="dxa"/>
              <w:bottom w:w="28" w:type="dxa"/>
            </w:tcMar>
          </w:tcPr>
          <w:p w:rsidR="003705F5" w:rsidRPr="00107D4D" w:rsidRDefault="003705F5" w:rsidP="003B7FF5">
            <w:pPr>
              <w:spacing w:before="120"/>
              <w:ind w:firstLine="709"/>
              <w:jc w:val="both"/>
              <w:rPr>
                <w:rFonts w:ascii="Times New Roman" w:hAnsi="Times New Roman" w:cs="Times New Roman"/>
                <w:b/>
                <w:sz w:val="28"/>
                <w:szCs w:val="28"/>
                <w:lang w:val="uk-UA"/>
              </w:rPr>
            </w:pPr>
          </w:p>
        </w:tc>
        <w:tc>
          <w:tcPr>
            <w:tcW w:w="5100" w:type="dxa"/>
            <w:tcMar>
              <w:top w:w="28" w:type="dxa"/>
              <w:left w:w="170" w:type="dxa"/>
              <w:bottom w:w="28" w:type="dxa"/>
            </w:tcMar>
          </w:tcPr>
          <w:p w:rsidR="003705F5" w:rsidRDefault="003705F5" w:rsidP="003B7FF5">
            <w:pPr>
              <w:spacing w:before="120"/>
              <w:ind w:firstLine="709"/>
              <w:jc w:val="both"/>
              <w:rPr>
                <w:rFonts w:ascii="Times New Roman" w:hAnsi="Times New Roman" w:cs="Times New Roman"/>
                <w:sz w:val="28"/>
                <w:szCs w:val="28"/>
                <w:lang w:val="uk-UA"/>
              </w:rPr>
            </w:pPr>
          </w:p>
        </w:tc>
      </w:tr>
      <w:tr w:rsidR="003705F5" w:rsidRPr="008A37AE" w:rsidTr="003705F5">
        <w:tc>
          <w:tcPr>
            <w:tcW w:w="5099" w:type="dxa"/>
            <w:tcMar>
              <w:top w:w="28" w:type="dxa"/>
              <w:left w:w="170" w:type="dxa"/>
              <w:bottom w:w="28" w:type="dxa"/>
            </w:tcMar>
          </w:tcPr>
          <w:p w:rsidR="003705F5" w:rsidRPr="00107D4D" w:rsidRDefault="003705F5" w:rsidP="003B7FF5">
            <w:pPr>
              <w:spacing w:before="120"/>
              <w:ind w:firstLine="709"/>
              <w:jc w:val="both"/>
              <w:rPr>
                <w:rFonts w:ascii="Times New Roman" w:hAnsi="Times New Roman" w:cs="Times New Roman"/>
                <w:b/>
                <w:sz w:val="28"/>
                <w:szCs w:val="28"/>
                <w:lang w:val="uk-UA"/>
              </w:rPr>
            </w:pPr>
          </w:p>
        </w:tc>
        <w:tc>
          <w:tcPr>
            <w:tcW w:w="5100" w:type="dxa"/>
            <w:tcMar>
              <w:top w:w="28" w:type="dxa"/>
              <w:left w:w="170" w:type="dxa"/>
              <w:bottom w:w="28" w:type="dxa"/>
            </w:tcMar>
          </w:tcPr>
          <w:p w:rsidR="003705F5" w:rsidRDefault="003705F5" w:rsidP="003B7FF5">
            <w:pPr>
              <w:spacing w:before="120"/>
              <w:ind w:firstLine="709"/>
              <w:jc w:val="both"/>
              <w:rPr>
                <w:rFonts w:ascii="Times New Roman" w:hAnsi="Times New Roman" w:cs="Times New Roman"/>
                <w:sz w:val="28"/>
                <w:szCs w:val="28"/>
                <w:lang w:val="uk-UA"/>
              </w:rPr>
            </w:pPr>
          </w:p>
        </w:tc>
      </w:tr>
      <w:tr w:rsidR="003705F5" w:rsidRPr="008A37AE" w:rsidTr="003705F5">
        <w:tc>
          <w:tcPr>
            <w:tcW w:w="5099" w:type="dxa"/>
            <w:tcMar>
              <w:top w:w="28" w:type="dxa"/>
              <w:left w:w="170" w:type="dxa"/>
              <w:bottom w:w="28" w:type="dxa"/>
            </w:tcMar>
          </w:tcPr>
          <w:p w:rsidR="003705F5" w:rsidRPr="00107D4D" w:rsidRDefault="003705F5" w:rsidP="003B7FF5">
            <w:pPr>
              <w:spacing w:before="120"/>
              <w:ind w:firstLine="709"/>
              <w:jc w:val="both"/>
              <w:rPr>
                <w:rFonts w:ascii="Times New Roman" w:hAnsi="Times New Roman" w:cs="Times New Roman"/>
                <w:b/>
                <w:sz w:val="28"/>
                <w:szCs w:val="28"/>
                <w:lang w:val="uk-UA"/>
              </w:rPr>
            </w:pPr>
          </w:p>
        </w:tc>
        <w:tc>
          <w:tcPr>
            <w:tcW w:w="5100" w:type="dxa"/>
            <w:tcMar>
              <w:top w:w="28" w:type="dxa"/>
              <w:left w:w="170" w:type="dxa"/>
              <w:bottom w:w="28" w:type="dxa"/>
            </w:tcMar>
          </w:tcPr>
          <w:p w:rsidR="003705F5" w:rsidRDefault="003705F5" w:rsidP="003B7FF5">
            <w:pPr>
              <w:spacing w:before="120"/>
              <w:ind w:firstLine="709"/>
              <w:jc w:val="both"/>
              <w:rPr>
                <w:rFonts w:ascii="Times New Roman" w:hAnsi="Times New Roman" w:cs="Times New Roman"/>
                <w:sz w:val="28"/>
                <w:szCs w:val="28"/>
                <w:lang w:val="uk-UA"/>
              </w:rPr>
            </w:pPr>
          </w:p>
        </w:tc>
      </w:tr>
      <w:tr w:rsidR="003705F5" w:rsidRPr="008A37AE" w:rsidTr="00437287">
        <w:tc>
          <w:tcPr>
            <w:tcW w:w="5099" w:type="dxa"/>
            <w:tcMar>
              <w:top w:w="28" w:type="dxa"/>
              <w:left w:w="170" w:type="dxa"/>
              <w:bottom w:w="28" w:type="dxa"/>
            </w:tcMar>
          </w:tcPr>
          <w:p w:rsidR="003705F5" w:rsidRPr="00107D4D" w:rsidRDefault="003705F5" w:rsidP="003B7FF5">
            <w:pPr>
              <w:spacing w:before="120"/>
              <w:ind w:firstLine="709"/>
              <w:jc w:val="both"/>
              <w:rPr>
                <w:rFonts w:ascii="Times New Roman" w:hAnsi="Times New Roman" w:cs="Times New Roman"/>
                <w:b/>
                <w:sz w:val="28"/>
                <w:szCs w:val="28"/>
                <w:lang w:val="uk-UA"/>
              </w:rPr>
            </w:pPr>
          </w:p>
        </w:tc>
        <w:tc>
          <w:tcPr>
            <w:tcW w:w="5100" w:type="dxa"/>
            <w:tcMar>
              <w:top w:w="28" w:type="dxa"/>
              <w:left w:w="170" w:type="dxa"/>
              <w:bottom w:w="28" w:type="dxa"/>
            </w:tcMar>
          </w:tcPr>
          <w:p w:rsidR="003705F5" w:rsidRDefault="003705F5" w:rsidP="003B7FF5">
            <w:pPr>
              <w:spacing w:before="120"/>
              <w:ind w:firstLine="709"/>
              <w:jc w:val="both"/>
              <w:rPr>
                <w:rFonts w:ascii="Times New Roman" w:hAnsi="Times New Roman" w:cs="Times New Roman"/>
                <w:sz w:val="28"/>
                <w:szCs w:val="28"/>
                <w:lang w:val="uk-UA"/>
              </w:rPr>
            </w:pPr>
          </w:p>
        </w:tc>
      </w:tr>
      <w:tr w:rsidR="003705F5" w:rsidRPr="00216886" w:rsidTr="00437287">
        <w:tc>
          <w:tcPr>
            <w:tcW w:w="5099" w:type="dxa"/>
            <w:tcBorders>
              <w:left w:val="double" w:sz="12" w:space="0" w:color="auto"/>
            </w:tcBorders>
            <w:tcMar>
              <w:top w:w="28" w:type="dxa"/>
              <w:left w:w="170" w:type="dxa"/>
              <w:bottom w:w="28" w:type="dxa"/>
            </w:tcMar>
          </w:tcPr>
          <w:p w:rsidR="003705F5" w:rsidRPr="00464818" w:rsidRDefault="00464818" w:rsidP="00031E7F">
            <w:pPr>
              <w:jc w:val="both"/>
              <w:rPr>
                <w:rFonts w:ascii="Times New Roman" w:hAnsi="Times New Roman" w:cs="Times New Roman"/>
                <w:sz w:val="24"/>
                <w:szCs w:val="28"/>
                <w:lang w:val="uk-UA"/>
              </w:rPr>
            </w:pPr>
            <w:r w:rsidRPr="00464818">
              <w:rPr>
                <w:noProof/>
                <w:sz w:val="24"/>
                <w:lang w:eastAsia="ru-RU"/>
              </w:rPr>
              <w:lastRenderedPageBreak/>
              <mc:AlternateContent>
                <mc:Choice Requires="wps">
                  <w:drawing>
                    <wp:inline distT="0" distB="0" distL="0" distR="0" wp14:anchorId="67DA0453" wp14:editId="31E4DF09">
                      <wp:extent cx="352425" cy="161925"/>
                      <wp:effectExtent l="0" t="0" r="28575" b="28575"/>
                      <wp:docPr id="347" name="Пятиугольник 347"/>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464818">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47" o:spid="_x0000_s1148"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" adj="16638" fillcolor="window" strokecolor="windowText" strokeweight="1.5pt">
                      <v:textbox inset="0,0,0,0">
                        <w:txbxContent>
                          <w:p w:rsidR="00727622" w:rsidRPr="00496349" w:rsidRDefault="00727622" w:rsidP="00464818">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464818">
              <w:rPr>
                <w:rFonts w:ascii="Times New Roman" w:hAnsi="Times New Roman" w:cs="Times New Roman"/>
                <w:sz w:val="24"/>
                <w:szCs w:val="28"/>
                <w:lang w:val="uk-UA"/>
              </w:rPr>
              <w:t xml:space="preserve"> Розміри в міліметрах</w:t>
            </w:r>
          </w:p>
        </w:tc>
        <w:tc>
          <w:tcPr>
            <w:tcW w:w="5100" w:type="dxa"/>
            <w:tcMar>
              <w:top w:w="28" w:type="dxa"/>
              <w:left w:w="170" w:type="dxa"/>
              <w:bottom w:w="28" w:type="dxa"/>
            </w:tcMar>
          </w:tcPr>
          <w:p w:rsidR="003705F5" w:rsidRPr="00464818" w:rsidRDefault="00464818" w:rsidP="00031E7F">
            <w:pPr>
              <w:jc w:val="right"/>
              <w:rPr>
                <w:rFonts w:ascii="Times New Roman" w:hAnsi="Times New Roman" w:cs="Times New Roman"/>
                <w:sz w:val="24"/>
                <w:szCs w:val="28"/>
                <w:lang w:val="uk-UA"/>
              </w:rPr>
            </w:pPr>
            <w:r w:rsidRPr="00464818">
              <w:rPr>
                <w:noProof/>
                <w:sz w:val="24"/>
                <w:lang w:eastAsia="ru-RU"/>
              </w:rPr>
              <mc:AlternateContent>
                <mc:Choice Requires="wps">
                  <w:drawing>
                    <wp:inline distT="0" distB="0" distL="0" distR="0" wp14:anchorId="344D31EA" wp14:editId="1080A917">
                      <wp:extent cx="352425" cy="161925"/>
                      <wp:effectExtent l="0" t="0" r="28575" b="28575"/>
                      <wp:docPr id="346" name="Пятиугольник 346"/>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464818">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46" o:spid="_x0000_s1149"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" adj="16638" fillcolor="window" strokecolor="windowText" strokeweight="1.5pt">
                      <v:textbox inset="0,0,0,0">
                        <w:txbxContent>
                          <w:p w:rsidR="00727622" w:rsidRPr="00496349" w:rsidRDefault="00727622" w:rsidP="00464818">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464818">
              <w:rPr>
                <w:rFonts w:ascii="Times New Roman" w:hAnsi="Times New Roman" w:cs="Times New Roman"/>
                <w:sz w:val="24"/>
                <w:szCs w:val="28"/>
                <w:lang w:val="uk-UA"/>
              </w:rPr>
              <w:t xml:space="preserve">  Maße in Millimeter</w:t>
            </w:r>
          </w:p>
        </w:tc>
      </w:tr>
      <w:tr w:rsidR="00464818" w:rsidRPr="00216886" w:rsidTr="00437287">
        <w:tc>
          <w:tcPr>
            <w:tcW w:w="10199" w:type="dxa"/>
            <w:gridSpan w:val="2"/>
            <w:tcBorders>
              <w:left w:val="double" w:sz="12" w:space="0" w:color="auto"/>
            </w:tcBorders>
            <w:tcMar>
              <w:top w:w="28" w:type="dxa"/>
              <w:left w:w="170" w:type="dxa"/>
              <w:bottom w:w="28" w:type="dxa"/>
            </w:tcMar>
          </w:tcPr>
          <w:p w:rsidR="00464818" w:rsidRPr="00464818" w:rsidRDefault="00464818" w:rsidP="00B409AF">
            <w:pPr>
              <w:tabs>
                <w:tab w:val="left" w:pos="5439"/>
              </w:tabs>
              <w:kinsoku w:val="0"/>
              <w:overflowPunct w:val="0"/>
              <w:autoSpaceDE w:val="0"/>
              <w:autoSpaceDN w:val="0"/>
              <w:adjustRightInd w:val="0"/>
              <w:jc w:val="center"/>
              <w:rPr>
                <w:rFonts w:ascii="Times New Roman" w:hAnsi="Times New Roman" w:cs="Times New Roman"/>
                <w:sz w:val="20"/>
                <w:szCs w:val="20"/>
                <w:lang w:val="uk-UA"/>
              </w:rPr>
            </w:pPr>
            <w:r>
              <w:rPr>
                <w:rFonts w:ascii="Times New Roman" w:hAnsi="Times New Roman" w:cs="Times New Roman"/>
                <w:noProof/>
                <w:position w:val="2"/>
                <w:sz w:val="20"/>
                <w:szCs w:val="20"/>
                <w:lang w:eastAsia="ru-RU"/>
              </w:rPr>
              <w:drawing>
                <wp:inline distT="0" distB="0" distL="0" distR="0" wp14:anchorId="0161F31F" wp14:editId="25B8A6B5">
                  <wp:extent cx="2209800" cy="2402965"/>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09800" cy="2402965"/>
                          </a:xfrm>
                          <a:prstGeom prst="rect">
                            <a:avLst/>
                          </a:prstGeom>
                          <a:noFill/>
                          <a:ln>
                            <a:noFill/>
                          </a:ln>
                        </pic:spPr>
                      </pic:pic>
                    </a:graphicData>
                  </a:graphic>
                </wp:inline>
              </w:drawing>
            </w:r>
            <w:r w:rsidR="00B409AF">
              <w:rPr>
                <w:rFonts w:ascii="Times New Roman" w:hAnsi="Times New Roman" w:cs="Times New Roman"/>
                <w:sz w:val="20"/>
                <w:szCs w:val="20"/>
                <w:lang w:val="uk-UA"/>
              </w:rPr>
              <w:t xml:space="preserve">               </w:t>
            </w:r>
            <w:r>
              <w:rPr>
                <w:rFonts w:ascii="Times New Roman" w:hAnsi="Times New Roman" w:cs="Times New Roman"/>
                <w:noProof/>
                <w:sz w:val="20"/>
                <w:szCs w:val="20"/>
                <w:lang w:eastAsia="ru-RU"/>
              </w:rPr>
              <w:drawing>
                <wp:inline distT="0" distB="0" distL="0" distR="0" wp14:anchorId="37E03B4F" wp14:editId="3050049A">
                  <wp:extent cx="1791976" cy="2200275"/>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96265" cy="2205541"/>
                          </a:xfrm>
                          <a:prstGeom prst="rect">
                            <a:avLst/>
                          </a:prstGeom>
                          <a:noFill/>
                          <a:ln>
                            <a:noFill/>
                          </a:ln>
                        </pic:spPr>
                      </pic:pic>
                    </a:graphicData>
                  </a:graphic>
                </wp:inline>
              </w:drawing>
            </w:r>
          </w:p>
        </w:tc>
      </w:tr>
      <w:tr w:rsidR="003705F5" w:rsidRPr="008A37AE" w:rsidTr="00437287">
        <w:tc>
          <w:tcPr>
            <w:tcW w:w="5099" w:type="dxa"/>
            <w:tcBorders>
              <w:left w:val="double" w:sz="12" w:space="0" w:color="auto"/>
            </w:tcBorders>
            <w:tcMar>
              <w:top w:w="28" w:type="dxa"/>
              <w:left w:w="170" w:type="dxa"/>
              <w:bottom w:w="28" w:type="dxa"/>
            </w:tcMar>
          </w:tcPr>
          <w:p w:rsidR="00464818" w:rsidRDefault="00464818" w:rsidP="00031E7F">
            <w:pPr>
              <w:jc w:val="center"/>
              <w:rPr>
                <w:rFonts w:ascii="Times New Roman" w:hAnsi="Times New Roman" w:cs="Times New Roman"/>
                <w:b/>
                <w:sz w:val="28"/>
                <w:szCs w:val="28"/>
                <w:lang w:val="uk-UA"/>
              </w:rPr>
            </w:pPr>
            <w:r w:rsidRPr="00464818">
              <w:rPr>
                <w:rFonts w:ascii="Times New Roman" w:hAnsi="Times New Roman" w:cs="Times New Roman"/>
                <w:b/>
                <w:sz w:val="28"/>
                <w:szCs w:val="28"/>
                <w:lang w:val="uk-UA"/>
              </w:rPr>
              <w:t>Рисунок C.1 — Шви</w:t>
            </w:r>
          </w:p>
          <w:p w:rsidR="003705F5" w:rsidRPr="00107D4D" w:rsidRDefault="00464818" w:rsidP="00031E7F">
            <w:pPr>
              <w:jc w:val="center"/>
              <w:rPr>
                <w:rFonts w:ascii="Times New Roman" w:hAnsi="Times New Roman" w:cs="Times New Roman"/>
                <w:b/>
                <w:sz w:val="28"/>
                <w:szCs w:val="28"/>
                <w:lang w:val="uk-UA"/>
              </w:rPr>
            </w:pPr>
            <w:r w:rsidRPr="00464818">
              <w:rPr>
                <w:rFonts w:ascii="Times New Roman" w:hAnsi="Times New Roman" w:cs="Times New Roman"/>
                <w:b/>
                <w:sz w:val="28"/>
                <w:szCs w:val="28"/>
                <w:lang w:val="uk-UA"/>
              </w:rPr>
              <w:t>Bild C.1 — Fugen</w:t>
            </w:r>
          </w:p>
        </w:tc>
        <w:tc>
          <w:tcPr>
            <w:tcW w:w="5100" w:type="dxa"/>
            <w:tcMar>
              <w:top w:w="28" w:type="dxa"/>
              <w:left w:w="170" w:type="dxa"/>
              <w:bottom w:w="28" w:type="dxa"/>
            </w:tcMar>
          </w:tcPr>
          <w:p w:rsidR="003705F5" w:rsidRPr="00464818" w:rsidRDefault="00464818" w:rsidP="00031E7F">
            <w:pPr>
              <w:jc w:val="center"/>
              <w:rPr>
                <w:rFonts w:ascii="Times New Roman" w:hAnsi="Times New Roman" w:cs="Times New Roman"/>
                <w:b/>
                <w:sz w:val="28"/>
                <w:szCs w:val="28"/>
                <w:lang w:val="uk-UA"/>
              </w:rPr>
            </w:pPr>
            <w:r w:rsidRPr="00464818">
              <w:rPr>
                <w:rFonts w:ascii="Times New Roman" w:hAnsi="Times New Roman" w:cs="Times New Roman"/>
                <w:b/>
                <w:sz w:val="28"/>
                <w:szCs w:val="28"/>
                <w:lang w:val="uk-UA"/>
              </w:rPr>
              <w:t>Рисунок C.2 — Каркас</w:t>
            </w:r>
          </w:p>
          <w:p w:rsidR="00464818" w:rsidRDefault="00464818" w:rsidP="00031E7F">
            <w:pPr>
              <w:jc w:val="center"/>
              <w:rPr>
                <w:rFonts w:ascii="Times New Roman" w:hAnsi="Times New Roman" w:cs="Times New Roman"/>
                <w:sz w:val="28"/>
                <w:szCs w:val="28"/>
                <w:lang w:val="uk-UA"/>
              </w:rPr>
            </w:pPr>
            <w:r w:rsidRPr="00464818">
              <w:rPr>
                <w:rFonts w:ascii="Times New Roman" w:hAnsi="Times New Roman" w:cs="Times New Roman"/>
                <w:b/>
                <w:sz w:val="28"/>
                <w:szCs w:val="28"/>
                <w:lang w:val="uk-UA"/>
              </w:rPr>
              <w:t>Bild C.2 — Unterkonstruktion</w:t>
            </w:r>
          </w:p>
        </w:tc>
      </w:tr>
      <w:tr w:rsidR="00031E7F" w:rsidRPr="00216886" w:rsidTr="00437287">
        <w:tc>
          <w:tcPr>
            <w:tcW w:w="10199" w:type="dxa"/>
            <w:gridSpan w:val="2"/>
            <w:tcBorders>
              <w:left w:val="double" w:sz="12" w:space="0" w:color="auto"/>
            </w:tcBorders>
            <w:tcMar>
              <w:top w:w="28" w:type="dxa"/>
              <w:left w:w="170" w:type="dxa"/>
              <w:bottom w:w="28" w:type="dxa"/>
            </w:tcMar>
          </w:tcPr>
          <w:p w:rsidR="00031E7F" w:rsidRPr="00031E7F" w:rsidRDefault="00031E7F" w:rsidP="00B409AF">
            <w:pPr>
              <w:kinsoku w:val="0"/>
              <w:overflowPunct w:val="0"/>
              <w:autoSpaceDE w:val="0"/>
              <w:autoSpaceDN w:val="0"/>
              <w:adjustRightInd w:val="0"/>
              <w:jc w:val="center"/>
              <w:rPr>
                <w:rFonts w:ascii="Times New Roman" w:hAnsi="Times New Roman" w:cs="Times New Roman"/>
                <w:sz w:val="20"/>
                <w:szCs w:val="20"/>
                <w:lang w:val="uk-UA"/>
              </w:rPr>
            </w:pPr>
            <w:r>
              <w:rPr>
                <w:rFonts w:ascii="Times New Roman" w:hAnsi="Times New Roman" w:cs="Times New Roman"/>
                <w:noProof/>
                <w:sz w:val="20"/>
                <w:szCs w:val="20"/>
                <w:lang w:eastAsia="ru-RU"/>
              </w:rPr>
              <w:drawing>
                <wp:inline distT="0" distB="0" distL="0" distR="0" wp14:anchorId="60B2A0F7" wp14:editId="3FD61B3E">
                  <wp:extent cx="4203922" cy="2809875"/>
                  <wp:effectExtent l="0" t="0" r="635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12984" cy="2815932"/>
                          </a:xfrm>
                          <a:prstGeom prst="rect">
                            <a:avLst/>
                          </a:prstGeom>
                          <a:noFill/>
                          <a:ln>
                            <a:noFill/>
                          </a:ln>
                        </pic:spPr>
                      </pic:pic>
                    </a:graphicData>
                  </a:graphic>
                </wp:inline>
              </w:drawing>
            </w:r>
          </w:p>
        </w:tc>
      </w:tr>
      <w:tr w:rsidR="00031E7F" w:rsidRPr="008A37AE" w:rsidTr="00437287">
        <w:tc>
          <w:tcPr>
            <w:tcW w:w="10199" w:type="dxa"/>
            <w:gridSpan w:val="2"/>
            <w:tcBorders>
              <w:left w:val="double" w:sz="12" w:space="0" w:color="auto"/>
            </w:tcBorders>
            <w:tcMar>
              <w:top w:w="28" w:type="dxa"/>
              <w:left w:w="170" w:type="dxa"/>
              <w:bottom w:w="28" w:type="dxa"/>
            </w:tcMar>
          </w:tcPr>
          <w:p w:rsidR="00031E7F" w:rsidRPr="00031E7F" w:rsidRDefault="00031E7F" w:rsidP="00031E7F">
            <w:pPr>
              <w:jc w:val="center"/>
              <w:rPr>
                <w:rFonts w:ascii="Times New Roman" w:hAnsi="Times New Roman" w:cs="Times New Roman"/>
                <w:b/>
                <w:sz w:val="28"/>
                <w:szCs w:val="28"/>
                <w:lang w:val="uk-UA"/>
              </w:rPr>
            </w:pPr>
            <w:r w:rsidRPr="00031E7F">
              <w:rPr>
                <w:rFonts w:ascii="Times New Roman" w:hAnsi="Times New Roman" w:cs="Times New Roman"/>
                <w:b/>
                <w:sz w:val="28"/>
                <w:szCs w:val="28"/>
                <w:lang w:val="uk-UA"/>
              </w:rPr>
              <w:t>Рисунок C.1c — Механічне кріплення</w:t>
            </w:r>
          </w:p>
          <w:p w:rsidR="00031E7F" w:rsidRDefault="00031E7F" w:rsidP="00031E7F">
            <w:pPr>
              <w:jc w:val="center"/>
              <w:rPr>
                <w:rFonts w:ascii="Times New Roman" w:hAnsi="Times New Roman" w:cs="Times New Roman"/>
                <w:sz w:val="28"/>
                <w:szCs w:val="28"/>
                <w:lang w:val="uk-UA"/>
              </w:rPr>
            </w:pPr>
            <w:r w:rsidRPr="00031E7F">
              <w:rPr>
                <w:rFonts w:ascii="Times New Roman" w:hAnsi="Times New Roman" w:cs="Times New Roman"/>
                <w:b/>
                <w:sz w:val="28"/>
                <w:szCs w:val="28"/>
                <w:lang w:val="uk-UA"/>
              </w:rPr>
              <w:t>Bild C.1c — Mechanische Befestigung</w:t>
            </w:r>
          </w:p>
        </w:tc>
      </w:tr>
      <w:tr w:rsidR="003705F5" w:rsidRPr="00031E7F" w:rsidTr="00437287">
        <w:tc>
          <w:tcPr>
            <w:tcW w:w="5099" w:type="dxa"/>
            <w:tcBorders>
              <w:left w:val="double" w:sz="12" w:space="0" w:color="auto"/>
            </w:tcBorders>
            <w:tcMar>
              <w:top w:w="28" w:type="dxa"/>
              <w:left w:w="170" w:type="dxa"/>
              <w:bottom w:w="28" w:type="dxa"/>
            </w:tcMar>
          </w:tcPr>
          <w:p w:rsidR="003705F5" w:rsidRPr="00B409AF" w:rsidRDefault="00031E7F" w:rsidP="00031E7F">
            <w:pPr>
              <w:jc w:val="both"/>
              <w:rPr>
                <w:rFonts w:ascii="Times New Roman" w:hAnsi="Times New Roman" w:cs="Times New Roman"/>
                <w:b/>
                <w:sz w:val="24"/>
                <w:szCs w:val="24"/>
                <w:lang w:val="uk-UA"/>
              </w:rPr>
            </w:pPr>
            <w:r w:rsidRPr="00B409AF">
              <w:rPr>
                <w:rFonts w:ascii="Times New Roman" w:hAnsi="Times New Roman" w:cs="Times New Roman"/>
                <w:b/>
                <w:sz w:val="24"/>
                <w:szCs w:val="24"/>
                <w:lang w:val="uk-UA"/>
              </w:rPr>
              <w:t>Умовні позначення</w:t>
            </w:r>
          </w:p>
          <w:p w:rsidR="00031E7F" w:rsidRPr="00031E7F" w:rsidRDefault="00B409AF" w:rsidP="00031E7F">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1 </w:t>
            </w:r>
            <w:r w:rsidR="00031E7F" w:rsidRPr="00031E7F">
              <w:rPr>
                <w:rFonts w:ascii="Times New Roman" w:hAnsi="Times New Roman" w:cs="Times New Roman"/>
                <w:sz w:val="24"/>
                <w:szCs w:val="24"/>
                <w:lang w:val="uk-UA"/>
              </w:rPr>
              <w:t>Гіпсова плита</w:t>
            </w:r>
            <w:r w:rsidR="00031E7F" w:rsidRPr="00031E7F">
              <w:rPr>
                <w:rFonts w:ascii="Times New Roman" w:hAnsi="Times New Roman" w:cs="Times New Roman"/>
                <w:sz w:val="24"/>
                <w:szCs w:val="24"/>
                <w:lang w:val="uk-UA"/>
              </w:rPr>
              <w:tab/>
            </w:r>
          </w:p>
          <w:p w:rsidR="00031E7F" w:rsidRPr="00031E7F" w:rsidRDefault="00B409AF" w:rsidP="00031E7F">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2 </w:t>
            </w:r>
            <w:r w:rsidR="00031E7F" w:rsidRPr="00031E7F">
              <w:rPr>
                <w:rFonts w:ascii="Times New Roman" w:hAnsi="Times New Roman" w:cs="Times New Roman"/>
                <w:sz w:val="24"/>
                <w:szCs w:val="24"/>
                <w:lang w:val="uk-UA"/>
              </w:rPr>
              <w:t>Дерев’яна стійка (Рисунок C.1b) та/або металевий профіль (Рисунок C.1c)</w:t>
            </w:r>
          </w:p>
          <w:p w:rsidR="00031E7F" w:rsidRPr="00031E7F" w:rsidRDefault="00B409AF" w:rsidP="00031E7F">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3 </w:t>
            </w:r>
            <w:r w:rsidR="00031E7F" w:rsidRPr="00031E7F">
              <w:rPr>
                <w:rFonts w:ascii="Times New Roman" w:hAnsi="Times New Roman" w:cs="Times New Roman"/>
                <w:sz w:val="24"/>
                <w:szCs w:val="24"/>
                <w:lang w:val="uk-UA"/>
              </w:rPr>
              <w:t xml:space="preserve">U-профіль </w:t>
            </w:r>
          </w:p>
          <w:p w:rsidR="00031E7F" w:rsidRPr="00031E7F" w:rsidRDefault="00B409AF" w:rsidP="00031E7F">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4 </w:t>
            </w:r>
            <w:r w:rsidR="00031E7F" w:rsidRPr="00031E7F">
              <w:rPr>
                <w:rFonts w:ascii="Times New Roman" w:hAnsi="Times New Roman" w:cs="Times New Roman"/>
                <w:sz w:val="24"/>
                <w:szCs w:val="24"/>
                <w:lang w:val="uk-UA"/>
              </w:rPr>
              <w:t xml:space="preserve">Плита основи з силікату кальцію </w:t>
            </w:r>
          </w:p>
          <w:p w:rsidR="00031E7F" w:rsidRPr="00031E7F" w:rsidRDefault="00B409AF" w:rsidP="00031E7F">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5 </w:t>
            </w:r>
            <w:r w:rsidR="00031E7F" w:rsidRPr="00031E7F">
              <w:rPr>
                <w:rFonts w:ascii="Times New Roman" w:hAnsi="Times New Roman" w:cs="Times New Roman"/>
                <w:sz w:val="24"/>
                <w:szCs w:val="24"/>
                <w:lang w:val="uk-UA"/>
              </w:rPr>
              <w:t>Плита PUR</w:t>
            </w:r>
          </w:p>
          <w:p w:rsidR="00031E7F" w:rsidRPr="00031E7F" w:rsidRDefault="00B409AF" w:rsidP="00031E7F">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6 </w:t>
            </w:r>
            <w:r w:rsidR="00031E7F" w:rsidRPr="00031E7F">
              <w:rPr>
                <w:rFonts w:ascii="Times New Roman" w:hAnsi="Times New Roman" w:cs="Times New Roman"/>
                <w:sz w:val="24"/>
                <w:szCs w:val="24"/>
                <w:lang w:val="uk-UA"/>
              </w:rPr>
              <w:t>Повітряний проміжок</w:t>
            </w:r>
          </w:p>
        </w:tc>
        <w:tc>
          <w:tcPr>
            <w:tcW w:w="5100" w:type="dxa"/>
            <w:tcMar>
              <w:top w:w="28" w:type="dxa"/>
              <w:left w:w="170" w:type="dxa"/>
              <w:bottom w:w="28" w:type="dxa"/>
            </w:tcMar>
          </w:tcPr>
          <w:p w:rsidR="00031E7F" w:rsidRPr="00B409AF" w:rsidRDefault="00031E7F" w:rsidP="00031E7F">
            <w:pPr>
              <w:jc w:val="both"/>
              <w:rPr>
                <w:rFonts w:ascii="Times New Roman" w:hAnsi="Times New Roman" w:cs="Times New Roman"/>
                <w:b/>
                <w:sz w:val="24"/>
                <w:szCs w:val="24"/>
                <w:lang w:val="uk-UA"/>
              </w:rPr>
            </w:pPr>
            <w:r w:rsidRPr="00B409AF">
              <w:rPr>
                <w:rFonts w:ascii="Times New Roman" w:hAnsi="Times New Roman" w:cs="Times New Roman"/>
                <w:b/>
                <w:sz w:val="24"/>
                <w:szCs w:val="24"/>
                <w:lang w:val="uk-UA"/>
              </w:rPr>
              <w:t>Legende</w:t>
            </w:r>
          </w:p>
          <w:p w:rsidR="00031E7F" w:rsidRPr="00031E7F" w:rsidRDefault="00031E7F" w:rsidP="00031E7F">
            <w:pPr>
              <w:jc w:val="both"/>
              <w:rPr>
                <w:rFonts w:ascii="Times New Roman" w:hAnsi="Times New Roman" w:cs="Times New Roman"/>
                <w:sz w:val="24"/>
                <w:szCs w:val="24"/>
                <w:lang w:val="uk-UA"/>
              </w:rPr>
            </w:pPr>
            <w:r w:rsidRPr="00031E7F">
              <w:rPr>
                <w:rFonts w:ascii="Times New Roman" w:hAnsi="Times New Roman" w:cs="Times New Roman"/>
                <w:sz w:val="24"/>
                <w:szCs w:val="24"/>
                <w:lang w:val="uk-UA"/>
              </w:rPr>
              <w:t xml:space="preserve">1 Gipsplatte </w:t>
            </w:r>
          </w:p>
          <w:p w:rsidR="00031E7F" w:rsidRPr="00031E7F" w:rsidRDefault="00031E7F" w:rsidP="00031E7F">
            <w:pPr>
              <w:jc w:val="both"/>
              <w:rPr>
                <w:rFonts w:ascii="Times New Roman" w:hAnsi="Times New Roman" w:cs="Times New Roman"/>
                <w:sz w:val="24"/>
                <w:szCs w:val="24"/>
                <w:lang w:val="uk-UA"/>
              </w:rPr>
            </w:pPr>
            <w:r w:rsidRPr="00031E7F">
              <w:rPr>
                <w:rFonts w:ascii="Times New Roman" w:hAnsi="Times New Roman" w:cs="Times New Roman"/>
                <w:sz w:val="24"/>
                <w:szCs w:val="24"/>
                <w:lang w:val="uk-UA"/>
              </w:rPr>
              <w:t xml:space="preserve">2 Holzständer (Bild C.1b) bzw. Metallprofil </w:t>
            </w:r>
            <w:r w:rsidR="00B409AF">
              <w:rPr>
                <w:rFonts w:ascii="Times New Roman" w:hAnsi="Times New Roman" w:cs="Times New Roman"/>
                <w:sz w:val="24"/>
                <w:szCs w:val="24"/>
                <w:lang w:val="uk-UA"/>
              </w:rPr>
              <w:t xml:space="preserve">                     </w:t>
            </w:r>
            <w:r w:rsidRPr="00031E7F">
              <w:rPr>
                <w:rFonts w:ascii="Times New Roman" w:hAnsi="Times New Roman" w:cs="Times New Roman"/>
                <w:sz w:val="24"/>
                <w:szCs w:val="24"/>
                <w:lang w:val="uk-UA"/>
              </w:rPr>
              <w:t xml:space="preserve">(Bild C.1c) </w:t>
            </w:r>
          </w:p>
          <w:p w:rsidR="00031E7F" w:rsidRPr="00031E7F" w:rsidRDefault="00031E7F" w:rsidP="00031E7F">
            <w:pPr>
              <w:jc w:val="both"/>
              <w:rPr>
                <w:rFonts w:ascii="Times New Roman" w:hAnsi="Times New Roman" w:cs="Times New Roman"/>
                <w:sz w:val="24"/>
                <w:szCs w:val="24"/>
                <w:lang w:val="uk-UA"/>
              </w:rPr>
            </w:pPr>
            <w:r w:rsidRPr="00031E7F">
              <w:rPr>
                <w:rFonts w:ascii="Times New Roman" w:hAnsi="Times New Roman" w:cs="Times New Roman"/>
                <w:sz w:val="24"/>
                <w:szCs w:val="24"/>
                <w:lang w:val="uk-UA"/>
              </w:rPr>
              <w:t xml:space="preserve">3 U-Profil </w:t>
            </w:r>
          </w:p>
          <w:p w:rsidR="00031E7F" w:rsidRPr="00031E7F" w:rsidRDefault="00031E7F" w:rsidP="00031E7F">
            <w:pPr>
              <w:jc w:val="both"/>
              <w:rPr>
                <w:rFonts w:ascii="Times New Roman" w:hAnsi="Times New Roman" w:cs="Times New Roman"/>
                <w:sz w:val="24"/>
                <w:szCs w:val="24"/>
                <w:lang w:val="uk-UA"/>
              </w:rPr>
            </w:pPr>
            <w:r w:rsidRPr="00031E7F">
              <w:rPr>
                <w:rFonts w:ascii="Times New Roman" w:hAnsi="Times New Roman" w:cs="Times New Roman"/>
                <w:sz w:val="24"/>
                <w:szCs w:val="24"/>
                <w:lang w:val="uk-UA"/>
              </w:rPr>
              <w:t>4 Calciumsilikat-Grundplatte</w:t>
            </w:r>
          </w:p>
          <w:p w:rsidR="00031E7F" w:rsidRPr="00031E7F" w:rsidRDefault="00031E7F" w:rsidP="00031E7F">
            <w:pPr>
              <w:jc w:val="both"/>
              <w:rPr>
                <w:rFonts w:ascii="Times New Roman" w:hAnsi="Times New Roman" w:cs="Times New Roman"/>
                <w:sz w:val="24"/>
                <w:szCs w:val="24"/>
                <w:lang w:val="uk-UA"/>
              </w:rPr>
            </w:pPr>
            <w:r w:rsidRPr="00031E7F">
              <w:rPr>
                <w:rFonts w:ascii="Times New Roman" w:hAnsi="Times New Roman" w:cs="Times New Roman"/>
                <w:sz w:val="24"/>
                <w:szCs w:val="24"/>
                <w:lang w:val="uk-UA"/>
              </w:rPr>
              <w:t>5 PUR-Platte</w:t>
            </w:r>
          </w:p>
          <w:p w:rsidR="003705F5" w:rsidRPr="00031E7F" w:rsidRDefault="00031E7F" w:rsidP="00031E7F">
            <w:pPr>
              <w:jc w:val="both"/>
              <w:rPr>
                <w:rFonts w:ascii="Times New Roman" w:hAnsi="Times New Roman" w:cs="Times New Roman"/>
                <w:sz w:val="24"/>
                <w:szCs w:val="24"/>
                <w:lang w:val="uk-UA"/>
              </w:rPr>
            </w:pPr>
            <w:r w:rsidRPr="00031E7F">
              <w:rPr>
                <w:rFonts w:ascii="Times New Roman" w:hAnsi="Times New Roman" w:cs="Times New Roman"/>
                <w:sz w:val="24"/>
                <w:szCs w:val="24"/>
                <w:lang w:val="uk-UA"/>
              </w:rPr>
              <w:t>6 Luftzwischenraum</w:t>
            </w:r>
          </w:p>
        </w:tc>
      </w:tr>
      <w:tr w:rsidR="00437287" w:rsidRPr="008A37AE" w:rsidTr="00437287">
        <w:tc>
          <w:tcPr>
            <w:tcW w:w="10199" w:type="dxa"/>
            <w:gridSpan w:val="2"/>
            <w:tcBorders>
              <w:left w:val="double" w:sz="12" w:space="0" w:color="auto"/>
            </w:tcBorders>
            <w:tcMar>
              <w:top w:w="28" w:type="dxa"/>
              <w:left w:w="170" w:type="dxa"/>
              <w:bottom w:w="28" w:type="dxa"/>
            </w:tcMar>
          </w:tcPr>
          <w:p w:rsidR="00437287" w:rsidRPr="00437287" w:rsidRDefault="00437287" w:rsidP="00437287">
            <w:pPr>
              <w:jc w:val="center"/>
              <w:rPr>
                <w:rFonts w:ascii="Times New Roman" w:hAnsi="Times New Roman" w:cs="Times New Roman"/>
                <w:b/>
                <w:sz w:val="28"/>
                <w:szCs w:val="24"/>
                <w:lang w:val="uk-UA"/>
              </w:rPr>
            </w:pPr>
            <w:r w:rsidRPr="00437287">
              <w:rPr>
                <w:rFonts w:ascii="Times New Roman" w:hAnsi="Times New Roman" w:cs="Times New Roman"/>
                <w:b/>
                <w:sz w:val="28"/>
                <w:szCs w:val="24"/>
                <w:lang w:val="uk-UA"/>
              </w:rPr>
              <w:t xml:space="preserve">Рисунок C.1 — Механічне Кріплення гіпсових плит </w:t>
            </w:r>
            <w:r>
              <w:rPr>
                <w:rFonts w:ascii="Times New Roman" w:hAnsi="Times New Roman" w:cs="Times New Roman"/>
                <w:b/>
                <w:sz w:val="28"/>
                <w:szCs w:val="24"/>
                <w:lang w:val="uk-UA"/>
              </w:rPr>
              <w:t xml:space="preserve">                                                       </w:t>
            </w:r>
            <w:r w:rsidRPr="00437287">
              <w:rPr>
                <w:rFonts w:ascii="Times New Roman" w:hAnsi="Times New Roman" w:cs="Times New Roman"/>
                <w:b/>
                <w:sz w:val="28"/>
                <w:szCs w:val="24"/>
                <w:lang w:val="uk-UA"/>
              </w:rPr>
              <w:t xml:space="preserve">на металевому каркасі </w:t>
            </w:r>
            <w:r w:rsidRPr="00437287">
              <w:rPr>
                <w:noProof/>
                <w:sz w:val="24"/>
                <w:lang w:eastAsia="ru-RU"/>
              </w:rPr>
              <mc:AlternateContent>
                <mc:Choice Requires="wps">
                  <w:drawing>
                    <wp:inline distT="0" distB="0" distL="0" distR="0" wp14:anchorId="3DD8CF50" wp14:editId="41960B40">
                      <wp:extent cx="333375" cy="171450"/>
                      <wp:effectExtent l="0" t="0" r="28575" b="19050"/>
                      <wp:docPr id="351" name="Пятиугольник 351"/>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437287">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51" o:spid="_x0000_s1150"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" adj="16046" fillcolor="window" strokecolor="windowText" strokeweight="1.5pt">
                      <v:textbox inset="0,0,0,0">
                        <w:txbxContent>
                          <w:p w:rsidR="00727622" w:rsidRPr="00671802" w:rsidRDefault="00727622" w:rsidP="00437287">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p>
          <w:p w:rsidR="00437287" w:rsidRPr="00437287" w:rsidRDefault="00437287" w:rsidP="00437287">
            <w:pPr>
              <w:jc w:val="center"/>
              <w:rPr>
                <w:rFonts w:ascii="Times New Roman" w:hAnsi="Times New Roman" w:cs="Times New Roman"/>
                <w:b/>
                <w:sz w:val="24"/>
                <w:szCs w:val="24"/>
                <w:lang w:val="en-US"/>
              </w:rPr>
            </w:pPr>
            <w:r w:rsidRPr="00437287">
              <w:rPr>
                <w:rFonts w:ascii="Times New Roman" w:hAnsi="Times New Roman" w:cs="Times New Roman"/>
                <w:b/>
                <w:sz w:val="28"/>
                <w:szCs w:val="24"/>
                <w:lang w:val="en-US"/>
              </w:rPr>
              <w:t xml:space="preserve">Bild C.1 — Mechanische Befestigung von Gipsplatten </w:t>
            </w:r>
            <w:r>
              <w:rPr>
                <w:rFonts w:ascii="Times New Roman" w:hAnsi="Times New Roman" w:cs="Times New Roman"/>
                <w:b/>
                <w:sz w:val="28"/>
                <w:szCs w:val="24"/>
                <w:lang w:val="uk-UA"/>
              </w:rPr>
              <w:t xml:space="preserve">                                                        </w:t>
            </w:r>
            <w:r w:rsidRPr="00437287">
              <w:rPr>
                <w:rFonts w:ascii="Times New Roman" w:hAnsi="Times New Roman" w:cs="Times New Roman"/>
                <w:b/>
                <w:sz w:val="28"/>
                <w:szCs w:val="24"/>
                <w:lang w:val="en-US"/>
              </w:rPr>
              <w:t>auf einer Metall-Unterkonstruktion</w:t>
            </w:r>
            <w:r w:rsidRPr="00437287">
              <w:rPr>
                <w:rFonts w:ascii="Times New Roman" w:hAnsi="Times New Roman" w:cs="Times New Roman"/>
                <w:b/>
                <w:sz w:val="28"/>
                <w:szCs w:val="24"/>
                <w:lang w:val="uk-UA"/>
              </w:rPr>
              <w:t xml:space="preserve"> </w:t>
            </w:r>
            <w:r w:rsidRPr="00437287">
              <w:rPr>
                <w:noProof/>
                <w:sz w:val="24"/>
                <w:lang w:eastAsia="ru-RU"/>
              </w:rPr>
              <mc:AlternateContent>
                <mc:Choice Requires="wps">
                  <w:drawing>
                    <wp:inline distT="0" distB="0" distL="0" distR="0" wp14:anchorId="343A7243" wp14:editId="413E5047">
                      <wp:extent cx="333375" cy="171450"/>
                      <wp:effectExtent l="0" t="0" r="28575" b="19050"/>
                      <wp:docPr id="196" name="Пятиугольник 196"/>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437287">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196" o:spid="_x0000_s1151"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" adj="16046" fillcolor="window" strokecolor="windowText" strokeweight="1.5pt">
                      <v:textbox inset="0,0,0,0">
                        <w:txbxContent>
                          <w:p w:rsidR="00727622" w:rsidRPr="00671802" w:rsidRDefault="00727622" w:rsidP="00437287">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p>
        </w:tc>
      </w:tr>
    </w:tbl>
    <w:p w:rsidR="00FD7A11" w:rsidRDefault="005F69CD" w:rsidP="005F69CD">
      <w:pPr>
        <w:spacing w:before="120" w:after="0" w:line="240" w:lineRule="auto"/>
        <w:jc w:val="center"/>
        <w:rPr>
          <w:rFonts w:ascii="Times New Roman" w:hAnsi="Times New Roman" w:cs="Times New Roman"/>
          <w:sz w:val="28"/>
          <w:szCs w:val="28"/>
          <w:lang w:val="uk-UA"/>
        </w:rPr>
      </w:pPr>
      <w:r w:rsidRPr="005F69CD">
        <w:rPr>
          <w:rFonts w:ascii="Times New Roman" w:hAnsi="Times New Roman" w:cs="Times New Roman"/>
          <w:sz w:val="28"/>
          <w:szCs w:val="28"/>
          <w:lang w:val="uk-UA"/>
        </w:rPr>
        <w:lastRenderedPageBreak/>
        <w:tab/>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660C11" w:rsidRPr="008A37AE" w:rsidTr="00953C14">
        <w:tc>
          <w:tcPr>
            <w:tcW w:w="5068" w:type="dxa"/>
          </w:tcPr>
          <w:p w:rsidR="00660C11" w:rsidRPr="00660C11" w:rsidRDefault="00660C11" w:rsidP="00660C11">
            <w:pPr>
              <w:spacing w:before="120"/>
              <w:ind w:firstLine="709"/>
              <w:jc w:val="both"/>
              <w:rPr>
                <w:rFonts w:ascii="Times New Roman" w:hAnsi="Times New Roman" w:cs="Times New Roman"/>
                <w:b/>
                <w:sz w:val="28"/>
                <w:szCs w:val="28"/>
                <w:lang w:val="uk-UA"/>
              </w:rPr>
            </w:pPr>
            <w:r w:rsidRPr="00660C11">
              <w:rPr>
                <w:rFonts w:ascii="Times New Roman" w:hAnsi="Times New Roman" w:cs="Times New Roman"/>
                <w:b/>
                <w:sz w:val="28"/>
                <w:szCs w:val="28"/>
                <w:lang w:val="uk-UA"/>
              </w:rPr>
              <w:t>C.2 Обмежені випадки застосування із шпакльованим швом</w:t>
            </w:r>
          </w:p>
        </w:tc>
        <w:tc>
          <w:tcPr>
            <w:tcW w:w="5069" w:type="dxa"/>
          </w:tcPr>
          <w:p w:rsidR="00660C11" w:rsidRPr="00660C11" w:rsidRDefault="00660C11" w:rsidP="00660C11">
            <w:pPr>
              <w:spacing w:before="120"/>
              <w:ind w:firstLine="709"/>
              <w:jc w:val="both"/>
              <w:rPr>
                <w:rFonts w:ascii="Times New Roman" w:hAnsi="Times New Roman" w:cs="Times New Roman"/>
                <w:b/>
                <w:sz w:val="28"/>
                <w:szCs w:val="28"/>
                <w:lang w:val="uk-UA"/>
              </w:rPr>
            </w:pPr>
            <w:r w:rsidRPr="00660C11">
              <w:rPr>
                <w:rFonts w:ascii="Times New Roman" w:hAnsi="Times New Roman" w:cs="Times New Roman"/>
                <w:b/>
                <w:sz w:val="28"/>
                <w:szCs w:val="28"/>
                <w:lang w:val="uk-UA"/>
              </w:rPr>
              <w:t>C.2 Begrenzte Anwendungsfälle mit verspachtelter Fuge</w:t>
            </w:r>
          </w:p>
        </w:tc>
      </w:tr>
      <w:tr w:rsidR="00660C11" w:rsidRPr="008A37AE" w:rsidTr="00953C14">
        <w:tc>
          <w:tcPr>
            <w:tcW w:w="5068" w:type="dxa"/>
            <w:tcBorders>
              <w:left w:val="double" w:sz="12" w:space="0" w:color="auto"/>
            </w:tcBorders>
          </w:tcPr>
          <w:p w:rsidR="00660C11" w:rsidRDefault="00660C11" w:rsidP="00953C14">
            <w:pPr>
              <w:spacing w:before="120"/>
              <w:ind w:firstLine="709"/>
              <w:jc w:val="both"/>
              <w:rPr>
                <w:rFonts w:ascii="Times New Roman" w:hAnsi="Times New Roman" w:cs="Times New Roman"/>
                <w:sz w:val="28"/>
                <w:szCs w:val="28"/>
                <w:lang w:val="uk-UA"/>
              </w:rPr>
            </w:pPr>
            <w:r w:rsidRPr="00660C11">
              <w:rPr>
                <w:rFonts w:ascii="Times New Roman" w:hAnsi="Times New Roman" w:cs="Times New Roman"/>
                <w:sz w:val="28"/>
                <w:szCs w:val="28"/>
                <w:lang w:val="uk-UA"/>
              </w:rPr>
              <w:t>Гіпсо</w:t>
            </w:r>
            <w:r>
              <w:rPr>
                <w:rFonts w:ascii="Times New Roman" w:hAnsi="Times New Roman" w:cs="Times New Roman"/>
                <w:sz w:val="28"/>
                <w:szCs w:val="28"/>
                <w:lang w:val="uk-UA"/>
              </w:rPr>
              <w:t>картонн</w:t>
            </w:r>
            <w:r w:rsidRPr="00660C11">
              <w:rPr>
                <w:rFonts w:ascii="Times New Roman" w:hAnsi="Times New Roman" w:cs="Times New Roman"/>
                <w:sz w:val="28"/>
                <w:szCs w:val="28"/>
                <w:lang w:val="uk-UA"/>
              </w:rPr>
              <w:t xml:space="preserve">і плити необхідно змонтувати та закріпити. Порожнини заповнити, як в казано в розділі C.1, однак шви закрити матеріалами згідно з  </w:t>
            </w:r>
            <w:r w:rsidRPr="00660C11">
              <w:rPr>
                <w:noProof/>
                <w:lang w:eastAsia="ru-RU"/>
              </w:rPr>
              <mc:AlternateContent>
                <mc:Choice Requires="wps">
                  <w:drawing>
                    <wp:inline distT="0" distB="0" distL="0" distR="0" wp14:anchorId="052A89A2" wp14:editId="4BEEC6D2">
                      <wp:extent cx="352425" cy="161925"/>
                      <wp:effectExtent l="0" t="0" r="28575" b="28575"/>
                      <wp:docPr id="222" name="Пятиугольник 222"/>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660C11">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22" o:spid="_x0000_s1152"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" adj="16638" fillcolor="window" strokecolor="windowText" strokeweight="1.5pt">
                      <v:textbox inset="0,0,0,0">
                        <w:txbxContent>
                          <w:p w:rsidR="00727622" w:rsidRPr="00496349" w:rsidRDefault="00727622" w:rsidP="00660C11">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Pr>
                <w:rFonts w:ascii="Times New Roman" w:hAnsi="Times New Roman" w:cs="Times New Roman"/>
                <w:sz w:val="28"/>
                <w:szCs w:val="28"/>
                <w:lang w:val="uk-UA"/>
              </w:rPr>
              <w:t xml:space="preserve"> </w:t>
            </w:r>
            <w:r w:rsidRPr="00660C11">
              <w:rPr>
                <w:rFonts w:ascii="Times New Roman" w:hAnsi="Times New Roman" w:cs="Times New Roman"/>
                <w:sz w:val="28"/>
                <w:szCs w:val="28"/>
                <w:lang w:val="uk-UA"/>
              </w:rPr>
              <w:t>EN 13963</w:t>
            </w:r>
            <w:r>
              <w:rPr>
                <w:rFonts w:ascii="Times New Roman" w:hAnsi="Times New Roman" w:cs="Times New Roman"/>
                <w:sz w:val="28"/>
                <w:szCs w:val="28"/>
                <w:lang w:val="uk-UA"/>
              </w:rPr>
              <w:t xml:space="preserve"> </w:t>
            </w:r>
            <w:r w:rsidRPr="00660C11">
              <w:rPr>
                <w:noProof/>
                <w:lang w:eastAsia="ru-RU"/>
              </w:rPr>
              <mc:AlternateContent>
                <mc:Choice Requires="wps">
                  <w:drawing>
                    <wp:inline distT="0" distB="0" distL="0" distR="0" wp14:anchorId="224E3E42" wp14:editId="2EB726E5">
                      <wp:extent cx="333375" cy="171450"/>
                      <wp:effectExtent l="0" t="0" r="28575" b="19050"/>
                      <wp:docPr id="223" name="Пятиугольник 223"/>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660C11">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23" o:spid="_x0000_s1153"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" adj="16046" fillcolor="window" strokecolor="windowText" strokeweight="1.5pt">
                      <v:textbox inset="0,0,0,0">
                        <w:txbxContent>
                          <w:p w:rsidR="00727622" w:rsidRPr="00671802" w:rsidRDefault="00727622" w:rsidP="00660C11">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660C11">
              <w:rPr>
                <w:rFonts w:ascii="Times New Roman" w:hAnsi="Times New Roman" w:cs="Times New Roman"/>
                <w:sz w:val="28"/>
                <w:szCs w:val="28"/>
                <w:lang w:val="uk-UA"/>
              </w:rPr>
              <w:t>.</w:t>
            </w:r>
          </w:p>
        </w:tc>
        <w:tc>
          <w:tcPr>
            <w:tcW w:w="5069" w:type="dxa"/>
          </w:tcPr>
          <w:p w:rsidR="00660C11" w:rsidRPr="00660C11" w:rsidRDefault="00660C11" w:rsidP="00660C11">
            <w:pPr>
              <w:spacing w:before="120"/>
              <w:ind w:firstLine="709"/>
              <w:jc w:val="both"/>
              <w:rPr>
                <w:rFonts w:ascii="Times New Roman" w:hAnsi="Times New Roman" w:cs="Times New Roman"/>
                <w:sz w:val="28"/>
                <w:szCs w:val="28"/>
                <w:lang w:val="uk-UA"/>
              </w:rPr>
            </w:pPr>
            <w:r w:rsidRPr="00660C11">
              <w:rPr>
                <w:rFonts w:ascii="Times New Roman" w:hAnsi="Times New Roman" w:cs="Times New Roman"/>
                <w:sz w:val="28"/>
                <w:szCs w:val="28"/>
                <w:lang w:val="uk-UA"/>
              </w:rPr>
              <w:t>Die Gipsplatten sind einzubauen und zu befestigen. Die Hohlräume sind wie in C.1 angegeben zu füllen, die</w:t>
            </w:r>
            <w:r>
              <w:rPr>
                <w:rFonts w:ascii="Times New Roman" w:hAnsi="Times New Roman" w:cs="Times New Roman"/>
                <w:sz w:val="28"/>
                <w:szCs w:val="28"/>
                <w:lang w:val="uk-UA"/>
              </w:rPr>
              <w:t xml:space="preserve"> </w:t>
            </w:r>
            <w:r w:rsidRPr="00660C11">
              <w:rPr>
                <w:rFonts w:ascii="Times New Roman" w:hAnsi="Times New Roman" w:cs="Times New Roman"/>
                <w:sz w:val="28"/>
                <w:szCs w:val="28"/>
                <w:lang w:val="uk-UA"/>
              </w:rPr>
              <w:t>Fugen sind jedoch mit Materialien n</w:t>
            </w:r>
            <w:r>
              <w:rPr>
                <w:rFonts w:ascii="Times New Roman" w:hAnsi="Times New Roman" w:cs="Times New Roman"/>
                <w:sz w:val="28"/>
                <w:szCs w:val="28"/>
                <w:lang w:val="uk-UA"/>
              </w:rPr>
              <w:t xml:space="preserve">ach                         </w:t>
            </w:r>
            <w:r w:rsidRPr="00660C11">
              <w:rPr>
                <w:noProof/>
                <w:lang w:eastAsia="ru-RU"/>
              </w:rPr>
              <mc:AlternateContent>
                <mc:Choice Requires="wps">
                  <w:drawing>
                    <wp:inline distT="0" distB="0" distL="0" distR="0" wp14:anchorId="435BEC84" wp14:editId="388D6F2D">
                      <wp:extent cx="352425" cy="161925"/>
                      <wp:effectExtent l="0" t="0" r="28575" b="28575"/>
                      <wp:docPr id="209" name="Пятиугольник 209"/>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660C11">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09" o:spid="_x0000_s1154"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" adj="16638" fillcolor="window" strokecolor="windowText" strokeweight="1.5pt">
                      <v:textbox inset="0,0,0,0">
                        <w:txbxContent>
                          <w:p w:rsidR="00727622" w:rsidRPr="00496349" w:rsidRDefault="00727622" w:rsidP="00660C11">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Pr>
                <w:rFonts w:ascii="Times New Roman" w:hAnsi="Times New Roman" w:cs="Times New Roman"/>
                <w:sz w:val="28"/>
                <w:szCs w:val="28"/>
                <w:lang w:val="uk-UA"/>
              </w:rPr>
              <w:t xml:space="preserve">EN 13963 </w:t>
            </w:r>
            <w:r w:rsidRPr="00660C11">
              <w:rPr>
                <w:noProof/>
                <w:lang w:eastAsia="ru-RU"/>
              </w:rPr>
              <mc:AlternateContent>
                <mc:Choice Requires="wps">
                  <w:drawing>
                    <wp:inline distT="0" distB="0" distL="0" distR="0" wp14:anchorId="24EEE86B" wp14:editId="7C5706E4">
                      <wp:extent cx="333375" cy="171450"/>
                      <wp:effectExtent l="0" t="0" r="28575" b="19050"/>
                      <wp:docPr id="220" name="Пятиугольник 220"/>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660C11">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20" o:spid="_x0000_s1155"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" adj="16046" fillcolor="window" strokecolor="windowText" strokeweight="1.5pt">
                      <v:textbox inset="0,0,0,0">
                        <w:txbxContent>
                          <w:p w:rsidR="00727622" w:rsidRPr="00671802" w:rsidRDefault="00727622" w:rsidP="00660C11">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Pr>
                <w:rFonts w:ascii="Times New Roman" w:hAnsi="Times New Roman" w:cs="Times New Roman"/>
                <w:sz w:val="28"/>
                <w:szCs w:val="28"/>
                <w:lang w:val="uk-UA"/>
              </w:rPr>
              <w:t xml:space="preserve"> zu verschließen.</w:t>
            </w:r>
          </w:p>
        </w:tc>
      </w:tr>
      <w:tr w:rsidR="00660C11" w:rsidRPr="008A37AE" w:rsidTr="00953C14">
        <w:tc>
          <w:tcPr>
            <w:tcW w:w="5068" w:type="dxa"/>
            <w:tcBorders>
              <w:left w:val="double" w:sz="12" w:space="0" w:color="auto"/>
            </w:tcBorders>
          </w:tcPr>
          <w:p w:rsidR="00660C11" w:rsidRDefault="00953C14" w:rsidP="00953C14">
            <w:pPr>
              <w:spacing w:before="120"/>
              <w:ind w:firstLine="709"/>
              <w:jc w:val="both"/>
              <w:rPr>
                <w:rFonts w:ascii="Times New Roman" w:hAnsi="Times New Roman" w:cs="Times New Roman"/>
                <w:sz w:val="28"/>
                <w:szCs w:val="28"/>
                <w:lang w:val="uk-UA"/>
              </w:rPr>
            </w:pPr>
            <w:r w:rsidRPr="00953C14">
              <w:rPr>
                <w:noProof/>
                <w:lang w:eastAsia="ru-RU"/>
              </w:rPr>
              <mc:AlternateContent>
                <mc:Choice Requires="wps">
                  <w:drawing>
                    <wp:inline distT="0" distB="0" distL="0" distR="0" wp14:anchorId="31B0579C" wp14:editId="551DBC09">
                      <wp:extent cx="352425" cy="161925"/>
                      <wp:effectExtent l="0" t="0" r="28575" b="28575"/>
                      <wp:docPr id="352" name="Пятиугольник 352"/>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953C14">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52" o:spid="_x0000_s1156"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" adj="16638" fillcolor="window" strokecolor="windowText" strokeweight="1.5pt">
                      <v:textbox inset="0,0,0,0">
                        <w:txbxContent>
                          <w:p w:rsidR="00727622" w:rsidRPr="00496349" w:rsidRDefault="00727622" w:rsidP="00953C14">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660C11">
              <w:rPr>
                <w:rFonts w:ascii="Times New Roman" w:hAnsi="Times New Roman" w:cs="Times New Roman"/>
                <w:sz w:val="28"/>
                <w:szCs w:val="28"/>
                <w:lang w:val="uk-UA"/>
              </w:rPr>
              <w:t>Отримані результати чинні для випадків використання за умови, що шви закриті матеріалами згідно з EN 13963. Результати, отримані з плитами даної товщини, чинні також для усіх плит більшої товщини.</w:t>
            </w:r>
          </w:p>
          <w:p w:rsidR="00953C14" w:rsidRDefault="00953C14" w:rsidP="00953C14">
            <w:pPr>
              <w:spacing w:before="120"/>
              <w:ind w:firstLine="709"/>
              <w:jc w:val="both"/>
              <w:rPr>
                <w:rFonts w:ascii="Times New Roman" w:hAnsi="Times New Roman" w:cs="Times New Roman"/>
                <w:sz w:val="28"/>
                <w:szCs w:val="28"/>
                <w:lang w:val="uk-UA"/>
              </w:rPr>
            </w:pPr>
          </w:p>
          <w:p w:rsidR="00953C14" w:rsidRPr="00953C14" w:rsidRDefault="00953C14" w:rsidP="00953C14">
            <w:pPr>
              <w:spacing w:before="120"/>
              <w:ind w:firstLine="709"/>
              <w:jc w:val="both"/>
              <w:rPr>
                <w:rFonts w:ascii="Times New Roman" w:hAnsi="Times New Roman" w:cs="Times New Roman"/>
                <w:b/>
                <w:sz w:val="28"/>
                <w:szCs w:val="28"/>
                <w:lang w:val="uk-UA"/>
              </w:rPr>
            </w:pPr>
          </w:p>
        </w:tc>
        <w:tc>
          <w:tcPr>
            <w:tcW w:w="5069" w:type="dxa"/>
          </w:tcPr>
          <w:p w:rsidR="00660C11" w:rsidRDefault="00660C11" w:rsidP="00660C11">
            <w:pPr>
              <w:spacing w:before="120"/>
              <w:ind w:firstLine="709"/>
              <w:jc w:val="both"/>
              <w:rPr>
                <w:rFonts w:ascii="Times New Roman" w:hAnsi="Times New Roman" w:cs="Times New Roman"/>
                <w:sz w:val="28"/>
                <w:szCs w:val="28"/>
                <w:lang w:val="uk-UA"/>
              </w:rPr>
            </w:pPr>
            <w:r w:rsidRPr="00660C11">
              <w:rPr>
                <w:noProof/>
                <w:lang w:eastAsia="ru-RU"/>
              </w:rPr>
              <mc:AlternateContent>
                <mc:Choice Requires="wps">
                  <w:drawing>
                    <wp:inline distT="0" distB="0" distL="0" distR="0" wp14:anchorId="70C3803B" wp14:editId="171B44E8">
                      <wp:extent cx="352425" cy="161925"/>
                      <wp:effectExtent l="0" t="0" r="28575" b="28575"/>
                      <wp:docPr id="218" name="Пятиугольник 218"/>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660C11">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18" o:spid="_x0000_s1157"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" adj="16638" fillcolor="window" strokecolor="windowText" strokeweight="1.5pt">
                      <v:textbox inset="0,0,0,0">
                        <w:txbxContent>
                          <w:p w:rsidR="00727622" w:rsidRPr="00496349" w:rsidRDefault="00727622" w:rsidP="00660C11">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Pr>
                <w:rFonts w:ascii="Times New Roman" w:hAnsi="Times New Roman" w:cs="Times New Roman"/>
                <w:sz w:val="28"/>
                <w:szCs w:val="28"/>
                <w:lang w:val="uk-UA"/>
              </w:rPr>
              <w:t xml:space="preserve"> </w:t>
            </w:r>
            <w:r w:rsidRPr="00660C11">
              <w:rPr>
                <w:rFonts w:ascii="Times New Roman" w:hAnsi="Times New Roman" w:cs="Times New Roman"/>
                <w:sz w:val="28"/>
                <w:szCs w:val="28"/>
                <w:lang w:val="uk-UA"/>
              </w:rPr>
              <w:t>Die erzielten Ergebnisse gelten für alle Anwendungsfälle unter der Voraussetzung, dass die Fugen mit</w:t>
            </w:r>
            <w:r>
              <w:rPr>
                <w:rFonts w:ascii="Times New Roman" w:hAnsi="Times New Roman" w:cs="Times New Roman"/>
                <w:sz w:val="28"/>
                <w:szCs w:val="28"/>
                <w:lang w:val="uk-UA"/>
              </w:rPr>
              <w:t xml:space="preserve"> </w:t>
            </w:r>
            <w:r w:rsidRPr="00660C11">
              <w:rPr>
                <w:rFonts w:ascii="Times New Roman" w:hAnsi="Times New Roman" w:cs="Times New Roman"/>
                <w:sz w:val="28"/>
                <w:szCs w:val="28"/>
                <w:lang w:val="uk-UA"/>
              </w:rPr>
              <w:t>Materialien nach EN 13963 verschlossen wurden. Ergebnisse, die mit einer gegebenen Plattendicke erzielt</w:t>
            </w:r>
            <w:r>
              <w:rPr>
                <w:rFonts w:ascii="Times New Roman" w:hAnsi="Times New Roman" w:cs="Times New Roman"/>
                <w:sz w:val="28"/>
                <w:szCs w:val="28"/>
                <w:lang w:val="uk-UA"/>
              </w:rPr>
              <w:t xml:space="preserve"> </w:t>
            </w:r>
            <w:r w:rsidRPr="00660C11">
              <w:rPr>
                <w:rFonts w:ascii="Times New Roman" w:hAnsi="Times New Roman" w:cs="Times New Roman"/>
                <w:sz w:val="28"/>
                <w:szCs w:val="28"/>
                <w:lang w:val="uk-UA"/>
              </w:rPr>
              <w:t>wurden, gelten auch für alle Platten mit größerer Dicke.</w:t>
            </w:r>
          </w:p>
          <w:p w:rsidR="00660C11" w:rsidRPr="00953C14" w:rsidRDefault="00660C11" w:rsidP="00953C14">
            <w:pPr>
              <w:spacing w:before="120"/>
              <w:jc w:val="both"/>
              <w:rPr>
                <w:rFonts w:ascii="Times New Roman" w:hAnsi="Times New Roman" w:cs="Times New Roman"/>
                <w:b/>
                <w:sz w:val="28"/>
                <w:szCs w:val="28"/>
                <w:lang w:val="uk-UA"/>
              </w:rPr>
            </w:pPr>
          </w:p>
        </w:tc>
      </w:tr>
      <w:tr w:rsidR="00953C14" w:rsidRPr="008A37AE" w:rsidTr="00953C14">
        <w:tc>
          <w:tcPr>
            <w:tcW w:w="5068" w:type="dxa"/>
            <w:tcBorders>
              <w:left w:val="double" w:sz="12" w:space="0" w:color="auto"/>
            </w:tcBorders>
          </w:tcPr>
          <w:p w:rsidR="00953C14" w:rsidRPr="00953C14" w:rsidRDefault="00953C14" w:rsidP="00953C14">
            <w:pPr>
              <w:spacing w:before="120"/>
              <w:ind w:firstLine="709"/>
              <w:jc w:val="both"/>
              <w:rPr>
                <w:noProof/>
                <w:lang w:eastAsia="ru-RU"/>
              </w:rPr>
            </w:pPr>
            <w:r w:rsidRPr="00953C14">
              <w:rPr>
                <w:rFonts w:ascii="Times New Roman" w:hAnsi="Times New Roman" w:cs="Times New Roman"/>
                <w:b/>
                <w:sz w:val="28"/>
                <w:szCs w:val="28"/>
                <w:lang w:val="uk-UA"/>
              </w:rPr>
              <w:t>C.3 Обмежені випадки застосування на основі з деревинних матеріалів</w:t>
            </w:r>
            <w:r>
              <w:rPr>
                <w:rFonts w:ascii="Times New Roman" w:hAnsi="Times New Roman" w:cs="Times New Roman"/>
                <w:b/>
                <w:sz w:val="28"/>
                <w:szCs w:val="28"/>
                <w:lang w:val="uk-UA"/>
              </w:rPr>
              <w:t xml:space="preserve">   </w:t>
            </w:r>
            <w:r w:rsidRPr="00953C14">
              <w:rPr>
                <w:noProof/>
                <w:lang w:eastAsia="ru-RU"/>
              </w:rPr>
              <mc:AlternateContent>
                <mc:Choice Requires="wps">
                  <w:drawing>
                    <wp:inline distT="0" distB="0" distL="0" distR="0" wp14:anchorId="0C2F3A4C" wp14:editId="0ADC2A10">
                      <wp:extent cx="333375" cy="171450"/>
                      <wp:effectExtent l="0" t="0" r="28575" b="19050"/>
                      <wp:docPr id="353" name="Пятиугольник 353"/>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953C14">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53" o:spid="_x0000_s1158"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" adj="16046" fillcolor="window" strokecolor="windowText" strokeweight="1.5pt">
                      <v:textbox inset="0,0,0,0">
                        <w:txbxContent>
                          <w:p w:rsidR="00727622" w:rsidRPr="00671802" w:rsidRDefault="00727622" w:rsidP="00953C14">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p>
        </w:tc>
        <w:tc>
          <w:tcPr>
            <w:tcW w:w="5069" w:type="dxa"/>
          </w:tcPr>
          <w:p w:rsidR="00953C14" w:rsidRPr="00953C14" w:rsidRDefault="00953C14" w:rsidP="00660C11">
            <w:pPr>
              <w:spacing w:before="120"/>
              <w:ind w:firstLine="709"/>
              <w:jc w:val="both"/>
              <w:rPr>
                <w:noProof/>
                <w:lang w:val="en-US" w:eastAsia="ru-RU"/>
              </w:rPr>
            </w:pPr>
            <w:r w:rsidRPr="00660C11">
              <w:rPr>
                <w:rFonts w:ascii="Times New Roman" w:hAnsi="Times New Roman" w:cs="Times New Roman"/>
                <w:b/>
                <w:sz w:val="28"/>
                <w:szCs w:val="28"/>
                <w:lang w:val="uk-UA"/>
              </w:rPr>
              <w:t>C.3 Begrenzte Anwendungsfälle auf Holzwerkstoff-Untergrund</w:t>
            </w:r>
            <w:r>
              <w:rPr>
                <w:rFonts w:ascii="Times New Roman" w:hAnsi="Times New Roman" w:cs="Times New Roman"/>
                <w:b/>
                <w:sz w:val="28"/>
                <w:szCs w:val="28"/>
                <w:lang w:val="uk-UA"/>
              </w:rPr>
              <w:t xml:space="preserve">  </w:t>
            </w:r>
            <w:r w:rsidRPr="00660C11">
              <w:rPr>
                <w:noProof/>
                <w:lang w:eastAsia="ru-RU"/>
              </w:rPr>
              <mc:AlternateContent>
                <mc:Choice Requires="wps">
                  <w:drawing>
                    <wp:inline distT="0" distB="0" distL="0" distR="0" wp14:anchorId="3B4660FC" wp14:editId="16036DBB">
                      <wp:extent cx="333375" cy="171450"/>
                      <wp:effectExtent l="0" t="0" r="28575" b="19050"/>
                      <wp:docPr id="221" name="Пятиугольник 221"/>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953C14">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221" o:spid="_x0000_s1159"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" adj="16046" fillcolor="window" strokecolor="windowText" strokeweight="1.5pt">
                      <v:textbox inset="0,0,0,0">
                        <w:txbxContent>
                          <w:p w:rsidR="00727622" w:rsidRPr="00671802" w:rsidRDefault="00727622" w:rsidP="00953C14">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p>
        </w:tc>
      </w:tr>
      <w:tr w:rsidR="00953C14" w:rsidRPr="008A37AE" w:rsidTr="00953C14">
        <w:tc>
          <w:tcPr>
            <w:tcW w:w="5068" w:type="dxa"/>
          </w:tcPr>
          <w:p w:rsidR="00953C14" w:rsidRPr="00953C14" w:rsidRDefault="00953C14" w:rsidP="00953C14">
            <w:pPr>
              <w:spacing w:before="120"/>
              <w:ind w:firstLine="709"/>
              <w:jc w:val="both"/>
              <w:rPr>
                <w:rFonts w:ascii="Times New Roman" w:hAnsi="Times New Roman" w:cs="Times New Roman"/>
                <w:sz w:val="28"/>
                <w:szCs w:val="28"/>
                <w:lang w:val="uk-UA"/>
              </w:rPr>
            </w:pPr>
            <w:r w:rsidRPr="00953C14">
              <w:rPr>
                <w:rFonts w:ascii="Times New Roman" w:hAnsi="Times New Roman" w:cs="Times New Roman"/>
                <w:sz w:val="28"/>
                <w:szCs w:val="28"/>
                <w:lang w:val="uk-UA"/>
              </w:rPr>
              <w:t>Гіпсокартонні плити монтуються та кріпляться одним з наведених нижче способів. Віднесення до певного класу діє для будь-якої основи з деревинних матеріалів та з щільністю не менше           350 кг/м3, як вказано нижче, а також для будь-якої основи класів A1 та A2 для використання в експлуатаційному стані.</w:t>
            </w:r>
          </w:p>
        </w:tc>
        <w:tc>
          <w:tcPr>
            <w:tcW w:w="5069" w:type="dxa"/>
          </w:tcPr>
          <w:p w:rsidR="00953C14" w:rsidRPr="00953C14" w:rsidRDefault="00953C14" w:rsidP="00660C11">
            <w:pPr>
              <w:spacing w:before="120"/>
              <w:ind w:firstLine="709"/>
              <w:jc w:val="both"/>
              <w:rPr>
                <w:rFonts w:ascii="Times New Roman" w:hAnsi="Times New Roman" w:cs="Times New Roman"/>
                <w:sz w:val="28"/>
                <w:szCs w:val="28"/>
                <w:lang w:val="uk-UA"/>
              </w:rPr>
            </w:pPr>
            <w:r w:rsidRPr="00953C14">
              <w:rPr>
                <w:rFonts w:ascii="Times New Roman" w:hAnsi="Times New Roman" w:cs="Times New Roman"/>
                <w:sz w:val="28"/>
                <w:szCs w:val="28"/>
                <w:lang w:val="uk-UA"/>
              </w:rPr>
              <w:t>Die Gipsplatten sind nach dem folgenden Verfahren einzubauen und zu befestigen. Die sich ergebende Klassifizierung gilt für jeden Untergrund auf Holzbasis und mit einer Dichte von mindestens 350 kg/m</w:t>
            </w:r>
            <w:r w:rsidRPr="00953C14">
              <w:rPr>
                <w:rFonts w:ascii="Times New Roman" w:hAnsi="Times New Roman" w:cs="Times New Roman"/>
                <w:sz w:val="28"/>
                <w:szCs w:val="28"/>
                <w:vertAlign w:val="superscript"/>
                <w:lang w:val="uk-UA"/>
              </w:rPr>
              <w:t>3</w:t>
            </w:r>
            <w:r w:rsidRPr="00953C14">
              <w:rPr>
                <w:rFonts w:ascii="Times New Roman" w:hAnsi="Times New Roman" w:cs="Times New Roman"/>
                <w:sz w:val="28"/>
                <w:szCs w:val="28"/>
                <w:lang w:val="uk-UA"/>
              </w:rPr>
              <w:t xml:space="preserve"> wie unten angegeben sowie jeden Untergrund der Klassen A1 und A2 für Anwendungsfälle im Gebrauchszustand.</w:t>
            </w:r>
          </w:p>
        </w:tc>
      </w:tr>
      <w:tr w:rsidR="00953C14" w:rsidRPr="008A37AE" w:rsidTr="00953C14">
        <w:tc>
          <w:tcPr>
            <w:tcW w:w="5068" w:type="dxa"/>
          </w:tcPr>
          <w:p w:rsidR="00953C14" w:rsidRPr="00953C14" w:rsidRDefault="00953C14" w:rsidP="00953C14">
            <w:pPr>
              <w:spacing w:before="120"/>
              <w:ind w:firstLine="709"/>
              <w:jc w:val="both"/>
              <w:rPr>
                <w:rFonts w:ascii="Times New Roman" w:hAnsi="Times New Roman" w:cs="Times New Roman"/>
                <w:sz w:val="28"/>
                <w:szCs w:val="28"/>
                <w:lang w:val="uk-UA"/>
              </w:rPr>
            </w:pPr>
            <w:r w:rsidRPr="00953C14">
              <w:rPr>
                <w:rFonts w:ascii="Times New Roman" w:hAnsi="Times New Roman" w:cs="Times New Roman"/>
                <w:sz w:val="28"/>
                <w:szCs w:val="28"/>
                <w:lang w:val="uk-UA"/>
              </w:rPr>
              <w:t>Результати, отримані з плитами даної товщини, чинні також</w:t>
            </w:r>
            <w:r>
              <w:rPr>
                <w:rFonts w:ascii="Times New Roman" w:hAnsi="Times New Roman" w:cs="Times New Roman"/>
                <w:sz w:val="28"/>
                <w:szCs w:val="28"/>
                <w:lang w:val="uk-UA"/>
              </w:rPr>
              <w:t xml:space="preserve"> для усіх плит більшої товщини.</w:t>
            </w:r>
          </w:p>
        </w:tc>
        <w:tc>
          <w:tcPr>
            <w:tcW w:w="5069" w:type="dxa"/>
          </w:tcPr>
          <w:p w:rsidR="00953C14" w:rsidRPr="00953C14" w:rsidRDefault="00953C14" w:rsidP="00953C14">
            <w:pPr>
              <w:ind w:firstLine="709"/>
              <w:jc w:val="both"/>
              <w:rPr>
                <w:rFonts w:ascii="Times New Roman" w:hAnsi="Times New Roman" w:cs="Times New Roman"/>
                <w:sz w:val="28"/>
                <w:szCs w:val="28"/>
                <w:lang w:val="uk-UA"/>
              </w:rPr>
            </w:pPr>
            <w:r w:rsidRPr="00953C14">
              <w:rPr>
                <w:rFonts w:ascii="Times New Roman" w:hAnsi="Times New Roman" w:cs="Times New Roman"/>
                <w:sz w:val="28"/>
                <w:szCs w:val="28"/>
                <w:lang w:val="uk-UA"/>
              </w:rPr>
              <w:t>Ergebnisse, die mit einer gegebenen Plattendicke erzielt wurden, gelten auch für alle Platten mit größerer</w:t>
            </w:r>
            <w:r>
              <w:rPr>
                <w:rFonts w:ascii="Times New Roman" w:hAnsi="Times New Roman" w:cs="Times New Roman"/>
                <w:sz w:val="28"/>
                <w:szCs w:val="28"/>
                <w:lang w:val="uk-UA"/>
              </w:rPr>
              <w:t xml:space="preserve"> Dicke.</w:t>
            </w:r>
          </w:p>
        </w:tc>
      </w:tr>
      <w:tr w:rsidR="00953C14" w:rsidRPr="008A37AE" w:rsidTr="00953C14">
        <w:tc>
          <w:tcPr>
            <w:tcW w:w="5068" w:type="dxa"/>
          </w:tcPr>
          <w:p w:rsidR="00953C14" w:rsidRPr="00953C14" w:rsidRDefault="00953C14" w:rsidP="00953C14">
            <w:pPr>
              <w:spacing w:before="120"/>
              <w:ind w:firstLine="709"/>
              <w:jc w:val="both"/>
              <w:rPr>
                <w:rFonts w:ascii="Times New Roman" w:hAnsi="Times New Roman" w:cs="Times New Roman"/>
                <w:sz w:val="28"/>
                <w:szCs w:val="28"/>
                <w:lang w:val="uk-UA"/>
              </w:rPr>
            </w:pPr>
            <w:r w:rsidRPr="00953C14">
              <w:rPr>
                <w:rFonts w:ascii="Times New Roman" w:hAnsi="Times New Roman" w:cs="Times New Roman"/>
                <w:sz w:val="28"/>
                <w:szCs w:val="28"/>
                <w:lang w:val="uk-UA"/>
              </w:rPr>
              <w:t xml:space="preserve">Плити слід закріпити механічно на суцільному дерев’яному каркасі, не обробленому для надання вогнестійкості, з товщиною 15 мм - </w:t>
            </w:r>
            <w:r>
              <w:rPr>
                <w:rFonts w:ascii="Times New Roman" w:hAnsi="Times New Roman" w:cs="Times New Roman"/>
                <w:sz w:val="28"/>
                <w:szCs w:val="28"/>
                <w:lang w:val="uk-UA"/>
              </w:rPr>
              <w:t xml:space="preserve">            </w:t>
            </w:r>
            <w:r w:rsidRPr="00953C14">
              <w:rPr>
                <w:rFonts w:ascii="Times New Roman" w:hAnsi="Times New Roman" w:cs="Times New Roman"/>
                <w:sz w:val="28"/>
                <w:szCs w:val="28"/>
                <w:lang w:val="uk-UA"/>
              </w:rPr>
              <w:t xml:space="preserve">20 мм </w:t>
            </w:r>
            <w:r>
              <w:rPr>
                <w:rFonts w:ascii="Times New Roman" w:hAnsi="Times New Roman" w:cs="Times New Roman"/>
                <w:sz w:val="28"/>
                <w:szCs w:val="28"/>
                <w:lang w:val="uk-UA"/>
              </w:rPr>
              <w:t>±</w:t>
            </w:r>
            <w:r w:rsidRPr="00953C14">
              <w:rPr>
                <w:rFonts w:ascii="Times New Roman" w:hAnsi="Times New Roman" w:cs="Times New Roman"/>
                <w:sz w:val="28"/>
                <w:szCs w:val="28"/>
                <w:lang w:val="uk-UA"/>
              </w:rPr>
              <w:t xml:space="preserve"> 2 мм та щільністю </w:t>
            </w:r>
            <w:r>
              <w:rPr>
                <w:rFonts w:ascii="Times New Roman" w:hAnsi="Times New Roman" w:cs="Times New Roman"/>
                <w:sz w:val="28"/>
                <w:szCs w:val="28"/>
                <w:lang w:val="uk-UA"/>
              </w:rPr>
              <w:t xml:space="preserve">                        </w:t>
            </w:r>
            <w:r w:rsidRPr="00953C14">
              <w:rPr>
                <w:rFonts w:ascii="Times New Roman" w:hAnsi="Times New Roman" w:cs="Times New Roman"/>
                <w:sz w:val="28"/>
                <w:szCs w:val="28"/>
                <w:lang w:val="uk-UA"/>
              </w:rPr>
              <w:t xml:space="preserve">(350 </w:t>
            </w:r>
            <w:r>
              <w:rPr>
                <w:rFonts w:ascii="Times New Roman" w:hAnsi="Times New Roman" w:cs="Times New Roman"/>
                <w:sz w:val="28"/>
                <w:szCs w:val="28"/>
                <w:lang w:val="uk-UA"/>
              </w:rPr>
              <w:t>±</w:t>
            </w:r>
            <w:r w:rsidRPr="00953C14">
              <w:rPr>
                <w:rFonts w:ascii="Times New Roman" w:hAnsi="Times New Roman" w:cs="Times New Roman"/>
                <w:sz w:val="28"/>
                <w:szCs w:val="28"/>
                <w:lang w:val="uk-UA"/>
              </w:rPr>
              <w:t xml:space="preserve"> 50) кг/м</w:t>
            </w:r>
            <w:r w:rsidRPr="00953C14">
              <w:rPr>
                <w:rFonts w:ascii="Times New Roman" w:hAnsi="Times New Roman" w:cs="Times New Roman"/>
                <w:sz w:val="28"/>
                <w:szCs w:val="28"/>
                <w:vertAlign w:val="superscript"/>
                <w:lang w:val="uk-UA"/>
              </w:rPr>
              <w:t>3</w:t>
            </w:r>
            <w:r w:rsidRPr="00953C14">
              <w:rPr>
                <w:rFonts w:ascii="Times New Roman" w:hAnsi="Times New Roman" w:cs="Times New Roman"/>
                <w:sz w:val="28"/>
                <w:szCs w:val="28"/>
                <w:lang w:val="uk-UA"/>
              </w:rPr>
              <w:t xml:space="preserve"> (див. рисунок C.1a та Рисунок C.2).</w:t>
            </w:r>
          </w:p>
        </w:tc>
        <w:tc>
          <w:tcPr>
            <w:tcW w:w="5069" w:type="dxa"/>
          </w:tcPr>
          <w:p w:rsidR="00953C14" w:rsidRPr="00953C14" w:rsidRDefault="00953C14" w:rsidP="00953C14">
            <w:pPr>
              <w:ind w:firstLine="709"/>
              <w:jc w:val="both"/>
              <w:rPr>
                <w:rFonts w:ascii="Times New Roman" w:hAnsi="Times New Roman" w:cs="Times New Roman"/>
                <w:sz w:val="28"/>
                <w:szCs w:val="28"/>
                <w:lang w:val="uk-UA"/>
              </w:rPr>
            </w:pPr>
            <w:r w:rsidRPr="00953C14">
              <w:rPr>
                <w:rFonts w:ascii="Times New Roman" w:hAnsi="Times New Roman" w:cs="Times New Roman"/>
                <w:sz w:val="28"/>
                <w:szCs w:val="28"/>
                <w:lang w:val="uk-UA"/>
              </w:rPr>
              <w:t>Die Platten sind an einem durchgehenden, nicht feuerwiderstandsfähig behandelten Holz-Untergrund mit der</w:t>
            </w:r>
            <w:r>
              <w:rPr>
                <w:rFonts w:ascii="Times New Roman" w:hAnsi="Times New Roman" w:cs="Times New Roman"/>
                <w:sz w:val="28"/>
                <w:szCs w:val="28"/>
                <w:lang w:val="uk-UA"/>
              </w:rPr>
              <w:t xml:space="preserve"> </w:t>
            </w:r>
            <w:r w:rsidRPr="00953C14">
              <w:rPr>
                <w:rFonts w:ascii="Times New Roman" w:hAnsi="Times New Roman" w:cs="Times New Roman"/>
                <w:sz w:val="28"/>
                <w:szCs w:val="28"/>
                <w:lang w:val="uk-UA"/>
              </w:rPr>
              <w:t xml:space="preserve">Dicke 15 mm bis </w:t>
            </w:r>
            <w:r>
              <w:rPr>
                <w:rFonts w:ascii="Times New Roman" w:hAnsi="Times New Roman" w:cs="Times New Roman"/>
                <w:sz w:val="28"/>
                <w:szCs w:val="28"/>
                <w:lang w:val="uk-UA"/>
              </w:rPr>
              <w:t xml:space="preserve">               </w:t>
            </w:r>
            <w:r w:rsidRPr="00953C14">
              <w:rPr>
                <w:rFonts w:ascii="Times New Roman" w:hAnsi="Times New Roman" w:cs="Times New Roman"/>
                <w:sz w:val="28"/>
                <w:szCs w:val="28"/>
                <w:lang w:val="uk-UA"/>
              </w:rPr>
              <w:t xml:space="preserve">20 mm ± 2 mm und der Dichte </w:t>
            </w:r>
            <w:r>
              <w:rPr>
                <w:rFonts w:ascii="Times New Roman" w:hAnsi="Times New Roman" w:cs="Times New Roman"/>
                <w:sz w:val="28"/>
                <w:szCs w:val="28"/>
                <w:lang w:val="uk-UA"/>
              </w:rPr>
              <w:t xml:space="preserve">                  </w:t>
            </w:r>
            <w:r w:rsidRPr="00953C14">
              <w:rPr>
                <w:rFonts w:ascii="Times New Roman" w:hAnsi="Times New Roman" w:cs="Times New Roman"/>
                <w:sz w:val="28"/>
                <w:szCs w:val="28"/>
                <w:lang w:val="uk-UA"/>
              </w:rPr>
              <w:t>(350 ± 50) kg/m</w:t>
            </w:r>
            <w:r w:rsidRPr="00953C14">
              <w:rPr>
                <w:rFonts w:ascii="Times New Roman" w:hAnsi="Times New Roman" w:cs="Times New Roman"/>
                <w:sz w:val="28"/>
                <w:szCs w:val="28"/>
                <w:vertAlign w:val="superscript"/>
                <w:lang w:val="uk-UA"/>
              </w:rPr>
              <w:t>3</w:t>
            </w:r>
            <w:r w:rsidRPr="00953C14">
              <w:rPr>
                <w:rFonts w:ascii="Times New Roman" w:hAnsi="Times New Roman" w:cs="Times New Roman"/>
                <w:sz w:val="28"/>
                <w:szCs w:val="28"/>
                <w:lang w:val="uk-UA"/>
              </w:rPr>
              <w:t xml:space="preserve"> mechanisch zu befestigen (siehe Bild C.1a</w:t>
            </w:r>
            <w:r>
              <w:rPr>
                <w:rFonts w:ascii="Times New Roman" w:hAnsi="Times New Roman" w:cs="Times New Roman"/>
                <w:sz w:val="28"/>
                <w:szCs w:val="28"/>
                <w:lang w:val="uk-UA"/>
              </w:rPr>
              <w:t xml:space="preserve"> und Bild C.2).</w:t>
            </w:r>
          </w:p>
        </w:tc>
      </w:tr>
      <w:tr w:rsidR="00953C14" w:rsidTr="00953C14">
        <w:tc>
          <w:tcPr>
            <w:tcW w:w="5068" w:type="dxa"/>
          </w:tcPr>
          <w:p w:rsidR="00953C14" w:rsidRPr="00953C14" w:rsidRDefault="00953C14" w:rsidP="00953C14">
            <w:pPr>
              <w:spacing w:before="120"/>
              <w:ind w:firstLine="709"/>
              <w:jc w:val="both"/>
              <w:rPr>
                <w:rFonts w:ascii="Times New Roman" w:hAnsi="Times New Roman" w:cs="Times New Roman"/>
                <w:sz w:val="28"/>
                <w:szCs w:val="28"/>
                <w:lang w:val="uk-UA"/>
              </w:rPr>
            </w:pPr>
            <w:r w:rsidRPr="00953C14">
              <w:rPr>
                <w:rFonts w:ascii="Times New Roman" w:hAnsi="Times New Roman" w:cs="Times New Roman"/>
                <w:sz w:val="28"/>
                <w:szCs w:val="28"/>
                <w:lang w:val="uk-UA"/>
              </w:rPr>
              <w:t xml:space="preserve">Для механічного кріплення </w:t>
            </w:r>
            <w:r w:rsidRPr="00953C14">
              <w:rPr>
                <w:rFonts w:ascii="Times New Roman" w:hAnsi="Times New Roman" w:cs="Times New Roman"/>
                <w:sz w:val="28"/>
                <w:szCs w:val="28"/>
                <w:lang w:val="uk-UA"/>
              </w:rPr>
              <w:lastRenderedPageBreak/>
              <w:t xml:space="preserve">використовуються шурупи, що проходять через плиту у каркас. Точки кріплення вздовж усіх країв плит мають бути розташовані на відстані </w:t>
            </w:r>
            <w:r>
              <w:rPr>
                <w:rFonts w:ascii="Times New Roman" w:hAnsi="Times New Roman" w:cs="Times New Roman"/>
                <w:sz w:val="28"/>
                <w:szCs w:val="28"/>
                <w:lang w:val="uk-UA"/>
              </w:rPr>
              <w:t xml:space="preserve">                   </w:t>
            </w:r>
            <w:r w:rsidRPr="00953C14">
              <w:rPr>
                <w:rFonts w:ascii="Times New Roman" w:hAnsi="Times New Roman" w:cs="Times New Roman"/>
                <w:sz w:val="28"/>
                <w:szCs w:val="28"/>
                <w:lang w:val="uk-UA"/>
              </w:rPr>
              <w:t xml:space="preserve">(300 </w:t>
            </w:r>
            <w:r>
              <w:rPr>
                <w:rFonts w:ascii="Times New Roman" w:hAnsi="Times New Roman" w:cs="Times New Roman"/>
                <w:sz w:val="28"/>
                <w:szCs w:val="28"/>
                <w:lang w:val="uk-UA"/>
              </w:rPr>
              <w:t>± 30) мм одна від одної.</w:t>
            </w:r>
          </w:p>
        </w:tc>
        <w:tc>
          <w:tcPr>
            <w:tcW w:w="5069" w:type="dxa"/>
          </w:tcPr>
          <w:p w:rsidR="00953C14" w:rsidRPr="00953C14" w:rsidRDefault="00953C14" w:rsidP="00953C14">
            <w:pPr>
              <w:ind w:firstLine="709"/>
              <w:jc w:val="both"/>
              <w:rPr>
                <w:rFonts w:ascii="Times New Roman" w:hAnsi="Times New Roman" w:cs="Times New Roman"/>
                <w:sz w:val="28"/>
                <w:szCs w:val="28"/>
                <w:lang w:val="uk-UA"/>
              </w:rPr>
            </w:pPr>
            <w:r w:rsidRPr="00953C14">
              <w:rPr>
                <w:rFonts w:ascii="Times New Roman" w:hAnsi="Times New Roman" w:cs="Times New Roman"/>
                <w:sz w:val="28"/>
                <w:szCs w:val="28"/>
                <w:lang w:val="uk-UA"/>
              </w:rPr>
              <w:lastRenderedPageBreak/>
              <w:t xml:space="preserve">Für die mechanischen </w:t>
            </w:r>
            <w:r w:rsidRPr="00953C14">
              <w:rPr>
                <w:rFonts w:ascii="Times New Roman" w:hAnsi="Times New Roman" w:cs="Times New Roman"/>
                <w:sz w:val="28"/>
                <w:szCs w:val="28"/>
                <w:lang w:val="uk-UA"/>
              </w:rPr>
              <w:lastRenderedPageBreak/>
              <w:t>Befestigungen sind Schrauben zu verwenden, die durch die Platte in den Untergrund</w:t>
            </w:r>
            <w:r>
              <w:rPr>
                <w:rFonts w:ascii="Times New Roman" w:hAnsi="Times New Roman" w:cs="Times New Roman"/>
                <w:sz w:val="28"/>
                <w:szCs w:val="28"/>
                <w:lang w:val="uk-UA"/>
              </w:rPr>
              <w:t xml:space="preserve"> </w:t>
            </w:r>
            <w:r w:rsidRPr="00953C14">
              <w:rPr>
                <w:rFonts w:ascii="Times New Roman" w:hAnsi="Times New Roman" w:cs="Times New Roman"/>
                <w:sz w:val="28"/>
                <w:szCs w:val="28"/>
                <w:lang w:val="uk-UA"/>
              </w:rPr>
              <w:t>einzubringen sind. Die Befestigungspunkte entlang sämtlicher Plattenränder müssen (300 ± 30) mm auseinander</w:t>
            </w:r>
            <w:r>
              <w:rPr>
                <w:rFonts w:ascii="Times New Roman" w:hAnsi="Times New Roman" w:cs="Times New Roman"/>
                <w:sz w:val="28"/>
                <w:szCs w:val="28"/>
                <w:lang w:val="uk-UA"/>
              </w:rPr>
              <w:t xml:space="preserve"> </w:t>
            </w:r>
            <w:r w:rsidRPr="00953C14">
              <w:rPr>
                <w:rFonts w:ascii="Times New Roman" w:hAnsi="Times New Roman" w:cs="Times New Roman"/>
                <w:sz w:val="28"/>
                <w:szCs w:val="28"/>
                <w:lang w:val="uk-UA"/>
              </w:rPr>
              <w:t>liegen.</w:t>
            </w:r>
          </w:p>
        </w:tc>
      </w:tr>
      <w:tr w:rsidR="00953C14" w:rsidRPr="008A37AE" w:rsidTr="00953C14">
        <w:trPr>
          <w:trHeight w:val="1858"/>
        </w:trPr>
        <w:tc>
          <w:tcPr>
            <w:tcW w:w="5068" w:type="dxa"/>
          </w:tcPr>
          <w:p w:rsidR="00953C14" w:rsidRDefault="00953C14" w:rsidP="00953C14">
            <w:pPr>
              <w:spacing w:before="120"/>
              <w:ind w:firstLine="709"/>
              <w:jc w:val="both"/>
              <w:rPr>
                <w:rFonts w:ascii="Times New Roman" w:hAnsi="Times New Roman" w:cs="Times New Roman"/>
                <w:sz w:val="28"/>
                <w:szCs w:val="28"/>
                <w:lang w:val="uk-UA"/>
              </w:rPr>
            </w:pPr>
            <w:r w:rsidRPr="00953C14">
              <w:rPr>
                <w:rFonts w:ascii="Times New Roman" w:hAnsi="Times New Roman" w:cs="Times New Roman"/>
                <w:sz w:val="28"/>
                <w:szCs w:val="28"/>
                <w:lang w:val="uk-UA"/>
              </w:rPr>
              <w:lastRenderedPageBreak/>
              <w:t>Вертикальні та горизонтальні шви розташовуються згідно з рисунком C.1a. Сусідні плити мають бути щільно притиснені одна до одної на швах, шви не шпаклюються.</w:t>
            </w:r>
          </w:p>
          <w:p w:rsidR="005F0988" w:rsidRPr="00953C14" w:rsidRDefault="005F0988" w:rsidP="00953C14">
            <w:pPr>
              <w:spacing w:before="120"/>
              <w:ind w:firstLine="709"/>
              <w:jc w:val="both"/>
              <w:rPr>
                <w:rFonts w:ascii="Times New Roman" w:hAnsi="Times New Roman" w:cs="Times New Roman"/>
                <w:b/>
                <w:sz w:val="28"/>
                <w:szCs w:val="28"/>
                <w:lang w:val="uk-UA"/>
              </w:rPr>
            </w:pPr>
          </w:p>
        </w:tc>
        <w:tc>
          <w:tcPr>
            <w:tcW w:w="5069" w:type="dxa"/>
          </w:tcPr>
          <w:p w:rsidR="00953C14" w:rsidRPr="00660C11" w:rsidRDefault="00953C14" w:rsidP="00953C14">
            <w:pPr>
              <w:ind w:firstLine="709"/>
              <w:jc w:val="both"/>
              <w:rPr>
                <w:rFonts w:ascii="Times New Roman" w:hAnsi="Times New Roman" w:cs="Times New Roman"/>
                <w:b/>
                <w:sz w:val="28"/>
                <w:szCs w:val="28"/>
                <w:lang w:val="uk-UA"/>
              </w:rPr>
            </w:pPr>
            <w:r w:rsidRPr="00953C14">
              <w:rPr>
                <w:rFonts w:ascii="Times New Roman" w:hAnsi="Times New Roman" w:cs="Times New Roman"/>
                <w:sz w:val="28"/>
                <w:szCs w:val="28"/>
                <w:lang w:val="uk-UA"/>
              </w:rPr>
              <w:t>Sowohl die vertikalen als auch die horizontalen Fugen sind nach Bild C.1a anzuordnen. Alle Fugen zwischen</w:t>
            </w:r>
            <w:r>
              <w:rPr>
                <w:rFonts w:ascii="Times New Roman" w:hAnsi="Times New Roman" w:cs="Times New Roman"/>
                <w:sz w:val="28"/>
                <w:szCs w:val="28"/>
                <w:lang w:val="uk-UA"/>
              </w:rPr>
              <w:t xml:space="preserve"> </w:t>
            </w:r>
            <w:r w:rsidRPr="00953C14">
              <w:rPr>
                <w:rFonts w:ascii="Times New Roman" w:hAnsi="Times New Roman" w:cs="Times New Roman"/>
                <w:sz w:val="28"/>
                <w:szCs w:val="28"/>
                <w:lang w:val="uk-UA"/>
              </w:rPr>
              <w:t>angrenzenden Platten müssen dicht gestoßen und nicht verspachtelt sein.</w:t>
            </w:r>
          </w:p>
        </w:tc>
      </w:tr>
      <w:tr w:rsidR="005F0988" w:rsidTr="005F0988">
        <w:trPr>
          <w:trHeight w:val="142"/>
        </w:trPr>
        <w:tc>
          <w:tcPr>
            <w:tcW w:w="5068" w:type="dxa"/>
          </w:tcPr>
          <w:p w:rsidR="005F0988" w:rsidRPr="005F0988" w:rsidRDefault="005F0988" w:rsidP="005F0988">
            <w:pPr>
              <w:jc w:val="both"/>
              <w:rPr>
                <w:rFonts w:ascii="Times New Roman" w:hAnsi="Times New Roman" w:cs="Times New Roman"/>
                <w:sz w:val="24"/>
                <w:szCs w:val="28"/>
                <w:lang w:val="uk-UA"/>
              </w:rPr>
            </w:pPr>
            <w:r w:rsidRPr="005F0988">
              <w:rPr>
                <w:rFonts w:ascii="Times New Roman" w:hAnsi="Times New Roman" w:cs="Times New Roman"/>
                <w:sz w:val="24"/>
                <w:szCs w:val="28"/>
                <w:lang w:val="uk-UA"/>
              </w:rPr>
              <w:t>Розміри в міліметрах</w:t>
            </w:r>
          </w:p>
        </w:tc>
        <w:tc>
          <w:tcPr>
            <w:tcW w:w="5069" w:type="dxa"/>
          </w:tcPr>
          <w:p w:rsidR="005F0988" w:rsidRPr="005F0988" w:rsidRDefault="005F0988" w:rsidP="005F0988">
            <w:pPr>
              <w:jc w:val="right"/>
              <w:rPr>
                <w:rFonts w:ascii="Times New Roman" w:hAnsi="Times New Roman" w:cs="Times New Roman"/>
                <w:sz w:val="24"/>
                <w:szCs w:val="28"/>
                <w:lang w:val="uk-UA"/>
              </w:rPr>
            </w:pPr>
            <w:r w:rsidRPr="005F0988">
              <w:rPr>
                <w:rFonts w:ascii="Times New Roman" w:hAnsi="Times New Roman" w:cs="Times New Roman"/>
                <w:sz w:val="24"/>
                <w:szCs w:val="28"/>
                <w:lang w:val="uk-UA"/>
              </w:rPr>
              <w:t>Maße in Millimeter</w:t>
            </w:r>
          </w:p>
        </w:tc>
      </w:tr>
      <w:tr w:rsidR="005F0988" w:rsidTr="00745694">
        <w:trPr>
          <w:trHeight w:val="142"/>
        </w:trPr>
        <w:tc>
          <w:tcPr>
            <w:tcW w:w="10137" w:type="dxa"/>
            <w:gridSpan w:val="2"/>
          </w:tcPr>
          <w:p w:rsidR="005F0988" w:rsidRDefault="005F0988" w:rsidP="005F0988">
            <w:pPr>
              <w:pStyle w:val="ac"/>
              <w:kinsoku w:val="0"/>
              <w:overflowPunct w:val="0"/>
              <w:spacing w:before="6"/>
              <w:rPr>
                <w:sz w:val="4"/>
                <w:szCs w:val="4"/>
              </w:rPr>
            </w:pPr>
          </w:p>
          <w:p w:rsidR="005F0988" w:rsidRDefault="005F0988" w:rsidP="005F0988">
            <w:pPr>
              <w:pStyle w:val="ac"/>
              <w:kinsoku w:val="0"/>
              <w:overflowPunct w:val="0"/>
              <w:spacing w:line="200" w:lineRule="atLeast"/>
              <w:ind w:left="441"/>
              <w:rPr>
                <w:sz w:val="20"/>
                <w:szCs w:val="20"/>
              </w:rPr>
            </w:pPr>
            <w:r>
              <w:rPr>
                <w:noProof/>
                <w:sz w:val="20"/>
                <w:szCs w:val="20"/>
                <w:lang w:eastAsia="ru-RU"/>
              </w:rPr>
              <w:drawing>
                <wp:inline distT="0" distB="0" distL="0" distR="0" wp14:anchorId="1C954BAB" wp14:editId="2684A375">
                  <wp:extent cx="5238750" cy="3876675"/>
                  <wp:effectExtent l="0" t="0" r="0" b="9525"/>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38750" cy="3876675"/>
                          </a:xfrm>
                          <a:prstGeom prst="rect">
                            <a:avLst/>
                          </a:prstGeom>
                          <a:noFill/>
                          <a:ln>
                            <a:noFill/>
                          </a:ln>
                        </pic:spPr>
                      </pic:pic>
                    </a:graphicData>
                  </a:graphic>
                </wp:inline>
              </w:drawing>
            </w:r>
          </w:p>
          <w:p w:rsidR="005F0988" w:rsidRPr="00953C14" w:rsidRDefault="005F0988" w:rsidP="00953C14">
            <w:pPr>
              <w:ind w:firstLine="709"/>
              <w:jc w:val="both"/>
              <w:rPr>
                <w:rFonts w:ascii="Times New Roman" w:hAnsi="Times New Roman" w:cs="Times New Roman"/>
                <w:sz w:val="28"/>
                <w:szCs w:val="28"/>
                <w:lang w:val="uk-UA"/>
              </w:rPr>
            </w:pPr>
          </w:p>
        </w:tc>
      </w:tr>
      <w:tr w:rsidR="005F0988" w:rsidRPr="008A37AE" w:rsidTr="005F0988">
        <w:trPr>
          <w:trHeight w:val="142"/>
        </w:trPr>
        <w:tc>
          <w:tcPr>
            <w:tcW w:w="5068" w:type="dxa"/>
          </w:tcPr>
          <w:p w:rsidR="005F0988" w:rsidRPr="005F0988" w:rsidRDefault="005F0988" w:rsidP="005F0988">
            <w:pPr>
              <w:jc w:val="both"/>
              <w:rPr>
                <w:rFonts w:ascii="Times New Roman" w:hAnsi="Times New Roman" w:cs="Times New Roman"/>
                <w:b/>
                <w:sz w:val="24"/>
                <w:szCs w:val="28"/>
                <w:lang w:val="uk-UA"/>
              </w:rPr>
            </w:pPr>
            <w:r w:rsidRPr="005F0988">
              <w:rPr>
                <w:rFonts w:ascii="Times New Roman" w:hAnsi="Times New Roman" w:cs="Times New Roman"/>
                <w:b/>
                <w:sz w:val="24"/>
                <w:szCs w:val="28"/>
                <w:lang w:val="uk-UA"/>
              </w:rPr>
              <w:t>Умовні позначення</w:t>
            </w:r>
          </w:p>
          <w:p w:rsidR="005F0988" w:rsidRPr="005F0988" w:rsidRDefault="005F0988" w:rsidP="005F0988">
            <w:pPr>
              <w:jc w:val="both"/>
              <w:rPr>
                <w:rFonts w:ascii="Times New Roman" w:hAnsi="Times New Roman" w:cs="Times New Roman"/>
                <w:sz w:val="24"/>
                <w:szCs w:val="28"/>
                <w:lang w:val="uk-UA"/>
              </w:rPr>
            </w:pPr>
            <w:r w:rsidRPr="005F0988">
              <w:rPr>
                <w:rFonts w:ascii="Times New Roman" w:hAnsi="Times New Roman" w:cs="Times New Roman"/>
                <w:sz w:val="24"/>
                <w:szCs w:val="28"/>
                <w:lang w:val="uk-UA"/>
              </w:rPr>
              <w:t>1</w:t>
            </w:r>
            <w:r w:rsidRPr="005F0988">
              <w:rPr>
                <w:rFonts w:ascii="Times New Roman" w:hAnsi="Times New Roman" w:cs="Times New Roman"/>
                <w:sz w:val="24"/>
                <w:szCs w:val="28"/>
                <w:lang w:val="uk-UA"/>
              </w:rPr>
              <w:tab/>
              <w:t>Гіпсова плита</w:t>
            </w:r>
          </w:p>
          <w:p w:rsidR="005F0988" w:rsidRPr="005F0988" w:rsidRDefault="005F0988" w:rsidP="005F0988">
            <w:pPr>
              <w:jc w:val="both"/>
              <w:rPr>
                <w:rFonts w:ascii="Times New Roman" w:hAnsi="Times New Roman" w:cs="Times New Roman"/>
                <w:sz w:val="24"/>
                <w:szCs w:val="28"/>
                <w:lang w:val="uk-UA"/>
              </w:rPr>
            </w:pPr>
            <w:r w:rsidRPr="005F0988">
              <w:rPr>
                <w:rFonts w:ascii="Times New Roman" w:hAnsi="Times New Roman" w:cs="Times New Roman"/>
                <w:sz w:val="24"/>
                <w:szCs w:val="28"/>
                <w:lang w:val="uk-UA"/>
              </w:rPr>
              <w:t>2</w:t>
            </w:r>
            <w:r w:rsidRPr="005F0988">
              <w:rPr>
                <w:rFonts w:ascii="Times New Roman" w:hAnsi="Times New Roman" w:cs="Times New Roman"/>
                <w:sz w:val="24"/>
                <w:szCs w:val="28"/>
                <w:lang w:val="uk-UA"/>
              </w:rPr>
              <w:tab/>
              <w:t>Дерев’яна панель</w:t>
            </w:r>
          </w:p>
          <w:p w:rsidR="005F0988" w:rsidRPr="005F0988" w:rsidRDefault="005F0988" w:rsidP="005F0988">
            <w:pPr>
              <w:jc w:val="both"/>
              <w:rPr>
                <w:rFonts w:ascii="Times New Roman" w:hAnsi="Times New Roman" w:cs="Times New Roman"/>
                <w:sz w:val="24"/>
                <w:szCs w:val="28"/>
                <w:lang w:val="uk-UA"/>
              </w:rPr>
            </w:pPr>
            <w:r w:rsidRPr="005F0988">
              <w:rPr>
                <w:rFonts w:ascii="Times New Roman" w:hAnsi="Times New Roman" w:cs="Times New Roman"/>
                <w:sz w:val="24"/>
                <w:szCs w:val="28"/>
                <w:lang w:val="uk-UA"/>
              </w:rPr>
              <w:t>3</w:t>
            </w:r>
            <w:r w:rsidRPr="005F0988">
              <w:rPr>
                <w:rFonts w:ascii="Times New Roman" w:hAnsi="Times New Roman" w:cs="Times New Roman"/>
                <w:sz w:val="24"/>
                <w:szCs w:val="28"/>
                <w:lang w:val="uk-UA"/>
              </w:rPr>
              <w:tab/>
              <w:t>Повітряний проміжок</w:t>
            </w:r>
          </w:p>
          <w:p w:rsidR="005F0988" w:rsidRPr="00953C14" w:rsidRDefault="005F0988" w:rsidP="005F0988">
            <w:pPr>
              <w:jc w:val="both"/>
              <w:rPr>
                <w:rFonts w:ascii="Times New Roman" w:hAnsi="Times New Roman" w:cs="Times New Roman"/>
                <w:sz w:val="28"/>
                <w:szCs w:val="28"/>
                <w:lang w:val="uk-UA"/>
              </w:rPr>
            </w:pPr>
            <w:r w:rsidRPr="005F0988">
              <w:rPr>
                <w:rFonts w:ascii="Times New Roman" w:hAnsi="Times New Roman" w:cs="Times New Roman"/>
                <w:sz w:val="24"/>
                <w:szCs w:val="28"/>
                <w:lang w:val="uk-UA"/>
              </w:rPr>
              <w:t>4</w:t>
            </w:r>
            <w:r w:rsidRPr="005F0988">
              <w:rPr>
                <w:rFonts w:ascii="Times New Roman" w:hAnsi="Times New Roman" w:cs="Times New Roman"/>
                <w:sz w:val="24"/>
                <w:szCs w:val="28"/>
                <w:lang w:val="uk-UA"/>
              </w:rPr>
              <w:tab/>
              <w:t>Плита основи на базі силікату кальцію</w:t>
            </w:r>
          </w:p>
        </w:tc>
        <w:tc>
          <w:tcPr>
            <w:tcW w:w="5069" w:type="dxa"/>
          </w:tcPr>
          <w:p w:rsidR="005F0988" w:rsidRPr="005F0988" w:rsidRDefault="005F0988" w:rsidP="005F0988">
            <w:pPr>
              <w:ind w:firstLine="709"/>
              <w:jc w:val="both"/>
              <w:rPr>
                <w:rFonts w:ascii="Times New Roman" w:hAnsi="Times New Roman" w:cs="Times New Roman"/>
                <w:b/>
                <w:sz w:val="24"/>
                <w:szCs w:val="28"/>
                <w:lang w:val="uk-UA"/>
              </w:rPr>
            </w:pPr>
            <w:r w:rsidRPr="005F0988">
              <w:rPr>
                <w:rFonts w:ascii="Times New Roman" w:hAnsi="Times New Roman" w:cs="Times New Roman"/>
                <w:b/>
                <w:sz w:val="24"/>
                <w:szCs w:val="28"/>
                <w:lang w:val="uk-UA"/>
              </w:rPr>
              <w:t>Legende</w:t>
            </w:r>
          </w:p>
          <w:p w:rsidR="005F0988" w:rsidRPr="005F0988" w:rsidRDefault="005F0988" w:rsidP="005F0988">
            <w:pPr>
              <w:ind w:firstLine="709"/>
              <w:jc w:val="both"/>
              <w:rPr>
                <w:rFonts w:ascii="Times New Roman" w:hAnsi="Times New Roman" w:cs="Times New Roman"/>
                <w:sz w:val="24"/>
                <w:szCs w:val="28"/>
                <w:lang w:val="uk-UA"/>
              </w:rPr>
            </w:pPr>
            <w:r w:rsidRPr="005F0988">
              <w:rPr>
                <w:rFonts w:ascii="Times New Roman" w:hAnsi="Times New Roman" w:cs="Times New Roman"/>
                <w:sz w:val="24"/>
                <w:szCs w:val="28"/>
                <w:lang w:val="uk-UA"/>
              </w:rPr>
              <w:t xml:space="preserve">1 </w:t>
            </w:r>
            <w:r>
              <w:rPr>
                <w:rFonts w:ascii="Times New Roman" w:hAnsi="Times New Roman" w:cs="Times New Roman"/>
                <w:sz w:val="24"/>
                <w:szCs w:val="28"/>
                <w:lang w:val="uk-UA"/>
              </w:rPr>
              <w:t xml:space="preserve">    </w:t>
            </w:r>
            <w:r w:rsidRPr="005F0988">
              <w:rPr>
                <w:rFonts w:ascii="Times New Roman" w:hAnsi="Times New Roman" w:cs="Times New Roman"/>
                <w:sz w:val="24"/>
                <w:szCs w:val="28"/>
                <w:lang w:val="uk-UA"/>
              </w:rPr>
              <w:t>Gipsplatte</w:t>
            </w:r>
          </w:p>
          <w:p w:rsidR="005F0988" w:rsidRPr="005F0988" w:rsidRDefault="005F0988" w:rsidP="005F0988">
            <w:pPr>
              <w:ind w:firstLine="709"/>
              <w:jc w:val="both"/>
              <w:rPr>
                <w:rFonts w:ascii="Times New Roman" w:hAnsi="Times New Roman" w:cs="Times New Roman"/>
                <w:sz w:val="24"/>
                <w:szCs w:val="28"/>
                <w:lang w:val="uk-UA"/>
              </w:rPr>
            </w:pPr>
            <w:r w:rsidRPr="005F0988">
              <w:rPr>
                <w:rFonts w:ascii="Times New Roman" w:hAnsi="Times New Roman" w:cs="Times New Roman"/>
                <w:sz w:val="24"/>
                <w:szCs w:val="28"/>
                <w:lang w:val="uk-UA"/>
              </w:rPr>
              <w:t>2</w:t>
            </w:r>
            <w:r>
              <w:rPr>
                <w:rFonts w:ascii="Times New Roman" w:hAnsi="Times New Roman" w:cs="Times New Roman"/>
                <w:sz w:val="24"/>
                <w:szCs w:val="28"/>
                <w:lang w:val="uk-UA"/>
              </w:rPr>
              <w:t xml:space="preserve">    </w:t>
            </w:r>
            <w:r w:rsidRPr="005F0988">
              <w:rPr>
                <w:rFonts w:ascii="Times New Roman" w:hAnsi="Times New Roman" w:cs="Times New Roman"/>
                <w:sz w:val="24"/>
                <w:szCs w:val="28"/>
                <w:lang w:val="uk-UA"/>
              </w:rPr>
              <w:t xml:space="preserve"> Holztafel</w:t>
            </w:r>
          </w:p>
          <w:p w:rsidR="005F0988" w:rsidRPr="005F0988" w:rsidRDefault="005F0988" w:rsidP="005F0988">
            <w:pPr>
              <w:ind w:firstLine="709"/>
              <w:jc w:val="both"/>
              <w:rPr>
                <w:rFonts w:ascii="Times New Roman" w:hAnsi="Times New Roman" w:cs="Times New Roman"/>
                <w:sz w:val="24"/>
                <w:szCs w:val="28"/>
                <w:lang w:val="uk-UA"/>
              </w:rPr>
            </w:pPr>
            <w:r w:rsidRPr="005F0988">
              <w:rPr>
                <w:rFonts w:ascii="Times New Roman" w:hAnsi="Times New Roman" w:cs="Times New Roman"/>
                <w:sz w:val="24"/>
                <w:szCs w:val="28"/>
                <w:lang w:val="uk-UA"/>
              </w:rPr>
              <w:t>3</w:t>
            </w:r>
            <w:r>
              <w:rPr>
                <w:rFonts w:ascii="Times New Roman" w:hAnsi="Times New Roman" w:cs="Times New Roman"/>
                <w:sz w:val="24"/>
                <w:szCs w:val="28"/>
                <w:lang w:val="uk-UA"/>
              </w:rPr>
              <w:t xml:space="preserve">    </w:t>
            </w:r>
            <w:r w:rsidRPr="005F0988">
              <w:rPr>
                <w:rFonts w:ascii="Times New Roman" w:hAnsi="Times New Roman" w:cs="Times New Roman"/>
                <w:sz w:val="24"/>
                <w:szCs w:val="28"/>
                <w:lang w:val="uk-UA"/>
              </w:rPr>
              <w:t xml:space="preserve"> Luftzwischenraum</w:t>
            </w:r>
          </w:p>
          <w:p w:rsidR="005F0988" w:rsidRPr="005F0988" w:rsidRDefault="005F0988" w:rsidP="005F0988">
            <w:pPr>
              <w:ind w:firstLine="709"/>
              <w:jc w:val="both"/>
              <w:rPr>
                <w:rFonts w:ascii="Times New Roman" w:hAnsi="Times New Roman" w:cs="Times New Roman"/>
                <w:sz w:val="24"/>
                <w:szCs w:val="28"/>
                <w:lang w:val="uk-UA"/>
              </w:rPr>
            </w:pPr>
            <w:r w:rsidRPr="005F0988">
              <w:rPr>
                <w:rFonts w:ascii="Times New Roman" w:hAnsi="Times New Roman" w:cs="Times New Roman"/>
                <w:sz w:val="24"/>
                <w:szCs w:val="28"/>
                <w:lang w:val="uk-UA"/>
              </w:rPr>
              <w:t xml:space="preserve">4 </w:t>
            </w:r>
            <w:r>
              <w:rPr>
                <w:rFonts w:ascii="Times New Roman" w:hAnsi="Times New Roman" w:cs="Times New Roman"/>
                <w:sz w:val="24"/>
                <w:szCs w:val="28"/>
                <w:lang w:val="uk-UA"/>
              </w:rPr>
              <w:t xml:space="preserve">    </w:t>
            </w:r>
            <w:r w:rsidRPr="005F0988">
              <w:rPr>
                <w:rFonts w:ascii="Times New Roman" w:hAnsi="Times New Roman" w:cs="Times New Roman"/>
                <w:sz w:val="24"/>
                <w:szCs w:val="28"/>
                <w:lang w:val="uk-UA"/>
              </w:rPr>
              <w:t>Calciumsilikat-Grundplatte</w:t>
            </w:r>
          </w:p>
          <w:p w:rsidR="005F0988" w:rsidRPr="00953C14" w:rsidRDefault="005F0988" w:rsidP="005F0988">
            <w:pPr>
              <w:ind w:firstLine="709"/>
              <w:jc w:val="both"/>
              <w:rPr>
                <w:rFonts w:ascii="Times New Roman" w:hAnsi="Times New Roman" w:cs="Times New Roman"/>
                <w:sz w:val="28"/>
                <w:szCs w:val="28"/>
                <w:lang w:val="uk-UA"/>
              </w:rPr>
            </w:pPr>
          </w:p>
        </w:tc>
      </w:tr>
      <w:tr w:rsidR="005F0988" w:rsidRPr="008A37AE" w:rsidTr="00745694">
        <w:trPr>
          <w:trHeight w:val="142"/>
        </w:trPr>
        <w:tc>
          <w:tcPr>
            <w:tcW w:w="10137" w:type="dxa"/>
            <w:gridSpan w:val="2"/>
          </w:tcPr>
          <w:p w:rsidR="00874FAD" w:rsidRPr="00874FAD" w:rsidRDefault="00874FAD" w:rsidP="00874FAD">
            <w:pPr>
              <w:spacing w:before="120"/>
              <w:jc w:val="center"/>
              <w:rPr>
                <w:rFonts w:ascii="Times New Roman" w:hAnsi="Times New Roman" w:cs="Times New Roman"/>
                <w:b/>
                <w:sz w:val="28"/>
                <w:szCs w:val="28"/>
                <w:lang w:val="uk-UA"/>
              </w:rPr>
            </w:pPr>
            <w:r w:rsidRPr="00874FAD">
              <w:rPr>
                <w:rFonts w:ascii="Times New Roman" w:hAnsi="Times New Roman" w:cs="Times New Roman"/>
                <w:b/>
                <w:sz w:val="28"/>
                <w:szCs w:val="28"/>
                <w:lang w:val="uk-UA"/>
              </w:rPr>
              <w:t>Рисунок C.2 — Кріплення гіпсових плит на основі з деревинних матеріалів</w:t>
            </w:r>
          </w:p>
          <w:p w:rsidR="005F0988" w:rsidRPr="005F0988" w:rsidRDefault="005F0988" w:rsidP="00874FAD">
            <w:pPr>
              <w:spacing w:before="120"/>
              <w:jc w:val="center"/>
              <w:rPr>
                <w:rFonts w:ascii="Times New Roman" w:hAnsi="Times New Roman" w:cs="Times New Roman"/>
                <w:sz w:val="28"/>
                <w:szCs w:val="28"/>
                <w:lang w:val="uk-UA"/>
              </w:rPr>
            </w:pPr>
            <w:r w:rsidRPr="00874FAD">
              <w:rPr>
                <w:rFonts w:ascii="Times New Roman" w:hAnsi="Times New Roman" w:cs="Times New Roman"/>
                <w:b/>
                <w:sz w:val="28"/>
                <w:szCs w:val="28"/>
                <w:lang w:val="uk-UA"/>
              </w:rPr>
              <w:t>Bild C.2 — Gipsplattenbefestigung auf Untergrund auf Holzbasis</w:t>
            </w:r>
          </w:p>
        </w:tc>
      </w:tr>
    </w:tbl>
    <w:p w:rsidR="00344655" w:rsidRPr="00E24F3B" w:rsidRDefault="00344655">
      <w:pPr>
        <w:rPr>
          <w:lang w:val="en-US"/>
        </w:rPr>
      </w:pPr>
      <w:r w:rsidRPr="00E24F3B">
        <w:rPr>
          <w:lang w:val="en-US"/>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344655" w:rsidRPr="008A37AE" w:rsidTr="000833E1">
        <w:tc>
          <w:tcPr>
            <w:tcW w:w="5068" w:type="dxa"/>
          </w:tcPr>
          <w:p w:rsidR="009C32D4" w:rsidRPr="009C32D4" w:rsidRDefault="009C32D4" w:rsidP="009C32D4">
            <w:pPr>
              <w:spacing w:before="120"/>
              <w:jc w:val="center"/>
              <w:rPr>
                <w:rFonts w:ascii="Times New Roman" w:hAnsi="Times New Roman" w:cs="Times New Roman"/>
                <w:b/>
                <w:sz w:val="28"/>
                <w:szCs w:val="28"/>
              </w:rPr>
            </w:pPr>
            <w:r w:rsidRPr="009C32D4">
              <w:rPr>
                <w:rFonts w:ascii="Times New Roman" w:hAnsi="Times New Roman" w:cs="Times New Roman"/>
                <w:b/>
                <w:sz w:val="28"/>
                <w:szCs w:val="28"/>
              </w:rPr>
              <w:lastRenderedPageBreak/>
              <w:t xml:space="preserve">Додаток </w:t>
            </w:r>
            <w:r w:rsidRPr="009C32D4">
              <w:rPr>
                <w:rFonts w:ascii="Times New Roman" w:hAnsi="Times New Roman" w:cs="Times New Roman"/>
                <w:b/>
                <w:sz w:val="28"/>
                <w:szCs w:val="28"/>
                <w:lang w:val="en-US"/>
              </w:rPr>
              <w:t>ZA</w:t>
            </w:r>
          </w:p>
          <w:p w:rsidR="009C32D4" w:rsidRPr="009C32D4" w:rsidRDefault="009C32D4" w:rsidP="009C32D4">
            <w:pPr>
              <w:spacing w:before="120"/>
              <w:jc w:val="center"/>
              <w:rPr>
                <w:rFonts w:ascii="Times New Roman" w:hAnsi="Times New Roman" w:cs="Times New Roman"/>
                <w:sz w:val="28"/>
                <w:szCs w:val="28"/>
              </w:rPr>
            </w:pPr>
            <w:r w:rsidRPr="009C32D4">
              <w:rPr>
                <w:rFonts w:ascii="Times New Roman" w:hAnsi="Times New Roman" w:cs="Times New Roman"/>
                <w:sz w:val="28"/>
                <w:szCs w:val="28"/>
              </w:rPr>
              <w:t>(довідковий)</w:t>
            </w:r>
          </w:p>
          <w:p w:rsidR="00344655" w:rsidRPr="009C32D4" w:rsidRDefault="009C32D4" w:rsidP="009C32D4">
            <w:pPr>
              <w:spacing w:before="120"/>
              <w:jc w:val="center"/>
              <w:rPr>
                <w:rFonts w:ascii="Times New Roman" w:hAnsi="Times New Roman" w:cs="Times New Roman"/>
                <w:b/>
                <w:sz w:val="28"/>
                <w:szCs w:val="28"/>
              </w:rPr>
            </w:pPr>
            <w:r w:rsidRPr="009C32D4">
              <w:rPr>
                <w:rFonts w:ascii="Times New Roman" w:hAnsi="Times New Roman" w:cs="Times New Roman"/>
                <w:b/>
                <w:sz w:val="28"/>
                <w:szCs w:val="28"/>
              </w:rPr>
              <w:t>Розділи цього стандарту, що стосуються положень Директиви</w:t>
            </w:r>
            <w:proofErr w:type="gramStart"/>
            <w:r w:rsidRPr="009C32D4">
              <w:rPr>
                <w:rFonts w:ascii="Times New Roman" w:hAnsi="Times New Roman" w:cs="Times New Roman"/>
                <w:b/>
                <w:sz w:val="28"/>
                <w:szCs w:val="28"/>
              </w:rPr>
              <w:t xml:space="preserve"> ЄС</w:t>
            </w:r>
            <w:proofErr w:type="gramEnd"/>
            <w:r w:rsidRPr="009C32D4">
              <w:rPr>
                <w:rFonts w:ascii="Times New Roman" w:hAnsi="Times New Roman" w:cs="Times New Roman"/>
                <w:b/>
                <w:sz w:val="28"/>
                <w:szCs w:val="28"/>
              </w:rPr>
              <w:t xml:space="preserve"> про будівельну продукцію</w:t>
            </w:r>
          </w:p>
        </w:tc>
        <w:tc>
          <w:tcPr>
            <w:tcW w:w="5069" w:type="dxa"/>
          </w:tcPr>
          <w:p w:rsidR="00344655" w:rsidRPr="00344655" w:rsidRDefault="00344655" w:rsidP="00344655">
            <w:pPr>
              <w:spacing w:before="120"/>
              <w:jc w:val="center"/>
              <w:rPr>
                <w:rFonts w:ascii="Times New Roman" w:hAnsi="Times New Roman" w:cs="Times New Roman"/>
                <w:b/>
                <w:sz w:val="28"/>
                <w:szCs w:val="28"/>
                <w:lang w:val="uk-UA"/>
              </w:rPr>
            </w:pPr>
            <w:r w:rsidRPr="00344655">
              <w:rPr>
                <w:rFonts w:ascii="Times New Roman" w:hAnsi="Times New Roman" w:cs="Times New Roman"/>
                <w:b/>
                <w:sz w:val="28"/>
                <w:szCs w:val="28"/>
                <w:lang w:val="uk-UA"/>
              </w:rPr>
              <w:t>Anhang ZA</w:t>
            </w:r>
          </w:p>
          <w:p w:rsidR="00344655" w:rsidRPr="00344655" w:rsidRDefault="00344655" w:rsidP="00344655">
            <w:pPr>
              <w:spacing w:before="120"/>
              <w:jc w:val="center"/>
              <w:rPr>
                <w:rFonts w:ascii="Times New Roman" w:hAnsi="Times New Roman" w:cs="Times New Roman"/>
                <w:sz w:val="28"/>
                <w:szCs w:val="28"/>
                <w:lang w:val="uk-UA"/>
              </w:rPr>
            </w:pPr>
            <w:r w:rsidRPr="00344655">
              <w:rPr>
                <w:rFonts w:ascii="Times New Roman" w:hAnsi="Times New Roman" w:cs="Times New Roman"/>
                <w:sz w:val="28"/>
                <w:szCs w:val="28"/>
                <w:lang w:val="uk-UA"/>
              </w:rPr>
              <w:t>(informativ)</w:t>
            </w:r>
          </w:p>
          <w:p w:rsidR="00344655" w:rsidRDefault="00344655" w:rsidP="00344655">
            <w:pPr>
              <w:spacing w:before="120"/>
              <w:jc w:val="center"/>
              <w:rPr>
                <w:rFonts w:ascii="Times New Roman" w:hAnsi="Times New Roman" w:cs="Times New Roman"/>
                <w:sz w:val="28"/>
                <w:szCs w:val="28"/>
                <w:lang w:val="uk-UA"/>
              </w:rPr>
            </w:pPr>
            <w:r w:rsidRPr="00344655">
              <w:rPr>
                <w:rFonts w:ascii="Times New Roman" w:hAnsi="Times New Roman" w:cs="Times New Roman"/>
                <w:b/>
                <w:sz w:val="28"/>
                <w:szCs w:val="28"/>
                <w:lang w:val="uk-UA"/>
              </w:rPr>
              <w:t>Abschnitte dieser Europäischen Norm, die Bestimmungen der</w:t>
            </w:r>
            <w:r>
              <w:rPr>
                <w:rFonts w:ascii="Times New Roman" w:hAnsi="Times New Roman" w:cs="Times New Roman"/>
                <w:b/>
                <w:sz w:val="28"/>
                <w:szCs w:val="28"/>
                <w:lang w:val="en-US"/>
              </w:rPr>
              <w:t xml:space="preserve">                                </w:t>
            </w:r>
            <w:r w:rsidRPr="00344655">
              <w:rPr>
                <w:rFonts w:ascii="Times New Roman" w:hAnsi="Times New Roman" w:cs="Times New Roman"/>
                <w:b/>
                <w:sz w:val="28"/>
                <w:szCs w:val="28"/>
                <w:lang w:val="uk-UA"/>
              </w:rPr>
              <w:t>EG-Bauproduktenrichtlinie betreffen</w:t>
            </w:r>
          </w:p>
        </w:tc>
      </w:tr>
      <w:tr w:rsidR="00344655" w:rsidRPr="008A37AE" w:rsidTr="000833E1">
        <w:tc>
          <w:tcPr>
            <w:tcW w:w="5068" w:type="dxa"/>
          </w:tcPr>
          <w:p w:rsidR="00344655" w:rsidRPr="009C32D4" w:rsidRDefault="00344655" w:rsidP="00C0080D">
            <w:pPr>
              <w:spacing w:before="120"/>
              <w:jc w:val="center"/>
              <w:rPr>
                <w:rFonts w:ascii="Times New Roman" w:hAnsi="Times New Roman" w:cs="Times New Roman"/>
                <w:sz w:val="28"/>
                <w:szCs w:val="28"/>
                <w:lang w:val="uk-UA"/>
              </w:rPr>
            </w:pPr>
          </w:p>
        </w:tc>
        <w:tc>
          <w:tcPr>
            <w:tcW w:w="5069" w:type="dxa"/>
          </w:tcPr>
          <w:p w:rsidR="00344655" w:rsidRPr="009C32D4" w:rsidRDefault="00344655" w:rsidP="00C0080D">
            <w:pPr>
              <w:spacing w:before="120"/>
              <w:jc w:val="center"/>
              <w:rPr>
                <w:rFonts w:ascii="Times New Roman" w:hAnsi="Times New Roman" w:cs="Times New Roman"/>
                <w:sz w:val="28"/>
                <w:szCs w:val="28"/>
                <w:lang w:val="uk-UA"/>
              </w:rPr>
            </w:pPr>
          </w:p>
        </w:tc>
      </w:tr>
      <w:tr w:rsidR="00344655" w:rsidRPr="008A37AE" w:rsidTr="000833E1">
        <w:tc>
          <w:tcPr>
            <w:tcW w:w="5068" w:type="dxa"/>
          </w:tcPr>
          <w:p w:rsidR="009C32D4" w:rsidRPr="009C32D4" w:rsidRDefault="009C32D4" w:rsidP="009C32D4">
            <w:pPr>
              <w:spacing w:before="120"/>
              <w:jc w:val="center"/>
              <w:rPr>
                <w:rFonts w:ascii="Times New Roman" w:hAnsi="Times New Roman" w:cs="Times New Roman"/>
                <w:b/>
                <w:sz w:val="28"/>
                <w:szCs w:val="28"/>
                <w:lang w:val="uk-UA"/>
              </w:rPr>
            </w:pPr>
            <w:r w:rsidRPr="009C32D4">
              <w:rPr>
                <w:rFonts w:ascii="Times New Roman" w:hAnsi="Times New Roman" w:cs="Times New Roman"/>
                <w:b/>
                <w:sz w:val="28"/>
                <w:szCs w:val="28"/>
                <w:lang w:val="uk-UA"/>
              </w:rPr>
              <w:t>ZA.1</w:t>
            </w:r>
            <w:r w:rsidRPr="009C32D4">
              <w:rPr>
                <w:rFonts w:ascii="Times New Roman" w:hAnsi="Times New Roman" w:cs="Times New Roman"/>
                <w:b/>
                <w:sz w:val="28"/>
                <w:szCs w:val="28"/>
                <w:lang w:val="uk-UA"/>
              </w:rPr>
              <w:tab/>
              <w:t>Сфера застосування та основні властивості</w:t>
            </w:r>
          </w:p>
          <w:p w:rsidR="009C32D4" w:rsidRPr="009C32D4" w:rsidRDefault="009C32D4" w:rsidP="009C32D4">
            <w:pPr>
              <w:spacing w:before="120"/>
              <w:jc w:val="center"/>
              <w:rPr>
                <w:rFonts w:ascii="Times New Roman" w:hAnsi="Times New Roman" w:cs="Times New Roman"/>
                <w:sz w:val="28"/>
                <w:szCs w:val="28"/>
                <w:lang w:val="uk-UA"/>
              </w:rPr>
            </w:pPr>
          </w:p>
          <w:p w:rsidR="009C32D4" w:rsidRPr="009C32D4" w:rsidRDefault="009C32D4" w:rsidP="009C32D4">
            <w:pPr>
              <w:ind w:firstLine="709"/>
              <w:jc w:val="both"/>
              <w:rPr>
                <w:rFonts w:ascii="Times New Roman" w:hAnsi="Times New Roman" w:cs="Times New Roman"/>
                <w:sz w:val="28"/>
                <w:szCs w:val="28"/>
                <w:lang w:val="uk-UA"/>
              </w:rPr>
            </w:pPr>
            <w:r w:rsidRPr="009C32D4">
              <w:rPr>
                <w:rFonts w:ascii="Times New Roman" w:hAnsi="Times New Roman" w:cs="Times New Roman"/>
                <w:sz w:val="28"/>
                <w:szCs w:val="28"/>
                <w:lang w:val="uk-UA"/>
              </w:rPr>
              <w:t xml:space="preserve">Цей стандарт розроблений CEN згідно з мандатом M/106 "Гіпсові вироби", наданим Європейською комісією та Європейською асоціацією вільної торгівлі. </w:t>
            </w:r>
          </w:p>
          <w:p w:rsidR="009C32D4" w:rsidRPr="009C32D4" w:rsidRDefault="009C32D4" w:rsidP="009C32D4">
            <w:pPr>
              <w:ind w:firstLine="709"/>
              <w:jc w:val="both"/>
              <w:rPr>
                <w:rFonts w:ascii="Times New Roman" w:hAnsi="Times New Roman" w:cs="Times New Roman"/>
                <w:sz w:val="28"/>
                <w:szCs w:val="28"/>
                <w:lang w:val="uk-UA"/>
              </w:rPr>
            </w:pPr>
            <w:r w:rsidRPr="009C32D4">
              <w:rPr>
                <w:rFonts w:ascii="Times New Roman" w:hAnsi="Times New Roman" w:cs="Times New Roman"/>
                <w:sz w:val="28"/>
                <w:szCs w:val="28"/>
                <w:lang w:val="uk-UA"/>
              </w:rPr>
              <w:t xml:space="preserve">Розділи цього стандарту, </w:t>
            </w:r>
            <w:r>
              <w:rPr>
                <w:rFonts w:ascii="Times New Roman" w:hAnsi="Times New Roman" w:cs="Times New Roman"/>
                <w:sz w:val="28"/>
                <w:szCs w:val="28"/>
                <w:lang w:val="uk-UA"/>
              </w:rPr>
              <w:t>що</w:t>
            </w:r>
            <w:r w:rsidRPr="009C32D4">
              <w:rPr>
                <w:rFonts w:ascii="Times New Roman" w:hAnsi="Times New Roman" w:cs="Times New Roman"/>
                <w:sz w:val="28"/>
                <w:szCs w:val="28"/>
              </w:rPr>
              <w:t xml:space="preserve"> </w:t>
            </w:r>
            <w:r w:rsidRPr="009C32D4">
              <w:rPr>
                <w:rFonts w:ascii="Times New Roman" w:hAnsi="Times New Roman" w:cs="Times New Roman"/>
                <w:sz w:val="28"/>
                <w:szCs w:val="28"/>
                <w:lang w:val="uk-UA"/>
              </w:rPr>
              <w:t xml:space="preserve">наведені у таблиці ZA.1, відповідають вимогам мандата, наданого за Директивою ЄС про будівельну продукцію (89/106/ЕЕС). </w:t>
            </w:r>
          </w:p>
          <w:p w:rsidR="00344655" w:rsidRDefault="009C32D4" w:rsidP="009C32D4">
            <w:pPr>
              <w:ind w:firstLine="709"/>
              <w:jc w:val="both"/>
              <w:rPr>
                <w:rFonts w:ascii="Times New Roman" w:hAnsi="Times New Roman" w:cs="Times New Roman"/>
                <w:sz w:val="28"/>
                <w:szCs w:val="28"/>
                <w:lang w:val="uk-UA"/>
              </w:rPr>
            </w:pPr>
            <w:r w:rsidRPr="009C32D4">
              <w:rPr>
                <w:rFonts w:ascii="Times New Roman" w:hAnsi="Times New Roman" w:cs="Times New Roman"/>
                <w:sz w:val="28"/>
                <w:szCs w:val="28"/>
                <w:lang w:val="uk-UA"/>
              </w:rPr>
              <w:t>Дотримання цих розділів надає презумпцію придатності гіпсо</w:t>
            </w:r>
            <w:r>
              <w:rPr>
                <w:rFonts w:ascii="Times New Roman" w:hAnsi="Times New Roman" w:cs="Times New Roman"/>
                <w:sz w:val="28"/>
                <w:szCs w:val="28"/>
                <w:lang w:val="uk-UA"/>
              </w:rPr>
              <w:t>картонн</w:t>
            </w:r>
            <w:r w:rsidRPr="009C32D4">
              <w:rPr>
                <w:rFonts w:ascii="Times New Roman" w:hAnsi="Times New Roman" w:cs="Times New Roman"/>
                <w:sz w:val="28"/>
                <w:szCs w:val="28"/>
                <w:lang w:val="uk-UA"/>
              </w:rPr>
              <w:t xml:space="preserve">их плит, охоплених цим додатком, для їх використання за призначенням, зазначеним тут. Необхідно зробити посилання на інформацію, що супроводжує </w:t>
            </w:r>
            <w:r>
              <w:rPr>
                <w:rFonts w:ascii="Times New Roman" w:hAnsi="Times New Roman" w:cs="Times New Roman"/>
                <w:sz w:val="28"/>
                <w:szCs w:val="28"/>
                <w:lang w:val="uk-UA"/>
              </w:rPr>
              <w:t xml:space="preserve">                        </w:t>
            </w:r>
            <w:r w:rsidRPr="009C32D4">
              <w:rPr>
                <w:rFonts w:ascii="Times New Roman" w:hAnsi="Times New Roman" w:cs="Times New Roman"/>
                <w:sz w:val="28"/>
                <w:szCs w:val="28"/>
                <w:lang w:val="uk-UA"/>
              </w:rPr>
              <w:t>СЕ-маркування</w:t>
            </w:r>
          </w:p>
        </w:tc>
        <w:tc>
          <w:tcPr>
            <w:tcW w:w="5069" w:type="dxa"/>
          </w:tcPr>
          <w:p w:rsidR="00745694" w:rsidRDefault="00344655" w:rsidP="000833E1">
            <w:pPr>
              <w:ind w:firstLine="709"/>
              <w:jc w:val="both"/>
              <w:rPr>
                <w:rFonts w:ascii="Times New Roman" w:hAnsi="Times New Roman" w:cs="Times New Roman"/>
                <w:sz w:val="28"/>
                <w:szCs w:val="28"/>
                <w:lang w:val="en-US"/>
              </w:rPr>
            </w:pPr>
            <w:r w:rsidRPr="00745694">
              <w:rPr>
                <w:rFonts w:ascii="Times New Roman" w:hAnsi="Times New Roman" w:cs="Times New Roman"/>
                <w:b/>
                <w:sz w:val="28"/>
                <w:szCs w:val="28"/>
                <w:lang w:val="uk-UA"/>
              </w:rPr>
              <w:t>ZA.1 Anwendungsbereich und maßgebende</w:t>
            </w:r>
            <w:r w:rsidRPr="00344655">
              <w:rPr>
                <w:rFonts w:ascii="Times New Roman" w:hAnsi="Times New Roman" w:cs="Times New Roman"/>
                <w:sz w:val="28"/>
                <w:szCs w:val="28"/>
                <w:lang w:val="uk-UA"/>
              </w:rPr>
              <w:t xml:space="preserve"> </w:t>
            </w:r>
            <w:r w:rsidRPr="00745694">
              <w:rPr>
                <w:rFonts w:ascii="Times New Roman" w:hAnsi="Times New Roman" w:cs="Times New Roman"/>
                <w:b/>
                <w:sz w:val="28"/>
                <w:szCs w:val="28"/>
                <w:lang w:val="uk-UA"/>
              </w:rPr>
              <w:t>Eigenschaften</w:t>
            </w:r>
            <w:r>
              <w:rPr>
                <w:rFonts w:ascii="Times New Roman" w:hAnsi="Times New Roman" w:cs="Times New Roman"/>
                <w:sz w:val="28"/>
                <w:szCs w:val="28"/>
                <w:lang w:val="en-US"/>
              </w:rPr>
              <w:t xml:space="preserve"> </w:t>
            </w:r>
          </w:p>
          <w:p w:rsidR="00344655" w:rsidRPr="00344655" w:rsidRDefault="00344655" w:rsidP="000833E1">
            <w:pPr>
              <w:ind w:firstLine="709"/>
              <w:jc w:val="both"/>
              <w:rPr>
                <w:rFonts w:ascii="Times New Roman" w:hAnsi="Times New Roman" w:cs="Times New Roman"/>
                <w:sz w:val="28"/>
                <w:szCs w:val="28"/>
                <w:lang w:val="uk-UA"/>
              </w:rPr>
            </w:pPr>
            <w:r w:rsidRPr="00344655">
              <w:rPr>
                <w:rFonts w:ascii="Times New Roman" w:hAnsi="Times New Roman" w:cs="Times New Roman"/>
                <w:sz w:val="28"/>
                <w:szCs w:val="28"/>
                <w:lang w:val="uk-UA"/>
              </w:rPr>
              <w:t>Diese Europäische Norm wurde im Rahmen des Mandates M/106 „Gipsprodukte“, das CEN von der</w:t>
            </w:r>
            <w:r>
              <w:rPr>
                <w:rFonts w:ascii="Times New Roman" w:hAnsi="Times New Roman" w:cs="Times New Roman"/>
                <w:sz w:val="28"/>
                <w:szCs w:val="28"/>
                <w:lang w:val="en-US"/>
              </w:rPr>
              <w:t xml:space="preserve"> </w:t>
            </w:r>
            <w:r w:rsidRPr="00344655">
              <w:rPr>
                <w:rFonts w:ascii="Times New Roman" w:hAnsi="Times New Roman" w:cs="Times New Roman"/>
                <w:sz w:val="28"/>
                <w:szCs w:val="28"/>
                <w:lang w:val="uk-UA"/>
              </w:rPr>
              <w:t>Europäischen Kommission und der Europäischen Freihandelszone erteilt wurde, erarbeitet.</w:t>
            </w:r>
          </w:p>
          <w:p w:rsidR="00344655" w:rsidRPr="00344655" w:rsidRDefault="00344655" w:rsidP="000833E1">
            <w:pPr>
              <w:ind w:firstLine="709"/>
              <w:jc w:val="both"/>
              <w:rPr>
                <w:rFonts w:ascii="Times New Roman" w:hAnsi="Times New Roman" w:cs="Times New Roman"/>
                <w:sz w:val="28"/>
                <w:szCs w:val="28"/>
                <w:lang w:val="uk-UA"/>
              </w:rPr>
            </w:pPr>
            <w:r w:rsidRPr="00344655">
              <w:rPr>
                <w:rFonts w:ascii="Times New Roman" w:hAnsi="Times New Roman" w:cs="Times New Roman"/>
                <w:sz w:val="28"/>
                <w:szCs w:val="28"/>
                <w:lang w:val="uk-UA"/>
              </w:rPr>
              <w:t>Die Abschnitte dieser Europäischen Norm, die in Tabelle ZA.1 angegeben werden, erfüllen die Anforderungen</w:t>
            </w:r>
            <w:r>
              <w:rPr>
                <w:rFonts w:ascii="Times New Roman" w:hAnsi="Times New Roman" w:cs="Times New Roman"/>
                <w:sz w:val="28"/>
                <w:szCs w:val="28"/>
                <w:lang w:val="en-US"/>
              </w:rPr>
              <w:t xml:space="preserve"> </w:t>
            </w:r>
            <w:r w:rsidRPr="00344655">
              <w:rPr>
                <w:rFonts w:ascii="Times New Roman" w:hAnsi="Times New Roman" w:cs="Times New Roman"/>
                <w:sz w:val="28"/>
                <w:szCs w:val="28"/>
                <w:lang w:val="uk-UA"/>
              </w:rPr>
              <w:t xml:space="preserve">des Mandats, das im Rahmen der </w:t>
            </w:r>
            <w:r w:rsidR="00745694">
              <w:rPr>
                <w:rFonts w:ascii="Times New Roman" w:hAnsi="Times New Roman" w:cs="Times New Roman"/>
                <w:sz w:val="28"/>
                <w:szCs w:val="28"/>
                <w:lang w:val="en-US"/>
              </w:rPr>
              <w:t xml:space="preserve">                        </w:t>
            </w:r>
            <w:r w:rsidRPr="00344655">
              <w:rPr>
                <w:rFonts w:ascii="Times New Roman" w:hAnsi="Times New Roman" w:cs="Times New Roman"/>
                <w:sz w:val="28"/>
                <w:szCs w:val="28"/>
                <w:lang w:val="uk-UA"/>
              </w:rPr>
              <w:t>EG-Bauproduktenrichtlinie (89/106/EWG) erteilt wurde.</w:t>
            </w:r>
          </w:p>
          <w:p w:rsidR="00344655" w:rsidRDefault="00344655" w:rsidP="009C32D4">
            <w:pPr>
              <w:spacing w:after="120"/>
              <w:ind w:firstLine="709"/>
              <w:jc w:val="both"/>
              <w:rPr>
                <w:rFonts w:ascii="Times New Roman" w:hAnsi="Times New Roman" w:cs="Times New Roman"/>
                <w:sz w:val="28"/>
                <w:szCs w:val="28"/>
                <w:lang w:val="uk-UA"/>
              </w:rPr>
            </w:pPr>
            <w:r w:rsidRPr="00344655">
              <w:rPr>
                <w:rFonts w:ascii="Times New Roman" w:hAnsi="Times New Roman" w:cs="Times New Roman"/>
                <w:sz w:val="28"/>
                <w:szCs w:val="28"/>
                <w:lang w:val="uk-UA"/>
              </w:rPr>
              <w:t>Die Übereinstimmung mit diesen Abschnitten ermöglicht die Annahme der Eignung der in diesem Anhang</w:t>
            </w:r>
            <w:r>
              <w:rPr>
                <w:rFonts w:ascii="Times New Roman" w:hAnsi="Times New Roman" w:cs="Times New Roman"/>
                <w:sz w:val="28"/>
                <w:szCs w:val="28"/>
                <w:lang w:val="en-US"/>
              </w:rPr>
              <w:t xml:space="preserve"> </w:t>
            </w:r>
            <w:r w:rsidRPr="00344655">
              <w:rPr>
                <w:rFonts w:ascii="Times New Roman" w:hAnsi="Times New Roman" w:cs="Times New Roman"/>
                <w:sz w:val="28"/>
                <w:szCs w:val="28"/>
                <w:lang w:val="uk-UA"/>
              </w:rPr>
              <w:t>angegebenen Gipsplatten hinsichtlich des darin erwähnten Verwendungszwecks. Es ist auf die die</w:t>
            </w:r>
            <w:r>
              <w:rPr>
                <w:rFonts w:ascii="Times New Roman" w:hAnsi="Times New Roman" w:cs="Times New Roman"/>
                <w:sz w:val="28"/>
                <w:szCs w:val="28"/>
                <w:lang w:val="en-US"/>
              </w:rPr>
              <w:t xml:space="preserve"> </w:t>
            </w:r>
            <w:r w:rsidRPr="00344655">
              <w:rPr>
                <w:rFonts w:ascii="Times New Roman" w:hAnsi="Times New Roman" w:cs="Times New Roman"/>
                <w:sz w:val="28"/>
                <w:szCs w:val="28"/>
                <w:lang w:val="uk-UA"/>
              </w:rPr>
              <w:t>CE-Kennzeichnung begleitenden Angaben hinzuweisen.</w:t>
            </w:r>
          </w:p>
        </w:tc>
      </w:tr>
      <w:tr w:rsidR="00344655" w:rsidRPr="008A37AE" w:rsidTr="000833E1">
        <w:tc>
          <w:tcPr>
            <w:tcW w:w="5068" w:type="dxa"/>
          </w:tcPr>
          <w:p w:rsidR="00344655" w:rsidRPr="009C32D4" w:rsidRDefault="009C32D4" w:rsidP="009C32D4">
            <w:pPr>
              <w:spacing w:before="120"/>
              <w:ind w:firstLine="709"/>
              <w:jc w:val="both"/>
              <w:rPr>
                <w:rFonts w:ascii="Times New Roman" w:hAnsi="Times New Roman" w:cs="Times New Roman"/>
                <w:b/>
                <w:sz w:val="28"/>
                <w:szCs w:val="28"/>
                <w:lang w:val="uk-UA"/>
              </w:rPr>
            </w:pPr>
            <w:r w:rsidRPr="009C32D4">
              <w:rPr>
                <w:rFonts w:ascii="Times New Roman" w:hAnsi="Times New Roman" w:cs="Times New Roman"/>
                <w:b/>
                <w:sz w:val="28"/>
                <w:szCs w:val="28"/>
                <w:lang w:val="uk-UA"/>
              </w:rPr>
              <w:t>УВАГА! Інші вимоги та інші Директиви ЕС, що не впливають на придатність до призначеного використання виробу, можуть бути застосовні до будівельних виробів, які охоплені сферою застосування цього стандарту.</w:t>
            </w:r>
          </w:p>
        </w:tc>
        <w:tc>
          <w:tcPr>
            <w:tcW w:w="5069" w:type="dxa"/>
          </w:tcPr>
          <w:p w:rsidR="00344655" w:rsidRPr="00344655" w:rsidRDefault="00344655" w:rsidP="000833E1">
            <w:pPr>
              <w:ind w:firstLine="709"/>
              <w:jc w:val="both"/>
              <w:rPr>
                <w:rFonts w:ascii="Times New Roman" w:hAnsi="Times New Roman" w:cs="Times New Roman"/>
                <w:b/>
                <w:sz w:val="28"/>
                <w:szCs w:val="28"/>
                <w:lang w:val="uk-UA"/>
              </w:rPr>
            </w:pPr>
            <w:r w:rsidRPr="00344655">
              <w:rPr>
                <w:rFonts w:ascii="Times New Roman" w:hAnsi="Times New Roman" w:cs="Times New Roman"/>
                <w:b/>
                <w:sz w:val="28"/>
                <w:szCs w:val="28"/>
                <w:lang w:val="uk-UA"/>
              </w:rPr>
              <w:t>WARNHINWEIS — Für Produkte, die in den Anwendungsbereich dieser Norm fallen, können weitere</w:t>
            </w:r>
            <w:r w:rsidRPr="00344655">
              <w:rPr>
                <w:rFonts w:ascii="Times New Roman" w:hAnsi="Times New Roman" w:cs="Times New Roman"/>
                <w:b/>
                <w:sz w:val="28"/>
                <w:szCs w:val="28"/>
                <w:lang w:val="en-US"/>
              </w:rPr>
              <w:t xml:space="preserve"> </w:t>
            </w:r>
            <w:r w:rsidRPr="00344655">
              <w:rPr>
                <w:rFonts w:ascii="Times New Roman" w:hAnsi="Times New Roman" w:cs="Times New Roman"/>
                <w:b/>
                <w:sz w:val="28"/>
                <w:szCs w:val="28"/>
                <w:lang w:val="uk-UA"/>
              </w:rPr>
              <w:t>Anforderungen und weitere EG-Richtlinien, die die Gebrauchstauglichkeit des Produktes nicht</w:t>
            </w:r>
            <w:r w:rsidRPr="00344655">
              <w:rPr>
                <w:rFonts w:ascii="Times New Roman" w:hAnsi="Times New Roman" w:cs="Times New Roman"/>
                <w:b/>
                <w:sz w:val="28"/>
                <w:szCs w:val="28"/>
                <w:lang w:val="en-US"/>
              </w:rPr>
              <w:t xml:space="preserve"> </w:t>
            </w:r>
            <w:r w:rsidRPr="00344655">
              <w:rPr>
                <w:rFonts w:ascii="Times New Roman" w:hAnsi="Times New Roman" w:cs="Times New Roman"/>
                <w:b/>
                <w:sz w:val="28"/>
                <w:szCs w:val="28"/>
                <w:lang w:val="uk-UA"/>
              </w:rPr>
              <w:t>beeinträchtigen, anwendbar sein.</w:t>
            </w:r>
          </w:p>
        </w:tc>
      </w:tr>
      <w:tr w:rsidR="00344655" w:rsidRPr="008A37AE" w:rsidTr="000833E1">
        <w:tc>
          <w:tcPr>
            <w:tcW w:w="5068" w:type="dxa"/>
          </w:tcPr>
          <w:p w:rsidR="00344655" w:rsidRPr="009C32D4" w:rsidRDefault="009C32D4" w:rsidP="009C32D4">
            <w:pPr>
              <w:spacing w:before="120"/>
              <w:ind w:firstLine="709"/>
              <w:jc w:val="both"/>
              <w:rPr>
                <w:rFonts w:ascii="Times New Roman" w:hAnsi="Times New Roman" w:cs="Times New Roman"/>
                <w:sz w:val="28"/>
                <w:szCs w:val="28"/>
                <w:lang w:val="uk-UA"/>
              </w:rPr>
            </w:pPr>
            <w:r>
              <w:rPr>
                <w:rFonts w:ascii="Times New Roman" w:hAnsi="Times New Roman" w:cs="Times New Roman"/>
                <w:sz w:val="24"/>
                <w:szCs w:val="28"/>
                <w:lang w:val="uk-UA"/>
              </w:rPr>
              <w:t>ПРИМІТКА 1.</w:t>
            </w:r>
            <w:r w:rsidRPr="009C32D4">
              <w:rPr>
                <w:rFonts w:ascii="Times New Roman" w:hAnsi="Times New Roman" w:cs="Times New Roman"/>
                <w:sz w:val="24"/>
                <w:szCs w:val="28"/>
                <w:lang w:val="uk-UA"/>
              </w:rPr>
              <w:tab/>
              <w:t xml:space="preserve">В доповнення до будь-яких спеціальних положень, що стосуються контрольованих речовин, які містяться в цьому стандарті, можуть бути й інші вимоги до виробів, які входять до сфери його застосування (наприклад, транспонованого європейського законодавства та національних законів, правил та </w:t>
            </w:r>
            <w:r w:rsidRPr="009C32D4">
              <w:rPr>
                <w:rFonts w:ascii="Times New Roman" w:hAnsi="Times New Roman" w:cs="Times New Roman"/>
                <w:sz w:val="24"/>
                <w:szCs w:val="28"/>
                <w:lang w:val="uk-UA"/>
              </w:rPr>
              <w:lastRenderedPageBreak/>
              <w:t>адміністративних положень). Для того, щоб задовольняти положенням Директиви ЄС про будівельні вироби, ці вимоги також мають бути виконані, коли і де застосовно.</w:t>
            </w:r>
          </w:p>
        </w:tc>
        <w:tc>
          <w:tcPr>
            <w:tcW w:w="5069" w:type="dxa"/>
          </w:tcPr>
          <w:p w:rsidR="00344655" w:rsidRPr="000833E1" w:rsidRDefault="000833E1" w:rsidP="009C32D4">
            <w:pPr>
              <w:spacing w:before="120"/>
              <w:ind w:firstLine="709"/>
              <w:jc w:val="both"/>
              <w:rPr>
                <w:rFonts w:ascii="Times New Roman" w:hAnsi="Times New Roman" w:cs="Times New Roman"/>
                <w:sz w:val="28"/>
                <w:szCs w:val="28"/>
                <w:lang w:val="uk-UA"/>
              </w:rPr>
            </w:pPr>
            <w:r w:rsidRPr="000833E1">
              <w:rPr>
                <w:rFonts w:ascii="Times New Roman" w:hAnsi="Times New Roman" w:cs="Times New Roman"/>
                <w:sz w:val="24"/>
                <w:szCs w:val="28"/>
                <w:lang w:val="uk-UA"/>
              </w:rPr>
              <w:lastRenderedPageBreak/>
              <w:t>ANMERKUNG 1 Zusätzlich zu bestimmten Abschnitten dieser Norm mit Bezug auf geregelte Stoffe können weitere</w:t>
            </w:r>
            <w:r w:rsidRPr="000833E1">
              <w:rPr>
                <w:rFonts w:ascii="Times New Roman" w:hAnsi="Times New Roman" w:cs="Times New Roman"/>
                <w:sz w:val="24"/>
                <w:szCs w:val="28"/>
                <w:lang w:val="en-US"/>
              </w:rPr>
              <w:t xml:space="preserve"> </w:t>
            </w:r>
            <w:r w:rsidRPr="000833E1">
              <w:rPr>
                <w:rFonts w:ascii="Times New Roman" w:hAnsi="Times New Roman" w:cs="Times New Roman"/>
                <w:sz w:val="24"/>
                <w:szCs w:val="28"/>
                <w:lang w:val="uk-UA"/>
              </w:rPr>
              <w:t>Anforderungen für Produkte, die unter den Anwendungsbereich der Norm fallen, gelten (z. B. umgesetzte europäische</w:t>
            </w:r>
            <w:r w:rsidRPr="000833E1">
              <w:rPr>
                <w:rFonts w:ascii="Times New Roman" w:hAnsi="Times New Roman" w:cs="Times New Roman"/>
                <w:sz w:val="24"/>
                <w:szCs w:val="28"/>
                <w:lang w:val="en-US"/>
              </w:rPr>
              <w:t xml:space="preserve"> </w:t>
            </w:r>
            <w:r w:rsidRPr="000833E1">
              <w:rPr>
                <w:rFonts w:ascii="Times New Roman" w:hAnsi="Times New Roman" w:cs="Times New Roman"/>
                <w:sz w:val="24"/>
                <w:szCs w:val="28"/>
                <w:lang w:val="uk-UA"/>
              </w:rPr>
              <w:t xml:space="preserve">Rechtsvorschriften und nationale Rechts- und Verwaltungsvorschriften). Um die Bestimmungen </w:t>
            </w:r>
            <w:r w:rsidRPr="000833E1">
              <w:rPr>
                <w:rFonts w:ascii="Times New Roman" w:hAnsi="Times New Roman" w:cs="Times New Roman"/>
                <w:sz w:val="24"/>
                <w:szCs w:val="28"/>
                <w:lang w:val="uk-UA"/>
              </w:rPr>
              <w:lastRenderedPageBreak/>
              <w:t>der EG-Bauproduktenrichtlinie</w:t>
            </w:r>
            <w:r w:rsidRPr="000833E1">
              <w:rPr>
                <w:rFonts w:ascii="Times New Roman" w:hAnsi="Times New Roman" w:cs="Times New Roman"/>
                <w:sz w:val="24"/>
                <w:szCs w:val="28"/>
                <w:lang w:val="en-US"/>
              </w:rPr>
              <w:t xml:space="preserve"> </w:t>
            </w:r>
            <w:r w:rsidRPr="000833E1">
              <w:rPr>
                <w:rFonts w:ascii="Times New Roman" w:hAnsi="Times New Roman" w:cs="Times New Roman"/>
                <w:sz w:val="24"/>
                <w:szCs w:val="28"/>
                <w:lang w:val="uk-UA"/>
              </w:rPr>
              <w:t>zu erfüllen, ist es notwendig, diese Anforderungen, sofern sie Anwendung finden, ebenfalls einzuhalten.</w:t>
            </w:r>
          </w:p>
        </w:tc>
      </w:tr>
      <w:tr w:rsidR="000833E1" w:rsidRPr="008A37AE" w:rsidTr="000833E1">
        <w:tc>
          <w:tcPr>
            <w:tcW w:w="5068" w:type="dxa"/>
            <w:tcBorders>
              <w:left w:val="double" w:sz="12" w:space="0" w:color="auto"/>
            </w:tcBorders>
          </w:tcPr>
          <w:p w:rsidR="009C32D4" w:rsidRPr="00E24F3B" w:rsidRDefault="009C32D4" w:rsidP="009C32D4">
            <w:pPr>
              <w:spacing w:before="120"/>
              <w:ind w:firstLine="709"/>
              <w:jc w:val="both"/>
              <w:rPr>
                <w:rFonts w:ascii="Times New Roman" w:hAnsi="Times New Roman" w:cs="Times New Roman"/>
                <w:sz w:val="24"/>
                <w:szCs w:val="28"/>
              </w:rPr>
            </w:pPr>
            <w:r w:rsidRPr="009C32D4">
              <w:rPr>
                <w:rFonts w:ascii="Times New Roman" w:hAnsi="Times New Roman" w:cs="Times New Roman"/>
                <w:sz w:val="24"/>
                <w:szCs w:val="28"/>
                <w:lang w:val="uk-UA"/>
              </w:rPr>
              <w:lastRenderedPageBreak/>
              <w:t>ПРИМІТКА 2. Інформаційну базу даних європейських та національних положень про контрольовані речовини можна проглянути на веб-сайті комісії EUROPA (доступ за адресою</w:t>
            </w:r>
            <w:r>
              <w:rPr>
                <w:rFonts w:ascii="Times New Roman" w:hAnsi="Times New Roman" w:cs="Times New Roman"/>
                <w:sz w:val="24"/>
                <w:szCs w:val="28"/>
                <w:lang w:val="uk-UA"/>
              </w:rPr>
              <w:t xml:space="preserve">                                                   </w:t>
            </w:r>
            <w:r w:rsidRPr="000A481D">
              <w:rPr>
                <w:noProof/>
                <w:lang w:eastAsia="ru-RU"/>
              </w:rPr>
              <mc:AlternateContent>
                <mc:Choice Requires="wps">
                  <w:drawing>
                    <wp:inline distT="0" distB="0" distL="0" distR="0" wp14:anchorId="4F914C75" wp14:editId="142EFFB2">
                      <wp:extent cx="352425" cy="161925"/>
                      <wp:effectExtent l="0" t="0" r="28575" b="28575"/>
                      <wp:docPr id="357" name="Пятиугольник 357"/>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9C32D4">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57" o:spid="_x0000_s1160"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" adj="16638" fillcolor="window" strokecolor="windowText" strokeweight="1.5pt">
                      <v:textbox inset="0,0,0,0">
                        <w:txbxContent>
                          <w:p w:rsidR="00727622" w:rsidRPr="00496349" w:rsidRDefault="00727622" w:rsidP="009C32D4">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0833E1">
              <w:rPr>
                <w:rFonts w:ascii="Times New Roman" w:hAnsi="Times New Roman" w:cs="Times New Roman"/>
                <w:sz w:val="24"/>
                <w:szCs w:val="28"/>
                <w:lang w:val="uk-UA"/>
              </w:rPr>
              <w:t>http://ec.europa.eu/enterprise/construction/</w:t>
            </w:r>
          </w:p>
          <w:p w:rsidR="000833E1" w:rsidRDefault="009C32D4" w:rsidP="009C32D4">
            <w:pPr>
              <w:spacing w:before="120"/>
              <w:jc w:val="both"/>
              <w:rPr>
                <w:rFonts w:ascii="Times New Roman" w:hAnsi="Times New Roman" w:cs="Times New Roman"/>
                <w:sz w:val="28"/>
                <w:szCs w:val="28"/>
                <w:lang w:val="uk-UA"/>
              </w:rPr>
            </w:pPr>
            <w:r w:rsidRPr="000833E1">
              <w:rPr>
                <w:rFonts w:ascii="Times New Roman" w:hAnsi="Times New Roman" w:cs="Times New Roman"/>
                <w:sz w:val="24"/>
                <w:szCs w:val="28"/>
                <w:lang w:val="uk-UA"/>
              </w:rPr>
              <w:t>internal/dangsub/dangmain_en.htm</w:t>
            </w:r>
            <w:r w:rsidRPr="000A481D">
              <w:rPr>
                <w:noProof/>
                <w:lang w:eastAsia="ru-RU"/>
              </w:rPr>
              <mc:AlternateContent>
                <mc:Choice Requires="wps">
                  <w:drawing>
                    <wp:inline distT="0" distB="0" distL="0" distR="0" wp14:anchorId="6A141C50" wp14:editId="208F224C">
                      <wp:extent cx="333375" cy="171450"/>
                      <wp:effectExtent l="0" t="0" r="28575" b="19050"/>
                      <wp:docPr id="358" name="Пятиугольник 358"/>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9C32D4">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58" o:spid="_x0000_s1161"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" adj="16046" fillcolor="window" strokecolor="windowText" strokeweight="1.5pt">
                      <v:textbox inset="0,0,0,0">
                        <w:txbxContent>
                          <w:p w:rsidR="00727622" w:rsidRPr="00671802" w:rsidRDefault="00727622" w:rsidP="009C32D4">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0833E1">
              <w:rPr>
                <w:rFonts w:ascii="Times New Roman" w:hAnsi="Times New Roman" w:cs="Times New Roman"/>
                <w:sz w:val="24"/>
                <w:szCs w:val="28"/>
                <w:lang w:val="uk-UA"/>
              </w:rPr>
              <w:t>)</w:t>
            </w:r>
          </w:p>
        </w:tc>
        <w:tc>
          <w:tcPr>
            <w:tcW w:w="5069" w:type="dxa"/>
          </w:tcPr>
          <w:p w:rsidR="000833E1" w:rsidRDefault="000833E1" w:rsidP="000833E1">
            <w:pPr>
              <w:spacing w:before="120"/>
              <w:ind w:firstLine="709"/>
              <w:jc w:val="both"/>
              <w:rPr>
                <w:rFonts w:ascii="Times New Roman" w:hAnsi="Times New Roman" w:cs="Times New Roman"/>
                <w:sz w:val="24"/>
                <w:szCs w:val="28"/>
                <w:lang w:val="en-US"/>
              </w:rPr>
            </w:pPr>
            <w:r w:rsidRPr="000833E1">
              <w:rPr>
                <w:rFonts w:ascii="Times New Roman" w:hAnsi="Times New Roman" w:cs="Times New Roman"/>
                <w:sz w:val="24"/>
                <w:szCs w:val="28"/>
                <w:lang w:val="uk-UA"/>
              </w:rPr>
              <w:t>ANMERKUNG 2 Eine Informations-Datenbank über europäische und nationale Bestimmungen über geregelte Stoffe ist</w:t>
            </w:r>
            <w:r>
              <w:rPr>
                <w:rFonts w:ascii="Times New Roman" w:hAnsi="Times New Roman" w:cs="Times New Roman"/>
                <w:sz w:val="24"/>
                <w:szCs w:val="28"/>
                <w:lang w:val="en-US"/>
              </w:rPr>
              <w:t xml:space="preserve"> </w:t>
            </w:r>
            <w:r w:rsidRPr="000833E1">
              <w:rPr>
                <w:rFonts w:ascii="Times New Roman" w:hAnsi="Times New Roman" w:cs="Times New Roman"/>
                <w:sz w:val="24"/>
                <w:szCs w:val="28"/>
                <w:lang w:val="uk-UA"/>
              </w:rPr>
              <w:t>auf der Website der Kommission EUROPA</w:t>
            </w:r>
            <w:r>
              <w:rPr>
                <w:rFonts w:ascii="Times New Roman" w:hAnsi="Times New Roman" w:cs="Times New Roman"/>
                <w:sz w:val="24"/>
                <w:szCs w:val="28"/>
                <w:lang w:val="en-US"/>
              </w:rPr>
              <w:t xml:space="preserve"> </w:t>
            </w:r>
            <w:r w:rsidRPr="000833E1">
              <w:rPr>
                <w:rFonts w:ascii="Times New Roman" w:hAnsi="Times New Roman" w:cs="Times New Roman"/>
                <w:sz w:val="24"/>
                <w:szCs w:val="28"/>
                <w:lang w:val="uk-UA"/>
              </w:rPr>
              <w:t xml:space="preserve">(Zugang über </w:t>
            </w:r>
            <w:r w:rsidRPr="000A481D">
              <w:rPr>
                <w:noProof/>
                <w:lang w:eastAsia="ru-RU"/>
              </w:rPr>
              <mc:AlternateContent>
                <mc:Choice Requires="wps">
                  <w:drawing>
                    <wp:inline distT="0" distB="0" distL="0" distR="0" wp14:anchorId="454E497F" wp14:editId="67666912">
                      <wp:extent cx="352425" cy="161925"/>
                      <wp:effectExtent l="0" t="0" r="28575" b="28575"/>
                      <wp:docPr id="355" name="Пятиугольник 355"/>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0833E1">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55" o:spid="_x0000_s1162"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" adj="16638" fillcolor="window" strokecolor="windowText" strokeweight="1.5pt">
                      <v:textbox inset="0,0,0,0">
                        <w:txbxContent>
                          <w:p w:rsidR="00727622" w:rsidRPr="00496349" w:rsidRDefault="00727622" w:rsidP="000833E1">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0833E1">
              <w:rPr>
                <w:rFonts w:ascii="Times New Roman" w:hAnsi="Times New Roman" w:cs="Times New Roman"/>
                <w:sz w:val="24"/>
                <w:szCs w:val="28"/>
                <w:lang w:val="uk-UA"/>
              </w:rPr>
              <w:t>http://ec.europa.eu/enterprise/construction/</w:t>
            </w:r>
          </w:p>
          <w:p w:rsidR="000833E1" w:rsidRPr="000833E1" w:rsidRDefault="000833E1" w:rsidP="000833E1">
            <w:pPr>
              <w:spacing w:before="120"/>
              <w:jc w:val="both"/>
              <w:rPr>
                <w:rFonts w:ascii="Times New Roman" w:hAnsi="Times New Roman" w:cs="Times New Roman"/>
                <w:sz w:val="24"/>
                <w:szCs w:val="28"/>
                <w:lang w:val="uk-UA"/>
              </w:rPr>
            </w:pPr>
            <w:r w:rsidRPr="000833E1">
              <w:rPr>
                <w:rFonts w:ascii="Times New Roman" w:hAnsi="Times New Roman" w:cs="Times New Roman"/>
                <w:sz w:val="24"/>
                <w:szCs w:val="28"/>
                <w:lang w:val="uk-UA"/>
              </w:rPr>
              <w:t>internal/dangsub/dangmain_en.htm</w:t>
            </w:r>
            <w:r w:rsidRPr="000A481D">
              <w:rPr>
                <w:noProof/>
                <w:lang w:eastAsia="ru-RU"/>
              </w:rPr>
              <mc:AlternateContent>
                <mc:Choice Requires="wps">
                  <w:drawing>
                    <wp:inline distT="0" distB="0" distL="0" distR="0" wp14:anchorId="5ED9D2DF" wp14:editId="657B8E19">
                      <wp:extent cx="333375" cy="171450"/>
                      <wp:effectExtent l="0" t="0" r="28575" b="19050"/>
                      <wp:docPr id="356" name="Пятиугольник 356"/>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0833E1">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56" o:spid="_x0000_s1163"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" adj="16046" fillcolor="window" strokecolor="windowText" strokeweight="1.5pt">
                      <v:textbox inset="0,0,0,0">
                        <w:txbxContent>
                          <w:p w:rsidR="00727622" w:rsidRPr="00671802" w:rsidRDefault="00727622" w:rsidP="000833E1">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0833E1">
              <w:rPr>
                <w:rFonts w:ascii="Times New Roman" w:hAnsi="Times New Roman" w:cs="Times New Roman"/>
                <w:sz w:val="24"/>
                <w:szCs w:val="28"/>
                <w:lang w:val="uk-UA"/>
              </w:rPr>
              <w:t>) verfügbar.</w:t>
            </w:r>
          </w:p>
        </w:tc>
      </w:tr>
      <w:tr w:rsidR="000833E1" w:rsidRPr="008A37AE" w:rsidTr="000833E1">
        <w:tc>
          <w:tcPr>
            <w:tcW w:w="5068" w:type="dxa"/>
          </w:tcPr>
          <w:p w:rsidR="000833E1" w:rsidRDefault="00150B60" w:rsidP="00150B60">
            <w:pPr>
              <w:spacing w:before="120"/>
              <w:ind w:firstLine="709"/>
              <w:jc w:val="both"/>
              <w:rPr>
                <w:rFonts w:ascii="Times New Roman" w:hAnsi="Times New Roman" w:cs="Times New Roman"/>
                <w:sz w:val="28"/>
                <w:szCs w:val="28"/>
                <w:lang w:val="uk-UA"/>
              </w:rPr>
            </w:pPr>
            <w:r w:rsidRPr="00150B60">
              <w:rPr>
                <w:rFonts w:ascii="Times New Roman" w:hAnsi="Times New Roman" w:cs="Times New Roman"/>
                <w:sz w:val="28"/>
                <w:szCs w:val="28"/>
                <w:lang w:val="uk-UA"/>
              </w:rPr>
              <w:t>Цей додаток має щодо охоплених виробів таку ж область застосування, як і розділ 1 цього стандарту. Це створює умови для маркування СЕ гіпсо</w:t>
            </w:r>
            <w:r>
              <w:rPr>
                <w:rFonts w:ascii="Times New Roman" w:hAnsi="Times New Roman" w:cs="Times New Roman"/>
                <w:sz w:val="28"/>
                <w:szCs w:val="28"/>
                <w:lang w:val="uk-UA"/>
              </w:rPr>
              <w:t>картонн</w:t>
            </w:r>
            <w:r w:rsidRPr="00150B60">
              <w:rPr>
                <w:rFonts w:ascii="Times New Roman" w:hAnsi="Times New Roman" w:cs="Times New Roman"/>
                <w:sz w:val="28"/>
                <w:szCs w:val="28"/>
                <w:lang w:val="uk-UA"/>
              </w:rPr>
              <w:t>их плит, призначених для використання в умовах, зазначених нижче, і показує належні положення застосування (див. таблицю ZA.1).</w:t>
            </w:r>
          </w:p>
        </w:tc>
        <w:tc>
          <w:tcPr>
            <w:tcW w:w="5069" w:type="dxa"/>
          </w:tcPr>
          <w:p w:rsidR="000833E1" w:rsidRPr="000833E1" w:rsidRDefault="000833E1" w:rsidP="000833E1">
            <w:pPr>
              <w:spacing w:before="120"/>
              <w:ind w:firstLine="709"/>
              <w:jc w:val="both"/>
              <w:rPr>
                <w:rFonts w:ascii="Times New Roman" w:hAnsi="Times New Roman" w:cs="Times New Roman"/>
                <w:sz w:val="28"/>
                <w:szCs w:val="28"/>
                <w:lang w:val="uk-UA"/>
              </w:rPr>
            </w:pPr>
            <w:r w:rsidRPr="000833E1">
              <w:rPr>
                <w:rFonts w:ascii="Times New Roman" w:hAnsi="Times New Roman" w:cs="Times New Roman"/>
                <w:sz w:val="28"/>
                <w:szCs w:val="28"/>
                <w:lang w:val="uk-UA"/>
              </w:rPr>
              <w:t>Dieser Anhang hat hinsichtlich der angegebenen Produkte denselben Anwen</w:t>
            </w:r>
            <w:r>
              <w:rPr>
                <w:rFonts w:ascii="Times New Roman" w:hAnsi="Times New Roman" w:cs="Times New Roman"/>
                <w:sz w:val="28"/>
                <w:szCs w:val="28"/>
                <w:lang w:val="uk-UA"/>
              </w:rPr>
              <w:t>dungsbereich wie in Abschnitt 1</w:t>
            </w:r>
            <w:r>
              <w:rPr>
                <w:rFonts w:ascii="Times New Roman" w:hAnsi="Times New Roman" w:cs="Times New Roman"/>
                <w:sz w:val="28"/>
                <w:szCs w:val="28"/>
                <w:lang w:val="en-US"/>
              </w:rPr>
              <w:t xml:space="preserve"> </w:t>
            </w:r>
            <w:r w:rsidRPr="000833E1">
              <w:rPr>
                <w:rFonts w:ascii="Times New Roman" w:hAnsi="Times New Roman" w:cs="Times New Roman"/>
                <w:sz w:val="28"/>
                <w:szCs w:val="28"/>
                <w:lang w:val="uk-UA"/>
              </w:rPr>
              <w:t>dieser Norm angegeben. Er legt die Voraussetzungen für die CE-Kennzeichnung von Gipsplatten für den</w:t>
            </w:r>
            <w:r>
              <w:rPr>
                <w:rFonts w:ascii="Times New Roman" w:hAnsi="Times New Roman" w:cs="Times New Roman"/>
                <w:sz w:val="28"/>
                <w:szCs w:val="28"/>
                <w:lang w:val="en-US"/>
              </w:rPr>
              <w:t xml:space="preserve"> </w:t>
            </w:r>
            <w:r w:rsidRPr="000833E1">
              <w:rPr>
                <w:rFonts w:ascii="Times New Roman" w:hAnsi="Times New Roman" w:cs="Times New Roman"/>
                <w:sz w:val="28"/>
                <w:szCs w:val="28"/>
                <w:lang w:val="uk-UA"/>
              </w:rPr>
              <w:t xml:space="preserve">nachfolgend beschriebenen Verwendungszweck fest und gibt die </w:t>
            </w:r>
            <w:r w:rsidR="009C32D4">
              <w:rPr>
                <w:rFonts w:ascii="Times New Roman" w:hAnsi="Times New Roman" w:cs="Times New Roman"/>
                <w:sz w:val="28"/>
                <w:szCs w:val="28"/>
                <w:lang w:val="en-US"/>
              </w:rPr>
              <w:t xml:space="preserve">    </w:t>
            </w:r>
            <w:r w:rsidRPr="000833E1">
              <w:rPr>
                <w:rFonts w:ascii="Times New Roman" w:hAnsi="Times New Roman" w:cs="Times New Roman"/>
                <w:sz w:val="28"/>
                <w:szCs w:val="28"/>
                <w:lang w:val="uk-UA"/>
              </w:rPr>
              <w:t xml:space="preserve">dafür geltenden Abschnitte an </w:t>
            </w:r>
            <w:r w:rsidR="009C32D4">
              <w:rPr>
                <w:rFonts w:ascii="Times New Roman" w:hAnsi="Times New Roman" w:cs="Times New Roman"/>
                <w:sz w:val="28"/>
                <w:szCs w:val="28"/>
                <w:lang w:val="en-US"/>
              </w:rPr>
              <w:t xml:space="preserve">              </w:t>
            </w:r>
            <w:r w:rsidRPr="000833E1">
              <w:rPr>
                <w:rFonts w:ascii="Times New Roman" w:hAnsi="Times New Roman" w:cs="Times New Roman"/>
                <w:sz w:val="28"/>
                <w:szCs w:val="28"/>
                <w:lang w:val="uk-UA"/>
              </w:rPr>
              <w:t>(siehe</w:t>
            </w:r>
            <w:r>
              <w:rPr>
                <w:rFonts w:ascii="Times New Roman" w:hAnsi="Times New Roman" w:cs="Times New Roman"/>
                <w:sz w:val="28"/>
                <w:szCs w:val="28"/>
                <w:lang w:val="en-US"/>
              </w:rPr>
              <w:t xml:space="preserve"> </w:t>
            </w:r>
            <w:r w:rsidRPr="000833E1">
              <w:rPr>
                <w:rFonts w:ascii="Times New Roman" w:hAnsi="Times New Roman" w:cs="Times New Roman"/>
                <w:sz w:val="28"/>
                <w:szCs w:val="28"/>
                <w:lang w:val="uk-UA"/>
              </w:rPr>
              <w:t>Tabelle ZA.1).</w:t>
            </w:r>
          </w:p>
        </w:tc>
      </w:tr>
    </w:tbl>
    <w:p w:rsidR="00FD7A11" w:rsidRPr="00150B60" w:rsidRDefault="00150B60" w:rsidP="00150B60">
      <w:pPr>
        <w:spacing w:before="120" w:after="0" w:line="240" w:lineRule="auto"/>
        <w:ind w:firstLine="709"/>
        <w:jc w:val="both"/>
        <w:rPr>
          <w:rFonts w:ascii="Times New Roman" w:hAnsi="Times New Roman" w:cs="Times New Roman"/>
          <w:b/>
          <w:sz w:val="28"/>
          <w:szCs w:val="28"/>
          <w:lang w:val="uk-UA"/>
        </w:rPr>
      </w:pPr>
      <w:r w:rsidRPr="00150B60">
        <w:rPr>
          <w:rFonts w:ascii="Times New Roman" w:hAnsi="Times New Roman" w:cs="Times New Roman"/>
          <w:b/>
          <w:sz w:val="28"/>
          <w:szCs w:val="28"/>
          <w:lang w:val="uk-UA"/>
        </w:rPr>
        <w:t>Таблиця ZA.1 — Сфера застосування та розділи, важливі для маркування СЄ</w:t>
      </w:r>
    </w:p>
    <w:p w:rsidR="00150B60" w:rsidRPr="00150B60" w:rsidRDefault="00150B60" w:rsidP="00150B60">
      <w:pPr>
        <w:spacing w:before="120" w:after="0" w:line="240" w:lineRule="auto"/>
        <w:ind w:firstLine="709"/>
        <w:jc w:val="both"/>
        <w:rPr>
          <w:rFonts w:ascii="Times New Roman" w:hAnsi="Times New Roman" w:cs="Times New Roman"/>
          <w:b/>
          <w:sz w:val="28"/>
          <w:szCs w:val="28"/>
          <w:lang w:val="uk-UA"/>
        </w:rPr>
      </w:pPr>
      <w:r w:rsidRPr="00150B60">
        <w:rPr>
          <w:rFonts w:ascii="Times New Roman" w:hAnsi="Times New Roman" w:cs="Times New Roman"/>
          <w:b/>
          <w:sz w:val="28"/>
          <w:szCs w:val="28"/>
          <w:lang w:val="uk-UA"/>
        </w:rPr>
        <w:t>Tabelle ZA.1 — Anwendungsbereich und für die CE-Kennzeichnung maßgebliche Abschnitte</w:t>
      </w:r>
    </w:p>
    <w:tbl>
      <w:tblPr>
        <w:tblW w:w="0" w:type="auto"/>
        <w:tblInd w:w="92" w:type="dxa"/>
        <w:tblLayout w:type="fixed"/>
        <w:tblCellMar>
          <w:left w:w="0" w:type="dxa"/>
          <w:right w:w="0" w:type="dxa"/>
        </w:tblCellMar>
        <w:tblLook w:val="0000" w:firstRow="0" w:lastRow="0" w:firstColumn="0" w:lastColumn="0" w:noHBand="0" w:noVBand="0"/>
      </w:tblPr>
      <w:tblGrid>
        <w:gridCol w:w="3269"/>
        <w:gridCol w:w="2160"/>
        <w:gridCol w:w="1766"/>
        <w:gridCol w:w="2556"/>
      </w:tblGrid>
      <w:tr w:rsidR="00150B60" w:rsidRPr="008A37AE" w:rsidTr="00150B60">
        <w:trPr>
          <w:trHeight w:val="20"/>
        </w:trPr>
        <w:tc>
          <w:tcPr>
            <w:tcW w:w="9751" w:type="dxa"/>
            <w:gridSpan w:val="4"/>
            <w:tcBorders>
              <w:top w:val="single" w:sz="13" w:space="0" w:color="000000"/>
              <w:left w:val="single" w:sz="12" w:space="0" w:color="000000"/>
              <w:bottom w:val="single" w:sz="13" w:space="0" w:color="000000"/>
              <w:right w:val="single" w:sz="12" w:space="0" w:color="000000"/>
            </w:tcBorders>
            <w:tcMar>
              <w:top w:w="28" w:type="dxa"/>
              <w:left w:w="57" w:type="dxa"/>
              <w:bottom w:w="28" w:type="dxa"/>
              <w:right w:w="57" w:type="dxa"/>
            </w:tcMar>
          </w:tcPr>
          <w:p w:rsidR="00150B60" w:rsidRPr="00150B60" w:rsidRDefault="00150B60" w:rsidP="00150B60">
            <w:pPr>
              <w:spacing w:before="120" w:after="120" w:line="240" w:lineRule="auto"/>
              <w:ind w:left="170"/>
              <w:rPr>
                <w:rFonts w:ascii="Times New Roman" w:hAnsi="Times New Roman" w:cs="Times New Roman"/>
                <w:b/>
                <w:bCs/>
                <w:lang w:val="uk-UA"/>
              </w:rPr>
            </w:pPr>
            <w:r w:rsidRPr="00150B60">
              <w:rPr>
                <w:rFonts w:ascii="Times New Roman" w:hAnsi="Times New Roman" w:cs="Times New Roman"/>
                <w:b/>
                <w:bCs/>
                <w:lang w:val="uk-UA"/>
              </w:rPr>
              <w:t>Продукт:</w:t>
            </w:r>
            <w:r w:rsidRPr="00150B60">
              <w:rPr>
                <w:rFonts w:ascii="Times New Roman" w:hAnsi="Times New Roman" w:cs="Times New Roman"/>
                <w:b/>
                <w:bCs/>
                <w:lang w:val="uk-UA"/>
              </w:rPr>
              <w:tab/>
              <w:t>Гіпсо</w:t>
            </w:r>
            <w:r>
              <w:rPr>
                <w:rFonts w:ascii="Times New Roman" w:hAnsi="Times New Roman" w:cs="Times New Roman"/>
                <w:b/>
                <w:bCs/>
                <w:lang w:val="uk-UA"/>
              </w:rPr>
              <w:t>картонн</w:t>
            </w:r>
            <w:r w:rsidRPr="00150B60">
              <w:rPr>
                <w:rFonts w:ascii="Times New Roman" w:hAnsi="Times New Roman" w:cs="Times New Roman"/>
                <w:b/>
                <w:bCs/>
                <w:lang w:val="uk-UA"/>
              </w:rPr>
              <w:t>і плити</w:t>
            </w:r>
          </w:p>
          <w:p w:rsidR="00150B60" w:rsidRPr="00150B60" w:rsidRDefault="00150B60" w:rsidP="00150B60">
            <w:pPr>
              <w:spacing w:before="120" w:after="120" w:line="240" w:lineRule="auto"/>
              <w:ind w:left="170"/>
              <w:rPr>
                <w:rFonts w:ascii="Times New Roman" w:hAnsi="Times New Roman" w:cs="Times New Roman"/>
                <w:b/>
                <w:lang w:val="uk-UA"/>
              </w:rPr>
            </w:pPr>
            <w:r w:rsidRPr="00150B60">
              <w:rPr>
                <w:rFonts w:ascii="Times New Roman" w:hAnsi="Times New Roman" w:cs="Times New Roman"/>
                <w:b/>
                <w:lang w:val="uk-UA"/>
              </w:rPr>
              <w:t>Produkt:            Gipsplatten</w:t>
            </w:r>
          </w:p>
        </w:tc>
      </w:tr>
      <w:tr w:rsidR="00150B60" w:rsidRPr="008A37AE" w:rsidTr="00150B60">
        <w:trPr>
          <w:trHeight w:val="20"/>
        </w:trPr>
        <w:tc>
          <w:tcPr>
            <w:tcW w:w="9751" w:type="dxa"/>
            <w:gridSpan w:val="4"/>
            <w:tcBorders>
              <w:top w:val="single" w:sz="13" w:space="0" w:color="000000"/>
              <w:left w:val="single" w:sz="12" w:space="0" w:color="000000"/>
              <w:bottom w:val="single" w:sz="13" w:space="0" w:color="000000"/>
              <w:right w:val="single" w:sz="12" w:space="0" w:color="000000"/>
            </w:tcBorders>
            <w:tcMar>
              <w:top w:w="28" w:type="dxa"/>
              <w:left w:w="57" w:type="dxa"/>
              <w:bottom w:w="28" w:type="dxa"/>
              <w:right w:w="57" w:type="dxa"/>
            </w:tcMar>
          </w:tcPr>
          <w:p w:rsidR="00150B60" w:rsidRDefault="00150B60" w:rsidP="00150B60">
            <w:pPr>
              <w:spacing w:before="120" w:after="120" w:line="240" w:lineRule="auto"/>
              <w:ind w:left="170"/>
              <w:rPr>
                <w:rFonts w:ascii="Times New Roman" w:hAnsi="Times New Roman" w:cs="Times New Roman"/>
                <w:b/>
                <w:bCs/>
                <w:lang w:val="uk-UA"/>
              </w:rPr>
            </w:pPr>
            <w:r w:rsidRPr="00150B60">
              <w:rPr>
                <w:rFonts w:ascii="Times New Roman" w:hAnsi="Times New Roman" w:cs="Times New Roman"/>
                <w:b/>
                <w:bCs/>
                <w:lang w:val="uk-UA"/>
              </w:rPr>
              <w:t xml:space="preserve">Сфера (сфери) застосування: </w:t>
            </w:r>
            <w:r>
              <w:rPr>
                <w:rFonts w:ascii="Times New Roman" w:hAnsi="Times New Roman" w:cs="Times New Roman"/>
                <w:b/>
                <w:bCs/>
                <w:lang w:val="uk-UA"/>
              </w:rPr>
              <w:t xml:space="preserve">     </w:t>
            </w:r>
            <w:r w:rsidRPr="00150B60">
              <w:rPr>
                <w:rFonts w:ascii="Times New Roman" w:hAnsi="Times New Roman" w:cs="Times New Roman"/>
                <w:b/>
                <w:bCs/>
                <w:lang w:val="uk-UA"/>
              </w:rPr>
              <w:t>у будівлях (див. Розділ 1)</w:t>
            </w:r>
          </w:p>
          <w:p w:rsidR="00150B60" w:rsidRPr="00150B60" w:rsidRDefault="00150B60" w:rsidP="00150B60">
            <w:pPr>
              <w:spacing w:before="120" w:after="120" w:line="240" w:lineRule="auto"/>
              <w:ind w:left="170"/>
              <w:rPr>
                <w:rFonts w:ascii="Times New Roman" w:hAnsi="Times New Roman" w:cs="Times New Roman"/>
                <w:b/>
                <w:lang w:val="uk-UA"/>
              </w:rPr>
            </w:pPr>
            <w:r w:rsidRPr="00150B60">
              <w:rPr>
                <w:rFonts w:ascii="Times New Roman" w:hAnsi="Times New Roman" w:cs="Times New Roman"/>
                <w:b/>
                <w:lang w:val="uk-UA"/>
              </w:rPr>
              <w:t>Verwendungszweck(e):                    In Bauwerken (siehe Abschnitt 1)</w:t>
            </w:r>
          </w:p>
        </w:tc>
      </w:tr>
      <w:tr w:rsidR="00150B60" w:rsidRPr="00150B60" w:rsidTr="009B48C4">
        <w:trPr>
          <w:trHeight w:val="20"/>
        </w:trPr>
        <w:tc>
          <w:tcPr>
            <w:tcW w:w="3269" w:type="dxa"/>
            <w:tcBorders>
              <w:top w:val="single" w:sz="13" w:space="0" w:color="000000"/>
              <w:left w:val="single" w:sz="12" w:space="0" w:color="000000"/>
              <w:bottom w:val="single" w:sz="13" w:space="0" w:color="000000"/>
              <w:right w:val="single" w:sz="4" w:space="0" w:color="000000"/>
            </w:tcBorders>
            <w:tcMar>
              <w:top w:w="28" w:type="dxa"/>
              <w:left w:w="57" w:type="dxa"/>
              <w:bottom w:w="28" w:type="dxa"/>
              <w:right w:w="57" w:type="dxa"/>
            </w:tcMar>
            <w:vAlign w:val="center"/>
          </w:tcPr>
          <w:p w:rsidR="00150B60" w:rsidRPr="00FF498A" w:rsidRDefault="00150B60" w:rsidP="00FF498A">
            <w:pPr>
              <w:spacing w:before="60" w:after="0" w:line="240" w:lineRule="auto"/>
              <w:jc w:val="center"/>
              <w:rPr>
                <w:rFonts w:ascii="Times New Roman" w:hAnsi="Times New Roman" w:cs="Times New Roman"/>
                <w:b/>
                <w:bCs/>
                <w:lang w:val="uk-UA"/>
              </w:rPr>
            </w:pPr>
            <w:r w:rsidRPr="00FF498A">
              <w:rPr>
                <w:rFonts w:ascii="Times New Roman" w:hAnsi="Times New Roman" w:cs="Times New Roman"/>
                <w:b/>
                <w:bCs/>
                <w:lang w:val="uk-UA"/>
              </w:rPr>
              <w:t>Вимоги/ознаки з мандата</w:t>
            </w:r>
          </w:p>
          <w:p w:rsidR="00150B60" w:rsidRPr="00FF498A" w:rsidRDefault="00150B60" w:rsidP="00FF498A">
            <w:pPr>
              <w:spacing w:before="60" w:after="0" w:line="240" w:lineRule="auto"/>
              <w:jc w:val="center"/>
              <w:rPr>
                <w:rFonts w:ascii="Times New Roman" w:hAnsi="Times New Roman" w:cs="Times New Roman"/>
                <w:b/>
                <w:lang w:val="uk-UA"/>
              </w:rPr>
            </w:pPr>
            <w:r w:rsidRPr="00FF498A">
              <w:rPr>
                <w:rFonts w:ascii="Times New Roman" w:hAnsi="Times New Roman" w:cs="Times New Roman"/>
                <w:b/>
                <w:lang w:val="uk-UA"/>
              </w:rPr>
              <w:t>Anforderungen/Merkmale aus</w:t>
            </w:r>
          </w:p>
          <w:p w:rsidR="00150B60" w:rsidRPr="00FF498A" w:rsidRDefault="00150B60" w:rsidP="00FF498A">
            <w:pPr>
              <w:spacing w:before="60" w:after="0" w:line="240" w:lineRule="auto"/>
              <w:jc w:val="center"/>
              <w:rPr>
                <w:rFonts w:ascii="Times New Roman" w:hAnsi="Times New Roman" w:cs="Times New Roman"/>
                <w:b/>
                <w:lang w:val="uk-UA"/>
              </w:rPr>
            </w:pPr>
            <w:r w:rsidRPr="00FF498A">
              <w:rPr>
                <w:rFonts w:ascii="Times New Roman" w:hAnsi="Times New Roman" w:cs="Times New Roman"/>
                <w:b/>
                <w:lang w:val="uk-UA"/>
              </w:rPr>
              <w:t>dem Mandat</w:t>
            </w:r>
          </w:p>
        </w:tc>
        <w:tc>
          <w:tcPr>
            <w:tcW w:w="2160" w:type="dxa"/>
            <w:tcBorders>
              <w:top w:val="single" w:sz="13" w:space="0" w:color="000000"/>
              <w:left w:val="single" w:sz="4" w:space="0" w:color="000000"/>
              <w:bottom w:val="single" w:sz="13" w:space="0" w:color="000000"/>
              <w:right w:val="single" w:sz="4" w:space="0" w:color="000000"/>
            </w:tcBorders>
            <w:tcMar>
              <w:top w:w="28" w:type="dxa"/>
              <w:left w:w="57" w:type="dxa"/>
              <w:bottom w:w="28" w:type="dxa"/>
              <w:right w:w="57" w:type="dxa"/>
            </w:tcMar>
            <w:vAlign w:val="center"/>
          </w:tcPr>
          <w:p w:rsidR="00150B60" w:rsidRPr="00FF498A" w:rsidRDefault="00150B60" w:rsidP="00FF498A">
            <w:pPr>
              <w:spacing w:before="60" w:after="0" w:line="240" w:lineRule="auto"/>
              <w:jc w:val="center"/>
              <w:rPr>
                <w:rFonts w:ascii="Times New Roman" w:hAnsi="Times New Roman" w:cs="Times New Roman"/>
                <w:b/>
                <w:bCs/>
                <w:lang w:val="uk-UA"/>
              </w:rPr>
            </w:pPr>
            <w:r w:rsidRPr="00FF498A">
              <w:rPr>
                <w:rFonts w:ascii="Times New Roman" w:hAnsi="Times New Roman" w:cs="Times New Roman"/>
                <w:b/>
                <w:bCs/>
                <w:lang w:val="uk-UA"/>
              </w:rPr>
              <w:t>Розділ у цьому стандарті</w:t>
            </w:r>
          </w:p>
          <w:p w:rsidR="00FF498A" w:rsidRPr="00FF498A" w:rsidRDefault="00FF498A" w:rsidP="00FF498A">
            <w:pPr>
              <w:spacing w:before="60" w:after="0" w:line="240" w:lineRule="auto"/>
              <w:jc w:val="center"/>
              <w:rPr>
                <w:rFonts w:ascii="Times New Roman" w:hAnsi="Times New Roman" w:cs="Times New Roman"/>
                <w:b/>
                <w:lang w:val="uk-UA"/>
              </w:rPr>
            </w:pPr>
            <w:r>
              <w:rPr>
                <w:rFonts w:ascii="Times New Roman" w:hAnsi="Times New Roman" w:cs="Times New Roman"/>
                <w:b/>
                <w:lang w:val="uk-UA"/>
              </w:rPr>
              <w:t xml:space="preserve">Abschnitt in dieser </w:t>
            </w:r>
            <w:r w:rsidRPr="00FF498A">
              <w:rPr>
                <w:rFonts w:ascii="Times New Roman" w:hAnsi="Times New Roman" w:cs="Times New Roman"/>
                <w:b/>
                <w:lang w:val="uk-UA"/>
              </w:rPr>
              <w:t>Europäischen Norm</w:t>
            </w:r>
          </w:p>
        </w:tc>
        <w:tc>
          <w:tcPr>
            <w:tcW w:w="1766" w:type="dxa"/>
            <w:tcBorders>
              <w:top w:val="single" w:sz="13" w:space="0" w:color="000000"/>
              <w:left w:val="single" w:sz="4" w:space="0" w:color="000000"/>
              <w:bottom w:val="single" w:sz="13" w:space="0" w:color="000000"/>
              <w:right w:val="single" w:sz="4" w:space="0" w:color="000000"/>
            </w:tcBorders>
            <w:tcMar>
              <w:top w:w="28" w:type="dxa"/>
              <w:left w:w="57" w:type="dxa"/>
              <w:bottom w:w="28" w:type="dxa"/>
              <w:right w:w="57" w:type="dxa"/>
            </w:tcMar>
            <w:vAlign w:val="center"/>
          </w:tcPr>
          <w:p w:rsidR="00150B60" w:rsidRPr="00FF498A" w:rsidRDefault="00150B60" w:rsidP="00FF498A">
            <w:pPr>
              <w:spacing w:before="60" w:after="0" w:line="240" w:lineRule="auto"/>
              <w:jc w:val="center"/>
              <w:rPr>
                <w:rFonts w:ascii="Times New Roman" w:hAnsi="Times New Roman" w:cs="Times New Roman"/>
                <w:b/>
                <w:bCs/>
                <w:lang w:val="uk-UA"/>
              </w:rPr>
            </w:pPr>
            <w:r w:rsidRPr="00FF498A">
              <w:rPr>
                <w:rFonts w:ascii="Times New Roman" w:hAnsi="Times New Roman" w:cs="Times New Roman"/>
                <w:b/>
                <w:bCs/>
                <w:lang w:val="uk-UA"/>
              </w:rPr>
              <w:t>Підмандатні рівні або класи</w:t>
            </w:r>
          </w:p>
          <w:p w:rsidR="00FF498A" w:rsidRPr="00FF498A" w:rsidRDefault="00FF498A" w:rsidP="00FF498A">
            <w:pPr>
              <w:spacing w:before="60" w:after="0" w:line="240" w:lineRule="auto"/>
              <w:jc w:val="center"/>
              <w:rPr>
                <w:rFonts w:ascii="Times New Roman" w:hAnsi="Times New Roman" w:cs="Times New Roman"/>
                <w:b/>
                <w:lang w:val="uk-UA"/>
              </w:rPr>
            </w:pPr>
            <w:r>
              <w:rPr>
                <w:rFonts w:ascii="Times New Roman" w:hAnsi="Times New Roman" w:cs="Times New Roman"/>
                <w:b/>
                <w:lang w:val="uk-UA"/>
              </w:rPr>
              <w:t xml:space="preserve">Mandatierte Stufe </w:t>
            </w:r>
            <w:r w:rsidRPr="00FF498A">
              <w:rPr>
                <w:rFonts w:ascii="Times New Roman" w:hAnsi="Times New Roman" w:cs="Times New Roman"/>
                <w:b/>
                <w:lang w:val="uk-UA"/>
              </w:rPr>
              <w:t>oder Klasse</w:t>
            </w:r>
          </w:p>
        </w:tc>
        <w:tc>
          <w:tcPr>
            <w:tcW w:w="2556" w:type="dxa"/>
            <w:tcBorders>
              <w:top w:val="single" w:sz="13" w:space="0" w:color="000000"/>
              <w:left w:val="single" w:sz="4" w:space="0" w:color="000000"/>
              <w:bottom w:val="single" w:sz="13" w:space="0" w:color="000000"/>
              <w:right w:val="single" w:sz="12" w:space="0" w:color="000000"/>
            </w:tcBorders>
            <w:tcMar>
              <w:top w:w="28" w:type="dxa"/>
              <w:left w:w="57" w:type="dxa"/>
              <w:bottom w:w="28" w:type="dxa"/>
              <w:right w:w="57" w:type="dxa"/>
            </w:tcMar>
            <w:vAlign w:val="center"/>
          </w:tcPr>
          <w:p w:rsidR="00150B60" w:rsidRPr="00FF498A" w:rsidRDefault="00150B60" w:rsidP="00FF498A">
            <w:pPr>
              <w:spacing w:before="60" w:after="0" w:line="240" w:lineRule="auto"/>
              <w:jc w:val="center"/>
              <w:rPr>
                <w:rFonts w:ascii="Times New Roman" w:hAnsi="Times New Roman" w:cs="Times New Roman"/>
                <w:b/>
                <w:bCs/>
                <w:lang w:val="uk-UA"/>
              </w:rPr>
            </w:pPr>
            <w:r w:rsidRPr="00FF498A">
              <w:rPr>
                <w:rFonts w:ascii="Times New Roman" w:hAnsi="Times New Roman" w:cs="Times New Roman"/>
                <w:b/>
                <w:bCs/>
                <w:lang w:val="uk-UA"/>
              </w:rPr>
              <w:t>Примітки</w:t>
            </w:r>
          </w:p>
          <w:p w:rsidR="00FF498A" w:rsidRPr="00FF498A" w:rsidRDefault="00FF498A" w:rsidP="00FF498A">
            <w:pPr>
              <w:spacing w:before="60" w:after="0" w:line="240" w:lineRule="auto"/>
              <w:jc w:val="center"/>
              <w:rPr>
                <w:rFonts w:ascii="Times New Roman" w:hAnsi="Times New Roman" w:cs="Times New Roman"/>
                <w:b/>
                <w:lang w:val="uk-UA"/>
              </w:rPr>
            </w:pPr>
            <w:r w:rsidRPr="00FF498A">
              <w:rPr>
                <w:rFonts w:ascii="Times New Roman" w:hAnsi="Times New Roman" w:cs="Times New Roman"/>
                <w:b/>
                <w:lang w:val="uk-UA"/>
              </w:rPr>
              <w:t>Anmerkungen</w:t>
            </w:r>
          </w:p>
        </w:tc>
      </w:tr>
      <w:tr w:rsidR="00FF498A" w:rsidRPr="00150B60" w:rsidTr="009B48C4">
        <w:trPr>
          <w:trHeight w:val="20"/>
        </w:trPr>
        <w:tc>
          <w:tcPr>
            <w:tcW w:w="3269" w:type="dxa"/>
            <w:tcBorders>
              <w:top w:val="single" w:sz="13" w:space="0" w:color="000000"/>
              <w:left w:val="single" w:sz="12" w:space="0" w:color="000000"/>
              <w:bottom w:val="single" w:sz="13" w:space="0" w:color="000000"/>
              <w:right w:val="single" w:sz="4" w:space="0" w:color="000000"/>
            </w:tcBorders>
            <w:tcMar>
              <w:top w:w="28" w:type="dxa"/>
              <w:left w:w="57" w:type="dxa"/>
              <w:bottom w:w="28" w:type="dxa"/>
              <w:right w:w="57" w:type="dxa"/>
            </w:tcMar>
            <w:vAlign w:val="center"/>
          </w:tcPr>
          <w:p w:rsidR="00FF498A" w:rsidRPr="00FF498A" w:rsidRDefault="00FF498A" w:rsidP="00FF498A">
            <w:pPr>
              <w:spacing w:after="0" w:line="240" w:lineRule="auto"/>
              <w:jc w:val="center"/>
              <w:rPr>
                <w:rFonts w:ascii="Times New Roman" w:hAnsi="Times New Roman" w:cs="Times New Roman"/>
                <w:bCs/>
                <w:lang w:val="uk-UA"/>
              </w:rPr>
            </w:pPr>
            <w:r w:rsidRPr="00FF498A">
              <w:rPr>
                <w:rFonts w:ascii="Times New Roman" w:hAnsi="Times New Roman" w:cs="Times New Roman"/>
                <w:bCs/>
                <w:lang w:val="uk-UA"/>
              </w:rPr>
              <w:t>1</w:t>
            </w:r>
          </w:p>
        </w:tc>
        <w:tc>
          <w:tcPr>
            <w:tcW w:w="2160" w:type="dxa"/>
            <w:tcBorders>
              <w:top w:val="single" w:sz="13" w:space="0" w:color="000000"/>
              <w:left w:val="single" w:sz="4" w:space="0" w:color="000000"/>
              <w:bottom w:val="single" w:sz="13" w:space="0" w:color="000000"/>
              <w:right w:val="single" w:sz="4" w:space="0" w:color="000000"/>
            </w:tcBorders>
            <w:tcMar>
              <w:top w:w="28" w:type="dxa"/>
              <w:left w:w="57" w:type="dxa"/>
              <w:bottom w:w="28" w:type="dxa"/>
              <w:right w:w="57" w:type="dxa"/>
            </w:tcMar>
            <w:vAlign w:val="center"/>
          </w:tcPr>
          <w:p w:rsidR="00FF498A" w:rsidRPr="00FF498A" w:rsidRDefault="00FF498A" w:rsidP="00FF498A">
            <w:pPr>
              <w:spacing w:after="0" w:line="240" w:lineRule="auto"/>
              <w:jc w:val="center"/>
              <w:rPr>
                <w:rFonts w:ascii="Times New Roman" w:hAnsi="Times New Roman" w:cs="Times New Roman"/>
                <w:bCs/>
                <w:lang w:val="uk-UA"/>
              </w:rPr>
            </w:pPr>
            <w:r w:rsidRPr="00FF498A">
              <w:rPr>
                <w:rFonts w:ascii="Times New Roman" w:hAnsi="Times New Roman" w:cs="Times New Roman"/>
                <w:bCs/>
                <w:lang w:val="uk-UA"/>
              </w:rPr>
              <w:t>2</w:t>
            </w:r>
          </w:p>
        </w:tc>
        <w:tc>
          <w:tcPr>
            <w:tcW w:w="1766" w:type="dxa"/>
            <w:tcBorders>
              <w:top w:val="single" w:sz="13" w:space="0" w:color="000000"/>
              <w:left w:val="single" w:sz="4" w:space="0" w:color="000000"/>
              <w:bottom w:val="single" w:sz="13" w:space="0" w:color="000000"/>
              <w:right w:val="single" w:sz="4" w:space="0" w:color="000000"/>
            </w:tcBorders>
            <w:tcMar>
              <w:top w:w="28" w:type="dxa"/>
              <w:left w:w="57" w:type="dxa"/>
              <w:bottom w:w="28" w:type="dxa"/>
              <w:right w:w="57" w:type="dxa"/>
            </w:tcMar>
            <w:vAlign w:val="center"/>
          </w:tcPr>
          <w:p w:rsidR="00FF498A" w:rsidRPr="00FF498A" w:rsidRDefault="00FF498A" w:rsidP="00FF498A">
            <w:pPr>
              <w:spacing w:after="0" w:line="240" w:lineRule="auto"/>
              <w:jc w:val="center"/>
              <w:rPr>
                <w:rFonts w:ascii="Times New Roman" w:hAnsi="Times New Roman" w:cs="Times New Roman"/>
                <w:bCs/>
                <w:lang w:val="uk-UA"/>
              </w:rPr>
            </w:pPr>
            <w:r w:rsidRPr="00FF498A">
              <w:rPr>
                <w:rFonts w:ascii="Times New Roman" w:hAnsi="Times New Roman" w:cs="Times New Roman"/>
                <w:bCs/>
                <w:lang w:val="uk-UA"/>
              </w:rPr>
              <w:t>3</w:t>
            </w:r>
          </w:p>
        </w:tc>
        <w:tc>
          <w:tcPr>
            <w:tcW w:w="2556" w:type="dxa"/>
            <w:tcBorders>
              <w:top w:val="single" w:sz="13" w:space="0" w:color="000000"/>
              <w:left w:val="single" w:sz="4" w:space="0" w:color="000000"/>
              <w:bottom w:val="single" w:sz="13" w:space="0" w:color="000000"/>
              <w:right w:val="single" w:sz="12" w:space="0" w:color="000000"/>
            </w:tcBorders>
            <w:tcMar>
              <w:top w:w="28" w:type="dxa"/>
              <w:left w:w="57" w:type="dxa"/>
              <w:bottom w:w="28" w:type="dxa"/>
              <w:right w:w="57" w:type="dxa"/>
            </w:tcMar>
            <w:vAlign w:val="center"/>
          </w:tcPr>
          <w:p w:rsidR="00FF498A" w:rsidRPr="00FF498A" w:rsidRDefault="00FF498A" w:rsidP="00FF498A">
            <w:pPr>
              <w:spacing w:after="0" w:line="240" w:lineRule="auto"/>
              <w:jc w:val="center"/>
              <w:rPr>
                <w:rFonts w:ascii="Times New Roman" w:hAnsi="Times New Roman" w:cs="Times New Roman"/>
                <w:bCs/>
                <w:lang w:val="uk-UA"/>
              </w:rPr>
            </w:pPr>
            <w:r w:rsidRPr="00FF498A">
              <w:rPr>
                <w:rFonts w:ascii="Times New Roman" w:hAnsi="Times New Roman" w:cs="Times New Roman"/>
                <w:bCs/>
                <w:lang w:val="uk-UA"/>
              </w:rPr>
              <w:t>4</w:t>
            </w:r>
          </w:p>
        </w:tc>
      </w:tr>
      <w:tr w:rsidR="00150B60" w:rsidRPr="00150B60" w:rsidTr="009B48C4">
        <w:trPr>
          <w:trHeight w:val="20"/>
        </w:trPr>
        <w:tc>
          <w:tcPr>
            <w:tcW w:w="3269" w:type="dxa"/>
            <w:tcBorders>
              <w:top w:val="single" w:sz="13" w:space="0" w:color="000000"/>
              <w:left w:val="single" w:sz="12" w:space="0" w:color="000000"/>
              <w:bottom w:val="single" w:sz="4" w:space="0" w:color="000000"/>
              <w:right w:val="single" w:sz="4" w:space="0" w:color="000000"/>
            </w:tcBorders>
            <w:tcMar>
              <w:top w:w="28" w:type="dxa"/>
              <w:left w:w="57" w:type="dxa"/>
              <w:bottom w:w="28" w:type="dxa"/>
              <w:right w:w="57" w:type="dxa"/>
            </w:tcMar>
            <w:vAlign w:val="center"/>
          </w:tcPr>
          <w:p w:rsidR="00150B60" w:rsidRPr="00FF498A" w:rsidRDefault="00150B60" w:rsidP="00FF498A">
            <w:pPr>
              <w:spacing w:after="0" w:line="240" w:lineRule="auto"/>
              <w:rPr>
                <w:rFonts w:ascii="Times New Roman" w:hAnsi="Times New Roman" w:cs="Times New Roman"/>
                <w:sz w:val="20"/>
                <w:lang w:val="uk-UA"/>
              </w:rPr>
            </w:pPr>
            <w:r w:rsidRPr="00FF498A">
              <w:rPr>
                <w:rFonts w:ascii="Times New Roman" w:hAnsi="Times New Roman" w:cs="Times New Roman"/>
                <w:sz w:val="20"/>
                <w:lang w:val="uk-UA"/>
              </w:rPr>
              <w:t>Границя міцності при зсуві (для збільшення жорсткості зовнішніх дерев’яних каркасних стін та конструкцій даху з дерев’яними кроквами)</w:t>
            </w:r>
          </w:p>
          <w:p w:rsidR="00FF498A" w:rsidRPr="00FF498A" w:rsidRDefault="00FF498A" w:rsidP="00FF498A">
            <w:pPr>
              <w:spacing w:before="120" w:after="0" w:line="240" w:lineRule="auto"/>
              <w:rPr>
                <w:rFonts w:ascii="Times New Roman" w:hAnsi="Times New Roman" w:cs="Times New Roman"/>
                <w:sz w:val="20"/>
                <w:lang w:val="uk-UA"/>
              </w:rPr>
            </w:pPr>
            <w:r w:rsidRPr="00FF498A">
              <w:rPr>
                <w:rFonts w:ascii="Times New Roman" w:hAnsi="Times New Roman" w:cs="Times New Roman"/>
                <w:sz w:val="20"/>
                <w:lang w:val="uk-UA"/>
              </w:rPr>
              <w:t>Scherfestigkeit (zum Aussteifen</w:t>
            </w:r>
          </w:p>
          <w:p w:rsidR="00FF498A" w:rsidRPr="00FF498A" w:rsidRDefault="00FF498A" w:rsidP="00FF498A">
            <w:pPr>
              <w:spacing w:after="0" w:line="240" w:lineRule="auto"/>
              <w:rPr>
                <w:rFonts w:ascii="Times New Roman" w:hAnsi="Times New Roman" w:cs="Times New Roman"/>
                <w:sz w:val="20"/>
                <w:lang w:val="uk-UA"/>
              </w:rPr>
            </w:pPr>
            <w:r w:rsidRPr="00FF498A">
              <w:rPr>
                <w:rFonts w:ascii="Times New Roman" w:hAnsi="Times New Roman" w:cs="Times New Roman"/>
                <w:sz w:val="20"/>
                <w:lang w:val="uk-UA"/>
              </w:rPr>
              <w:t>von Holzrahmen-Außenwänden</w:t>
            </w:r>
          </w:p>
          <w:p w:rsidR="00FF498A" w:rsidRPr="00150B60" w:rsidRDefault="00FF498A" w:rsidP="00FF498A">
            <w:pPr>
              <w:spacing w:after="0" w:line="240" w:lineRule="auto"/>
              <w:rPr>
                <w:rFonts w:ascii="Times New Roman" w:hAnsi="Times New Roman" w:cs="Times New Roman"/>
                <w:lang w:val="uk-UA"/>
              </w:rPr>
            </w:pPr>
            <w:r w:rsidRPr="00FF498A">
              <w:rPr>
                <w:rFonts w:ascii="Times New Roman" w:hAnsi="Times New Roman" w:cs="Times New Roman"/>
                <w:sz w:val="20"/>
                <w:lang w:val="uk-UA"/>
              </w:rPr>
              <w:t>und Holzbinder-Dachkonstruktionen)</w:t>
            </w:r>
          </w:p>
        </w:tc>
        <w:tc>
          <w:tcPr>
            <w:tcW w:w="2160" w:type="dxa"/>
            <w:tcBorders>
              <w:top w:val="single" w:sz="13"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150B60" w:rsidRPr="00150B60" w:rsidRDefault="00150B60" w:rsidP="00FF498A">
            <w:pPr>
              <w:spacing w:after="0" w:line="240" w:lineRule="auto"/>
              <w:jc w:val="center"/>
              <w:rPr>
                <w:rFonts w:ascii="Times New Roman" w:hAnsi="Times New Roman" w:cs="Times New Roman"/>
                <w:lang w:val="uk-UA"/>
              </w:rPr>
            </w:pPr>
            <w:r w:rsidRPr="00150B60">
              <w:rPr>
                <w:rFonts w:ascii="Times New Roman" w:hAnsi="Times New Roman" w:cs="Times New Roman"/>
                <w:lang w:val="uk-UA"/>
              </w:rPr>
              <w:t>4.1.1</w:t>
            </w:r>
          </w:p>
        </w:tc>
        <w:tc>
          <w:tcPr>
            <w:tcW w:w="1766" w:type="dxa"/>
            <w:tcBorders>
              <w:top w:val="single" w:sz="13"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150B60" w:rsidRPr="00150B60" w:rsidRDefault="00FF498A" w:rsidP="00FF498A">
            <w:pPr>
              <w:spacing w:after="0" w:line="240" w:lineRule="auto"/>
              <w:jc w:val="center"/>
              <w:rPr>
                <w:rFonts w:ascii="Times New Roman" w:hAnsi="Times New Roman" w:cs="Times New Roman"/>
                <w:lang w:val="uk-UA"/>
              </w:rPr>
            </w:pPr>
            <w:r>
              <w:rPr>
                <w:rFonts w:ascii="Times New Roman" w:hAnsi="Times New Roman" w:cs="Times New Roman"/>
                <w:lang w:val="uk-UA"/>
              </w:rPr>
              <w:t>―</w:t>
            </w:r>
          </w:p>
        </w:tc>
        <w:tc>
          <w:tcPr>
            <w:tcW w:w="2556" w:type="dxa"/>
            <w:tcBorders>
              <w:top w:val="single" w:sz="13" w:space="0" w:color="000000"/>
              <w:left w:val="single" w:sz="4" w:space="0" w:color="000000"/>
              <w:bottom w:val="single" w:sz="4" w:space="0" w:color="000000"/>
              <w:right w:val="single" w:sz="12" w:space="0" w:color="000000"/>
            </w:tcBorders>
            <w:tcMar>
              <w:top w:w="28" w:type="dxa"/>
              <w:left w:w="57" w:type="dxa"/>
              <w:bottom w:w="28" w:type="dxa"/>
              <w:right w:w="57" w:type="dxa"/>
            </w:tcMar>
            <w:vAlign w:val="center"/>
          </w:tcPr>
          <w:p w:rsidR="00150B60" w:rsidRDefault="00150B60" w:rsidP="00FF498A">
            <w:pPr>
              <w:spacing w:after="0" w:line="240" w:lineRule="auto"/>
              <w:rPr>
                <w:rFonts w:ascii="Times New Roman" w:hAnsi="Times New Roman" w:cs="Times New Roman"/>
                <w:lang w:val="uk-UA"/>
              </w:rPr>
            </w:pPr>
            <w:r w:rsidRPr="00150B60">
              <w:rPr>
                <w:rFonts w:ascii="Times New Roman" w:hAnsi="Times New Roman" w:cs="Times New Roman"/>
                <w:lang w:val="uk-UA"/>
              </w:rPr>
              <w:t>Н (Ньютон)</w:t>
            </w:r>
          </w:p>
          <w:p w:rsidR="00FF498A" w:rsidRDefault="00FF498A" w:rsidP="00FF498A">
            <w:pPr>
              <w:spacing w:after="0" w:line="240" w:lineRule="auto"/>
              <w:rPr>
                <w:rFonts w:ascii="Times New Roman" w:hAnsi="Times New Roman" w:cs="Times New Roman"/>
                <w:lang w:val="uk-UA"/>
              </w:rPr>
            </w:pPr>
          </w:p>
          <w:p w:rsidR="009B48C4" w:rsidRDefault="009B48C4" w:rsidP="00FF498A">
            <w:pPr>
              <w:spacing w:after="0" w:line="240" w:lineRule="auto"/>
              <w:rPr>
                <w:rFonts w:ascii="Times New Roman" w:hAnsi="Times New Roman" w:cs="Times New Roman"/>
                <w:lang w:val="uk-UA"/>
              </w:rPr>
            </w:pPr>
          </w:p>
          <w:p w:rsidR="00FF498A" w:rsidRPr="00150B60" w:rsidRDefault="00FF498A" w:rsidP="00FF498A">
            <w:pPr>
              <w:spacing w:after="0" w:line="240" w:lineRule="auto"/>
              <w:rPr>
                <w:rFonts w:ascii="Times New Roman" w:hAnsi="Times New Roman" w:cs="Times New Roman"/>
                <w:lang w:val="uk-UA"/>
              </w:rPr>
            </w:pPr>
            <w:r w:rsidRPr="00FF498A">
              <w:rPr>
                <w:rFonts w:ascii="Times New Roman" w:hAnsi="Times New Roman" w:cs="Times New Roman"/>
                <w:lang w:val="uk-UA"/>
              </w:rPr>
              <w:t>N(Newton)</w:t>
            </w:r>
          </w:p>
        </w:tc>
      </w:tr>
    </w:tbl>
    <w:p w:rsidR="00FF498A" w:rsidRDefault="00FF498A" w:rsidP="00150B60">
      <w:pPr>
        <w:spacing w:after="0" w:line="240" w:lineRule="auto"/>
        <w:jc w:val="center"/>
        <w:rPr>
          <w:rFonts w:ascii="Times New Roman" w:hAnsi="Times New Roman" w:cs="Times New Roman"/>
          <w:lang w:val="uk-UA"/>
        </w:rPr>
        <w:sectPr w:rsidR="00FF498A" w:rsidSect="00A56A8D">
          <w:type w:val="continuous"/>
          <w:pgSz w:w="11906" w:h="16838" w:code="9"/>
          <w:pgMar w:top="1134" w:right="567" w:bottom="1134" w:left="1418" w:header="709" w:footer="709" w:gutter="0"/>
          <w:pgNumType w:start="58"/>
          <w:cols w:space="708"/>
          <w:titlePg/>
          <w:docGrid w:linePitch="360"/>
        </w:sectPr>
      </w:pPr>
    </w:p>
    <w:tbl>
      <w:tblPr>
        <w:tblW w:w="0" w:type="auto"/>
        <w:tblInd w:w="92" w:type="dxa"/>
        <w:tblLayout w:type="fixed"/>
        <w:tblCellMar>
          <w:left w:w="0" w:type="dxa"/>
          <w:right w:w="0" w:type="dxa"/>
        </w:tblCellMar>
        <w:tblLook w:val="0000" w:firstRow="0" w:lastRow="0" w:firstColumn="0" w:lastColumn="0" w:noHBand="0" w:noVBand="0"/>
      </w:tblPr>
      <w:tblGrid>
        <w:gridCol w:w="3269"/>
        <w:gridCol w:w="2160"/>
        <w:gridCol w:w="1766"/>
        <w:gridCol w:w="2556"/>
      </w:tblGrid>
      <w:tr w:rsidR="00FF498A" w:rsidRPr="008A37AE" w:rsidTr="00FF498A">
        <w:trPr>
          <w:trHeight w:val="20"/>
        </w:trPr>
        <w:tc>
          <w:tcPr>
            <w:tcW w:w="9751" w:type="dxa"/>
            <w:gridSpan w:val="4"/>
            <w:tcBorders>
              <w:bottom w:val="single" w:sz="4" w:space="0" w:color="auto"/>
            </w:tcBorders>
            <w:tcMar>
              <w:top w:w="28" w:type="dxa"/>
              <w:left w:w="57" w:type="dxa"/>
              <w:bottom w:w="28" w:type="dxa"/>
              <w:right w:w="57" w:type="dxa"/>
            </w:tcMar>
          </w:tcPr>
          <w:p w:rsidR="00FF498A" w:rsidRDefault="00FF498A" w:rsidP="00FF498A">
            <w:pPr>
              <w:spacing w:after="0" w:line="240" w:lineRule="auto"/>
              <w:rPr>
                <w:rFonts w:ascii="Times New Roman" w:hAnsi="Times New Roman" w:cs="Times New Roman"/>
                <w:lang w:val="uk-UA"/>
              </w:rPr>
            </w:pPr>
            <w:r>
              <w:rPr>
                <w:rFonts w:ascii="Times New Roman" w:hAnsi="Times New Roman" w:cs="Times New Roman"/>
                <w:lang w:val="uk-UA"/>
              </w:rPr>
              <w:lastRenderedPageBreak/>
              <w:t xml:space="preserve">Кінець таблиці </w:t>
            </w:r>
            <w:r w:rsidRPr="00FF498A">
              <w:rPr>
                <w:rFonts w:ascii="Times New Roman" w:hAnsi="Times New Roman" w:cs="Times New Roman"/>
                <w:lang w:val="uk-UA"/>
              </w:rPr>
              <w:t>ZA.1</w:t>
            </w:r>
          </w:p>
          <w:p w:rsidR="00FF498A" w:rsidRDefault="00FF498A" w:rsidP="00FF498A">
            <w:pPr>
              <w:spacing w:after="0" w:line="240" w:lineRule="auto"/>
              <w:rPr>
                <w:rFonts w:ascii="Times New Roman" w:hAnsi="Times New Roman" w:cs="Times New Roman"/>
                <w:lang w:val="uk-UA"/>
              </w:rPr>
            </w:pPr>
            <w:r w:rsidRPr="00FF498A">
              <w:rPr>
                <w:rFonts w:ascii="Times New Roman" w:hAnsi="Times New Roman" w:cs="Times New Roman"/>
                <w:lang w:val="uk-UA"/>
              </w:rPr>
              <w:t>Ende der Tabelle</w:t>
            </w:r>
            <w:r>
              <w:rPr>
                <w:rFonts w:ascii="Times New Roman" w:hAnsi="Times New Roman" w:cs="Times New Roman"/>
                <w:lang w:val="uk-UA"/>
              </w:rPr>
              <w:t xml:space="preserve"> </w:t>
            </w:r>
            <w:r w:rsidRPr="00FF498A">
              <w:rPr>
                <w:rFonts w:ascii="Times New Roman" w:hAnsi="Times New Roman" w:cs="Times New Roman"/>
                <w:lang w:val="uk-UA"/>
              </w:rPr>
              <w:t>ZA.1</w:t>
            </w:r>
          </w:p>
        </w:tc>
      </w:tr>
      <w:tr w:rsidR="00FF498A" w:rsidRPr="00150B60" w:rsidTr="009B48C4">
        <w:trPr>
          <w:trHeight w:val="20"/>
        </w:trPr>
        <w:tc>
          <w:tcPr>
            <w:tcW w:w="3269" w:type="dxa"/>
            <w:tcBorders>
              <w:top w:val="single" w:sz="4" w:space="0" w:color="auto"/>
              <w:left w:val="single" w:sz="12" w:space="0" w:color="000000"/>
              <w:bottom w:val="single" w:sz="4" w:space="0" w:color="000000"/>
              <w:right w:val="single" w:sz="4" w:space="0" w:color="000000"/>
            </w:tcBorders>
            <w:tcMar>
              <w:top w:w="28" w:type="dxa"/>
              <w:left w:w="57" w:type="dxa"/>
              <w:bottom w:w="28" w:type="dxa"/>
              <w:right w:w="57" w:type="dxa"/>
            </w:tcMar>
          </w:tcPr>
          <w:p w:rsidR="00FF498A" w:rsidRPr="00150B60" w:rsidRDefault="00FF498A" w:rsidP="00150B60">
            <w:pPr>
              <w:spacing w:after="0" w:line="240" w:lineRule="auto"/>
              <w:jc w:val="center"/>
              <w:rPr>
                <w:rFonts w:ascii="Times New Roman" w:hAnsi="Times New Roman" w:cs="Times New Roman"/>
                <w:lang w:val="uk-UA"/>
              </w:rPr>
            </w:pPr>
            <w:r>
              <w:rPr>
                <w:rFonts w:ascii="Times New Roman" w:hAnsi="Times New Roman" w:cs="Times New Roman"/>
                <w:lang w:val="uk-UA"/>
              </w:rPr>
              <w:t>1</w:t>
            </w:r>
          </w:p>
        </w:tc>
        <w:tc>
          <w:tcPr>
            <w:tcW w:w="2160" w:type="dxa"/>
            <w:tcBorders>
              <w:top w:val="single" w:sz="4" w:space="0" w:color="auto"/>
              <w:left w:val="single" w:sz="4" w:space="0" w:color="000000"/>
              <w:bottom w:val="single" w:sz="4" w:space="0" w:color="000000"/>
              <w:right w:val="single" w:sz="4" w:space="0" w:color="000000"/>
            </w:tcBorders>
            <w:tcMar>
              <w:top w:w="28" w:type="dxa"/>
              <w:left w:w="57" w:type="dxa"/>
              <w:bottom w:w="28" w:type="dxa"/>
              <w:right w:w="57" w:type="dxa"/>
            </w:tcMar>
          </w:tcPr>
          <w:p w:rsidR="00FF498A" w:rsidRPr="00150B60" w:rsidRDefault="00FF498A" w:rsidP="00150B60">
            <w:pPr>
              <w:spacing w:after="0" w:line="240" w:lineRule="auto"/>
              <w:jc w:val="center"/>
              <w:rPr>
                <w:rFonts w:ascii="Times New Roman" w:hAnsi="Times New Roman" w:cs="Times New Roman"/>
                <w:lang w:val="uk-UA"/>
              </w:rPr>
            </w:pPr>
            <w:r>
              <w:rPr>
                <w:rFonts w:ascii="Times New Roman" w:hAnsi="Times New Roman" w:cs="Times New Roman"/>
                <w:lang w:val="uk-UA"/>
              </w:rPr>
              <w:t>2</w:t>
            </w:r>
          </w:p>
        </w:tc>
        <w:tc>
          <w:tcPr>
            <w:tcW w:w="1766" w:type="dxa"/>
            <w:tcBorders>
              <w:top w:val="single" w:sz="4" w:space="0" w:color="auto"/>
              <w:left w:val="single" w:sz="4" w:space="0" w:color="000000"/>
              <w:bottom w:val="single" w:sz="4" w:space="0" w:color="000000"/>
              <w:right w:val="single" w:sz="4" w:space="0" w:color="000000"/>
            </w:tcBorders>
            <w:tcMar>
              <w:top w:w="28" w:type="dxa"/>
              <w:left w:w="57" w:type="dxa"/>
              <w:bottom w:w="28" w:type="dxa"/>
              <w:right w:w="57" w:type="dxa"/>
            </w:tcMar>
          </w:tcPr>
          <w:p w:rsidR="00FF498A" w:rsidRPr="00150B60" w:rsidRDefault="00FF498A" w:rsidP="00150B60">
            <w:pPr>
              <w:spacing w:after="0" w:line="240" w:lineRule="auto"/>
              <w:jc w:val="center"/>
              <w:rPr>
                <w:rFonts w:ascii="Times New Roman" w:hAnsi="Times New Roman" w:cs="Times New Roman"/>
                <w:lang w:val="uk-UA"/>
              </w:rPr>
            </w:pPr>
            <w:r>
              <w:rPr>
                <w:rFonts w:ascii="Times New Roman" w:hAnsi="Times New Roman" w:cs="Times New Roman"/>
                <w:lang w:val="uk-UA"/>
              </w:rPr>
              <w:t>3</w:t>
            </w:r>
          </w:p>
        </w:tc>
        <w:tc>
          <w:tcPr>
            <w:tcW w:w="2556" w:type="dxa"/>
            <w:tcBorders>
              <w:top w:val="single" w:sz="4" w:space="0" w:color="auto"/>
              <w:left w:val="single" w:sz="4" w:space="0" w:color="000000"/>
              <w:bottom w:val="single" w:sz="4" w:space="0" w:color="000000"/>
              <w:right w:val="single" w:sz="12" w:space="0" w:color="000000"/>
            </w:tcBorders>
            <w:tcMar>
              <w:top w:w="28" w:type="dxa"/>
              <w:left w:w="57" w:type="dxa"/>
              <w:bottom w:w="28" w:type="dxa"/>
              <w:right w:w="57" w:type="dxa"/>
            </w:tcMar>
          </w:tcPr>
          <w:p w:rsidR="00FF498A" w:rsidRPr="00150B60" w:rsidRDefault="00FF498A" w:rsidP="00150B60">
            <w:pPr>
              <w:spacing w:after="0" w:line="240" w:lineRule="auto"/>
              <w:jc w:val="center"/>
              <w:rPr>
                <w:rFonts w:ascii="Times New Roman" w:hAnsi="Times New Roman" w:cs="Times New Roman"/>
                <w:lang w:val="uk-UA"/>
              </w:rPr>
            </w:pPr>
            <w:r>
              <w:rPr>
                <w:rFonts w:ascii="Times New Roman" w:hAnsi="Times New Roman" w:cs="Times New Roman"/>
                <w:lang w:val="uk-UA"/>
              </w:rPr>
              <w:t>4</w:t>
            </w:r>
          </w:p>
        </w:tc>
      </w:tr>
      <w:tr w:rsidR="00150B60" w:rsidRPr="00150B60" w:rsidTr="009B48C4">
        <w:trPr>
          <w:trHeight w:val="20"/>
        </w:trPr>
        <w:tc>
          <w:tcPr>
            <w:tcW w:w="3269" w:type="dxa"/>
            <w:tcBorders>
              <w:top w:val="single" w:sz="4" w:space="0" w:color="000000"/>
              <w:left w:val="single" w:sz="12" w:space="0" w:color="000000"/>
              <w:bottom w:val="single" w:sz="4" w:space="0" w:color="000000"/>
              <w:right w:val="single" w:sz="4" w:space="0" w:color="000000"/>
            </w:tcBorders>
            <w:tcMar>
              <w:top w:w="28" w:type="dxa"/>
              <w:left w:w="57" w:type="dxa"/>
              <w:bottom w:w="28" w:type="dxa"/>
              <w:right w:w="57" w:type="dxa"/>
            </w:tcMar>
          </w:tcPr>
          <w:p w:rsidR="00150B60" w:rsidRDefault="00150B60" w:rsidP="00FF498A">
            <w:pPr>
              <w:spacing w:after="0" w:line="240" w:lineRule="auto"/>
              <w:jc w:val="both"/>
              <w:rPr>
                <w:rFonts w:ascii="Times New Roman" w:hAnsi="Times New Roman" w:cs="Times New Roman"/>
                <w:lang w:val="uk-UA"/>
              </w:rPr>
            </w:pPr>
            <w:r w:rsidRPr="00150B60">
              <w:rPr>
                <w:rFonts w:ascii="Times New Roman" w:hAnsi="Times New Roman" w:cs="Times New Roman"/>
                <w:lang w:val="uk-UA"/>
              </w:rPr>
              <w:t>Пожежні характеристики (для ситуацій незахищеного монтажу)</w:t>
            </w:r>
          </w:p>
          <w:p w:rsidR="00FF498A" w:rsidRPr="00FF498A" w:rsidRDefault="00FF498A" w:rsidP="00FF498A">
            <w:pPr>
              <w:spacing w:before="60" w:after="0" w:line="240" w:lineRule="auto"/>
              <w:jc w:val="both"/>
              <w:rPr>
                <w:rFonts w:ascii="Times New Roman" w:hAnsi="Times New Roman" w:cs="Times New Roman"/>
                <w:lang w:val="uk-UA"/>
              </w:rPr>
            </w:pPr>
            <w:r w:rsidRPr="00FF498A">
              <w:rPr>
                <w:rFonts w:ascii="Times New Roman" w:hAnsi="Times New Roman" w:cs="Times New Roman"/>
                <w:lang w:val="uk-UA"/>
              </w:rPr>
              <w:t>Brandverhalten (für ungeschützte</w:t>
            </w:r>
          </w:p>
          <w:p w:rsidR="00FF498A" w:rsidRPr="00150B60" w:rsidRDefault="00FF498A" w:rsidP="00FF498A">
            <w:pPr>
              <w:spacing w:after="0" w:line="240" w:lineRule="auto"/>
              <w:jc w:val="both"/>
              <w:rPr>
                <w:rFonts w:ascii="Times New Roman" w:hAnsi="Times New Roman" w:cs="Times New Roman"/>
                <w:lang w:val="uk-UA"/>
              </w:rPr>
            </w:pPr>
            <w:r w:rsidRPr="00FF498A">
              <w:rPr>
                <w:rFonts w:ascii="Times New Roman" w:hAnsi="Times New Roman" w:cs="Times New Roman"/>
                <w:lang w:val="uk-UA"/>
              </w:rPr>
              <w:t>Einbausituationen)</w:t>
            </w:r>
          </w:p>
        </w:tc>
        <w:tc>
          <w:tcPr>
            <w:tcW w:w="216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150B60" w:rsidRPr="00150B60" w:rsidRDefault="00150B60" w:rsidP="00FF498A">
            <w:pPr>
              <w:spacing w:after="0" w:line="240" w:lineRule="auto"/>
              <w:jc w:val="center"/>
              <w:rPr>
                <w:rFonts w:ascii="Times New Roman" w:hAnsi="Times New Roman" w:cs="Times New Roman"/>
                <w:lang w:val="uk-UA"/>
              </w:rPr>
            </w:pPr>
            <w:r w:rsidRPr="00150B60">
              <w:rPr>
                <w:rFonts w:ascii="Times New Roman" w:hAnsi="Times New Roman" w:cs="Times New Roman"/>
                <w:lang w:val="uk-UA"/>
              </w:rPr>
              <w:t>4.2.1</w:t>
            </w:r>
          </w:p>
        </w:tc>
        <w:tc>
          <w:tcPr>
            <w:tcW w:w="176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150B60" w:rsidRDefault="00150B60" w:rsidP="00FF498A">
            <w:pPr>
              <w:spacing w:after="0" w:line="240" w:lineRule="auto"/>
              <w:jc w:val="center"/>
              <w:rPr>
                <w:rFonts w:ascii="Times New Roman" w:hAnsi="Times New Roman" w:cs="Times New Roman"/>
                <w:lang w:val="uk-UA"/>
              </w:rPr>
            </w:pPr>
            <w:r w:rsidRPr="00150B60">
              <w:rPr>
                <w:rFonts w:ascii="Times New Roman" w:hAnsi="Times New Roman" w:cs="Times New Roman"/>
                <w:lang w:val="uk-UA"/>
              </w:rPr>
              <w:t xml:space="preserve">A1 </w:t>
            </w:r>
            <w:r w:rsidR="00FF498A">
              <w:rPr>
                <w:rFonts w:ascii="Times New Roman" w:hAnsi="Times New Roman" w:cs="Times New Roman"/>
                <w:lang w:val="uk-UA"/>
              </w:rPr>
              <w:t>–</w:t>
            </w:r>
            <w:r w:rsidRPr="00150B60">
              <w:rPr>
                <w:rFonts w:ascii="Times New Roman" w:hAnsi="Times New Roman" w:cs="Times New Roman"/>
                <w:lang w:val="uk-UA"/>
              </w:rPr>
              <w:t xml:space="preserve"> F</w:t>
            </w:r>
          </w:p>
          <w:p w:rsidR="00FF498A" w:rsidRDefault="00FF498A" w:rsidP="00FF498A">
            <w:pPr>
              <w:spacing w:after="0" w:line="240" w:lineRule="auto"/>
              <w:jc w:val="center"/>
              <w:rPr>
                <w:rFonts w:ascii="Times New Roman" w:hAnsi="Times New Roman" w:cs="Times New Roman"/>
                <w:lang w:val="uk-UA"/>
              </w:rPr>
            </w:pPr>
          </w:p>
          <w:p w:rsidR="00FF498A" w:rsidRPr="00150B60" w:rsidRDefault="00FF498A" w:rsidP="00FF498A">
            <w:pPr>
              <w:spacing w:after="0" w:line="240" w:lineRule="auto"/>
              <w:jc w:val="center"/>
              <w:rPr>
                <w:rFonts w:ascii="Times New Roman" w:hAnsi="Times New Roman" w:cs="Times New Roman"/>
                <w:lang w:val="uk-UA"/>
              </w:rPr>
            </w:pPr>
            <w:r w:rsidRPr="00FF498A">
              <w:rPr>
                <w:rFonts w:ascii="Times New Roman" w:hAnsi="Times New Roman" w:cs="Times New Roman"/>
                <w:lang w:val="uk-UA"/>
              </w:rPr>
              <w:t>A1 bis F</w:t>
            </w:r>
          </w:p>
        </w:tc>
        <w:tc>
          <w:tcPr>
            <w:tcW w:w="2556" w:type="dxa"/>
            <w:tcBorders>
              <w:top w:val="single" w:sz="4" w:space="0" w:color="000000"/>
              <w:left w:val="single" w:sz="4" w:space="0" w:color="000000"/>
              <w:bottom w:val="single" w:sz="4" w:space="0" w:color="000000"/>
              <w:right w:val="single" w:sz="12" w:space="0" w:color="000000"/>
            </w:tcBorders>
            <w:tcMar>
              <w:top w:w="28" w:type="dxa"/>
              <w:left w:w="57" w:type="dxa"/>
              <w:bottom w:w="28" w:type="dxa"/>
              <w:right w:w="57" w:type="dxa"/>
            </w:tcMar>
            <w:vAlign w:val="center"/>
          </w:tcPr>
          <w:p w:rsidR="00150B60" w:rsidRDefault="00150B60" w:rsidP="00FF498A">
            <w:pPr>
              <w:spacing w:after="0" w:line="240" w:lineRule="auto"/>
              <w:jc w:val="center"/>
              <w:rPr>
                <w:rFonts w:ascii="Times New Roman" w:hAnsi="Times New Roman" w:cs="Times New Roman"/>
                <w:lang w:val="uk-UA"/>
              </w:rPr>
            </w:pPr>
            <w:r w:rsidRPr="00150B60">
              <w:rPr>
                <w:rFonts w:ascii="Times New Roman" w:hAnsi="Times New Roman" w:cs="Times New Roman"/>
                <w:lang w:val="uk-UA"/>
              </w:rPr>
              <w:t xml:space="preserve">A1 </w:t>
            </w:r>
            <w:r w:rsidR="00FF498A">
              <w:rPr>
                <w:rFonts w:ascii="Times New Roman" w:hAnsi="Times New Roman" w:cs="Times New Roman"/>
                <w:lang w:val="uk-UA"/>
              </w:rPr>
              <w:t>–</w:t>
            </w:r>
            <w:r w:rsidRPr="00150B60">
              <w:rPr>
                <w:rFonts w:ascii="Times New Roman" w:hAnsi="Times New Roman" w:cs="Times New Roman"/>
                <w:lang w:val="uk-UA"/>
              </w:rPr>
              <w:t xml:space="preserve"> F</w:t>
            </w:r>
          </w:p>
          <w:p w:rsidR="00FF498A" w:rsidRDefault="00FF498A" w:rsidP="00FF498A">
            <w:pPr>
              <w:spacing w:after="0" w:line="240" w:lineRule="auto"/>
              <w:jc w:val="center"/>
              <w:rPr>
                <w:rFonts w:ascii="Times New Roman" w:hAnsi="Times New Roman" w:cs="Times New Roman"/>
                <w:lang w:val="uk-UA"/>
              </w:rPr>
            </w:pPr>
          </w:p>
          <w:p w:rsidR="00FF498A" w:rsidRPr="00150B60" w:rsidRDefault="00FF498A" w:rsidP="00FF498A">
            <w:pPr>
              <w:spacing w:after="0" w:line="240" w:lineRule="auto"/>
              <w:jc w:val="center"/>
              <w:rPr>
                <w:rFonts w:ascii="Times New Roman" w:hAnsi="Times New Roman" w:cs="Times New Roman"/>
                <w:lang w:val="uk-UA"/>
              </w:rPr>
            </w:pPr>
            <w:r w:rsidRPr="00FF498A">
              <w:rPr>
                <w:rFonts w:ascii="Times New Roman" w:hAnsi="Times New Roman" w:cs="Times New Roman"/>
                <w:lang w:val="uk-UA"/>
              </w:rPr>
              <w:t>A1 bis F</w:t>
            </w:r>
          </w:p>
        </w:tc>
      </w:tr>
      <w:tr w:rsidR="00150B60" w:rsidRPr="00150B60" w:rsidTr="009B48C4">
        <w:trPr>
          <w:trHeight w:val="20"/>
        </w:trPr>
        <w:tc>
          <w:tcPr>
            <w:tcW w:w="3269" w:type="dxa"/>
            <w:vMerge w:val="restart"/>
            <w:tcBorders>
              <w:top w:val="single" w:sz="4" w:space="0" w:color="000000"/>
              <w:left w:val="single" w:sz="12" w:space="0" w:color="000000"/>
              <w:bottom w:val="single" w:sz="4" w:space="0" w:color="000000"/>
              <w:right w:val="single" w:sz="4" w:space="0" w:color="000000"/>
            </w:tcBorders>
            <w:tcMar>
              <w:top w:w="28" w:type="dxa"/>
              <w:left w:w="57" w:type="dxa"/>
              <w:bottom w:w="28" w:type="dxa"/>
              <w:right w:w="57" w:type="dxa"/>
            </w:tcMar>
          </w:tcPr>
          <w:p w:rsidR="00150B60" w:rsidRDefault="00150B60" w:rsidP="00FF498A">
            <w:pPr>
              <w:spacing w:after="0" w:line="240" w:lineRule="auto"/>
              <w:jc w:val="both"/>
              <w:rPr>
                <w:rFonts w:ascii="Times New Roman" w:hAnsi="Times New Roman" w:cs="Times New Roman"/>
                <w:lang w:val="uk-UA"/>
              </w:rPr>
            </w:pPr>
            <w:r w:rsidRPr="00150B60">
              <w:rPr>
                <w:rFonts w:ascii="Times New Roman" w:hAnsi="Times New Roman" w:cs="Times New Roman"/>
                <w:lang w:val="uk-UA"/>
              </w:rPr>
              <w:t>Паропроникність (регулювання дифузії водяної пари)</w:t>
            </w:r>
          </w:p>
          <w:p w:rsidR="00FF498A" w:rsidRPr="00FF498A" w:rsidRDefault="00FF498A" w:rsidP="00FF498A">
            <w:pPr>
              <w:spacing w:before="120" w:after="0" w:line="240" w:lineRule="auto"/>
              <w:jc w:val="both"/>
              <w:rPr>
                <w:rFonts w:ascii="Times New Roman" w:hAnsi="Times New Roman" w:cs="Times New Roman"/>
                <w:lang w:val="uk-UA"/>
              </w:rPr>
            </w:pPr>
            <w:r w:rsidRPr="00FF498A">
              <w:rPr>
                <w:rFonts w:ascii="Times New Roman" w:hAnsi="Times New Roman" w:cs="Times New Roman"/>
                <w:lang w:val="uk-UA"/>
              </w:rPr>
              <w:t>Wasserdampfdurchlässigkeit</w:t>
            </w:r>
            <w:r>
              <w:rPr>
                <w:rFonts w:ascii="Times New Roman" w:hAnsi="Times New Roman" w:cs="Times New Roman"/>
                <w:lang w:val="uk-UA"/>
              </w:rPr>
              <w:t xml:space="preserve"> </w:t>
            </w:r>
            <w:r w:rsidRPr="00FF498A">
              <w:rPr>
                <w:rFonts w:ascii="Times New Roman" w:hAnsi="Times New Roman" w:cs="Times New Roman"/>
                <w:lang w:val="uk-UA"/>
              </w:rPr>
              <w:t>(Steuerung der</w:t>
            </w:r>
          </w:p>
          <w:p w:rsidR="00FF498A" w:rsidRPr="00150B60" w:rsidRDefault="00FF498A" w:rsidP="00FF498A">
            <w:pPr>
              <w:spacing w:after="0" w:line="240" w:lineRule="auto"/>
              <w:jc w:val="both"/>
              <w:rPr>
                <w:rFonts w:ascii="Times New Roman" w:hAnsi="Times New Roman" w:cs="Times New Roman"/>
                <w:lang w:val="uk-UA"/>
              </w:rPr>
            </w:pPr>
            <w:r w:rsidRPr="00FF498A">
              <w:rPr>
                <w:rFonts w:ascii="Times New Roman" w:hAnsi="Times New Roman" w:cs="Times New Roman"/>
                <w:lang w:val="uk-UA"/>
              </w:rPr>
              <w:t>Wasserdampfdiffusion)</w:t>
            </w:r>
          </w:p>
        </w:tc>
        <w:tc>
          <w:tcPr>
            <w:tcW w:w="216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150B60" w:rsidRDefault="00150B60" w:rsidP="009B48C4">
            <w:pPr>
              <w:spacing w:before="60" w:after="0" w:line="240" w:lineRule="auto"/>
              <w:jc w:val="center"/>
              <w:rPr>
                <w:rFonts w:ascii="Times New Roman" w:hAnsi="Times New Roman" w:cs="Times New Roman"/>
                <w:lang w:val="uk-UA"/>
              </w:rPr>
            </w:pPr>
            <w:r w:rsidRPr="00150B60">
              <w:rPr>
                <w:rFonts w:ascii="Times New Roman" w:hAnsi="Times New Roman" w:cs="Times New Roman"/>
                <w:lang w:val="uk-UA"/>
              </w:rPr>
              <w:t>4.4 (крім типу E)</w:t>
            </w:r>
          </w:p>
          <w:p w:rsidR="00FF498A" w:rsidRPr="00150B60" w:rsidRDefault="00FF498A" w:rsidP="009B48C4">
            <w:pPr>
              <w:spacing w:before="60" w:after="0" w:line="240" w:lineRule="auto"/>
              <w:jc w:val="center"/>
              <w:rPr>
                <w:rFonts w:ascii="Times New Roman" w:hAnsi="Times New Roman" w:cs="Times New Roman"/>
                <w:lang w:val="uk-UA"/>
              </w:rPr>
            </w:pPr>
            <w:r w:rsidRPr="00FF498A">
              <w:rPr>
                <w:rFonts w:ascii="Times New Roman" w:hAnsi="Times New Roman" w:cs="Times New Roman"/>
                <w:lang w:val="uk-UA"/>
              </w:rPr>
              <w:t>4.4 (außer Typ E)</w:t>
            </w:r>
          </w:p>
        </w:tc>
        <w:tc>
          <w:tcPr>
            <w:tcW w:w="1766" w:type="dxa"/>
            <w:vMerge w:val="restart"/>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150B60" w:rsidRPr="00150B60" w:rsidRDefault="009B48C4" w:rsidP="009B48C4">
            <w:pPr>
              <w:spacing w:after="0" w:line="240" w:lineRule="auto"/>
              <w:jc w:val="center"/>
              <w:rPr>
                <w:rFonts w:ascii="Times New Roman" w:hAnsi="Times New Roman" w:cs="Times New Roman"/>
                <w:lang w:val="uk-UA"/>
              </w:rPr>
            </w:pPr>
            <w:r>
              <w:rPr>
                <w:rFonts w:ascii="Times New Roman" w:hAnsi="Times New Roman" w:cs="Times New Roman"/>
                <w:lang w:val="uk-UA"/>
              </w:rPr>
              <w:t>―</w:t>
            </w:r>
          </w:p>
        </w:tc>
        <w:tc>
          <w:tcPr>
            <w:tcW w:w="2556" w:type="dxa"/>
            <w:tcBorders>
              <w:top w:val="single" w:sz="4" w:space="0" w:color="000000"/>
              <w:left w:val="single" w:sz="4" w:space="0" w:color="000000"/>
              <w:bottom w:val="single" w:sz="4" w:space="0" w:color="000000"/>
              <w:right w:val="single" w:sz="12" w:space="0" w:color="000000"/>
            </w:tcBorders>
            <w:tcMar>
              <w:top w:w="28" w:type="dxa"/>
              <w:left w:w="57" w:type="dxa"/>
              <w:bottom w:w="28" w:type="dxa"/>
              <w:right w:w="57" w:type="dxa"/>
            </w:tcMar>
          </w:tcPr>
          <w:p w:rsidR="00150B60" w:rsidRDefault="00150B60" w:rsidP="00FF498A">
            <w:pPr>
              <w:spacing w:after="0" w:line="240" w:lineRule="auto"/>
              <w:jc w:val="both"/>
              <w:rPr>
                <w:rFonts w:ascii="Times New Roman" w:hAnsi="Times New Roman" w:cs="Times New Roman"/>
                <w:lang w:val="uk-UA"/>
              </w:rPr>
            </w:pPr>
            <w:r w:rsidRPr="00150B60">
              <w:rPr>
                <w:rFonts w:ascii="Times New Roman" w:hAnsi="Times New Roman" w:cs="Times New Roman"/>
                <w:lang w:val="uk-UA"/>
              </w:rPr>
              <w:t>без розмірності</w:t>
            </w:r>
          </w:p>
          <w:p w:rsidR="00FF498A" w:rsidRPr="00150B60" w:rsidRDefault="00FF498A" w:rsidP="009B48C4">
            <w:pPr>
              <w:spacing w:before="60" w:after="0" w:line="240" w:lineRule="auto"/>
              <w:jc w:val="both"/>
              <w:rPr>
                <w:rFonts w:ascii="Times New Roman" w:hAnsi="Times New Roman" w:cs="Times New Roman"/>
                <w:lang w:val="uk-UA"/>
              </w:rPr>
            </w:pPr>
            <w:r w:rsidRPr="00FF498A">
              <w:rPr>
                <w:rFonts w:ascii="Times New Roman" w:hAnsi="Times New Roman" w:cs="Times New Roman"/>
                <w:lang w:val="uk-UA"/>
              </w:rPr>
              <w:t>dimensionslos</w:t>
            </w:r>
          </w:p>
        </w:tc>
      </w:tr>
      <w:tr w:rsidR="00150B60" w:rsidRPr="008A37AE" w:rsidTr="009B48C4">
        <w:trPr>
          <w:trHeight w:val="20"/>
        </w:trPr>
        <w:tc>
          <w:tcPr>
            <w:tcW w:w="3269" w:type="dxa"/>
            <w:vMerge/>
            <w:tcBorders>
              <w:top w:val="single" w:sz="4" w:space="0" w:color="000000"/>
              <w:left w:val="single" w:sz="12" w:space="0" w:color="000000"/>
              <w:bottom w:val="single" w:sz="4" w:space="0" w:color="000000"/>
              <w:right w:val="single" w:sz="4" w:space="0" w:color="000000"/>
            </w:tcBorders>
            <w:tcMar>
              <w:top w:w="28" w:type="dxa"/>
              <w:left w:w="57" w:type="dxa"/>
              <w:bottom w:w="28" w:type="dxa"/>
              <w:right w:w="57" w:type="dxa"/>
            </w:tcMar>
          </w:tcPr>
          <w:p w:rsidR="00150B60" w:rsidRPr="00150B60" w:rsidRDefault="00150B60" w:rsidP="00FF498A">
            <w:pPr>
              <w:spacing w:after="0" w:line="240" w:lineRule="auto"/>
              <w:jc w:val="both"/>
              <w:rPr>
                <w:rFonts w:ascii="Times New Roman" w:hAnsi="Times New Roman" w:cs="Times New Roman"/>
                <w:lang w:val="uk-UA"/>
              </w:rPr>
            </w:pPr>
          </w:p>
        </w:tc>
        <w:tc>
          <w:tcPr>
            <w:tcW w:w="216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150B60" w:rsidRDefault="00150B60" w:rsidP="009B48C4">
            <w:pPr>
              <w:spacing w:before="60" w:after="0" w:line="240" w:lineRule="auto"/>
              <w:jc w:val="center"/>
              <w:rPr>
                <w:rFonts w:ascii="Times New Roman" w:hAnsi="Times New Roman" w:cs="Times New Roman"/>
                <w:lang w:val="uk-UA"/>
              </w:rPr>
            </w:pPr>
            <w:r w:rsidRPr="00150B60">
              <w:rPr>
                <w:rFonts w:ascii="Times New Roman" w:hAnsi="Times New Roman" w:cs="Times New Roman"/>
                <w:lang w:val="uk-UA"/>
              </w:rPr>
              <w:t>4.11 для типу E</w:t>
            </w:r>
          </w:p>
          <w:p w:rsidR="009B48C4" w:rsidRDefault="009B48C4" w:rsidP="009B48C4">
            <w:pPr>
              <w:spacing w:before="60" w:after="0" w:line="240" w:lineRule="auto"/>
              <w:jc w:val="center"/>
              <w:rPr>
                <w:rFonts w:ascii="Times New Roman" w:hAnsi="Times New Roman" w:cs="Times New Roman"/>
                <w:lang w:val="uk-UA"/>
              </w:rPr>
            </w:pPr>
          </w:p>
          <w:p w:rsidR="00FF498A" w:rsidRPr="00150B60" w:rsidRDefault="00FF498A" w:rsidP="009B48C4">
            <w:pPr>
              <w:spacing w:before="60" w:after="0" w:line="240" w:lineRule="auto"/>
              <w:jc w:val="center"/>
              <w:rPr>
                <w:rFonts w:ascii="Times New Roman" w:hAnsi="Times New Roman" w:cs="Times New Roman"/>
                <w:lang w:val="uk-UA"/>
              </w:rPr>
            </w:pPr>
            <w:r w:rsidRPr="00FF498A">
              <w:rPr>
                <w:rFonts w:ascii="Times New Roman" w:hAnsi="Times New Roman" w:cs="Times New Roman"/>
                <w:lang w:val="uk-UA"/>
              </w:rPr>
              <w:t>4.11 für Typ E</w:t>
            </w:r>
          </w:p>
        </w:tc>
        <w:tc>
          <w:tcPr>
            <w:tcW w:w="1766" w:type="dxa"/>
            <w:vMerge/>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150B60" w:rsidRPr="00150B60" w:rsidRDefault="00150B60" w:rsidP="009B48C4">
            <w:pPr>
              <w:spacing w:after="0" w:line="240" w:lineRule="auto"/>
              <w:jc w:val="center"/>
              <w:rPr>
                <w:rFonts w:ascii="Times New Roman" w:hAnsi="Times New Roman" w:cs="Times New Roman"/>
                <w:lang w:val="uk-UA"/>
              </w:rPr>
            </w:pPr>
          </w:p>
        </w:tc>
        <w:tc>
          <w:tcPr>
            <w:tcW w:w="2556" w:type="dxa"/>
            <w:tcBorders>
              <w:top w:val="single" w:sz="4" w:space="0" w:color="000000"/>
              <w:left w:val="single" w:sz="4" w:space="0" w:color="000000"/>
              <w:bottom w:val="single" w:sz="4" w:space="0" w:color="000000"/>
              <w:right w:val="single" w:sz="12" w:space="0" w:color="000000"/>
            </w:tcBorders>
            <w:tcMar>
              <w:top w:w="28" w:type="dxa"/>
              <w:left w:w="57" w:type="dxa"/>
              <w:bottom w:w="28" w:type="dxa"/>
              <w:right w:w="57" w:type="dxa"/>
            </w:tcMar>
          </w:tcPr>
          <w:p w:rsidR="00150B60" w:rsidRPr="00150B60" w:rsidRDefault="00150B60" w:rsidP="00FF498A">
            <w:pPr>
              <w:spacing w:after="0" w:line="240" w:lineRule="auto"/>
              <w:jc w:val="both"/>
              <w:rPr>
                <w:rFonts w:ascii="Times New Roman" w:hAnsi="Times New Roman" w:cs="Times New Roman"/>
                <w:lang w:val="uk-UA"/>
              </w:rPr>
            </w:pPr>
            <w:r w:rsidRPr="00150B60">
              <w:rPr>
                <w:rFonts w:ascii="Times New Roman" w:hAnsi="Times New Roman" w:cs="Times New Roman"/>
                <w:lang w:val="uk-UA"/>
              </w:rPr>
              <w:t>без розмірності</w:t>
            </w:r>
            <w:r w:rsidR="009B48C4">
              <w:rPr>
                <w:rFonts w:ascii="Times New Roman" w:hAnsi="Times New Roman" w:cs="Times New Roman"/>
                <w:lang w:val="uk-UA"/>
              </w:rPr>
              <w:t>,</w:t>
            </w:r>
          </w:p>
          <w:p w:rsidR="009B48C4" w:rsidRDefault="009B48C4" w:rsidP="009B48C4">
            <w:pPr>
              <w:spacing w:after="0" w:line="240" w:lineRule="auto"/>
              <w:jc w:val="both"/>
              <w:rPr>
                <w:rFonts w:ascii="Times New Roman" w:hAnsi="Times New Roman" w:cs="Times New Roman"/>
                <w:lang w:val="uk-UA"/>
              </w:rPr>
            </w:pPr>
            <w:r w:rsidRPr="00150B60">
              <w:rPr>
                <w:rFonts w:ascii="Times New Roman" w:hAnsi="Times New Roman" w:cs="Times New Roman"/>
                <w:lang w:val="uk-UA"/>
              </w:rPr>
              <w:t>порогове значення</w:t>
            </w:r>
          </w:p>
          <w:p w:rsidR="00FF498A" w:rsidRDefault="00FF498A" w:rsidP="009B48C4">
            <w:pPr>
              <w:spacing w:before="60" w:after="0" w:line="240" w:lineRule="auto"/>
              <w:jc w:val="both"/>
              <w:rPr>
                <w:rFonts w:ascii="Times New Roman" w:hAnsi="Times New Roman" w:cs="Times New Roman"/>
                <w:lang w:val="uk-UA"/>
              </w:rPr>
            </w:pPr>
            <w:r w:rsidRPr="00FF498A">
              <w:rPr>
                <w:rFonts w:ascii="Times New Roman" w:hAnsi="Times New Roman" w:cs="Times New Roman"/>
                <w:lang w:val="uk-UA"/>
              </w:rPr>
              <w:t>dimensionslos</w:t>
            </w:r>
          </w:p>
          <w:p w:rsidR="00FF498A" w:rsidRPr="00150B60" w:rsidRDefault="00FF498A" w:rsidP="00FF498A">
            <w:pPr>
              <w:spacing w:after="0" w:line="240" w:lineRule="auto"/>
              <w:jc w:val="both"/>
              <w:rPr>
                <w:rFonts w:ascii="Times New Roman" w:hAnsi="Times New Roman" w:cs="Times New Roman"/>
                <w:lang w:val="uk-UA"/>
              </w:rPr>
            </w:pPr>
            <w:r w:rsidRPr="00FF498A">
              <w:rPr>
                <w:rFonts w:ascii="Times New Roman" w:hAnsi="Times New Roman" w:cs="Times New Roman"/>
                <w:lang w:val="uk-UA"/>
              </w:rPr>
              <w:t>Schwellenwert</w:t>
            </w:r>
          </w:p>
        </w:tc>
      </w:tr>
      <w:tr w:rsidR="009B48C4" w:rsidRPr="00150B60" w:rsidTr="009B48C4">
        <w:trPr>
          <w:trHeight w:val="20"/>
        </w:trPr>
        <w:tc>
          <w:tcPr>
            <w:tcW w:w="3269" w:type="dxa"/>
            <w:tcBorders>
              <w:top w:val="single" w:sz="4" w:space="0" w:color="000000"/>
              <w:left w:val="single" w:sz="12" w:space="0" w:color="000000"/>
              <w:bottom w:val="single" w:sz="4" w:space="0" w:color="000000"/>
              <w:right w:val="single" w:sz="4" w:space="0" w:color="000000"/>
            </w:tcBorders>
            <w:tcMar>
              <w:top w:w="28" w:type="dxa"/>
              <w:left w:w="57" w:type="dxa"/>
              <w:bottom w:w="28" w:type="dxa"/>
              <w:right w:w="57" w:type="dxa"/>
            </w:tcMar>
          </w:tcPr>
          <w:p w:rsidR="009B48C4" w:rsidRDefault="009B48C4" w:rsidP="00FF498A">
            <w:pPr>
              <w:spacing w:after="0" w:line="240" w:lineRule="auto"/>
              <w:jc w:val="both"/>
              <w:rPr>
                <w:rFonts w:ascii="Times New Roman" w:hAnsi="Times New Roman" w:cs="Times New Roman"/>
                <w:lang w:val="uk-UA"/>
              </w:rPr>
            </w:pPr>
            <w:r>
              <w:rPr>
                <w:rFonts w:ascii="Times New Roman" w:hAnsi="Times New Roman" w:cs="Times New Roman"/>
                <w:lang w:val="uk-UA"/>
              </w:rPr>
              <w:t>Границя</w:t>
            </w:r>
            <w:r w:rsidRPr="00150B60">
              <w:rPr>
                <w:rFonts w:ascii="Times New Roman" w:hAnsi="Times New Roman" w:cs="Times New Roman"/>
                <w:lang w:val="uk-UA"/>
              </w:rPr>
              <w:t xml:space="preserve"> міцності при вигині</w:t>
            </w:r>
          </w:p>
          <w:p w:rsidR="009B48C4" w:rsidRDefault="009B48C4" w:rsidP="009B48C4">
            <w:pPr>
              <w:spacing w:before="60" w:after="0" w:line="240" w:lineRule="auto"/>
              <w:jc w:val="both"/>
              <w:rPr>
                <w:rFonts w:ascii="Times New Roman" w:hAnsi="Times New Roman" w:cs="Times New Roman"/>
                <w:lang w:val="uk-UA"/>
              </w:rPr>
            </w:pPr>
          </w:p>
          <w:p w:rsidR="009B48C4" w:rsidRPr="00150B60" w:rsidRDefault="009B48C4" w:rsidP="009B48C4">
            <w:pPr>
              <w:spacing w:before="60" w:after="0" w:line="240" w:lineRule="auto"/>
              <w:jc w:val="both"/>
              <w:rPr>
                <w:rFonts w:ascii="Times New Roman" w:hAnsi="Times New Roman" w:cs="Times New Roman"/>
                <w:lang w:val="uk-UA"/>
              </w:rPr>
            </w:pPr>
            <w:r w:rsidRPr="009B48C4">
              <w:rPr>
                <w:rFonts w:ascii="Times New Roman" w:hAnsi="Times New Roman" w:cs="Times New Roman"/>
                <w:lang w:val="uk-UA"/>
              </w:rPr>
              <w:t>Biegefestigkeit</w:t>
            </w:r>
          </w:p>
        </w:tc>
        <w:tc>
          <w:tcPr>
            <w:tcW w:w="216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9B48C4" w:rsidRPr="00150B60" w:rsidRDefault="009B48C4" w:rsidP="009B48C4">
            <w:pPr>
              <w:spacing w:after="0" w:line="240" w:lineRule="auto"/>
              <w:jc w:val="center"/>
              <w:rPr>
                <w:rFonts w:ascii="Times New Roman" w:hAnsi="Times New Roman" w:cs="Times New Roman"/>
                <w:lang w:val="uk-UA"/>
              </w:rPr>
            </w:pPr>
            <w:r w:rsidRPr="00150B60">
              <w:rPr>
                <w:rFonts w:ascii="Times New Roman" w:hAnsi="Times New Roman" w:cs="Times New Roman"/>
                <w:lang w:val="uk-UA"/>
              </w:rPr>
              <w:t>4.1.2</w:t>
            </w:r>
          </w:p>
        </w:tc>
        <w:tc>
          <w:tcPr>
            <w:tcW w:w="176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9B48C4" w:rsidRDefault="009B48C4" w:rsidP="009B48C4">
            <w:pPr>
              <w:jc w:val="center"/>
            </w:pPr>
            <w:r w:rsidRPr="009817FF">
              <w:rPr>
                <w:rFonts w:ascii="Times New Roman" w:hAnsi="Times New Roman" w:cs="Times New Roman"/>
                <w:lang w:val="uk-UA"/>
              </w:rPr>
              <w:t>―</w:t>
            </w:r>
          </w:p>
        </w:tc>
        <w:tc>
          <w:tcPr>
            <w:tcW w:w="2556" w:type="dxa"/>
            <w:tcBorders>
              <w:top w:val="single" w:sz="4" w:space="0" w:color="000000"/>
              <w:left w:val="single" w:sz="4" w:space="0" w:color="000000"/>
              <w:bottom w:val="single" w:sz="4" w:space="0" w:color="000000"/>
              <w:right w:val="single" w:sz="12" w:space="0" w:color="000000"/>
            </w:tcBorders>
            <w:tcMar>
              <w:top w:w="28" w:type="dxa"/>
              <w:left w:w="57" w:type="dxa"/>
              <w:bottom w:w="28" w:type="dxa"/>
              <w:right w:w="57" w:type="dxa"/>
            </w:tcMar>
          </w:tcPr>
          <w:p w:rsidR="009B48C4" w:rsidRDefault="009B48C4" w:rsidP="00FF498A">
            <w:pPr>
              <w:spacing w:after="0" w:line="240" w:lineRule="auto"/>
              <w:jc w:val="both"/>
              <w:rPr>
                <w:rFonts w:ascii="Times New Roman" w:hAnsi="Times New Roman" w:cs="Times New Roman"/>
                <w:lang w:val="uk-UA"/>
              </w:rPr>
            </w:pPr>
            <w:r w:rsidRPr="00150B60">
              <w:rPr>
                <w:rFonts w:ascii="Times New Roman" w:hAnsi="Times New Roman" w:cs="Times New Roman"/>
                <w:lang w:val="uk-UA"/>
              </w:rPr>
              <w:t>Н (Ньютон)</w:t>
            </w:r>
            <w:r>
              <w:rPr>
                <w:rFonts w:ascii="Times New Roman" w:hAnsi="Times New Roman" w:cs="Times New Roman"/>
                <w:lang w:val="uk-UA"/>
              </w:rPr>
              <w:t>,</w:t>
            </w:r>
            <w:r w:rsidRPr="00150B60">
              <w:rPr>
                <w:rFonts w:ascii="Times New Roman" w:hAnsi="Times New Roman" w:cs="Times New Roman"/>
                <w:lang w:val="uk-UA"/>
              </w:rPr>
              <w:t xml:space="preserve"> порогове значення</w:t>
            </w:r>
          </w:p>
          <w:p w:rsidR="009B48C4" w:rsidRPr="00150B60" w:rsidRDefault="009B48C4" w:rsidP="009B48C4">
            <w:pPr>
              <w:spacing w:before="60" w:after="0" w:line="240" w:lineRule="auto"/>
              <w:jc w:val="both"/>
              <w:rPr>
                <w:rFonts w:ascii="Times New Roman" w:hAnsi="Times New Roman" w:cs="Times New Roman"/>
                <w:lang w:val="uk-UA"/>
              </w:rPr>
            </w:pPr>
            <w:r w:rsidRPr="009B48C4">
              <w:rPr>
                <w:rFonts w:ascii="Times New Roman" w:hAnsi="Times New Roman" w:cs="Times New Roman"/>
                <w:lang w:val="uk-UA"/>
              </w:rPr>
              <w:t>N(Newton)</w:t>
            </w:r>
            <w:r>
              <w:rPr>
                <w:rFonts w:ascii="Times New Roman" w:hAnsi="Times New Roman" w:cs="Times New Roman"/>
                <w:lang w:val="uk-UA"/>
              </w:rPr>
              <w:t xml:space="preserve">  </w:t>
            </w:r>
            <w:r w:rsidRPr="009B48C4">
              <w:rPr>
                <w:rFonts w:ascii="Times New Roman" w:hAnsi="Times New Roman" w:cs="Times New Roman"/>
                <w:lang w:val="uk-UA"/>
              </w:rPr>
              <w:t>Schwellenwert</w:t>
            </w:r>
          </w:p>
        </w:tc>
      </w:tr>
      <w:tr w:rsidR="009B48C4" w:rsidRPr="009B48C4" w:rsidTr="00C31382">
        <w:trPr>
          <w:trHeight w:val="837"/>
        </w:trPr>
        <w:tc>
          <w:tcPr>
            <w:tcW w:w="3269" w:type="dxa"/>
            <w:tcBorders>
              <w:top w:val="single" w:sz="4" w:space="0" w:color="000000"/>
              <w:left w:val="single" w:sz="12" w:space="0" w:color="000000"/>
              <w:right w:val="single" w:sz="4" w:space="0" w:color="000000"/>
            </w:tcBorders>
            <w:tcMar>
              <w:top w:w="28" w:type="dxa"/>
              <w:left w:w="57" w:type="dxa"/>
              <w:bottom w:w="28" w:type="dxa"/>
              <w:right w:w="57" w:type="dxa"/>
            </w:tcMar>
          </w:tcPr>
          <w:p w:rsidR="009B48C4" w:rsidRPr="009B48C4" w:rsidRDefault="009B48C4" w:rsidP="009B48C4">
            <w:pPr>
              <w:spacing w:after="0" w:line="240" w:lineRule="auto"/>
              <w:jc w:val="both"/>
              <w:rPr>
                <w:rFonts w:ascii="Times New Roman" w:hAnsi="Times New Roman" w:cs="Times New Roman"/>
                <w:lang w:val="uk-UA"/>
              </w:rPr>
            </w:pPr>
            <w:r w:rsidRPr="00150B60">
              <w:rPr>
                <w:rFonts w:ascii="Times New Roman" w:hAnsi="Times New Roman" w:cs="Times New Roman"/>
                <w:lang w:val="uk-UA"/>
              </w:rPr>
              <w:t xml:space="preserve">Ударостійкість (за умов експлуатації) </w:t>
            </w:r>
            <w:r w:rsidRPr="00150B60">
              <w:rPr>
                <w:rFonts w:ascii="Times New Roman" w:hAnsi="Times New Roman" w:cs="Times New Roman"/>
                <w:vertAlign w:val="superscript"/>
                <w:lang w:val="uk-UA"/>
              </w:rPr>
              <w:t>а</w:t>
            </w:r>
          </w:p>
        </w:tc>
        <w:tc>
          <w:tcPr>
            <w:tcW w:w="2160" w:type="dxa"/>
            <w:vMerge w:val="restart"/>
            <w:tcBorders>
              <w:top w:val="single" w:sz="4" w:space="0" w:color="000000"/>
              <w:left w:val="single" w:sz="4" w:space="0" w:color="000000"/>
              <w:right w:val="single" w:sz="4" w:space="0" w:color="000000"/>
            </w:tcBorders>
            <w:tcMar>
              <w:top w:w="28" w:type="dxa"/>
              <w:left w:w="57" w:type="dxa"/>
              <w:bottom w:w="28" w:type="dxa"/>
              <w:right w:w="57" w:type="dxa"/>
            </w:tcMar>
            <w:vAlign w:val="center"/>
          </w:tcPr>
          <w:p w:rsidR="009B48C4" w:rsidRPr="00150B60" w:rsidRDefault="009B48C4" w:rsidP="009B48C4">
            <w:pPr>
              <w:spacing w:after="0" w:line="240" w:lineRule="auto"/>
              <w:jc w:val="center"/>
              <w:rPr>
                <w:rFonts w:ascii="Times New Roman" w:hAnsi="Times New Roman" w:cs="Times New Roman"/>
                <w:lang w:val="uk-UA"/>
              </w:rPr>
            </w:pPr>
            <w:r w:rsidRPr="00150B60">
              <w:rPr>
                <w:rFonts w:ascii="Times New Roman" w:hAnsi="Times New Roman" w:cs="Times New Roman"/>
                <w:lang w:val="uk-UA"/>
              </w:rPr>
              <w:t>4.3</w:t>
            </w:r>
          </w:p>
        </w:tc>
        <w:tc>
          <w:tcPr>
            <w:tcW w:w="1766" w:type="dxa"/>
            <w:vMerge w:val="restart"/>
            <w:tcBorders>
              <w:top w:val="single" w:sz="4" w:space="0" w:color="000000"/>
              <w:left w:val="single" w:sz="4" w:space="0" w:color="000000"/>
              <w:right w:val="single" w:sz="4" w:space="0" w:color="000000"/>
            </w:tcBorders>
            <w:tcMar>
              <w:top w:w="28" w:type="dxa"/>
              <w:left w:w="57" w:type="dxa"/>
              <w:bottom w:w="28" w:type="dxa"/>
              <w:right w:w="57" w:type="dxa"/>
            </w:tcMar>
            <w:vAlign w:val="center"/>
          </w:tcPr>
          <w:p w:rsidR="009B48C4" w:rsidRDefault="009B48C4" w:rsidP="009B48C4">
            <w:pPr>
              <w:jc w:val="center"/>
            </w:pPr>
            <w:r w:rsidRPr="009817FF">
              <w:rPr>
                <w:rFonts w:ascii="Times New Roman" w:hAnsi="Times New Roman" w:cs="Times New Roman"/>
                <w:lang w:val="uk-UA"/>
              </w:rPr>
              <w:t>―</w:t>
            </w:r>
          </w:p>
        </w:tc>
        <w:tc>
          <w:tcPr>
            <w:tcW w:w="2556" w:type="dxa"/>
            <w:tcBorders>
              <w:top w:val="single" w:sz="4" w:space="0" w:color="000000"/>
              <w:left w:val="single" w:sz="4" w:space="0" w:color="000000"/>
              <w:right w:val="single" w:sz="12" w:space="0" w:color="000000"/>
            </w:tcBorders>
            <w:tcMar>
              <w:top w:w="28" w:type="dxa"/>
              <w:left w:w="57" w:type="dxa"/>
              <w:bottom w:w="28" w:type="dxa"/>
              <w:right w:w="57" w:type="dxa"/>
            </w:tcMar>
          </w:tcPr>
          <w:p w:rsidR="009B48C4" w:rsidRPr="00150B60" w:rsidRDefault="009B48C4" w:rsidP="00C31382">
            <w:pPr>
              <w:spacing w:after="0" w:line="240" w:lineRule="auto"/>
              <w:jc w:val="both"/>
              <w:rPr>
                <w:rFonts w:ascii="Times New Roman" w:hAnsi="Times New Roman" w:cs="Times New Roman"/>
                <w:lang w:val="uk-UA"/>
              </w:rPr>
            </w:pPr>
            <w:r w:rsidRPr="00150B60">
              <w:rPr>
                <w:rFonts w:ascii="Times New Roman" w:hAnsi="Times New Roman" w:cs="Times New Roman"/>
                <w:lang w:val="uk-UA"/>
              </w:rPr>
              <w:t>кДж</w:t>
            </w:r>
            <w:r>
              <w:rPr>
                <w:rFonts w:ascii="Times New Roman" w:hAnsi="Times New Roman" w:cs="Times New Roman"/>
                <w:lang w:val="uk-UA"/>
              </w:rPr>
              <w:t>,</w:t>
            </w:r>
            <w:r w:rsidR="00C31382">
              <w:rPr>
                <w:rFonts w:ascii="Times New Roman" w:hAnsi="Times New Roman" w:cs="Times New Roman"/>
                <w:lang w:val="uk-UA"/>
              </w:rPr>
              <w:t xml:space="preserve"> </w:t>
            </w:r>
            <w:r w:rsidRPr="00150B60">
              <w:rPr>
                <w:rFonts w:ascii="Times New Roman" w:hAnsi="Times New Roman" w:cs="Times New Roman"/>
                <w:lang w:val="uk-UA"/>
              </w:rPr>
              <w:t>заявляються пара</w:t>
            </w:r>
            <w:r w:rsidR="00C31382">
              <w:rPr>
                <w:rFonts w:ascii="Times New Roman" w:hAnsi="Times New Roman" w:cs="Times New Roman"/>
                <w:lang w:val="uk-UA"/>
              </w:rPr>
              <w:t>-</w:t>
            </w:r>
            <w:r w:rsidRPr="00150B60">
              <w:rPr>
                <w:rFonts w:ascii="Times New Roman" w:hAnsi="Times New Roman" w:cs="Times New Roman"/>
                <w:lang w:val="uk-UA"/>
              </w:rPr>
              <w:t>метри системи,</w:t>
            </w:r>
            <w:r w:rsidR="00C31382">
              <w:rPr>
                <w:rFonts w:ascii="Times New Roman" w:hAnsi="Times New Roman" w:cs="Times New Roman"/>
                <w:lang w:val="uk-UA"/>
              </w:rPr>
              <w:t xml:space="preserve"> компо-нент</w:t>
            </w:r>
            <w:r w:rsidRPr="00150B60">
              <w:rPr>
                <w:rFonts w:ascii="Times New Roman" w:hAnsi="Times New Roman" w:cs="Times New Roman"/>
                <w:lang w:val="uk-UA"/>
              </w:rPr>
              <w:t>том котрої є виріб</w:t>
            </w:r>
          </w:p>
        </w:tc>
      </w:tr>
      <w:tr w:rsidR="009B48C4" w:rsidRPr="008A37AE" w:rsidTr="009B48C4">
        <w:trPr>
          <w:trHeight w:val="1185"/>
        </w:trPr>
        <w:tc>
          <w:tcPr>
            <w:tcW w:w="3269" w:type="dxa"/>
            <w:tcBorders>
              <w:left w:val="single" w:sz="12" w:space="0" w:color="000000"/>
              <w:bottom w:val="single" w:sz="4" w:space="0" w:color="000000"/>
              <w:right w:val="single" w:sz="4" w:space="0" w:color="000000"/>
            </w:tcBorders>
            <w:tcMar>
              <w:top w:w="28" w:type="dxa"/>
              <w:left w:w="57" w:type="dxa"/>
              <w:bottom w:w="28" w:type="dxa"/>
              <w:right w:w="57" w:type="dxa"/>
            </w:tcMar>
          </w:tcPr>
          <w:p w:rsidR="009B48C4" w:rsidRPr="009B48C4" w:rsidRDefault="009B48C4" w:rsidP="009B48C4">
            <w:pPr>
              <w:spacing w:after="0" w:line="240" w:lineRule="auto"/>
              <w:jc w:val="both"/>
              <w:rPr>
                <w:rFonts w:ascii="Times New Roman" w:hAnsi="Times New Roman" w:cs="Times New Roman"/>
                <w:lang w:val="uk-UA"/>
              </w:rPr>
            </w:pPr>
            <w:r w:rsidRPr="009B48C4">
              <w:rPr>
                <w:rFonts w:ascii="Times New Roman" w:hAnsi="Times New Roman" w:cs="Times New Roman"/>
                <w:lang w:val="uk-UA"/>
              </w:rPr>
              <w:t>Stoßwiderstand (unter</w:t>
            </w:r>
          </w:p>
          <w:p w:rsidR="009B48C4" w:rsidRPr="00150B60" w:rsidRDefault="009B48C4" w:rsidP="009B48C4">
            <w:pPr>
              <w:spacing w:after="0" w:line="240" w:lineRule="auto"/>
              <w:jc w:val="both"/>
              <w:rPr>
                <w:rFonts w:ascii="Times New Roman" w:hAnsi="Times New Roman" w:cs="Times New Roman"/>
                <w:lang w:val="uk-UA"/>
              </w:rPr>
            </w:pPr>
            <w:r w:rsidRPr="009B48C4">
              <w:rPr>
                <w:rFonts w:ascii="Times New Roman" w:hAnsi="Times New Roman" w:cs="Times New Roman"/>
                <w:lang w:val="uk-UA"/>
              </w:rPr>
              <w:t>Gebrauchsbedingungen)</w:t>
            </w:r>
            <w:r w:rsidRPr="009B48C4">
              <w:rPr>
                <w:rFonts w:ascii="Times New Roman" w:hAnsi="Times New Roman" w:cs="Times New Roman"/>
                <w:vertAlign w:val="superscript"/>
                <w:lang w:val="uk-UA"/>
              </w:rPr>
              <w:t>a</w:t>
            </w:r>
          </w:p>
        </w:tc>
        <w:tc>
          <w:tcPr>
            <w:tcW w:w="2160" w:type="dxa"/>
            <w:vMerge/>
            <w:tcBorders>
              <w:left w:val="single" w:sz="4" w:space="0" w:color="000000"/>
              <w:bottom w:val="single" w:sz="4" w:space="0" w:color="000000"/>
              <w:right w:val="single" w:sz="4" w:space="0" w:color="000000"/>
            </w:tcBorders>
            <w:tcMar>
              <w:top w:w="28" w:type="dxa"/>
              <w:left w:w="57" w:type="dxa"/>
              <w:bottom w:w="28" w:type="dxa"/>
              <w:right w:w="57" w:type="dxa"/>
            </w:tcMar>
            <w:vAlign w:val="center"/>
          </w:tcPr>
          <w:p w:rsidR="009B48C4" w:rsidRPr="00150B60" w:rsidRDefault="009B48C4" w:rsidP="009B48C4">
            <w:pPr>
              <w:spacing w:after="0" w:line="240" w:lineRule="auto"/>
              <w:jc w:val="center"/>
              <w:rPr>
                <w:rFonts w:ascii="Times New Roman" w:hAnsi="Times New Roman" w:cs="Times New Roman"/>
                <w:lang w:val="uk-UA"/>
              </w:rPr>
            </w:pPr>
          </w:p>
        </w:tc>
        <w:tc>
          <w:tcPr>
            <w:tcW w:w="1766" w:type="dxa"/>
            <w:vMerge/>
            <w:tcBorders>
              <w:left w:val="single" w:sz="4" w:space="0" w:color="000000"/>
              <w:bottom w:val="single" w:sz="4" w:space="0" w:color="000000"/>
              <w:right w:val="single" w:sz="4" w:space="0" w:color="000000"/>
            </w:tcBorders>
            <w:tcMar>
              <w:top w:w="28" w:type="dxa"/>
              <w:left w:w="57" w:type="dxa"/>
              <w:bottom w:w="28" w:type="dxa"/>
              <w:right w:w="57" w:type="dxa"/>
            </w:tcMar>
            <w:vAlign w:val="center"/>
          </w:tcPr>
          <w:p w:rsidR="009B48C4" w:rsidRPr="009817FF" w:rsidRDefault="009B48C4" w:rsidP="009B48C4">
            <w:pPr>
              <w:jc w:val="center"/>
              <w:rPr>
                <w:rFonts w:ascii="Times New Roman" w:hAnsi="Times New Roman" w:cs="Times New Roman"/>
                <w:lang w:val="uk-UA"/>
              </w:rPr>
            </w:pPr>
          </w:p>
        </w:tc>
        <w:tc>
          <w:tcPr>
            <w:tcW w:w="2556" w:type="dxa"/>
            <w:tcBorders>
              <w:left w:val="single" w:sz="4" w:space="0" w:color="000000"/>
              <w:bottom w:val="single" w:sz="4" w:space="0" w:color="000000"/>
              <w:right w:val="single" w:sz="12" w:space="0" w:color="000000"/>
            </w:tcBorders>
            <w:tcMar>
              <w:top w:w="28" w:type="dxa"/>
              <w:left w:w="57" w:type="dxa"/>
              <w:bottom w:w="28" w:type="dxa"/>
              <w:right w:w="57" w:type="dxa"/>
            </w:tcMar>
          </w:tcPr>
          <w:p w:rsidR="009B48C4" w:rsidRDefault="009B48C4" w:rsidP="009B48C4">
            <w:pPr>
              <w:spacing w:after="0" w:line="240" w:lineRule="auto"/>
              <w:jc w:val="both"/>
              <w:rPr>
                <w:rFonts w:ascii="Times New Roman" w:hAnsi="Times New Roman" w:cs="Times New Roman"/>
                <w:lang w:val="uk-UA"/>
              </w:rPr>
            </w:pPr>
            <w:r w:rsidRPr="009B48C4">
              <w:rPr>
                <w:rFonts w:ascii="Times New Roman" w:hAnsi="Times New Roman" w:cs="Times New Roman"/>
                <w:lang w:val="uk-UA"/>
              </w:rPr>
              <w:t xml:space="preserve">kJ </w:t>
            </w:r>
          </w:p>
          <w:p w:rsidR="009B48C4" w:rsidRPr="009B48C4" w:rsidRDefault="009B48C4" w:rsidP="009B48C4">
            <w:pPr>
              <w:spacing w:after="0" w:line="240" w:lineRule="auto"/>
              <w:jc w:val="both"/>
              <w:rPr>
                <w:rFonts w:ascii="Times New Roman" w:hAnsi="Times New Roman" w:cs="Times New Roman"/>
                <w:lang w:val="uk-UA"/>
              </w:rPr>
            </w:pPr>
            <w:r w:rsidRPr="009B48C4">
              <w:rPr>
                <w:rFonts w:ascii="Times New Roman" w:hAnsi="Times New Roman" w:cs="Times New Roman"/>
                <w:lang w:val="uk-UA"/>
              </w:rPr>
              <w:t>es wird die Leistung</w:t>
            </w:r>
          </w:p>
          <w:p w:rsidR="009B48C4" w:rsidRPr="009B48C4" w:rsidRDefault="009B48C4" w:rsidP="009B48C4">
            <w:pPr>
              <w:spacing w:after="0" w:line="240" w:lineRule="auto"/>
              <w:jc w:val="both"/>
              <w:rPr>
                <w:rFonts w:ascii="Times New Roman" w:hAnsi="Times New Roman" w:cs="Times New Roman"/>
                <w:lang w:val="uk-UA"/>
              </w:rPr>
            </w:pPr>
            <w:r w:rsidRPr="009B48C4">
              <w:rPr>
                <w:rFonts w:ascii="Times New Roman" w:hAnsi="Times New Roman" w:cs="Times New Roman"/>
                <w:lang w:val="uk-UA"/>
              </w:rPr>
              <w:t>des Systems, in dem</w:t>
            </w:r>
          </w:p>
          <w:p w:rsidR="009B48C4" w:rsidRPr="00150B60" w:rsidRDefault="009B48C4" w:rsidP="009B48C4">
            <w:pPr>
              <w:spacing w:after="0" w:line="240" w:lineRule="auto"/>
              <w:jc w:val="both"/>
              <w:rPr>
                <w:rFonts w:ascii="Times New Roman" w:hAnsi="Times New Roman" w:cs="Times New Roman"/>
                <w:lang w:val="uk-UA"/>
              </w:rPr>
            </w:pPr>
            <w:r w:rsidRPr="009B48C4">
              <w:rPr>
                <w:rFonts w:ascii="Times New Roman" w:hAnsi="Times New Roman" w:cs="Times New Roman"/>
                <w:lang w:val="uk-UA"/>
              </w:rPr>
              <w:t>das Produkt</w:t>
            </w:r>
            <w:r>
              <w:rPr>
                <w:rFonts w:ascii="Times New Roman" w:hAnsi="Times New Roman" w:cs="Times New Roman"/>
                <w:lang w:val="uk-UA"/>
              </w:rPr>
              <w:t xml:space="preserve"> </w:t>
            </w:r>
            <w:r w:rsidRPr="009B48C4">
              <w:rPr>
                <w:rFonts w:ascii="Times New Roman" w:hAnsi="Times New Roman" w:cs="Times New Roman"/>
                <w:lang w:val="uk-UA"/>
              </w:rPr>
              <w:t>Bestandteil ist,</w:t>
            </w:r>
            <w:r>
              <w:rPr>
                <w:rFonts w:ascii="Times New Roman" w:hAnsi="Times New Roman" w:cs="Times New Roman"/>
                <w:lang w:val="uk-UA"/>
              </w:rPr>
              <w:t xml:space="preserve"> </w:t>
            </w:r>
            <w:r w:rsidRPr="009B48C4">
              <w:rPr>
                <w:rFonts w:ascii="Times New Roman" w:hAnsi="Times New Roman" w:cs="Times New Roman"/>
                <w:lang w:val="uk-UA"/>
              </w:rPr>
              <w:t>deklariert</w:t>
            </w:r>
          </w:p>
        </w:tc>
      </w:tr>
      <w:tr w:rsidR="009B48C4" w:rsidRPr="00150B60" w:rsidTr="009B48C4">
        <w:trPr>
          <w:trHeight w:val="20"/>
        </w:trPr>
        <w:tc>
          <w:tcPr>
            <w:tcW w:w="3269" w:type="dxa"/>
            <w:tcBorders>
              <w:top w:val="single" w:sz="4" w:space="0" w:color="000000"/>
              <w:left w:val="single" w:sz="12" w:space="0" w:color="000000"/>
              <w:right w:val="single" w:sz="4" w:space="0" w:color="000000"/>
            </w:tcBorders>
            <w:tcMar>
              <w:top w:w="28" w:type="dxa"/>
              <w:left w:w="57" w:type="dxa"/>
              <w:bottom w:w="28" w:type="dxa"/>
              <w:right w:w="57" w:type="dxa"/>
            </w:tcMar>
          </w:tcPr>
          <w:p w:rsidR="009B48C4" w:rsidRPr="00150B60" w:rsidRDefault="009B48C4" w:rsidP="00FF498A">
            <w:pPr>
              <w:spacing w:after="0" w:line="240" w:lineRule="auto"/>
              <w:jc w:val="both"/>
              <w:rPr>
                <w:rFonts w:ascii="Times New Roman" w:hAnsi="Times New Roman" w:cs="Times New Roman"/>
                <w:vertAlign w:val="superscript"/>
                <w:lang w:val="uk-UA"/>
              </w:rPr>
            </w:pPr>
            <w:r w:rsidRPr="00150B60">
              <w:rPr>
                <w:rFonts w:ascii="Times New Roman" w:hAnsi="Times New Roman" w:cs="Times New Roman"/>
                <w:lang w:val="uk-UA"/>
              </w:rPr>
              <w:t xml:space="preserve">Ізоляція повітряного шуму </w:t>
            </w:r>
            <w:r w:rsidR="00B4532F">
              <w:rPr>
                <w:rFonts w:ascii="Times New Roman" w:hAnsi="Times New Roman" w:cs="Times New Roman"/>
                <w:lang w:val="uk-UA"/>
              </w:rPr>
              <w:t xml:space="preserve">                 </w:t>
            </w:r>
            <w:r w:rsidRPr="00150B60">
              <w:rPr>
                <w:rFonts w:ascii="Times New Roman" w:hAnsi="Times New Roman" w:cs="Times New Roman"/>
                <w:lang w:val="uk-UA"/>
              </w:rPr>
              <w:t xml:space="preserve">(за умов експлуатації) </w:t>
            </w:r>
            <w:r w:rsidRPr="00150B60">
              <w:rPr>
                <w:rFonts w:ascii="Times New Roman" w:hAnsi="Times New Roman" w:cs="Times New Roman"/>
                <w:vertAlign w:val="superscript"/>
                <w:lang w:val="uk-UA"/>
              </w:rPr>
              <w:t>а</w:t>
            </w:r>
          </w:p>
        </w:tc>
        <w:tc>
          <w:tcPr>
            <w:tcW w:w="2160" w:type="dxa"/>
            <w:vMerge w:val="restart"/>
            <w:tcBorders>
              <w:top w:val="single" w:sz="4" w:space="0" w:color="000000"/>
              <w:left w:val="single" w:sz="4" w:space="0" w:color="000000"/>
              <w:right w:val="single" w:sz="4" w:space="0" w:color="000000"/>
            </w:tcBorders>
            <w:tcMar>
              <w:top w:w="28" w:type="dxa"/>
              <w:left w:w="57" w:type="dxa"/>
              <w:bottom w:w="28" w:type="dxa"/>
              <w:right w:w="57" w:type="dxa"/>
            </w:tcMar>
            <w:vAlign w:val="center"/>
          </w:tcPr>
          <w:p w:rsidR="009B48C4" w:rsidRPr="00150B60" w:rsidRDefault="009B48C4" w:rsidP="009B48C4">
            <w:pPr>
              <w:spacing w:after="0" w:line="240" w:lineRule="auto"/>
              <w:jc w:val="center"/>
              <w:rPr>
                <w:rFonts w:ascii="Times New Roman" w:hAnsi="Times New Roman" w:cs="Times New Roman"/>
                <w:lang w:val="uk-UA"/>
              </w:rPr>
            </w:pPr>
            <w:r w:rsidRPr="00150B60">
              <w:rPr>
                <w:rFonts w:ascii="Times New Roman" w:hAnsi="Times New Roman" w:cs="Times New Roman"/>
                <w:lang w:val="uk-UA"/>
              </w:rPr>
              <w:t>4.6.1</w:t>
            </w:r>
          </w:p>
        </w:tc>
        <w:tc>
          <w:tcPr>
            <w:tcW w:w="1766" w:type="dxa"/>
            <w:vMerge w:val="restart"/>
            <w:tcBorders>
              <w:top w:val="single" w:sz="4" w:space="0" w:color="000000"/>
              <w:left w:val="single" w:sz="4" w:space="0" w:color="000000"/>
              <w:right w:val="single" w:sz="4" w:space="0" w:color="000000"/>
            </w:tcBorders>
            <w:tcMar>
              <w:top w:w="28" w:type="dxa"/>
              <w:left w:w="57" w:type="dxa"/>
              <w:bottom w:w="28" w:type="dxa"/>
              <w:right w:w="57" w:type="dxa"/>
            </w:tcMar>
            <w:vAlign w:val="center"/>
          </w:tcPr>
          <w:p w:rsidR="009B48C4" w:rsidRDefault="009B48C4" w:rsidP="009B48C4">
            <w:pPr>
              <w:jc w:val="center"/>
            </w:pPr>
            <w:r w:rsidRPr="009817FF">
              <w:rPr>
                <w:rFonts w:ascii="Times New Roman" w:hAnsi="Times New Roman" w:cs="Times New Roman"/>
                <w:lang w:val="uk-UA"/>
              </w:rPr>
              <w:t>―</w:t>
            </w:r>
          </w:p>
        </w:tc>
        <w:tc>
          <w:tcPr>
            <w:tcW w:w="2556" w:type="dxa"/>
            <w:tcBorders>
              <w:top w:val="single" w:sz="4" w:space="0" w:color="000000"/>
              <w:left w:val="single" w:sz="4" w:space="0" w:color="000000"/>
              <w:right w:val="single" w:sz="12" w:space="0" w:color="000000"/>
            </w:tcBorders>
            <w:tcMar>
              <w:top w:w="28" w:type="dxa"/>
              <w:left w:w="57" w:type="dxa"/>
              <w:bottom w:w="28" w:type="dxa"/>
              <w:right w:w="57" w:type="dxa"/>
            </w:tcMar>
          </w:tcPr>
          <w:p w:rsidR="009B48C4" w:rsidRPr="00150B60" w:rsidRDefault="009B48C4" w:rsidP="00C31382">
            <w:pPr>
              <w:spacing w:after="0" w:line="240" w:lineRule="auto"/>
              <w:jc w:val="both"/>
              <w:rPr>
                <w:rFonts w:ascii="Times New Roman" w:hAnsi="Times New Roman" w:cs="Times New Roman"/>
                <w:lang w:val="uk-UA"/>
              </w:rPr>
            </w:pPr>
            <w:r w:rsidRPr="00150B60">
              <w:rPr>
                <w:rFonts w:ascii="Times New Roman" w:hAnsi="Times New Roman" w:cs="Times New Roman"/>
                <w:lang w:val="uk-UA"/>
              </w:rPr>
              <w:t>дБ</w:t>
            </w:r>
            <w:r>
              <w:rPr>
                <w:rFonts w:ascii="Times New Roman" w:hAnsi="Times New Roman" w:cs="Times New Roman"/>
                <w:lang w:val="uk-UA"/>
              </w:rPr>
              <w:t>,</w:t>
            </w:r>
            <w:r w:rsidR="00C31382">
              <w:rPr>
                <w:rFonts w:ascii="Times New Roman" w:hAnsi="Times New Roman" w:cs="Times New Roman"/>
                <w:lang w:val="uk-UA"/>
              </w:rPr>
              <w:t xml:space="preserve"> </w:t>
            </w:r>
            <w:r w:rsidRPr="00150B60">
              <w:rPr>
                <w:rFonts w:ascii="Times New Roman" w:hAnsi="Times New Roman" w:cs="Times New Roman"/>
                <w:lang w:val="uk-UA"/>
              </w:rPr>
              <w:t>заявляються пара</w:t>
            </w:r>
            <w:r w:rsidR="00C31382">
              <w:rPr>
                <w:rFonts w:ascii="Times New Roman" w:hAnsi="Times New Roman" w:cs="Times New Roman"/>
                <w:lang w:val="uk-UA"/>
              </w:rPr>
              <w:t>-</w:t>
            </w:r>
            <w:r w:rsidRPr="00150B60">
              <w:rPr>
                <w:rFonts w:ascii="Times New Roman" w:hAnsi="Times New Roman" w:cs="Times New Roman"/>
                <w:lang w:val="uk-UA"/>
              </w:rPr>
              <w:t>метри системи, компо</w:t>
            </w:r>
            <w:r w:rsidR="00C31382">
              <w:rPr>
                <w:rFonts w:ascii="Times New Roman" w:hAnsi="Times New Roman" w:cs="Times New Roman"/>
                <w:lang w:val="uk-UA"/>
              </w:rPr>
              <w:t>-</w:t>
            </w:r>
            <w:r w:rsidRPr="00150B60">
              <w:rPr>
                <w:rFonts w:ascii="Times New Roman" w:hAnsi="Times New Roman" w:cs="Times New Roman"/>
                <w:lang w:val="uk-UA"/>
              </w:rPr>
              <w:t>нентом котрої є виріб</w:t>
            </w:r>
          </w:p>
        </w:tc>
      </w:tr>
      <w:tr w:rsidR="009B48C4" w:rsidRPr="008A37AE" w:rsidTr="009B48C4">
        <w:trPr>
          <w:trHeight w:val="20"/>
        </w:trPr>
        <w:tc>
          <w:tcPr>
            <w:tcW w:w="3269" w:type="dxa"/>
            <w:tcBorders>
              <w:left w:val="single" w:sz="12" w:space="0" w:color="000000"/>
              <w:bottom w:val="single" w:sz="4" w:space="0" w:color="000000"/>
              <w:right w:val="single" w:sz="4" w:space="0" w:color="000000"/>
            </w:tcBorders>
            <w:tcMar>
              <w:top w:w="28" w:type="dxa"/>
              <w:left w:w="57" w:type="dxa"/>
              <w:bottom w:w="28" w:type="dxa"/>
              <w:right w:w="57" w:type="dxa"/>
            </w:tcMar>
          </w:tcPr>
          <w:p w:rsidR="009B48C4" w:rsidRPr="009B48C4" w:rsidRDefault="009B48C4" w:rsidP="009B48C4">
            <w:pPr>
              <w:spacing w:after="0" w:line="240" w:lineRule="auto"/>
              <w:jc w:val="both"/>
              <w:rPr>
                <w:rFonts w:ascii="Times New Roman" w:hAnsi="Times New Roman" w:cs="Times New Roman"/>
                <w:lang w:val="uk-UA"/>
              </w:rPr>
            </w:pPr>
            <w:r w:rsidRPr="009B48C4">
              <w:rPr>
                <w:rFonts w:ascii="Times New Roman" w:hAnsi="Times New Roman" w:cs="Times New Roman"/>
                <w:lang w:val="uk-UA"/>
              </w:rPr>
              <w:t>Luftschalldämmung (unter</w:t>
            </w:r>
          </w:p>
          <w:p w:rsidR="009B48C4" w:rsidRPr="00150B60" w:rsidRDefault="009B48C4" w:rsidP="009B48C4">
            <w:pPr>
              <w:spacing w:after="0" w:line="240" w:lineRule="auto"/>
              <w:jc w:val="both"/>
              <w:rPr>
                <w:rFonts w:ascii="Times New Roman" w:hAnsi="Times New Roman" w:cs="Times New Roman"/>
                <w:lang w:val="uk-UA"/>
              </w:rPr>
            </w:pPr>
            <w:r w:rsidRPr="009B48C4">
              <w:rPr>
                <w:rFonts w:ascii="Times New Roman" w:hAnsi="Times New Roman" w:cs="Times New Roman"/>
                <w:lang w:val="uk-UA"/>
              </w:rPr>
              <w:t>Gebrauchsbedingungen)</w:t>
            </w:r>
            <w:r w:rsidRPr="009B48C4">
              <w:rPr>
                <w:rFonts w:ascii="Times New Roman" w:hAnsi="Times New Roman" w:cs="Times New Roman"/>
                <w:vertAlign w:val="superscript"/>
                <w:lang w:val="uk-UA"/>
              </w:rPr>
              <w:t>a</w:t>
            </w:r>
          </w:p>
        </w:tc>
        <w:tc>
          <w:tcPr>
            <w:tcW w:w="2160" w:type="dxa"/>
            <w:vMerge/>
            <w:tcBorders>
              <w:left w:val="single" w:sz="4" w:space="0" w:color="000000"/>
              <w:bottom w:val="single" w:sz="4" w:space="0" w:color="000000"/>
              <w:right w:val="single" w:sz="4" w:space="0" w:color="000000"/>
            </w:tcBorders>
            <w:tcMar>
              <w:top w:w="28" w:type="dxa"/>
              <w:left w:w="57" w:type="dxa"/>
              <w:bottom w:w="28" w:type="dxa"/>
              <w:right w:w="57" w:type="dxa"/>
            </w:tcMar>
            <w:vAlign w:val="center"/>
          </w:tcPr>
          <w:p w:rsidR="009B48C4" w:rsidRPr="00150B60" w:rsidRDefault="009B48C4" w:rsidP="009B48C4">
            <w:pPr>
              <w:spacing w:after="0" w:line="240" w:lineRule="auto"/>
              <w:jc w:val="center"/>
              <w:rPr>
                <w:rFonts w:ascii="Times New Roman" w:hAnsi="Times New Roman" w:cs="Times New Roman"/>
                <w:lang w:val="uk-UA"/>
              </w:rPr>
            </w:pPr>
          </w:p>
        </w:tc>
        <w:tc>
          <w:tcPr>
            <w:tcW w:w="1766" w:type="dxa"/>
            <w:vMerge/>
            <w:tcBorders>
              <w:left w:val="single" w:sz="4" w:space="0" w:color="000000"/>
              <w:bottom w:val="single" w:sz="4" w:space="0" w:color="000000"/>
              <w:right w:val="single" w:sz="4" w:space="0" w:color="000000"/>
            </w:tcBorders>
            <w:tcMar>
              <w:top w:w="28" w:type="dxa"/>
              <w:left w:w="57" w:type="dxa"/>
              <w:bottom w:w="28" w:type="dxa"/>
              <w:right w:w="57" w:type="dxa"/>
            </w:tcMar>
            <w:vAlign w:val="center"/>
          </w:tcPr>
          <w:p w:rsidR="009B48C4" w:rsidRPr="009817FF" w:rsidRDefault="009B48C4" w:rsidP="009B48C4">
            <w:pPr>
              <w:jc w:val="center"/>
              <w:rPr>
                <w:rFonts w:ascii="Times New Roman" w:hAnsi="Times New Roman" w:cs="Times New Roman"/>
                <w:lang w:val="uk-UA"/>
              </w:rPr>
            </w:pPr>
          </w:p>
        </w:tc>
        <w:tc>
          <w:tcPr>
            <w:tcW w:w="2556" w:type="dxa"/>
            <w:tcBorders>
              <w:left w:val="single" w:sz="4" w:space="0" w:color="000000"/>
              <w:bottom w:val="single" w:sz="4" w:space="0" w:color="000000"/>
              <w:right w:val="single" w:sz="12" w:space="0" w:color="000000"/>
            </w:tcBorders>
            <w:tcMar>
              <w:top w:w="28" w:type="dxa"/>
              <w:left w:w="57" w:type="dxa"/>
              <w:bottom w:w="28" w:type="dxa"/>
              <w:right w:w="57" w:type="dxa"/>
            </w:tcMar>
          </w:tcPr>
          <w:p w:rsidR="009B48C4" w:rsidRPr="009B48C4" w:rsidRDefault="009B48C4" w:rsidP="009B48C4">
            <w:pPr>
              <w:spacing w:after="0" w:line="240" w:lineRule="auto"/>
              <w:jc w:val="both"/>
              <w:rPr>
                <w:rFonts w:ascii="Times New Roman" w:hAnsi="Times New Roman" w:cs="Times New Roman"/>
                <w:lang w:val="uk-UA"/>
              </w:rPr>
            </w:pPr>
            <w:r w:rsidRPr="009B48C4">
              <w:rPr>
                <w:rFonts w:ascii="Times New Roman" w:hAnsi="Times New Roman" w:cs="Times New Roman"/>
                <w:lang w:val="uk-UA"/>
              </w:rPr>
              <w:t>dB</w:t>
            </w:r>
          </w:p>
          <w:p w:rsidR="009B48C4" w:rsidRPr="009B48C4" w:rsidRDefault="009B48C4" w:rsidP="009B48C4">
            <w:pPr>
              <w:spacing w:after="0" w:line="240" w:lineRule="auto"/>
              <w:jc w:val="both"/>
              <w:rPr>
                <w:rFonts w:ascii="Times New Roman" w:hAnsi="Times New Roman" w:cs="Times New Roman"/>
                <w:lang w:val="uk-UA"/>
              </w:rPr>
            </w:pPr>
            <w:r w:rsidRPr="009B48C4">
              <w:rPr>
                <w:rFonts w:ascii="Times New Roman" w:hAnsi="Times New Roman" w:cs="Times New Roman"/>
                <w:lang w:val="uk-UA"/>
              </w:rPr>
              <w:t>es wird die Leistung</w:t>
            </w:r>
          </w:p>
          <w:p w:rsidR="009B48C4" w:rsidRPr="009B48C4" w:rsidRDefault="009B48C4" w:rsidP="009B48C4">
            <w:pPr>
              <w:spacing w:after="0" w:line="240" w:lineRule="auto"/>
              <w:jc w:val="both"/>
              <w:rPr>
                <w:rFonts w:ascii="Times New Roman" w:hAnsi="Times New Roman" w:cs="Times New Roman"/>
                <w:lang w:val="uk-UA"/>
              </w:rPr>
            </w:pPr>
            <w:r w:rsidRPr="009B48C4">
              <w:rPr>
                <w:rFonts w:ascii="Times New Roman" w:hAnsi="Times New Roman" w:cs="Times New Roman"/>
                <w:lang w:val="uk-UA"/>
              </w:rPr>
              <w:t>des Systems, in dem</w:t>
            </w:r>
          </w:p>
          <w:p w:rsidR="009B48C4" w:rsidRPr="009B48C4" w:rsidRDefault="009B48C4" w:rsidP="009B48C4">
            <w:pPr>
              <w:spacing w:after="0" w:line="240" w:lineRule="auto"/>
              <w:jc w:val="both"/>
              <w:rPr>
                <w:rFonts w:ascii="Times New Roman" w:hAnsi="Times New Roman" w:cs="Times New Roman"/>
                <w:lang w:val="uk-UA"/>
              </w:rPr>
            </w:pPr>
            <w:r w:rsidRPr="009B48C4">
              <w:rPr>
                <w:rFonts w:ascii="Times New Roman" w:hAnsi="Times New Roman" w:cs="Times New Roman"/>
                <w:lang w:val="uk-UA"/>
              </w:rPr>
              <w:t>das Produkt</w:t>
            </w:r>
            <w:r>
              <w:rPr>
                <w:rFonts w:ascii="Times New Roman" w:hAnsi="Times New Roman" w:cs="Times New Roman"/>
                <w:lang w:val="uk-UA"/>
              </w:rPr>
              <w:t xml:space="preserve"> </w:t>
            </w:r>
            <w:r w:rsidRPr="009B48C4">
              <w:rPr>
                <w:rFonts w:ascii="Times New Roman" w:hAnsi="Times New Roman" w:cs="Times New Roman"/>
                <w:lang w:val="uk-UA"/>
              </w:rPr>
              <w:t>Bestandteil ist,</w:t>
            </w:r>
          </w:p>
          <w:p w:rsidR="009B48C4" w:rsidRPr="00150B60" w:rsidRDefault="009B48C4" w:rsidP="009B48C4">
            <w:pPr>
              <w:spacing w:after="0" w:line="240" w:lineRule="auto"/>
              <w:jc w:val="both"/>
              <w:rPr>
                <w:rFonts w:ascii="Times New Roman" w:hAnsi="Times New Roman" w:cs="Times New Roman"/>
                <w:lang w:val="uk-UA"/>
              </w:rPr>
            </w:pPr>
            <w:r w:rsidRPr="009B48C4">
              <w:rPr>
                <w:rFonts w:ascii="Times New Roman" w:hAnsi="Times New Roman" w:cs="Times New Roman"/>
                <w:lang w:val="uk-UA"/>
              </w:rPr>
              <w:t>deklariert</w:t>
            </w:r>
          </w:p>
        </w:tc>
      </w:tr>
      <w:tr w:rsidR="009B48C4" w:rsidRPr="00150B60" w:rsidTr="009B48C4">
        <w:trPr>
          <w:trHeight w:val="20"/>
        </w:trPr>
        <w:tc>
          <w:tcPr>
            <w:tcW w:w="3269" w:type="dxa"/>
            <w:tcBorders>
              <w:top w:val="single" w:sz="4" w:space="0" w:color="000000"/>
              <w:left w:val="single" w:sz="12" w:space="0" w:color="000000"/>
              <w:right w:val="single" w:sz="4" w:space="0" w:color="000000"/>
            </w:tcBorders>
            <w:tcMar>
              <w:top w:w="28" w:type="dxa"/>
              <w:left w:w="57" w:type="dxa"/>
              <w:bottom w:w="28" w:type="dxa"/>
              <w:right w:w="57" w:type="dxa"/>
            </w:tcMar>
          </w:tcPr>
          <w:p w:rsidR="009B48C4" w:rsidRPr="00150B60" w:rsidRDefault="009B48C4" w:rsidP="00FF498A">
            <w:pPr>
              <w:spacing w:after="0" w:line="240" w:lineRule="auto"/>
              <w:jc w:val="both"/>
              <w:rPr>
                <w:rFonts w:ascii="Times New Roman" w:hAnsi="Times New Roman" w:cs="Times New Roman"/>
                <w:vertAlign w:val="superscript"/>
                <w:lang w:val="uk-UA"/>
              </w:rPr>
            </w:pPr>
            <w:r w:rsidRPr="00150B60">
              <w:rPr>
                <w:rFonts w:ascii="Times New Roman" w:hAnsi="Times New Roman" w:cs="Times New Roman"/>
                <w:lang w:val="uk-UA"/>
              </w:rPr>
              <w:t>Шумопоглинання (за умов експлуатації)</w:t>
            </w:r>
            <w:r w:rsidRPr="00150B60">
              <w:rPr>
                <w:rFonts w:ascii="Times New Roman" w:hAnsi="Times New Roman" w:cs="Times New Roman"/>
                <w:vertAlign w:val="superscript"/>
                <w:lang w:val="uk-UA"/>
              </w:rPr>
              <w:t>а</w:t>
            </w:r>
          </w:p>
        </w:tc>
        <w:tc>
          <w:tcPr>
            <w:tcW w:w="2160" w:type="dxa"/>
            <w:vMerge w:val="restart"/>
            <w:tcBorders>
              <w:top w:val="single" w:sz="4" w:space="0" w:color="000000"/>
              <w:left w:val="single" w:sz="4" w:space="0" w:color="000000"/>
              <w:right w:val="single" w:sz="4" w:space="0" w:color="000000"/>
            </w:tcBorders>
            <w:tcMar>
              <w:top w:w="28" w:type="dxa"/>
              <w:left w:w="57" w:type="dxa"/>
              <w:bottom w:w="28" w:type="dxa"/>
              <w:right w:w="57" w:type="dxa"/>
            </w:tcMar>
            <w:vAlign w:val="center"/>
          </w:tcPr>
          <w:p w:rsidR="009B48C4" w:rsidRPr="00150B60" w:rsidRDefault="009B48C4" w:rsidP="009B48C4">
            <w:pPr>
              <w:spacing w:after="0" w:line="240" w:lineRule="auto"/>
              <w:jc w:val="center"/>
              <w:rPr>
                <w:rFonts w:ascii="Times New Roman" w:hAnsi="Times New Roman" w:cs="Times New Roman"/>
                <w:lang w:val="uk-UA"/>
              </w:rPr>
            </w:pPr>
            <w:r w:rsidRPr="00150B60">
              <w:rPr>
                <w:rFonts w:ascii="Times New Roman" w:hAnsi="Times New Roman" w:cs="Times New Roman"/>
                <w:lang w:val="uk-UA"/>
              </w:rPr>
              <w:t>4.6.2</w:t>
            </w:r>
          </w:p>
        </w:tc>
        <w:tc>
          <w:tcPr>
            <w:tcW w:w="1766" w:type="dxa"/>
            <w:vMerge w:val="restart"/>
            <w:tcBorders>
              <w:top w:val="single" w:sz="4" w:space="0" w:color="000000"/>
              <w:left w:val="single" w:sz="4" w:space="0" w:color="000000"/>
              <w:right w:val="single" w:sz="4" w:space="0" w:color="000000"/>
            </w:tcBorders>
            <w:tcMar>
              <w:top w:w="28" w:type="dxa"/>
              <w:left w:w="57" w:type="dxa"/>
              <w:bottom w:w="28" w:type="dxa"/>
              <w:right w:w="57" w:type="dxa"/>
            </w:tcMar>
            <w:vAlign w:val="center"/>
          </w:tcPr>
          <w:p w:rsidR="009B48C4" w:rsidRDefault="009B48C4" w:rsidP="009B48C4">
            <w:pPr>
              <w:jc w:val="center"/>
            </w:pPr>
            <w:r w:rsidRPr="009817FF">
              <w:rPr>
                <w:rFonts w:ascii="Times New Roman" w:hAnsi="Times New Roman" w:cs="Times New Roman"/>
                <w:lang w:val="uk-UA"/>
              </w:rPr>
              <w:t>―</w:t>
            </w:r>
          </w:p>
        </w:tc>
        <w:tc>
          <w:tcPr>
            <w:tcW w:w="2556" w:type="dxa"/>
            <w:tcBorders>
              <w:top w:val="single" w:sz="4" w:space="0" w:color="000000"/>
              <w:left w:val="single" w:sz="4" w:space="0" w:color="000000"/>
              <w:right w:val="single" w:sz="12" w:space="0" w:color="000000"/>
            </w:tcBorders>
            <w:tcMar>
              <w:top w:w="28" w:type="dxa"/>
              <w:left w:w="57" w:type="dxa"/>
              <w:bottom w:w="28" w:type="dxa"/>
              <w:right w:w="57" w:type="dxa"/>
            </w:tcMar>
          </w:tcPr>
          <w:p w:rsidR="009B48C4" w:rsidRPr="00150B60" w:rsidRDefault="009B48C4" w:rsidP="00FF498A">
            <w:pPr>
              <w:spacing w:after="0" w:line="240" w:lineRule="auto"/>
              <w:jc w:val="both"/>
              <w:rPr>
                <w:rFonts w:ascii="Times New Roman" w:hAnsi="Times New Roman" w:cs="Times New Roman"/>
                <w:lang w:val="uk-UA"/>
              </w:rPr>
            </w:pPr>
            <w:r w:rsidRPr="00150B60">
              <w:rPr>
                <w:rFonts w:ascii="Times New Roman" w:hAnsi="Times New Roman" w:cs="Times New Roman"/>
                <w:lang w:val="uk-UA"/>
              </w:rPr>
              <w:t>без розмірності</w:t>
            </w:r>
            <w:r>
              <w:rPr>
                <w:rFonts w:ascii="Times New Roman" w:hAnsi="Times New Roman" w:cs="Times New Roman"/>
                <w:lang w:val="uk-UA"/>
              </w:rPr>
              <w:t>,</w:t>
            </w:r>
          </w:p>
          <w:p w:rsidR="009B48C4" w:rsidRPr="00150B60" w:rsidRDefault="009B48C4" w:rsidP="00FF498A">
            <w:pPr>
              <w:spacing w:after="0" w:line="240" w:lineRule="auto"/>
              <w:jc w:val="both"/>
              <w:rPr>
                <w:rFonts w:ascii="Times New Roman" w:hAnsi="Times New Roman" w:cs="Times New Roman"/>
                <w:lang w:val="uk-UA"/>
              </w:rPr>
            </w:pPr>
            <w:r w:rsidRPr="00150B60">
              <w:rPr>
                <w:rFonts w:ascii="Times New Roman" w:hAnsi="Times New Roman" w:cs="Times New Roman"/>
                <w:lang w:val="uk-UA"/>
              </w:rPr>
              <w:t>заявляються параметри системи, компонентом котрої є виріб</w:t>
            </w:r>
          </w:p>
        </w:tc>
      </w:tr>
      <w:tr w:rsidR="009B48C4" w:rsidRPr="008A37AE" w:rsidTr="009B48C4">
        <w:trPr>
          <w:trHeight w:val="20"/>
        </w:trPr>
        <w:tc>
          <w:tcPr>
            <w:tcW w:w="3269" w:type="dxa"/>
            <w:tcBorders>
              <w:left w:val="single" w:sz="12" w:space="0" w:color="000000"/>
              <w:bottom w:val="single" w:sz="4" w:space="0" w:color="000000"/>
              <w:right w:val="single" w:sz="4" w:space="0" w:color="000000"/>
            </w:tcBorders>
            <w:tcMar>
              <w:top w:w="28" w:type="dxa"/>
              <w:left w:w="57" w:type="dxa"/>
              <w:bottom w:w="28" w:type="dxa"/>
              <w:right w:w="57" w:type="dxa"/>
            </w:tcMar>
          </w:tcPr>
          <w:p w:rsidR="009B48C4" w:rsidRPr="009B48C4" w:rsidRDefault="009B48C4" w:rsidP="009B48C4">
            <w:pPr>
              <w:spacing w:after="0" w:line="240" w:lineRule="auto"/>
              <w:jc w:val="both"/>
              <w:rPr>
                <w:rFonts w:ascii="Times New Roman" w:hAnsi="Times New Roman" w:cs="Times New Roman"/>
                <w:lang w:val="uk-UA"/>
              </w:rPr>
            </w:pPr>
            <w:r w:rsidRPr="009B48C4">
              <w:rPr>
                <w:rFonts w:ascii="Times New Roman" w:hAnsi="Times New Roman" w:cs="Times New Roman"/>
                <w:lang w:val="uk-UA"/>
              </w:rPr>
              <w:t>Schallabsorption (unter</w:t>
            </w:r>
          </w:p>
          <w:p w:rsidR="009B48C4" w:rsidRPr="00150B60" w:rsidRDefault="009B48C4" w:rsidP="009B48C4">
            <w:pPr>
              <w:spacing w:after="0" w:line="240" w:lineRule="auto"/>
              <w:jc w:val="both"/>
              <w:rPr>
                <w:rFonts w:ascii="Times New Roman" w:hAnsi="Times New Roman" w:cs="Times New Roman"/>
                <w:lang w:val="uk-UA"/>
              </w:rPr>
            </w:pPr>
            <w:r w:rsidRPr="009B48C4">
              <w:rPr>
                <w:rFonts w:ascii="Times New Roman" w:hAnsi="Times New Roman" w:cs="Times New Roman"/>
                <w:lang w:val="uk-UA"/>
              </w:rPr>
              <w:t>Gebrauchsbedingungen)</w:t>
            </w:r>
            <w:r w:rsidRPr="009B48C4">
              <w:rPr>
                <w:rFonts w:ascii="Times New Roman" w:hAnsi="Times New Roman" w:cs="Times New Roman"/>
                <w:vertAlign w:val="superscript"/>
                <w:lang w:val="uk-UA"/>
              </w:rPr>
              <w:t>a</w:t>
            </w:r>
          </w:p>
        </w:tc>
        <w:tc>
          <w:tcPr>
            <w:tcW w:w="2160" w:type="dxa"/>
            <w:vMerge/>
            <w:tcBorders>
              <w:left w:val="single" w:sz="4" w:space="0" w:color="000000"/>
              <w:bottom w:val="single" w:sz="4" w:space="0" w:color="000000"/>
              <w:right w:val="single" w:sz="4" w:space="0" w:color="000000"/>
            </w:tcBorders>
            <w:tcMar>
              <w:top w:w="28" w:type="dxa"/>
              <w:left w:w="57" w:type="dxa"/>
              <w:bottom w:w="28" w:type="dxa"/>
              <w:right w:w="57" w:type="dxa"/>
            </w:tcMar>
            <w:vAlign w:val="center"/>
          </w:tcPr>
          <w:p w:rsidR="009B48C4" w:rsidRPr="00150B60" w:rsidRDefault="009B48C4" w:rsidP="009B48C4">
            <w:pPr>
              <w:spacing w:after="0" w:line="240" w:lineRule="auto"/>
              <w:jc w:val="center"/>
              <w:rPr>
                <w:rFonts w:ascii="Times New Roman" w:hAnsi="Times New Roman" w:cs="Times New Roman"/>
                <w:lang w:val="uk-UA"/>
              </w:rPr>
            </w:pPr>
          </w:p>
        </w:tc>
        <w:tc>
          <w:tcPr>
            <w:tcW w:w="1766" w:type="dxa"/>
            <w:vMerge/>
            <w:tcBorders>
              <w:left w:val="single" w:sz="4" w:space="0" w:color="000000"/>
              <w:bottom w:val="single" w:sz="4" w:space="0" w:color="000000"/>
              <w:right w:val="single" w:sz="4" w:space="0" w:color="000000"/>
            </w:tcBorders>
            <w:tcMar>
              <w:top w:w="28" w:type="dxa"/>
              <w:left w:w="57" w:type="dxa"/>
              <w:bottom w:w="28" w:type="dxa"/>
              <w:right w:w="57" w:type="dxa"/>
            </w:tcMar>
            <w:vAlign w:val="center"/>
          </w:tcPr>
          <w:p w:rsidR="009B48C4" w:rsidRPr="009817FF" w:rsidRDefault="009B48C4" w:rsidP="009B48C4">
            <w:pPr>
              <w:jc w:val="center"/>
              <w:rPr>
                <w:rFonts w:ascii="Times New Roman" w:hAnsi="Times New Roman" w:cs="Times New Roman"/>
                <w:lang w:val="uk-UA"/>
              </w:rPr>
            </w:pPr>
          </w:p>
        </w:tc>
        <w:tc>
          <w:tcPr>
            <w:tcW w:w="2556" w:type="dxa"/>
            <w:tcBorders>
              <w:left w:val="single" w:sz="4" w:space="0" w:color="000000"/>
              <w:bottom w:val="single" w:sz="4" w:space="0" w:color="000000"/>
              <w:right w:val="single" w:sz="12" w:space="0" w:color="000000"/>
            </w:tcBorders>
            <w:tcMar>
              <w:top w:w="28" w:type="dxa"/>
              <w:left w:w="57" w:type="dxa"/>
              <w:bottom w:w="28" w:type="dxa"/>
              <w:right w:w="57" w:type="dxa"/>
            </w:tcMar>
          </w:tcPr>
          <w:p w:rsidR="009B48C4" w:rsidRPr="009B48C4" w:rsidRDefault="009B48C4" w:rsidP="009B48C4">
            <w:pPr>
              <w:spacing w:after="0" w:line="240" w:lineRule="auto"/>
              <w:jc w:val="both"/>
              <w:rPr>
                <w:rFonts w:ascii="Times New Roman" w:hAnsi="Times New Roman" w:cs="Times New Roman"/>
                <w:lang w:val="uk-UA"/>
              </w:rPr>
            </w:pPr>
            <w:r w:rsidRPr="009B48C4">
              <w:rPr>
                <w:rFonts w:ascii="Times New Roman" w:hAnsi="Times New Roman" w:cs="Times New Roman"/>
                <w:lang w:val="uk-UA"/>
              </w:rPr>
              <w:t>dimensionslos</w:t>
            </w:r>
          </w:p>
          <w:p w:rsidR="009B48C4" w:rsidRPr="009B48C4" w:rsidRDefault="009B48C4" w:rsidP="009B48C4">
            <w:pPr>
              <w:spacing w:after="0" w:line="240" w:lineRule="auto"/>
              <w:jc w:val="both"/>
              <w:rPr>
                <w:rFonts w:ascii="Times New Roman" w:hAnsi="Times New Roman" w:cs="Times New Roman"/>
                <w:lang w:val="uk-UA"/>
              </w:rPr>
            </w:pPr>
            <w:r w:rsidRPr="009B48C4">
              <w:rPr>
                <w:rFonts w:ascii="Times New Roman" w:hAnsi="Times New Roman" w:cs="Times New Roman"/>
                <w:lang w:val="uk-UA"/>
              </w:rPr>
              <w:t>es wird die Leistung</w:t>
            </w:r>
          </w:p>
          <w:p w:rsidR="009B48C4" w:rsidRPr="009B48C4" w:rsidRDefault="009B48C4" w:rsidP="009B48C4">
            <w:pPr>
              <w:spacing w:after="0" w:line="240" w:lineRule="auto"/>
              <w:jc w:val="both"/>
              <w:rPr>
                <w:rFonts w:ascii="Times New Roman" w:hAnsi="Times New Roman" w:cs="Times New Roman"/>
                <w:lang w:val="uk-UA"/>
              </w:rPr>
            </w:pPr>
            <w:r w:rsidRPr="009B48C4">
              <w:rPr>
                <w:rFonts w:ascii="Times New Roman" w:hAnsi="Times New Roman" w:cs="Times New Roman"/>
                <w:lang w:val="uk-UA"/>
              </w:rPr>
              <w:t>des Systems, in dem</w:t>
            </w:r>
          </w:p>
          <w:p w:rsidR="009B48C4" w:rsidRPr="009B48C4" w:rsidRDefault="009B48C4" w:rsidP="009B48C4">
            <w:pPr>
              <w:spacing w:after="0" w:line="240" w:lineRule="auto"/>
              <w:jc w:val="both"/>
              <w:rPr>
                <w:rFonts w:ascii="Times New Roman" w:hAnsi="Times New Roman" w:cs="Times New Roman"/>
                <w:lang w:val="uk-UA"/>
              </w:rPr>
            </w:pPr>
            <w:r w:rsidRPr="009B48C4">
              <w:rPr>
                <w:rFonts w:ascii="Times New Roman" w:hAnsi="Times New Roman" w:cs="Times New Roman"/>
                <w:lang w:val="uk-UA"/>
              </w:rPr>
              <w:t>das Produkt</w:t>
            </w:r>
            <w:r>
              <w:rPr>
                <w:rFonts w:ascii="Times New Roman" w:hAnsi="Times New Roman" w:cs="Times New Roman"/>
                <w:lang w:val="uk-UA"/>
              </w:rPr>
              <w:t xml:space="preserve"> </w:t>
            </w:r>
            <w:r w:rsidRPr="009B48C4">
              <w:rPr>
                <w:rFonts w:ascii="Times New Roman" w:hAnsi="Times New Roman" w:cs="Times New Roman"/>
                <w:lang w:val="uk-UA"/>
              </w:rPr>
              <w:t>Bestandteil ist,</w:t>
            </w:r>
          </w:p>
          <w:p w:rsidR="009B48C4" w:rsidRPr="00150B60" w:rsidRDefault="009B48C4" w:rsidP="009B48C4">
            <w:pPr>
              <w:spacing w:after="0" w:line="240" w:lineRule="auto"/>
              <w:jc w:val="both"/>
              <w:rPr>
                <w:rFonts w:ascii="Times New Roman" w:hAnsi="Times New Roman" w:cs="Times New Roman"/>
                <w:lang w:val="uk-UA"/>
              </w:rPr>
            </w:pPr>
            <w:r w:rsidRPr="009B48C4">
              <w:rPr>
                <w:rFonts w:ascii="Times New Roman" w:hAnsi="Times New Roman" w:cs="Times New Roman"/>
                <w:lang w:val="uk-UA"/>
              </w:rPr>
              <w:t>deklariert</w:t>
            </w:r>
          </w:p>
        </w:tc>
      </w:tr>
      <w:tr w:rsidR="00B4532F" w:rsidRPr="00B4532F" w:rsidTr="00B4532F">
        <w:trPr>
          <w:trHeight w:val="20"/>
        </w:trPr>
        <w:tc>
          <w:tcPr>
            <w:tcW w:w="3269" w:type="dxa"/>
            <w:tcBorders>
              <w:top w:val="single" w:sz="4" w:space="0" w:color="000000"/>
              <w:left w:val="single" w:sz="12" w:space="0" w:color="000000"/>
              <w:right w:val="single" w:sz="4" w:space="0" w:color="000000"/>
            </w:tcBorders>
            <w:tcMar>
              <w:top w:w="28" w:type="dxa"/>
              <w:left w:w="57" w:type="dxa"/>
              <w:bottom w:w="28" w:type="dxa"/>
              <w:right w:w="57" w:type="dxa"/>
            </w:tcMar>
          </w:tcPr>
          <w:p w:rsidR="00B4532F" w:rsidRDefault="00B4532F" w:rsidP="00FF498A">
            <w:pPr>
              <w:spacing w:after="0" w:line="240" w:lineRule="auto"/>
              <w:jc w:val="both"/>
              <w:rPr>
                <w:rFonts w:ascii="Times New Roman" w:hAnsi="Times New Roman" w:cs="Times New Roman"/>
                <w:lang w:val="uk-UA"/>
              </w:rPr>
            </w:pPr>
            <w:r>
              <w:rPr>
                <w:rFonts w:ascii="Times New Roman" w:hAnsi="Times New Roman" w:cs="Times New Roman"/>
                <w:lang w:val="uk-UA"/>
              </w:rPr>
              <w:t>Те</w:t>
            </w:r>
            <w:r w:rsidR="002563EB">
              <w:rPr>
                <w:rFonts w:ascii="Times New Roman" w:hAnsi="Times New Roman" w:cs="Times New Roman"/>
                <w:lang w:val="uk-UA"/>
              </w:rPr>
              <w:t>рмічн</w:t>
            </w:r>
            <w:r>
              <w:rPr>
                <w:rFonts w:ascii="Times New Roman" w:hAnsi="Times New Roman" w:cs="Times New Roman"/>
                <w:lang w:val="uk-UA"/>
              </w:rPr>
              <w:t>ий о</w:t>
            </w:r>
            <w:r w:rsidRPr="00150B60">
              <w:rPr>
                <w:rFonts w:ascii="Times New Roman" w:hAnsi="Times New Roman" w:cs="Times New Roman"/>
                <w:lang w:val="uk-UA"/>
              </w:rPr>
              <w:t xml:space="preserve">пір </w:t>
            </w:r>
          </w:p>
          <w:p w:rsidR="00B4532F" w:rsidRPr="00150B60" w:rsidRDefault="00B4532F" w:rsidP="00FF498A">
            <w:pPr>
              <w:spacing w:after="0" w:line="240" w:lineRule="auto"/>
              <w:jc w:val="both"/>
              <w:rPr>
                <w:rFonts w:ascii="Times New Roman" w:hAnsi="Times New Roman" w:cs="Times New Roman"/>
                <w:lang w:val="uk-UA"/>
              </w:rPr>
            </w:pPr>
            <w:r w:rsidRPr="009B48C4">
              <w:rPr>
                <w:rFonts w:ascii="Times New Roman" w:hAnsi="Times New Roman" w:cs="Times New Roman"/>
                <w:lang w:val="uk-UA"/>
              </w:rPr>
              <w:t>Wärmedurchgangswiderstand</w:t>
            </w:r>
          </w:p>
        </w:tc>
        <w:tc>
          <w:tcPr>
            <w:tcW w:w="2160" w:type="dxa"/>
            <w:vMerge w:val="restart"/>
            <w:tcBorders>
              <w:top w:val="single" w:sz="4" w:space="0" w:color="000000"/>
              <w:left w:val="single" w:sz="4" w:space="0" w:color="000000"/>
              <w:right w:val="single" w:sz="4" w:space="0" w:color="000000"/>
            </w:tcBorders>
            <w:tcMar>
              <w:top w:w="28" w:type="dxa"/>
              <w:left w:w="57" w:type="dxa"/>
              <w:bottom w:w="28" w:type="dxa"/>
              <w:right w:w="57" w:type="dxa"/>
            </w:tcMar>
            <w:vAlign w:val="center"/>
          </w:tcPr>
          <w:p w:rsidR="00B4532F" w:rsidRPr="00150B60" w:rsidRDefault="00B4532F" w:rsidP="00B4532F">
            <w:pPr>
              <w:spacing w:after="0" w:line="240" w:lineRule="auto"/>
              <w:jc w:val="center"/>
              <w:rPr>
                <w:rFonts w:ascii="Times New Roman" w:hAnsi="Times New Roman" w:cs="Times New Roman"/>
                <w:lang w:val="uk-UA"/>
              </w:rPr>
            </w:pPr>
            <w:r w:rsidRPr="00150B60">
              <w:rPr>
                <w:rFonts w:ascii="Times New Roman" w:hAnsi="Times New Roman" w:cs="Times New Roman"/>
                <w:lang w:val="uk-UA"/>
              </w:rPr>
              <w:t>4.7</w:t>
            </w:r>
          </w:p>
        </w:tc>
        <w:tc>
          <w:tcPr>
            <w:tcW w:w="1766" w:type="dxa"/>
            <w:vMerge w:val="restart"/>
            <w:tcBorders>
              <w:top w:val="single" w:sz="4" w:space="0" w:color="000000"/>
              <w:left w:val="single" w:sz="4" w:space="0" w:color="000000"/>
              <w:right w:val="single" w:sz="4" w:space="0" w:color="000000"/>
            </w:tcBorders>
            <w:tcMar>
              <w:top w:w="28" w:type="dxa"/>
              <w:left w:w="57" w:type="dxa"/>
              <w:bottom w:w="28" w:type="dxa"/>
              <w:right w:w="57" w:type="dxa"/>
            </w:tcMar>
            <w:vAlign w:val="center"/>
          </w:tcPr>
          <w:p w:rsidR="00B4532F" w:rsidRDefault="00B4532F" w:rsidP="00B4532F">
            <w:pPr>
              <w:jc w:val="center"/>
            </w:pPr>
            <w:r w:rsidRPr="009817FF">
              <w:rPr>
                <w:rFonts w:ascii="Times New Roman" w:hAnsi="Times New Roman" w:cs="Times New Roman"/>
                <w:lang w:val="uk-UA"/>
              </w:rPr>
              <w:t>―</w:t>
            </w:r>
          </w:p>
        </w:tc>
        <w:tc>
          <w:tcPr>
            <w:tcW w:w="2556" w:type="dxa"/>
            <w:tcBorders>
              <w:top w:val="single" w:sz="4" w:space="0" w:color="000000"/>
              <w:left w:val="single" w:sz="4" w:space="0" w:color="000000"/>
              <w:right w:val="single" w:sz="12" w:space="0" w:color="000000"/>
            </w:tcBorders>
            <w:tcMar>
              <w:top w:w="28" w:type="dxa"/>
              <w:left w:w="57" w:type="dxa"/>
              <w:bottom w:w="28" w:type="dxa"/>
              <w:right w:w="57" w:type="dxa"/>
            </w:tcMar>
          </w:tcPr>
          <w:p w:rsidR="00B4532F" w:rsidRPr="00150B60" w:rsidRDefault="00B4532F" w:rsidP="00B4532F">
            <w:pPr>
              <w:spacing w:after="0" w:line="240" w:lineRule="auto"/>
              <w:jc w:val="both"/>
              <w:rPr>
                <w:rFonts w:ascii="Times New Roman" w:hAnsi="Times New Roman" w:cs="Times New Roman"/>
                <w:lang w:val="uk-UA"/>
              </w:rPr>
            </w:pPr>
            <w:r w:rsidRPr="00150B60">
              <w:rPr>
                <w:rFonts w:ascii="Times New Roman" w:hAnsi="Times New Roman" w:cs="Times New Roman"/>
                <w:lang w:val="uk-UA"/>
              </w:rPr>
              <w:t>Вказується як теплопровідність у Вт/(м</w:t>
            </w:r>
            <w:r>
              <w:rPr>
                <w:rFonts w:ascii="Times New Roman" w:hAnsi="Times New Roman" w:cs="Times New Roman"/>
                <w:lang w:val="uk-UA"/>
              </w:rPr>
              <w:t>·</w:t>
            </w:r>
            <w:r w:rsidRPr="00150B60">
              <w:rPr>
                <w:rFonts w:ascii="Times New Roman" w:hAnsi="Times New Roman" w:cs="Times New Roman"/>
                <w:lang w:val="uk-UA"/>
              </w:rPr>
              <w:t xml:space="preserve">K) </w:t>
            </w:r>
          </w:p>
        </w:tc>
      </w:tr>
      <w:tr w:rsidR="00B4532F" w:rsidRPr="008A37AE" w:rsidTr="00B4532F">
        <w:trPr>
          <w:trHeight w:val="20"/>
        </w:trPr>
        <w:tc>
          <w:tcPr>
            <w:tcW w:w="3269" w:type="dxa"/>
            <w:tcBorders>
              <w:left w:val="single" w:sz="12" w:space="0" w:color="000000"/>
              <w:bottom w:val="single" w:sz="18" w:space="0" w:color="000000"/>
              <w:right w:val="single" w:sz="4" w:space="0" w:color="000000"/>
            </w:tcBorders>
            <w:tcMar>
              <w:top w:w="28" w:type="dxa"/>
              <w:left w:w="57" w:type="dxa"/>
              <w:bottom w:w="28" w:type="dxa"/>
              <w:right w:w="57" w:type="dxa"/>
            </w:tcMar>
          </w:tcPr>
          <w:p w:rsidR="00B4532F" w:rsidRPr="00150B60" w:rsidRDefault="00B4532F" w:rsidP="00FF498A">
            <w:pPr>
              <w:spacing w:after="0" w:line="240" w:lineRule="auto"/>
              <w:jc w:val="both"/>
              <w:rPr>
                <w:rFonts w:ascii="Times New Roman" w:hAnsi="Times New Roman" w:cs="Times New Roman"/>
                <w:lang w:val="uk-UA"/>
              </w:rPr>
            </w:pPr>
          </w:p>
        </w:tc>
        <w:tc>
          <w:tcPr>
            <w:tcW w:w="2160" w:type="dxa"/>
            <w:vMerge/>
            <w:tcBorders>
              <w:left w:val="single" w:sz="4" w:space="0" w:color="000000"/>
              <w:bottom w:val="single" w:sz="13" w:space="0" w:color="000000"/>
              <w:right w:val="single" w:sz="4" w:space="0" w:color="000000"/>
            </w:tcBorders>
            <w:tcMar>
              <w:top w:w="28" w:type="dxa"/>
              <w:left w:w="57" w:type="dxa"/>
              <w:bottom w:w="28" w:type="dxa"/>
              <w:right w:w="57" w:type="dxa"/>
            </w:tcMar>
          </w:tcPr>
          <w:p w:rsidR="00B4532F" w:rsidRPr="00150B60" w:rsidRDefault="00B4532F" w:rsidP="00150B60">
            <w:pPr>
              <w:spacing w:after="0" w:line="240" w:lineRule="auto"/>
              <w:jc w:val="center"/>
              <w:rPr>
                <w:rFonts w:ascii="Times New Roman" w:hAnsi="Times New Roman" w:cs="Times New Roman"/>
                <w:lang w:val="uk-UA"/>
              </w:rPr>
            </w:pPr>
          </w:p>
        </w:tc>
        <w:tc>
          <w:tcPr>
            <w:tcW w:w="1766" w:type="dxa"/>
            <w:vMerge/>
            <w:tcBorders>
              <w:left w:val="single" w:sz="4" w:space="0" w:color="000000"/>
              <w:bottom w:val="single" w:sz="13" w:space="0" w:color="000000"/>
              <w:right w:val="single" w:sz="4" w:space="0" w:color="000000"/>
            </w:tcBorders>
            <w:tcMar>
              <w:top w:w="28" w:type="dxa"/>
              <w:left w:w="57" w:type="dxa"/>
              <w:bottom w:w="28" w:type="dxa"/>
              <w:right w:w="57" w:type="dxa"/>
            </w:tcMar>
            <w:vAlign w:val="center"/>
          </w:tcPr>
          <w:p w:rsidR="00B4532F" w:rsidRPr="009817FF" w:rsidRDefault="00B4532F" w:rsidP="009B48C4">
            <w:pPr>
              <w:jc w:val="center"/>
              <w:rPr>
                <w:rFonts w:ascii="Times New Roman" w:hAnsi="Times New Roman" w:cs="Times New Roman"/>
                <w:lang w:val="uk-UA"/>
              </w:rPr>
            </w:pPr>
          </w:p>
        </w:tc>
        <w:tc>
          <w:tcPr>
            <w:tcW w:w="2556" w:type="dxa"/>
            <w:tcBorders>
              <w:left w:val="single" w:sz="4" w:space="0" w:color="000000"/>
              <w:bottom w:val="single" w:sz="18" w:space="0" w:color="000000"/>
              <w:right w:val="single" w:sz="12" w:space="0" w:color="000000"/>
            </w:tcBorders>
            <w:tcMar>
              <w:top w:w="28" w:type="dxa"/>
              <w:left w:w="57" w:type="dxa"/>
              <w:bottom w:w="28" w:type="dxa"/>
              <w:right w:w="57" w:type="dxa"/>
            </w:tcMar>
          </w:tcPr>
          <w:p w:rsidR="00B4532F" w:rsidRPr="00B4532F" w:rsidRDefault="00B4532F" w:rsidP="00B4532F">
            <w:pPr>
              <w:spacing w:after="0" w:line="240" w:lineRule="auto"/>
              <w:jc w:val="both"/>
              <w:rPr>
                <w:rFonts w:ascii="Times New Roman" w:hAnsi="Times New Roman" w:cs="Times New Roman"/>
                <w:lang w:val="uk-UA"/>
              </w:rPr>
            </w:pPr>
            <w:r w:rsidRPr="00B4532F">
              <w:rPr>
                <w:rFonts w:ascii="Times New Roman" w:hAnsi="Times New Roman" w:cs="Times New Roman"/>
                <w:lang w:val="uk-UA"/>
              </w:rPr>
              <w:t>als Wärmeleitfähigkeit</w:t>
            </w:r>
          </w:p>
          <w:p w:rsidR="00B4532F" w:rsidRPr="00150B60" w:rsidRDefault="00B4532F" w:rsidP="00B4532F">
            <w:pPr>
              <w:spacing w:after="0" w:line="240" w:lineRule="auto"/>
              <w:jc w:val="both"/>
              <w:rPr>
                <w:rFonts w:ascii="Times New Roman" w:hAnsi="Times New Roman" w:cs="Times New Roman"/>
                <w:lang w:val="uk-UA"/>
              </w:rPr>
            </w:pPr>
            <w:r w:rsidRPr="00B4532F">
              <w:rPr>
                <w:rFonts w:ascii="Times New Roman" w:hAnsi="Times New Roman" w:cs="Times New Roman"/>
                <w:lang w:val="uk-UA"/>
              </w:rPr>
              <w:t>in W/(m</w:t>
            </w:r>
            <w:r w:rsidRPr="00B4532F">
              <w:rPr>
                <w:rFonts w:ascii="Cambria Math" w:hAnsi="Cambria Math" w:cs="Cambria Math"/>
                <w:lang w:val="uk-UA"/>
              </w:rPr>
              <w:t>⋅</w:t>
            </w:r>
            <w:r w:rsidRPr="00B4532F">
              <w:rPr>
                <w:rFonts w:ascii="Times New Roman" w:hAnsi="Times New Roman" w:cs="Times New Roman"/>
                <w:lang w:val="uk-UA"/>
              </w:rPr>
              <w:t>K) angegeben</w:t>
            </w:r>
          </w:p>
        </w:tc>
      </w:tr>
      <w:tr w:rsidR="00150B60" w:rsidRPr="008A37AE" w:rsidTr="00150B60">
        <w:trPr>
          <w:trHeight w:val="20"/>
        </w:trPr>
        <w:tc>
          <w:tcPr>
            <w:tcW w:w="9751" w:type="dxa"/>
            <w:gridSpan w:val="4"/>
            <w:tcBorders>
              <w:top w:val="single" w:sz="13" w:space="0" w:color="000000"/>
              <w:left w:val="single" w:sz="12" w:space="0" w:color="000000"/>
              <w:bottom w:val="single" w:sz="12" w:space="0" w:color="000000"/>
              <w:right w:val="single" w:sz="12" w:space="0" w:color="000000"/>
            </w:tcBorders>
            <w:tcMar>
              <w:top w:w="28" w:type="dxa"/>
              <w:left w:w="57" w:type="dxa"/>
              <w:bottom w:w="28" w:type="dxa"/>
              <w:right w:w="57" w:type="dxa"/>
            </w:tcMar>
          </w:tcPr>
          <w:p w:rsidR="00B4532F" w:rsidRPr="00B4532F" w:rsidRDefault="00150B60" w:rsidP="00B4532F">
            <w:pPr>
              <w:spacing w:before="120" w:after="0" w:line="240" w:lineRule="auto"/>
              <w:ind w:firstLine="709"/>
              <w:jc w:val="both"/>
              <w:rPr>
                <w:rFonts w:ascii="Times New Roman" w:hAnsi="Times New Roman" w:cs="Times New Roman"/>
                <w:sz w:val="18"/>
                <w:lang w:val="uk-UA"/>
              </w:rPr>
            </w:pPr>
            <w:r w:rsidRPr="00B4532F">
              <w:rPr>
                <w:rFonts w:ascii="Times New Roman" w:hAnsi="Times New Roman" w:cs="Times New Roman"/>
                <w:sz w:val="18"/>
                <w:vertAlign w:val="superscript"/>
                <w:lang w:val="uk-UA"/>
              </w:rPr>
              <w:t>a</w:t>
            </w:r>
            <w:r w:rsidRPr="00B4532F">
              <w:rPr>
                <w:rFonts w:ascii="Times New Roman" w:hAnsi="Times New Roman" w:cs="Times New Roman"/>
                <w:sz w:val="18"/>
                <w:lang w:val="uk-UA"/>
              </w:rPr>
              <w:tab/>
              <w:t>Ці параметри залежать від системи та наводяться в документації виробника на основі цілі застосування.</w:t>
            </w:r>
          </w:p>
          <w:p w:rsidR="00B4532F" w:rsidRPr="00B4532F" w:rsidRDefault="00B4532F" w:rsidP="00B4532F">
            <w:pPr>
              <w:spacing w:before="120" w:after="0" w:line="240" w:lineRule="auto"/>
              <w:ind w:firstLine="709"/>
              <w:jc w:val="both"/>
              <w:rPr>
                <w:rFonts w:ascii="Times New Roman" w:hAnsi="Times New Roman" w:cs="Times New Roman"/>
                <w:sz w:val="20"/>
                <w:lang w:val="uk-UA"/>
              </w:rPr>
            </w:pPr>
            <w:r w:rsidRPr="00B4532F">
              <w:rPr>
                <w:rFonts w:ascii="Times New Roman" w:hAnsi="Times New Roman" w:cs="Times New Roman"/>
                <w:sz w:val="18"/>
                <w:vertAlign w:val="superscript"/>
                <w:lang w:val="uk-UA"/>
              </w:rPr>
              <w:t>a</w:t>
            </w:r>
            <w:r w:rsidRPr="00B4532F">
              <w:rPr>
                <w:rFonts w:ascii="Times New Roman" w:hAnsi="Times New Roman" w:cs="Times New Roman"/>
                <w:sz w:val="18"/>
                <w:lang w:val="uk-UA"/>
              </w:rPr>
              <w:t xml:space="preserve"> Diese Merkmale sind systemabhängig und werden auf der Grundlage des Verwendungszwecks in der Herstellerdokumentation  aufgeführt.</w:t>
            </w:r>
          </w:p>
        </w:tc>
      </w:tr>
    </w:tbl>
    <w:p w:rsidR="00F26D39" w:rsidRDefault="00F26D39" w:rsidP="00C0080D">
      <w:pPr>
        <w:spacing w:before="120" w:after="0" w:line="240" w:lineRule="auto"/>
        <w:jc w:val="center"/>
        <w:rPr>
          <w:rFonts w:ascii="Times New Roman" w:hAnsi="Times New Roman" w:cs="Times New Roman"/>
          <w:sz w:val="28"/>
          <w:szCs w:val="28"/>
          <w:lang w:val="en-US"/>
        </w:rPr>
        <w:sectPr w:rsidR="00F26D39" w:rsidSect="00A56A8D">
          <w:type w:val="continuous"/>
          <w:pgSz w:w="11906" w:h="16838" w:code="9"/>
          <w:pgMar w:top="1134" w:right="567" w:bottom="1134" w:left="1418" w:header="709" w:footer="709" w:gutter="0"/>
          <w:pgNumType w:start="69"/>
          <w:cols w:space="708"/>
          <w:docGrid w:linePitch="360"/>
        </w:sect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F26D39" w:rsidRPr="008A37AE" w:rsidTr="00F26D39">
        <w:tc>
          <w:tcPr>
            <w:tcW w:w="5068" w:type="dxa"/>
          </w:tcPr>
          <w:p w:rsidR="00A81AA8" w:rsidRPr="00E24F3B" w:rsidRDefault="00A81AA8" w:rsidP="00A81AA8">
            <w:pPr>
              <w:ind w:firstLine="709"/>
              <w:jc w:val="both"/>
              <w:rPr>
                <w:rFonts w:ascii="Times New Roman" w:hAnsi="Times New Roman" w:cs="Times New Roman"/>
                <w:sz w:val="28"/>
                <w:szCs w:val="28"/>
              </w:rPr>
            </w:pPr>
            <w:r w:rsidRPr="00A81AA8">
              <w:rPr>
                <w:rFonts w:ascii="Times New Roman" w:hAnsi="Times New Roman" w:cs="Times New Roman"/>
                <w:sz w:val="28"/>
                <w:szCs w:val="28"/>
              </w:rPr>
              <w:lastRenderedPageBreak/>
              <w:t xml:space="preserve">Вимоги до певного суттєвого параметра не діють у </w:t>
            </w:r>
            <w:proofErr w:type="gramStart"/>
            <w:r w:rsidRPr="00A81AA8">
              <w:rPr>
                <w:rFonts w:ascii="Times New Roman" w:hAnsi="Times New Roman" w:cs="Times New Roman"/>
                <w:sz w:val="28"/>
                <w:szCs w:val="28"/>
              </w:rPr>
              <w:t>тих</w:t>
            </w:r>
            <w:proofErr w:type="gramEnd"/>
            <w:r w:rsidRPr="00A81AA8">
              <w:rPr>
                <w:rFonts w:ascii="Times New Roman" w:hAnsi="Times New Roman" w:cs="Times New Roman"/>
                <w:sz w:val="28"/>
                <w:szCs w:val="28"/>
              </w:rPr>
              <w:t xml:space="preserve"> країнах-членах співдружності, в котрих немає законодавчого визначення для цього параметра. В цьому випадку виробники, котрі хочуть вивести на ринок цих країн-членів свої вироби, не зобов’язані визначати або вказувати характеристики своїх виробі</w:t>
            </w:r>
            <w:proofErr w:type="gramStart"/>
            <w:r w:rsidRPr="00A81AA8">
              <w:rPr>
                <w:rFonts w:ascii="Times New Roman" w:hAnsi="Times New Roman" w:cs="Times New Roman"/>
                <w:sz w:val="28"/>
                <w:szCs w:val="28"/>
              </w:rPr>
              <w:t>в</w:t>
            </w:r>
            <w:proofErr w:type="gramEnd"/>
            <w:r w:rsidRPr="00A81AA8">
              <w:rPr>
                <w:rFonts w:ascii="Times New Roman" w:hAnsi="Times New Roman" w:cs="Times New Roman"/>
                <w:sz w:val="28"/>
                <w:szCs w:val="28"/>
              </w:rPr>
              <w:t xml:space="preserve"> за цими параметрами, у даних з маркування СЕ можна використовувати опцію </w:t>
            </w:r>
            <w:r w:rsidRPr="00E24F3B">
              <w:rPr>
                <w:rFonts w:ascii="Times New Roman" w:hAnsi="Times New Roman" w:cs="Times New Roman"/>
                <w:sz w:val="28"/>
                <w:szCs w:val="28"/>
              </w:rPr>
              <w:t>«Показник не визначено (</w:t>
            </w:r>
            <w:r w:rsidRPr="00A81AA8">
              <w:rPr>
                <w:rFonts w:ascii="Times New Roman" w:hAnsi="Times New Roman" w:cs="Times New Roman"/>
                <w:sz w:val="28"/>
                <w:szCs w:val="28"/>
                <w:lang w:val="en-US"/>
              </w:rPr>
              <w:t>NPD</w:t>
            </w:r>
            <w:r w:rsidRPr="00E24F3B">
              <w:rPr>
                <w:rFonts w:ascii="Times New Roman" w:hAnsi="Times New Roman" w:cs="Times New Roman"/>
                <w:sz w:val="28"/>
                <w:szCs w:val="28"/>
              </w:rPr>
              <w:t>, англ.: «</w:t>
            </w:r>
            <w:r w:rsidRPr="00A81AA8">
              <w:rPr>
                <w:rFonts w:ascii="Times New Roman" w:hAnsi="Times New Roman" w:cs="Times New Roman"/>
                <w:sz w:val="28"/>
                <w:szCs w:val="28"/>
                <w:u w:val="single"/>
                <w:lang w:val="en-US"/>
              </w:rPr>
              <w:t>N</w:t>
            </w:r>
            <w:r w:rsidRPr="00A81AA8">
              <w:rPr>
                <w:rFonts w:ascii="Times New Roman" w:hAnsi="Times New Roman" w:cs="Times New Roman"/>
                <w:sz w:val="28"/>
                <w:szCs w:val="28"/>
                <w:lang w:val="en-US"/>
              </w:rPr>
              <w:t>o</w:t>
            </w:r>
            <w:r w:rsidRPr="00E24F3B">
              <w:rPr>
                <w:rFonts w:ascii="Times New Roman" w:hAnsi="Times New Roman" w:cs="Times New Roman"/>
                <w:sz w:val="28"/>
                <w:szCs w:val="28"/>
              </w:rPr>
              <w:t xml:space="preserve"> </w:t>
            </w:r>
            <w:r w:rsidRPr="00A81AA8">
              <w:rPr>
                <w:rFonts w:ascii="Times New Roman" w:hAnsi="Times New Roman" w:cs="Times New Roman"/>
                <w:sz w:val="28"/>
                <w:szCs w:val="28"/>
                <w:u w:val="single"/>
                <w:lang w:val="en-US"/>
              </w:rPr>
              <w:t>P</w:t>
            </w:r>
            <w:r w:rsidRPr="00A81AA8">
              <w:rPr>
                <w:rFonts w:ascii="Times New Roman" w:hAnsi="Times New Roman" w:cs="Times New Roman"/>
                <w:sz w:val="28"/>
                <w:szCs w:val="28"/>
                <w:lang w:val="en-US"/>
              </w:rPr>
              <w:t>erformance</w:t>
            </w:r>
            <w:r w:rsidRPr="00E24F3B">
              <w:rPr>
                <w:rFonts w:ascii="Times New Roman" w:hAnsi="Times New Roman" w:cs="Times New Roman"/>
                <w:sz w:val="28"/>
                <w:szCs w:val="28"/>
              </w:rPr>
              <w:t xml:space="preserve"> </w:t>
            </w:r>
            <w:r w:rsidRPr="00A81AA8">
              <w:rPr>
                <w:rFonts w:ascii="Times New Roman" w:hAnsi="Times New Roman" w:cs="Times New Roman"/>
                <w:sz w:val="28"/>
                <w:szCs w:val="28"/>
                <w:u w:val="single"/>
                <w:lang w:val="en-US"/>
              </w:rPr>
              <w:t>D</w:t>
            </w:r>
            <w:r w:rsidRPr="00A81AA8">
              <w:rPr>
                <w:rFonts w:ascii="Times New Roman" w:hAnsi="Times New Roman" w:cs="Times New Roman"/>
                <w:sz w:val="28"/>
                <w:szCs w:val="28"/>
                <w:lang w:val="en-US"/>
              </w:rPr>
              <w:t>etermined</w:t>
            </w:r>
            <w:r w:rsidRPr="00E24F3B">
              <w:rPr>
                <w:rFonts w:ascii="Times New Roman" w:hAnsi="Times New Roman" w:cs="Times New Roman"/>
                <w:sz w:val="28"/>
                <w:szCs w:val="28"/>
              </w:rPr>
              <w:t>»).</w:t>
            </w:r>
          </w:p>
          <w:p w:rsidR="00A81AA8" w:rsidRPr="00E24F3B" w:rsidRDefault="00A81AA8" w:rsidP="00A81AA8">
            <w:pPr>
              <w:ind w:firstLine="709"/>
              <w:jc w:val="both"/>
              <w:rPr>
                <w:rFonts w:ascii="Times New Roman" w:hAnsi="Times New Roman" w:cs="Times New Roman"/>
                <w:sz w:val="28"/>
                <w:szCs w:val="28"/>
              </w:rPr>
            </w:pPr>
          </w:p>
          <w:p w:rsidR="00A81AA8" w:rsidRDefault="00A81AA8" w:rsidP="00A81AA8">
            <w:pPr>
              <w:ind w:firstLine="709"/>
              <w:jc w:val="both"/>
              <w:rPr>
                <w:rFonts w:ascii="Times New Roman" w:hAnsi="Times New Roman" w:cs="Times New Roman"/>
                <w:sz w:val="28"/>
                <w:szCs w:val="28"/>
                <w:lang w:val="uk-UA"/>
              </w:rPr>
            </w:pPr>
          </w:p>
          <w:p w:rsidR="00F26D39" w:rsidRPr="00A81AA8" w:rsidRDefault="00A81AA8" w:rsidP="00A81AA8">
            <w:pPr>
              <w:ind w:firstLine="709"/>
              <w:jc w:val="both"/>
              <w:rPr>
                <w:rFonts w:ascii="Times New Roman" w:hAnsi="Times New Roman" w:cs="Times New Roman"/>
                <w:sz w:val="28"/>
                <w:szCs w:val="28"/>
              </w:rPr>
            </w:pPr>
            <w:r w:rsidRPr="00A81AA8">
              <w:rPr>
                <w:rFonts w:ascii="Times New Roman" w:hAnsi="Times New Roman" w:cs="Times New Roman"/>
                <w:sz w:val="28"/>
                <w:szCs w:val="28"/>
              </w:rPr>
              <w:t xml:space="preserve">Однак опцію </w:t>
            </w:r>
            <w:r w:rsidRPr="00A81AA8">
              <w:rPr>
                <w:rFonts w:ascii="Times New Roman" w:hAnsi="Times New Roman" w:cs="Times New Roman"/>
                <w:sz w:val="28"/>
                <w:szCs w:val="28"/>
                <w:lang w:val="en-US"/>
              </w:rPr>
              <w:t>NPD</w:t>
            </w:r>
            <w:r w:rsidRPr="00A81AA8">
              <w:rPr>
                <w:rFonts w:ascii="Times New Roman" w:hAnsi="Times New Roman" w:cs="Times New Roman"/>
                <w:sz w:val="28"/>
                <w:szCs w:val="28"/>
              </w:rPr>
              <w:t xml:space="preserve"> не можна використовувати, коли за цим параметром має визначатися порогове значення.</w:t>
            </w:r>
          </w:p>
        </w:tc>
        <w:tc>
          <w:tcPr>
            <w:tcW w:w="5069" w:type="dxa"/>
          </w:tcPr>
          <w:p w:rsidR="00F26D39" w:rsidRPr="00F26D39" w:rsidRDefault="00F26D39" w:rsidP="00F26D39">
            <w:pPr>
              <w:ind w:firstLine="709"/>
              <w:jc w:val="both"/>
              <w:rPr>
                <w:rFonts w:ascii="Times New Roman" w:hAnsi="Times New Roman" w:cs="Times New Roman"/>
                <w:sz w:val="28"/>
                <w:szCs w:val="28"/>
                <w:lang w:val="en-US"/>
              </w:rPr>
            </w:pPr>
            <w:r w:rsidRPr="00F26D39">
              <w:rPr>
                <w:rFonts w:ascii="Times New Roman" w:hAnsi="Times New Roman" w:cs="Times New Roman"/>
                <w:sz w:val="28"/>
                <w:szCs w:val="28"/>
                <w:lang w:val="en-US"/>
              </w:rPr>
              <w:t>Die Anforderungen an eine bestimmtes wesentliches Merkmal gelten nicht in denjenigen Mitgliedstaaten, in</w:t>
            </w:r>
            <w:r>
              <w:rPr>
                <w:rFonts w:ascii="Times New Roman" w:hAnsi="Times New Roman" w:cs="Times New Roman"/>
                <w:sz w:val="28"/>
                <w:szCs w:val="28"/>
                <w:lang w:val="uk-UA"/>
              </w:rPr>
              <w:t xml:space="preserve"> </w:t>
            </w:r>
            <w:r w:rsidRPr="00F26D39">
              <w:rPr>
                <w:rFonts w:ascii="Times New Roman" w:hAnsi="Times New Roman" w:cs="Times New Roman"/>
                <w:sz w:val="28"/>
                <w:szCs w:val="28"/>
                <w:lang w:val="en-US"/>
              </w:rPr>
              <w:t>denen es keine gesetzliche Bestimmung für dieses Merkmal gibt. In diesem Fall sind Hersteller, die ihre</w:t>
            </w:r>
            <w:r>
              <w:rPr>
                <w:rFonts w:ascii="Times New Roman" w:hAnsi="Times New Roman" w:cs="Times New Roman"/>
                <w:sz w:val="28"/>
                <w:szCs w:val="28"/>
                <w:lang w:val="uk-UA"/>
              </w:rPr>
              <w:t xml:space="preserve"> </w:t>
            </w:r>
            <w:r w:rsidRPr="00F26D39">
              <w:rPr>
                <w:rFonts w:ascii="Times New Roman" w:hAnsi="Times New Roman" w:cs="Times New Roman"/>
                <w:sz w:val="28"/>
                <w:szCs w:val="28"/>
                <w:lang w:val="en-US"/>
              </w:rPr>
              <w:t>Produkte auf dem Markt dieser Mitgliedstaaten einführen wollen, nicht verpflichtet, die Leistung ihrer Produkte</w:t>
            </w:r>
            <w:r>
              <w:rPr>
                <w:rFonts w:ascii="Times New Roman" w:hAnsi="Times New Roman" w:cs="Times New Roman"/>
                <w:sz w:val="28"/>
                <w:szCs w:val="28"/>
                <w:lang w:val="uk-UA"/>
              </w:rPr>
              <w:t xml:space="preserve"> </w:t>
            </w:r>
            <w:r w:rsidRPr="00F26D39">
              <w:rPr>
                <w:rFonts w:ascii="Times New Roman" w:hAnsi="Times New Roman" w:cs="Times New Roman"/>
                <w:sz w:val="28"/>
                <w:szCs w:val="28"/>
                <w:lang w:val="en-US"/>
              </w:rPr>
              <w:t xml:space="preserve">in Bezug auf dieses Merkmal zu bestimmen oder anzugeben, und es </w:t>
            </w:r>
            <w:r>
              <w:rPr>
                <w:rFonts w:ascii="Times New Roman" w:hAnsi="Times New Roman" w:cs="Times New Roman"/>
                <w:sz w:val="28"/>
                <w:szCs w:val="28"/>
                <w:lang w:val="en-US"/>
              </w:rPr>
              <w:t>darf die Option „Keine Leistung</w:t>
            </w:r>
            <w:r>
              <w:rPr>
                <w:rFonts w:ascii="Times New Roman" w:hAnsi="Times New Roman" w:cs="Times New Roman"/>
                <w:sz w:val="28"/>
                <w:szCs w:val="28"/>
                <w:lang w:val="uk-UA"/>
              </w:rPr>
              <w:t xml:space="preserve"> </w:t>
            </w:r>
            <w:r w:rsidRPr="00F26D39">
              <w:rPr>
                <w:rFonts w:ascii="Times New Roman" w:hAnsi="Times New Roman" w:cs="Times New Roman"/>
                <w:sz w:val="28"/>
                <w:szCs w:val="28"/>
                <w:lang w:val="en-US"/>
              </w:rPr>
              <w:t>festgestellt“ (NPD, en: „</w:t>
            </w:r>
            <w:r w:rsidRPr="00F26D39">
              <w:rPr>
                <w:rFonts w:ascii="Times New Roman" w:hAnsi="Times New Roman" w:cs="Times New Roman"/>
                <w:sz w:val="28"/>
                <w:szCs w:val="28"/>
                <w:u w:val="single"/>
                <w:lang w:val="en-US"/>
              </w:rPr>
              <w:t>N</w:t>
            </w:r>
            <w:r w:rsidRPr="00F26D39">
              <w:rPr>
                <w:rFonts w:ascii="Times New Roman" w:hAnsi="Times New Roman" w:cs="Times New Roman"/>
                <w:sz w:val="28"/>
                <w:szCs w:val="28"/>
                <w:lang w:val="en-US"/>
              </w:rPr>
              <w:t xml:space="preserve">o </w:t>
            </w:r>
            <w:r w:rsidRPr="00F26D39">
              <w:rPr>
                <w:rFonts w:ascii="Times New Roman" w:hAnsi="Times New Roman" w:cs="Times New Roman"/>
                <w:sz w:val="28"/>
                <w:szCs w:val="28"/>
                <w:u w:val="single"/>
                <w:lang w:val="en-US"/>
              </w:rPr>
              <w:t>P</w:t>
            </w:r>
            <w:r w:rsidRPr="00F26D39">
              <w:rPr>
                <w:rFonts w:ascii="Times New Roman" w:hAnsi="Times New Roman" w:cs="Times New Roman"/>
                <w:sz w:val="28"/>
                <w:szCs w:val="28"/>
                <w:lang w:val="en-US"/>
              </w:rPr>
              <w:t xml:space="preserve">erformance </w:t>
            </w:r>
            <w:r w:rsidRPr="00F26D39">
              <w:rPr>
                <w:rFonts w:ascii="Times New Roman" w:hAnsi="Times New Roman" w:cs="Times New Roman"/>
                <w:sz w:val="28"/>
                <w:szCs w:val="28"/>
                <w:u w:val="single"/>
                <w:lang w:val="en-US"/>
              </w:rPr>
              <w:t>D</w:t>
            </w:r>
            <w:r w:rsidRPr="00F26D39">
              <w:rPr>
                <w:rFonts w:ascii="Times New Roman" w:hAnsi="Times New Roman" w:cs="Times New Roman"/>
                <w:sz w:val="28"/>
                <w:szCs w:val="28"/>
                <w:lang w:val="en-US"/>
              </w:rPr>
              <w:t>etermined“) in den Angaben zur CE-Kennzeichnung verwendet</w:t>
            </w:r>
            <w:r>
              <w:rPr>
                <w:rFonts w:ascii="Times New Roman" w:hAnsi="Times New Roman" w:cs="Times New Roman"/>
                <w:sz w:val="28"/>
                <w:szCs w:val="28"/>
                <w:lang w:val="uk-UA"/>
              </w:rPr>
              <w:t xml:space="preserve"> </w:t>
            </w:r>
            <w:r w:rsidRPr="00F26D39">
              <w:rPr>
                <w:rFonts w:ascii="Times New Roman" w:hAnsi="Times New Roman" w:cs="Times New Roman"/>
                <w:sz w:val="28"/>
                <w:szCs w:val="28"/>
                <w:lang w:val="en-US"/>
              </w:rPr>
              <w:t>werden.</w:t>
            </w:r>
          </w:p>
          <w:p w:rsidR="00A81AA8" w:rsidRDefault="00A81AA8" w:rsidP="00F26D39">
            <w:pPr>
              <w:ind w:firstLine="709"/>
              <w:jc w:val="both"/>
              <w:rPr>
                <w:rFonts w:ascii="Times New Roman" w:hAnsi="Times New Roman" w:cs="Times New Roman"/>
                <w:sz w:val="28"/>
                <w:szCs w:val="28"/>
                <w:lang w:val="uk-UA"/>
              </w:rPr>
            </w:pPr>
          </w:p>
          <w:p w:rsidR="00F26D39" w:rsidRDefault="00F26D39" w:rsidP="00F26D39">
            <w:pPr>
              <w:ind w:firstLine="709"/>
              <w:jc w:val="both"/>
              <w:rPr>
                <w:rFonts w:ascii="Times New Roman" w:hAnsi="Times New Roman" w:cs="Times New Roman"/>
                <w:sz w:val="28"/>
                <w:szCs w:val="28"/>
                <w:lang w:val="en-US"/>
              </w:rPr>
            </w:pPr>
            <w:r w:rsidRPr="00F26D39">
              <w:rPr>
                <w:rFonts w:ascii="Times New Roman" w:hAnsi="Times New Roman" w:cs="Times New Roman"/>
                <w:sz w:val="28"/>
                <w:szCs w:val="28"/>
                <w:lang w:val="en-US"/>
              </w:rPr>
              <w:t>Die NPD-Option darf jedoch nicht verwendet werden, wenn das Merkmal einem Schwellenwert unterliegt.</w:t>
            </w:r>
          </w:p>
        </w:tc>
      </w:tr>
      <w:tr w:rsidR="00B41D18" w:rsidRPr="008A37AE" w:rsidTr="00F26D39">
        <w:tc>
          <w:tcPr>
            <w:tcW w:w="5068" w:type="dxa"/>
          </w:tcPr>
          <w:p w:rsidR="00B41D18" w:rsidRPr="00E24F3B" w:rsidRDefault="00B41D18" w:rsidP="00A81AA8">
            <w:pPr>
              <w:ind w:firstLine="709"/>
              <w:jc w:val="both"/>
              <w:rPr>
                <w:rFonts w:ascii="Times New Roman" w:hAnsi="Times New Roman" w:cs="Times New Roman"/>
                <w:sz w:val="28"/>
                <w:szCs w:val="28"/>
                <w:lang w:val="en-US"/>
              </w:rPr>
            </w:pPr>
          </w:p>
        </w:tc>
        <w:tc>
          <w:tcPr>
            <w:tcW w:w="5069" w:type="dxa"/>
          </w:tcPr>
          <w:p w:rsidR="00B41D18" w:rsidRPr="00F26D39" w:rsidRDefault="00B41D18" w:rsidP="00F26D39">
            <w:pPr>
              <w:ind w:firstLine="709"/>
              <w:jc w:val="both"/>
              <w:rPr>
                <w:rFonts w:ascii="Times New Roman" w:hAnsi="Times New Roman" w:cs="Times New Roman"/>
                <w:sz w:val="28"/>
                <w:szCs w:val="28"/>
                <w:lang w:val="en-US"/>
              </w:rPr>
            </w:pPr>
          </w:p>
        </w:tc>
      </w:tr>
      <w:tr w:rsidR="00B41D18" w:rsidRPr="008A37AE" w:rsidTr="00F26D39">
        <w:tc>
          <w:tcPr>
            <w:tcW w:w="5068" w:type="dxa"/>
          </w:tcPr>
          <w:p w:rsidR="00B41D18" w:rsidRPr="00B41D18" w:rsidRDefault="00B41D18" w:rsidP="00B41D18">
            <w:pPr>
              <w:ind w:firstLine="709"/>
              <w:jc w:val="both"/>
              <w:rPr>
                <w:rFonts w:ascii="Times New Roman" w:hAnsi="Times New Roman" w:cs="Times New Roman"/>
                <w:b/>
                <w:sz w:val="28"/>
                <w:szCs w:val="28"/>
                <w:lang w:val="en-US"/>
              </w:rPr>
            </w:pPr>
            <w:r w:rsidRPr="00B41D18">
              <w:rPr>
                <w:rFonts w:ascii="Times New Roman" w:hAnsi="Times New Roman" w:cs="Times New Roman"/>
                <w:b/>
                <w:sz w:val="28"/>
                <w:szCs w:val="28"/>
                <w:lang w:val="en-US"/>
              </w:rPr>
              <w:t>ZA.2</w:t>
            </w:r>
            <w:r w:rsidRPr="00B41D18">
              <w:rPr>
                <w:rFonts w:ascii="Times New Roman" w:hAnsi="Times New Roman" w:cs="Times New Roman"/>
                <w:b/>
                <w:sz w:val="28"/>
                <w:szCs w:val="28"/>
                <w:lang w:val="en-US"/>
              </w:rPr>
              <w:tab/>
            </w:r>
            <w:r w:rsidRPr="00B41D18">
              <w:rPr>
                <w:rFonts w:ascii="Times New Roman" w:hAnsi="Times New Roman" w:cs="Times New Roman"/>
                <w:b/>
                <w:sz w:val="28"/>
                <w:szCs w:val="28"/>
              </w:rPr>
              <w:t>Свідоцтво</w:t>
            </w:r>
            <w:r w:rsidRPr="00B41D18">
              <w:rPr>
                <w:rFonts w:ascii="Times New Roman" w:hAnsi="Times New Roman" w:cs="Times New Roman"/>
                <w:b/>
                <w:sz w:val="28"/>
                <w:szCs w:val="28"/>
                <w:lang w:val="en-US"/>
              </w:rPr>
              <w:t xml:space="preserve"> </w:t>
            </w:r>
            <w:r w:rsidRPr="00B41D18">
              <w:rPr>
                <w:rFonts w:ascii="Times New Roman" w:hAnsi="Times New Roman" w:cs="Times New Roman"/>
                <w:b/>
                <w:sz w:val="28"/>
                <w:szCs w:val="28"/>
              </w:rPr>
              <w:t>про</w:t>
            </w:r>
            <w:r w:rsidRPr="00B41D18">
              <w:rPr>
                <w:rFonts w:ascii="Times New Roman" w:hAnsi="Times New Roman" w:cs="Times New Roman"/>
                <w:b/>
                <w:sz w:val="28"/>
                <w:szCs w:val="28"/>
                <w:lang w:val="en-US"/>
              </w:rPr>
              <w:t xml:space="preserve"> </w:t>
            </w:r>
            <w:r w:rsidRPr="00B41D18">
              <w:rPr>
                <w:rFonts w:ascii="Times New Roman" w:hAnsi="Times New Roman" w:cs="Times New Roman"/>
                <w:b/>
                <w:sz w:val="28"/>
                <w:szCs w:val="28"/>
              </w:rPr>
              <w:t>відповідність</w:t>
            </w:r>
            <w:r w:rsidRPr="00B41D18">
              <w:rPr>
                <w:rFonts w:ascii="Times New Roman" w:hAnsi="Times New Roman" w:cs="Times New Roman"/>
                <w:b/>
                <w:sz w:val="28"/>
                <w:szCs w:val="28"/>
                <w:lang w:val="en-US"/>
              </w:rPr>
              <w:t xml:space="preserve"> </w:t>
            </w:r>
            <w:r w:rsidRPr="00B41D18">
              <w:rPr>
                <w:rFonts w:ascii="Times New Roman" w:hAnsi="Times New Roman" w:cs="Times New Roman"/>
                <w:b/>
                <w:sz w:val="28"/>
                <w:szCs w:val="28"/>
              </w:rPr>
              <w:t>та</w:t>
            </w:r>
            <w:r w:rsidRPr="00B41D18">
              <w:rPr>
                <w:rFonts w:ascii="Times New Roman" w:hAnsi="Times New Roman" w:cs="Times New Roman"/>
                <w:b/>
                <w:sz w:val="28"/>
                <w:szCs w:val="28"/>
                <w:lang w:val="en-US"/>
              </w:rPr>
              <w:t xml:space="preserve"> </w:t>
            </w:r>
            <w:r w:rsidRPr="00B41D18">
              <w:rPr>
                <w:rFonts w:ascii="Times New Roman" w:hAnsi="Times New Roman" w:cs="Times New Roman"/>
                <w:b/>
                <w:sz w:val="28"/>
                <w:szCs w:val="28"/>
              </w:rPr>
              <w:t>декларація</w:t>
            </w:r>
            <w:r w:rsidRPr="00B41D18">
              <w:rPr>
                <w:rFonts w:ascii="Times New Roman" w:hAnsi="Times New Roman" w:cs="Times New Roman"/>
                <w:b/>
                <w:sz w:val="28"/>
                <w:szCs w:val="28"/>
                <w:lang w:val="en-US"/>
              </w:rPr>
              <w:t xml:space="preserve"> </w:t>
            </w:r>
            <w:r w:rsidRPr="00B41D18">
              <w:rPr>
                <w:rFonts w:ascii="Times New Roman" w:hAnsi="Times New Roman" w:cs="Times New Roman"/>
                <w:b/>
                <w:sz w:val="28"/>
                <w:szCs w:val="28"/>
              </w:rPr>
              <w:t>відповідності</w:t>
            </w:r>
            <w:r w:rsidRPr="00B41D18">
              <w:rPr>
                <w:rFonts w:ascii="Times New Roman" w:hAnsi="Times New Roman" w:cs="Times New Roman"/>
                <w:b/>
                <w:sz w:val="28"/>
                <w:szCs w:val="28"/>
                <w:lang w:val="en-US"/>
              </w:rPr>
              <w:t xml:space="preserve"> </w:t>
            </w:r>
            <w:r w:rsidRPr="00B41D18">
              <w:rPr>
                <w:rFonts w:ascii="Times New Roman" w:hAnsi="Times New Roman" w:cs="Times New Roman"/>
                <w:b/>
                <w:sz w:val="28"/>
                <w:szCs w:val="28"/>
              </w:rPr>
              <w:t>для</w:t>
            </w:r>
            <w:r w:rsidRPr="00B41D18">
              <w:rPr>
                <w:rFonts w:ascii="Times New Roman" w:hAnsi="Times New Roman" w:cs="Times New Roman"/>
                <w:b/>
                <w:sz w:val="28"/>
                <w:szCs w:val="28"/>
                <w:lang w:val="en-US"/>
              </w:rPr>
              <w:t xml:space="preserve"> </w:t>
            </w:r>
            <w:r w:rsidRPr="00B41D18">
              <w:rPr>
                <w:rFonts w:ascii="Times New Roman" w:hAnsi="Times New Roman" w:cs="Times New Roman"/>
                <w:b/>
                <w:sz w:val="28"/>
                <w:szCs w:val="28"/>
              </w:rPr>
              <w:t>гіпсо</w:t>
            </w:r>
            <w:r w:rsidRPr="00B41D18">
              <w:rPr>
                <w:rFonts w:ascii="Times New Roman" w:hAnsi="Times New Roman" w:cs="Times New Roman"/>
                <w:b/>
                <w:sz w:val="28"/>
                <w:szCs w:val="28"/>
                <w:lang w:val="uk-UA"/>
              </w:rPr>
              <w:t>картонн</w:t>
            </w:r>
            <w:r w:rsidRPr="00B41D18">
              <w:rPr>
                <w:rFonts w:ascii="Times New Roman" w:hAnsi="Times New Roman" w:cs="Times New Roman"/>
                <w:b/>
                <w:sz w:val="28"/>
                <w:szCs w:val="28"/>
              </w:rPr>
              <w:t>их</w:t>
            </w:r>
            <w:r w:rsidRPr="00B41D18">
              <w:rPr>
                <w:rFonts w:ascii="Times New Roman" w:hAnsi="Times New Roman" w:cs="Times New Roman"/>
                <w:b/>
                <w:sz w:val="28"/>
                <w:szCs w:val="28"/>
                <w:lang w:val="en-US"/>
              </w:rPr>
              <w:t xml:space="preserve"> </w:t>
            </w:r>
            <w:r w:rsidRPr="00B41D18">
              <w:rPr>
                <w:rFonts w:ascii="Times New Roman" w:hAnsi="Times New Roman" w:cs="Times New Roman"/>
                <w:b/>
                <w:sz w:val="28"/>
                <w:szCs w:val="28"/>
              </w:rPr>
              <w:t>плит</w:t>
            </w:r>
          </w:p>
        </w:tc>
        <w:tc>
          <w:tcPr>
            <w:tcW w:w="5069" w:type="dxa"/>
          </w:tcPr>
          <w:p w:rsidR="00B41D18" w:rsidRPr="00B41D18" w:rsidRDefault="00B41D18" w:rsidP="00F26D39">
            <w:pPr>
              <w:ind w:firstLine="709"/>
              <w:jc w:val="both"/>
              <w:rPr>
                <w:rFonts w:ascii="Times New Roman" w:hAnsi="Times New Roman" w:cs="Times New Roman"/>
                <w:b/>
                <w:sz w:val="28"/>
                <w:szCs w:val="28"/>
                <w:lang w:val="en-US"/>
              </w:rPr>
            </w:pPr>
            <w:r w:rsidRPr="00B41D18">
              <w:rPr>
                <w:rFonts w:ascii="Times New Roman" w:hAnsi="Times New Roman" w:cs="Times New Roman"/>
                <w:b/>
                <w:sz w:val="28"/>
                <w:szCs w:val="28"/>
                <w:lang w:val="en-US"/>
              </w:rPr>
              <w:t>ZA.2 Konformitätsbescheinigung und -erklärung für Gipsplatten</w:t>
            </w:r>
          </w:p>
        </w:tc>
      </w:tr>
      <w:tr w:rsidR="00B41D18" w:rsidRPr="008A37AE" w:rsidTr="00F26D39">
        <w:tc>
          <w:tcPr>
            <w:tcW w:w="5068" w:type="dxa"/>
          </w:tcPr>
          <w:p w:rsidR="00B41D18" w:rsidRPr="00B41D18" w:rsidRDefault="00B41D18" w:rsidP="00A81AA8">
            <w:pPr>
              <w:ind w:firstLine="709"/>
              <w:jc w:val="both"/>
              <w:rPr>
                <w:rFonts w:ascii="Times New Roman" w:hAnsi="Times New Roman" w:cs="Times New Roman"/>
                <w:sz w:val="28"/>
                <w:szCs w:val="28"/>
                <w:lang w:val="en-US"/>
              </w:rPr>
            </w:pPr>
          </w:p>
        </w:tc>
        <w:tc>
          <w:tcPr>
            <w:tcW w:w="5069" w:type="dxa"/>
          </w:tcPr>
          <w:p w:rsidR="00B41D18" w:rsidRPr="00F26D39" w:rsidRDefault="00B41D18" w:rsidP="00F26D39">
            <w:pPr>
              <w:ind w:firstLine="709"/>
              <w:jc w:val="both"/>
              <w:rPr>
                <w:rFonts w:ascii="Times New Roman" w:hAnsi="Times New Roman" w:cs="Times New Roman"/>
                <w:sz w:val="28"/>
                <w:szCs w:val="28"/>
                <w:lang w:val="en-US"/>
              </w:rPr>
            </w:pPr>
          </w:p>
        </w:tc>
      </w:tr>
      <w:tr w:rsidR="00B41D18" w:rsidRPr="008A37AE" w:rsidTr="00F26D39">
        <w:tc>
          <w:tcPr>
            <w:tcW w:w="5068" w:type="dxa"/>
          </w:tcPr>
          <w:p w:rsidR="00B41D18" w:rsidRPr="00B41D18" w:rsidRDefault="00B41D18" w:rsidP="00B41D18">
            <w:pPr>
              <w:ind w:firstLine="709"/>
              <w:jc w:val="both"/>
              <w:rPr>
                <w:rFonts w:ascii="Times New Roman" w:hAnsi="Times New Roman" w:cs="Times New Roman"/>
                <w:sz w:val="28"/>
                <w:szCs w:val="28"/>
                <w:lang w:val="en-US"/>
              </w:rPr>
            </w:pPr>
            <w:r w:rsidRPr="00B41D18">
              <w:rPr>
                <w:rFonts w:ascii="Times New Roman" w:hAnsi="Times New Roman" w:cs="Times New Roman"/>
                <w:sz w:val="28"/>
                <w:szCs w:val="28"/>
                <w:lang w:val="en-US"/>
              </w:rPr>
              <w:t>Системи свідоцтв про відповідність гіпсо</w:t>
            </w:r>
            <w:r>
              <w:rPr>
                <w:rFonts w:ascii="Times New Roman" w:hAnsi="Times New Roman" w:cs="Times New Roman"/>
                <w:sz w:val="28"/>
                <w:szCs w:val="28"/>
                <w:lang w:val="uk-UA"/>
              </w:rPr>
              <w:t>картонн</w:t>
            </w:r>
            <w:r w:rsidRPr="00B41D18">
              <w:rPr>
                <w:rFonts w:ascii="Times New Roman" w:hAnsi="Times New Roman" w:cs="Times New Roman"/>
                <w:sz w:val="28"/>
                <w:szCs w:val="28"/>
                <w:lang w:val="en-US"/>
              </w:rPr>
              <w:t>их плит згідно з рішенням комісії 95/467/EG відповідно до Додатку III мандата M/106 «Гіпсові вироби» наведені в таблиці ZA.2 дл</w:t>
            </w:r>
            <w:r>
              <w:rPr>
                <w:rFonts w:ascii="Times New Roman" w:hAnsi="Times New Roman" w:cs="Times New Roman"/>
                <w:sz w:val="28"/>
                <w:szCs w:val="28"/>
                <w:lang w:val="en-US"/>
              </w:rPr>
              <w:t xml:space="preserve">я </w:t>
            </w:r>
            <w:r w:rsidR="00E724F2">
              <w:rPr>
                <w:rFonts w:ascii="Times New Roman" w:hAnsi="Times New Roman" w:cs="Times New Roman"/>
                <w:sz w:val="28"/>
                <w:szCs w:val="28"/>
                <w:lang w:val="uk-UA"/>
              </w:rPr>
              <w:t>передбаченої сфери застосування</w:t>
            </w:r>
            <w:r>
              <w:rPr>
                <w:rFonts w:ascii="Times New Roman" w:hAnsi="Times New Roman" w:cs="Times New Roman"/>
                <w:sz w:val="28"/>
                <w:szCs w:val="28"/>
                <w:lang w:val="uk-UA"/>
              </w:rPr>
              <w:t xml:space="preserve"> та</w:t>
            </w:r>
            <w:r w:rsidRPr="00B41D18">
              <w:rPr>
                <w:rFonts w:ascii="Times New Roman" w:hAnsi="Times New Roman" w:cs="Times New Roman"/>
                <w:sz w:val="28"/>
                <w:szCs w:val="28"/>
                <w:lang w:val="en-US"/>
              </w:rPr>
              <w:t xml:space="preserve"> належних рівнів і класів.</w:t>
            </w:r>
          </w:p>
          <w:p w:rsidR="00CE615F" w:rsidRDefault="00CE615F" w:rsidP="00B41D18">
            <w:pPr>
              <w:ind w:firstLine="709"/>
              <w:jc w:val="both"/>
              <w:rPr>
                <w:rFonts w:ascii="Times New Roman" w:hAnsi="Times New Roman" w:cs="Times New Roman"/>
                <w:sz w:val="28"/>
                <w:szCs w:val="28"/>
                <w:lang w:val="uk-UA"/>
              </w:rPr>
            </w:pPr>
          </w:p>
          <w:p w:rsidR="00B41D18" w:rsidRPr="00B41D18" w:rsidRDefault="00B41D18" w:rsidP="00B6471F">
            <w:pPr>
              <w:ind w:firstLine="709"/>
              <w:jc w:val="both"/>
              <w:rPr>
                <w:rFonts w:ascii="Times New Roman" w:hAnsi="Times New Roman" w:cs="Times New Roman"/>
                <w:sz w:val="28"/>
                <w:szCs w:val="28"/>
              </w:rPr>
            </w:pPr>
            <w:r w:rsidRPr="00B41D18">
              <w:rPr>
                <w:rFonts w:ascii="Times New Roman" w:hAnsi="Times New Roman" w:cs="Times New Roman"/>
                <w:sz w:val="28"/>
                <w:szCs w:val="28"/>
              </w:rPr>
              <w:t xml:space="preserve">Експлуатаційні характеристики відносно пожежних характеристик не повинні змінюватися в ході процесу виробництва з вказаним картоном. Регулярно має контролюватися </w:t>
            </w:r>
            <w:r w:rsidR="00B6471F">
              <w:rPr>
                <w:rFonts w:ascii="Times New Roman" w:hAnsi="Times New Roman" w:cs="Times New Roman"/>
                <w:sz w:val="28"/>
                <w:szCs w:val="28"/>
                <w:lang w:val="uk-UA"/>
              </w:rPr>
              <w:t>маса</w:t>
            </w:r>
            <w:r w:rsidRPr="00B41D18">
              <w:rPr>
                <w:rFonts w:ascii="Times New Roman" w:hAnsi="Times New Roman" w:cs="Times New Roman"/>
                <w:sz w:val="28"/>
                <w:szCs w:val="28"/>
              </w:rPr>
              <w:t xml:space="preserve"> картону</w:t>
            </w:r>
            <w:r w:rsidR="00B6471F">
              <w:rPr>
                <w:rFonts w:ascii="Times New Roman" w:hAnsi="Times New Roman" w:cs="Times New Roman"/>
                <w:sz w:val="28"/>
                <w:szCs w:val="28"/>
                <w:lang w:val="uk-UA"/>
              </w:rPr>
              <w:t xml:space="preserve"> площею 1 м</w:t>
            </w:r>
            <w:r w:rsidR="00B6471F" w:rsidRPr="00B6471F">
              <w:rPr>
                <w:rFonts w:ascii="Times New Roman" w:hAnsi="Times New Roman" w:cs="Times New Roman"/>
                <w:sz w:val="28"/>
                <w:szCs w:val="28"/>
                <w:vertAlign w:val="superscript"/>
                <w:lang w:val="uk-UA"/>
              </w:rPr>
              <w:t>2</w:t>
            </w:r>
            <w:r w:rsidRPr="00B41D18">
              <w:rPr>
                <w:rFonts w:ascii="Times New Roman" w:hAnsi="Times New Roman" w:cs="Times New Roman"/>
                <w:sz w:val="28"/>
                <w:szCs w:val="28"/>
              </w:rPr>
              <w:t xml:space="preserve">, тому діють лише системи </w:t>
            </w:r>
            <w:proofErr w:type="gramStart"/>
            <w:r w:rsidRPr="00B41D18">
              <w:rPr>
                <w:rFonts w:ascii="Times New Roman" w:hAnsi="Times New Roman" w:cs="Times New Roman"/>
                <w:sz w:val="28"/>
                <w:szCs w:val="28"/>
              </w:rPr>
              <w:t>св</w:t>
            </w:r>
            <w:proofErr w:type="gramEnd"/>
            <w:r w:rsidRPr="00B41D18">
              <w:rPr>
                <w:rFonts w:ascii="Times New Roman" w:hAnsi="Times New Roman" w:cs="Times New Roman"/>
                <w:sz w:val="28"/>
                <w:szCs w:val="28"/>
              </w:rPr>
              <w:t>ідоцтв про відповідність 3 та 4.</w:t>
            </w:r>
          </w:p>
        </w:tc>
        <w:tc>
          <w:tcPr>
            <w:tcW w:w="5069" w:type="dxa"/>
          </w:tcPr>
          <w:p w:rsidR="00B41D18" w:rsidRPr="00B41D18" w:rsidRDefault="00B41D18" w:rsidP="00B41D18">
            <w:pPr>
              <w:ind w:firstLine="709"/>
              <w:jc w:val="both"/>
              <w:rPr>
                <w:rFonts w:ascii="Times New Roman" w:hAnsi="Times New Roman" w:cs="Times New Roman"/>
                <w:sz w:val="28"/>
                <w:szCs w:val="28"/>
                <w:lang w:val="en-US"/>
              </w:rPr>
            </w:pPr>
            <w:r w:rsidRPr="00B41D18">
              <w:rPr>
                <w:rFonts w:ascii="Times New Roman" w:hAnsi="Times New Roman" w:cs="Times New Roman"/>
                <w:sz w:val="28"/>
                <w:szCs w:val="28"/>
                <w:lang w:val="en-US"/>
              </w:rPr>
              <w:t>Die Systeme der Konformitätsbescheinigung von Gipsplatten in Übereinstimmung mit der Kommissionsentscheidung</w:t>
            </w:r>
            <w:r>
              <w:rPr>
                <w:rFonts w:ascii="Times New Roman" w:hAnsi="Times New Roman" w:cs="Times New Roman"/>
                <w:sz w:val="28"/>
                <w:szCs w:val="28"/>
                <w:lang w:val="uk-UA"/>
              </w:rPr>
              <w:t xml:space="preserve"> </w:t>
            </w:r>
            <w:r w:rsidRPr="00B41D18">
              <w:rPr>
                <w:rFonts w:ascii="Times New Roman" w:hAnsi="Times New Roman" w:cs="Times New Roman"/>
                <w:sz w:val="28"/>
                <w:szCs w:val="28"/>
                <w:lang w:val="en-US"/>
              </w:rPr>
              <w:t>95/467/EG nach Anhang III des Mandats M/106 „Gipsprod</w:t>
            </w:r>
            <w:r>
              <w:rPr>
                <w:rFonts w:ascii="Times New Roman" w:hAnsi="Times New Roman" w:cs="Times New Roman"/>
                <w:sz w:val="28"/>
                <w:szCs w:val="28"/>
                <w:lang w:val="en-US"/>
              </w:rPr>
              <w:t>ukte“ sind für den vorgesehenen</w:t>
            </w:r>
            <w:r>
              <w:rPr>
                <w:rFonts w:ascii="Times New Roman" w:hAnsi="Times New Roman" w:cs="Times New Roman"/>
                <w:sz w:val="28"/>
                <w:szCs w:val="28"/>
                <w:lang w:val="uk-UA"/>
              </w:rPr>
              <w:t xml:space="preserve"> </w:t>
            </w:r>
            <w:r w:rsidRPr="00B41D18">
              <w:rPr>
                <w:rFonts w:ascii="Times New Roman" w:hAnsi="Times New Roman" w:cs="Times New Roman"/>
                <w:sz w:val="28"/>
                <w:szCs w:val="28"/>
                <w:lang w:val="en-US"/>
              </w:rPr>
              <w:t>Verwendungszweck und die maßgeblichen Stufen oder Klassen in Tabelle ZA.2 angegeben.</w:t>
            </w:r>
          </w:p>
          <w:p w:rsidR="00B41D18" w:rsidRPr="00F26D39" w:rsidRDefault="00B41D18" w:rsidP="00B41D18">
            <w:pPr>
              <w:ind w:firstLine="709"/>
              <w:jc w:val="both"/>
              <w:rPr>
                <w:rFonts w:ascii="Times New Roman" w:hAnsi="Times New Roman" w:cs="Times New Roman"/>
                <w:sz w:val="28"/>
                <w:szCs w:val="28"/>
                <w:lang w:val="en-US"/>
              </w:rPr>
            </w:pPr>
            <w:r w:rsidRPr="00B41D18">
              <w:rPr>
                <w:rFonts w:ascii="Times New Roman" w:hAnsi="Times New Roman" w:cs="Times New Roman"/>
                <w:sz w:val="28"/>
                <w:szCs w:val="28"/>
                <w:lang w:val="en-US"/>
              </w:rPr>
              <w:t>Die Leistungsmerkmale hinsichtlich Brandverhalten dürfen sich im Verlauf des Herstellungsprozesses mit</w:t>
            </w:r>
            <w:r>
              <w:rPr>
                <w:rFonts w:ascii="Times New Roman" w:hAnsi="Times New Roman" w:cs="Times New Roman"/>
                <w:sz w:val="28"/>
                <w:szCs w:val="28"/>
                <w:lang w:val="uk-UA"/>
              </w:rPr>
              <w:t xml:space="preserve"> </w:t>
            </w:r>
            <w:r w:rsidRPr="00B41D18">
              <w:rPr>
                <w:rFonts w:ascii="Times New Roman" w:hAnsi="Times New Roman" w:cs="Times New Roman"/>
                <w:sz w:val="28"/>
                <w:szCs w:val="28"/>
                <w:lang w:val="en-US"/>
              </w:rPr>
              <w:t>einem gegebenen Karton nicht verändern. Das Kartongewicht je Flächeneinheit wird regelmäßig kontrolliert,</w:t>
            </w:r>
            <w:r>
              <w:rPr>
                <w:rFonts w:ascii="Times New Roman" w:hAnsi="Times New Roman" w:cs="Times New Roman"/>
                <w:sz w:val="28"/>
                <w:szCs w:val="28"/>
                <w:lang w:val="uk-UA"/>
              </w:rPr>
              <w:t xml:space="preserve"> </w:t>
            </w:r>
            <w:r w:rsidRPr="00B41D18">
              <w:rPr>
                <w:rFonts w:ascii="Times New Roman" w:hAnsi="Times New Roman" w:cs="Times New Roman"/>
                <w:sz w:val="28"/>
                <w:szCs w:val="28"/>
                <w:lang w:val="en-US"/>
              </w:rPr>
              <w:t>und deshalb gelten nur die Konformitäts-Bescheinigungssysteme 3 und 4.</w:t>
            </w:r>
          </w:p>
        </w:tc>
      </w:tr>
      <w:tr w:rsidR="00B41D18" w:rsidRPr="008A37AE" w:rsidTr="00F26D39">
        <w:tc>
          <w:tcPr>
            <w:tcW w:w="5068" w:type="dxa"/>
          </w:tcPr>
          <w:p w:rsidR="00B41D18" w:rsidRPr="00B41D18" w:rsidRDefault="00B41D18" w:rsidP="00A81AA8">
            <w:pPr>
              <w:ind w:firstLine="709"/>
              <w:jc w:val="both"/>
              <w:rPr>
                <w:rFonts w:ascii="Times New Roman" w:hAnsi="Times New Roman" w:cs="Times New Roman"/>
                <w:sz w:val="28"/>
                <w:szCs w:val="28"/>
                <w:lang w:val="en-US"/>
              </w:rPr>
            </w:pPr>
          </w:p>
        </w:tc>
        <w:tc>
          <w:tcPr>
            <w:tcW w:w="5069" w:type="dxa"/>
          </w:tcPr>
          <w:p w:rsidR="00B41D18" w:rsidRPr="00F26D39" w:rsidRDefault="00B41D18" w:rsidP="00F26D39">
            <w:pPr>
              <w:ind w:firstLine="709"/>
              <w:jc w:val="both"/>
              <w:rPr>
                <w:rFonts w:ascii="Times New Roman" w:hAnsi="Times New Roman" w:cs="Times New Roman"/>
                <w:sz w:val="28"/>
                <w:szCs w:val="28"/>
                <w:lang w:val="en-US"/>
              </w:rPr>
            </w:pPr>
          </w:p>
        </w:tc>
      </w:tr>
      <w:tr w:rsidR="00B41D18" w:rsidRPr="008A37AE" w:rsidTr="00F26D39">
        <w:tc>
          <w:tcPr>
            <w:tcW w:w="5068" w:type="dxa"/>
          </w:tcPr>
          <w:p w:rsidR="00B41D18" w:rsidRPr="00B41D18" w:rsidRDefault="00B41D18" w:rsidP="00A81AA8">
            <w:pPr>
              <w:ind w:firstLine="709"/>
              <w:jc w:val="both"/>
              <w:rPr>
                <w:rFonts w:ascii="Times New Roman" w:hAnsi="Times New Roman" w:cs="Times New Roman"/>
                <w:sz w:val="28"/>
                <w:szCs w:val="28"/>
                <w:lang w:val="en-US"/>
              </w:rPr>
            </w:pPr>
          </w:p>
        </w:tc>
        <w:tc>
          <w:tcPr>
            <w:tcW w:w="5069" w:type="dxa"/>
          </w:tcPr>
          <w:p w:rsidR="00B41D18" w:rsidRPr="00F26D39" w:rsidRDefault="00B41D18" w:rsidP="00F26D39">
            <w:pPr>
              <w:ind w:firstLine="709"/>
              <w:jc w:val="both"/>
              <w:rPr>
                <w:rFonts w:ascii="Times New Roman" w:hAnsi="Times New Roman" w:cs="Times New Roman"/>
                <w:sz w:val="28"/>
                <w:szCs w:val="28"/>
                <w:lang w:val="en-US"/>
              </w:rPr>
            </w:pPr>
          </w:p>
        </w:tc>
      </w:tr>
    </w:tbl>
    <w:p w:rsidR="00CE615F" w:rsidRPr="00B34C56" w:rsidRDefault="00CE615F" w:rsidP="00B34C56">
      <w:pPr>
        <w:spacing w:before="120" w:after="0" w:line="240" w:lineRule="auto"/>
        <w:ind w:firstLine="709"/>
        <w:jc w:val="both"/>
        <w:rPr>
          <w:rFonts w:ascii="Times New Roman" w:hAnsi="Times New Roman" w:cs="Times New Roman"/>
          <w:b/>
          <w:sz w:val="28"/>
          <w:szCs w:val="28"/>
        </w:rPr>
      </w:pPr>
      <w:r w:rsidRPr="00B34C56">
        <w:rPr>
          <w:rFonts w:ascii="Times New Roman" w:hAnsi="Times New Roman" w:cs="Times New Roman"/>
          <w:b/>
          <w:sz w:val="28"/>
          <w:szCs w:val="28"/>
        </w:rPr>
        <w:t xml:space="preserve">Таблиця </w:t>
      </w:r>
      <w:r w:rsidRPr="00B34C56">
        <w:rPr>
          <w:rFonts w:ascii="Times New Roman" w:hAnsi="Times New Roman" w:cs="Times New Roman"/>
          <w:b/>
          <w:sz w:val="28"/>
          <w:szCs w:val="28"/>
          <w:lang w:val="en-US"/>
        </w:rPr>
        <w:t>ZA</w:t>
      </w:r>
      <w:r w:rsidRPr="00B34C56">
        <w:rPr>
          <w:rFonts w:ascii="Times New Roman" w:hAnsi="Times New Roman" w:cs="Times New Roman"/>
          <w:b/>
          <w:sz w:val="28"/>
          <w:szCs w:val="28"/>
        </w:rPr>
        <w:t xml:space="preserve">.2 — Системи </w:t>
      </w:r>
      <w:proofErr w:type="gramStart"/>
      <w:r w:rsidRPr="00B34C56">
        <w:rPr>
          <w:rFonts w:ascii="Times New Roman" w:hAnsi="Times New Roman" w:cs="Times New Roman"/>
          <w:b/>
          <w:sz w:val="28"/>
          <w:szCs w:val="28"/>
        </w:rPr>
        <w:t>св</w:t>
      </w:r>
      <w:proofErr w:type="gramEnd"/>
      <w:r w:rsidRPr="00B34C56">
        <w:rPr>
          <w:rFonts w:ascii="Times New Roman" w:hAnsi="Times New Roman" w:cs="Times New Roman"/>
          <w:b/>
          <w:sz w:val="28"/>
          <w:szCs w:val="28"/>
        </w:rPr>
        <w:t>ідоцтв про відповідність</w:t>
      </w:r>
    </w:p>
    <w:p w:rsidR="00150B60" w:rsidRPr="00B34C56" w:rsidRDefault="00CE615F" w:rsidP="00B34C56">
      <w:pPr>
        <w:spacing w:before="120" w:after="0" w:line="240" w:lineRule="auto"/>
        <w:ind w:firstLine="709"/>
        <w:jc w:val="both"/>
        <w:rPr>
          <w:rFonts w:ascii="Times New Roman" w:hAnsi="Times New Roman" w:cs="Times New Roman"/>
          <w:b/>
          <w:sz w:val="28"/>
          <w:szCs w:val="28"/>
          <w:lang w:val="en-US"/>
        </w:rPr>
      </w:pPr>
      <w:r w:rsidRPr="00B34C56">
        <w:rPr>
          <w:rFonts w:ascii="Times New Roman" w:hAnsi="Times New Roman" w:cs="Times New Roman"/>
          <w:b/>
          <w:sz w:val="28"/>
          <w:szCs w:val="28"/>
          <w:lang w:val="en-US"/>
        </w:rPr>
        <w:t>Tabelle ZA.2 — Systeme der Konformitätsbescheinigung</w:t>
      </w:r>
    </w:p>
    <w:p w:rsidR="00CE615F" w:rsidRPr="00CE615F" w:rsidRDefault="00CE615F" w:rsidP="00CE615F">
      <w:pPr>
        <w:kinsoku w:val="0"/>
        <w:overflowPunct w:val="0"/>
        <w:autoSpaceDE w:val="0"/>
        <w:autoSpaceDN w:val="0"/>
        <w:adjustRightInd w:val="0"/>
        <w:spacing w:before="3" w:after="0" w:line="240" w:lineRule="auto"/>
        <w:rPr>
          <w:rFonts w:ascii="Times New Roman" w:hAnsi="Times New Roman" w:cs="Times New Roman"/>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37"/>
        <w:gridCol w:w="3374"/>
        <w:gridCol w:w="2121"/>
        <w:gridCol w:w="2003"/>
      </w:tblGrid>
      <w:tr w:rsidR="00B34C56" w:rsidRPr="00CE615F" w:rsidTr="00B34C56">
        <w:trPr>
          <w:trHeight w:val="20"/>
        </w:trPr>
        <w:tc>
          <w:tcPr>
            <w:tcW w:w="1264" w:type="pct"/>
            <w:tcBorders>
              <w:top w:val="single" w:sz="12" w:space="0" w:color="auto"/>
              <w:left w:val="single" w:sz="12" w:space="0" w:color="auto"/>
              <w:bottom w:val="single" w:sz="12" w:space="0" w:color="auto"/>
              <w:right w:val="single" w:sz="12" w:space="0" w:color="auto"/>
            </w:tcBorders>
            <w:tcMar>
              <w:top w:w="28" w:type="dxa"/>
              <w:left w:w="57" w:type="dxa"/>
              <w:bottom w:w="28" w:type="dxa"/>
              <w:right w:w="57" w:type="dxa"/>
            </w:tcMar>
            <w:vAlign w:val="center"/>
          </w:tcPr>
          <w:p w:rsidR="00B34C56" w:rsidRPr="00B34C56" w:rsidRDefault="00B34C56" w:rsidP="00B34C56">
            <w:pPr>
              <w:kinsoku w:val="0"/>
              <w:overflowPunct w:val="0"/>
              <w:autoSpaceDE w:val="0"/>
              <w:autoSpaceDN w:val="0"/>
              <w:adjustRightInd w:val="0"/>
              <w:spacing w:before="120" w:after="0" w:line="240" w:lineRule="auto"/>
              <w:ind w:right="10"/>
              <w:jc w:val="center"/>
              <w:rPr>
                <w:rFonts w:ascii="Times New Roman" w:hAnsi="Times New Roman" w:cs="Times New Roman"/>
                <w:b/>
                <w:bCs/>
                <w:lang w:val="uk-UA"/>
              </w:rPr>
            </w:pPr>
            <w:r w:rsidRPr="00B34C56">
              <w:rPr>
                <w:rFonts w:ascii="Times New Roman" w:hAnsi="Times New Roman" w:cs="Times New Roman"/>
                <w:b/>
                <w:bCs/>
                <w:lang w:val="uk-UA"/>
              </w:rPr>
              <w:t>Виріб</w:t>
            </w:r>
          </w:p>
          <w:p w:rsidR="00CE615F" w:rsidRPr="00CE615F" w:rsidRDefault="00CE615F" w:rsidP="00B34C56">
            <w:pPr>
              <w:kinsoku w:val="0"/>
              <w:overflowPunct w:val="0"/>
              <w:autoSpaceDE w:val="0"/>
              <w:autoSpaceDN w:val="0"/>
              <w:adjustRightInd w:val="0"/>
              <w:spacing w:before="120" w:after="0" w:line="240" w:lineRule="auto"/>
              <w:ind w:right="10"/>
              <w:jc w:val="center"/>
              <w:rPr>
                <w:rFonts w:ascii="Times New Roman" w:hAnsi="Times New Roman" w:cs="Times New Roman"/>
              </w:rPr>
            </w:pPr>
            <w:r w:rsidRPr="00CE615F">
              <w:rPr>
                <w:rFonts w:ascii="Times New Roman" w:hAnsi="Times New Roman" w:cs="Times New Roman"/>
                <w:b/>
                <w:bCs/>
              </w:rPr>
              <w:t>Produkt</w:t>
            </w:r>
          </w:p>
        </w:tc>
        <w:tc>
          <w:tcPr>
            <w:tcW w:w="1681" w:type="pct"/>
            <w:tcBorders>
              <w:top w:val="single" w:sz="12" w:space="0" w:color="auto"/>
              <w:left w:val="single" w:sz="12" w:space="0" w:color="auto"/>
              <w:bottom w:val="single" w:sz="12" w:space="0" w:color="auto"/>
              <w:right w:val="single" w:sz="12" w:space="0" w:color="auto"/>
            </w:tcBorders>
            <w:tcMar>
              <w:top w:w="28" w:type="dxa"/>
              <w:left w:w="57" w:type="dxa"/>
              <w:bottom w:w="28" w:type="dxa"/>
              <w:right w:w="57" w:type="dxa"/>
            </w:tcMar>
            <w:vAlign w:val="center"/>
          </w:tcPr>
          <w:p w:rsidR="00B34C56" w:rsidRDefault="00163BE6" w:rsidP="00B34C56">
            <w:pPr>
              <w:kinsoku w:val="0"/>
              <w:overflowPunct w:val="0"/>
              <w:autoSpaceDE w:val="0"/>
              <w:autoSpaceDN w:val="0"/>
              <w:adjustRightInd w:val="0"/>
              <w:spacing w:before="120" w:after="0" w:line="240" w:lineRule="auto"/>
              <w:ind w:left="663" w:right="662" w:firstLine="285"/>
              <w:jc w:val="center"/>
              <w:rPr>
                <w:rFonts w:ascii="Times New Roman" w:hAnsi="Times New Roman" w:cs="Times New Roman"/>
                <w:b/>
                <w:bCs/>
                <w:lang w:val="uk-UA"/>
              </w:rPr>
            </w:pPr>
            <w:r>
              <w:rPr>
                <w:rFonts w:ascii="Times New Roman" w:eastAsia="Times New Roman" w:hAnsi="Times New Roman" w:cs="Times New Roman"/>
                <w:b/>
                <w:bCs/>
                <w:lang w:val="uk-UA" w:eastAsia="ru-RU"/>
              </w:rPr>
              <w:t>Передбачена сфера</w:t>
            </w:r>
            <w:r w:rsidR="00B34C56" w:rsidRPr="00B34C56">
              <w:rPr>
                <w:rFonts w:ascii="Times New Roman" w:eastAsia="Times New Roman" w:hAnsi="Times New Roman" w:cs="Times New Roman"/>
                <w:b/>
                <w:bCs/>
                <w:lang w:val="uk-UA" w:eastAsia="ru-RU"/>
              </w:rPr>
              <w:t xml:space="preserve"> </w:t>
            </w:r>
            <w:r>
              <w:rPr>
                <w:rFonts w:ascii="Times New Roman" w:eastAsia="Times New Roman" w:hAnsi="Times New Roman" w:cs="Times New Roman"/>
                <w:b/>
                <w:bCs/>
                <w:lang w:val="uk-UA" w:eastAsia="ru-RU"/>
              </w:rPr>
              <w:t>застосування</w:t>
            </w:r>
          </w:p>
          <w:p w:rsidR="00CE615F" w:rsidRPr="00CE615F" w:rsidRDefault="00CE615F" w:rsidP="00B34C56">
            <w:pPr>
              <w:kinsoku w:val="0"/>
              <w:overflowPunct w:val="0"/>
              <w:autoSpaceDE w:val="0"/>
              <w:autoSpaceDN w:val="0"/>
              <w:adjustRightInd w:val="0"/>
              <w:spacing w:before="120" w:after="0" w:line="240" w:lineRule="auto"/>
              <w:ind w:left="663" w:right="662" w:firstLine="285"/>
              <w:jc w:val="center"/>
              <w:rPr>
                <w:rFonts w:ascii="Times New Roman" w:hAnsi="Times New Roman" w:cs="Times New Roman"/>
              </w:rPr>
            </w:pPr>
            <w:r w:rsidRPr="00CE615F">
              <w:rPr>
                <w:rFonts w:ascii="Times New Roman" w:hAnsi="Times New Roman" w:cs="Times New Roman"/>
                <w:b/>
                <w:bCs/>
              </w:rPr>
              <w:t>Vorgesehener Verwendungszweck</w:t>
            </w:r>
          </w:p>
        </w:tc>
        <w:tc>
          <w:tcPr>
            <w:tcW w:w="1057" w:type="pct"/>
            <w:tcBorders>
              <w:top w:val="single" w:sz="12" w:space="0" w:color="auto"/>
              <w:left w:val="single" w:sz="12" w:space="0" w:color="auto"/>
              <w:bottom w:val="single" w:sz="12" w:space="0" w:color="auto"/>
              <w:right w:val="single" w:sz="12" w:space="0" w:color="auto"/>
            </w:tcBorders>
            <w:tcMar>
              <w:top w:w="28" w:type="dxa"/>
              <w:left w:w="57" w:type="dxa"/>
              <w:bottom w:w="28" w:type="dxa"/>
              <w:right w:w="57" w:type="dxa"/>
            </w:tcMar>
            <w:vAlign w:val="center"/>
          </w:tcPr>
          <w:p w:rsidR="00B34C56" w:rsidRDefault="00B34C56" w:rsidP="00B34C56">
            <w:pPr>
              <w:kinsoku w:val="0"/>
              <w:overflowPunct w:val="0"/>
              <w:autoSpaceDE w:val="0"/>
              <w:autoSpaceDN w:val="0"/>
              <w:adjustRightInd w:val="0"/>
              <w:spacing w:before="120" w:after="0" w:line="240" w:lineRule="auto"/>
              <w:ind w:left="551"/>
              <w:jc w:val="center"/>
              <w:rPr>
                <w:rFonts w:ascii="Times New Roman" w:hAnsi="Times New Roman" w:cs="Times New Roman"/>
                <w:b/>
                <w:bCs/>
                <w:lang w:val="uk-UA"/>
              </w:rPr>
            </w:pPr>
            <w:r w:rsidRPr="00B34C56">
              <w:rPr>
                <w:rFonts w:ascii="Times New Roman" w:eastAsia="Times New Roman" w:hAnsi="Times New Roman" w:cs="Times New Roman"/>
                <w:b/>
                <w:bCs/>
                <w:lang w:val="uk-UA" w:eastAsia="ru-RU"/>
              </w:rPr>
              <w:t>Параметри</w:t>
            </w:r>
            <w:r w:rsidRPr="00B34C56">
              <w:rPr>
                <w:rFonts w:ascii="Times New Roman" w:hAnsi="Times New Roman" w:cs="Times New Roman"/>
                <w:b/>
                <w:bCs/>
              </w:rPr>
              <w:t xml:space="preserve"> </w:t>
            </w:r>
          </w:p>
          <w:p w:rsidR="00CE615F" w:rsidRPr="00CE615F" w:rsidRDefault="00CE615F" w:rsidP="00B34C56">
            <w:pPr>
              <w:kinsoku w:val="0"/>
              <w:overflowPunct w:val="0"/>
              <w:autoSpaceDE w:val="0"/>
              <w:autoSpaceDN w:val="0"/>
              <w:adjustRightInd w:val="0"/>
              <w:spacing w:before="120" w:after="0" w:line="240" w:lineRule="auto"/>
              <w:ind w:left="551"/>
              <w:jc w:val="center"/>
              <w:rPr>
                <w:rFonts w:ascii="Times New Roman" w:hAnsi="Times New Roman" w:cs="Times New Roman"/>
              </w:rPr>
            </w:pPr>
            <w:r w:rsidRPr="00CE615F">
              <w:rPr>
                <w:rFonts w:ascii="Times New Roman" w:hAnsi="Times New Roman" w:cs="Times New Roman"/>
                <w:b/>
                <w:bCs/>
              </w:rPr>
              <w:t>Merkmale</w:t>
            </w:r>
          </w:p>
        </w:tc>
        <w:tc>
          <w:tcPr>
            <w:tcW w:w="998" w:type="pct"/>
            <w:tcBorders>
              <w:top w:val="single" w:sz="12" w:space="0" w:color="auto"/>
              <w:left w:val="single" w:sz="12" w:space="0" w:color="auto"/>
              <w:bottom w:val="single" w:sz="12" w:space="0" w:color="auto"/>
              <w:right w:val="single" w:sz="12" w:space="0" w:color="auto"/>
            </w:tcBorders>
            <w:tcMar>
              <w:top w:w="28" w:type="dxa"/>
              <w:left w:w="57" w:type="dxa"/>
              <w:bottom w:w="28" w:type="dxa"/>
              <w:right w:w="57" w:type="dxa"/>
            </w:tcMar>
            <w:vAlign w:val="center"/>
          </w:tcPr>
          <w:p w:rsidR="00B34C56" w:rsidRDefault="00B34C56" w:rsidP="00B34C56">
            <w:pPr>
              <w:kinsoku w:val="0"/>
              <w:overflowPunct w:val="0"/>
              <w:autoSpaceDE w:val="0"/>
              <w:autoSpaceDN w:val="0"/>
              <w:adjustRightInd w:val="0"/>
              <w:spacing w:before="120" w:after="0" w:line="240" w:lineRule="auto"/>
              <w:ind w:left="308" w:right="196" w:hanging="6"/>
              <w:jc w:val="center"/>
              <w:rPr>
                <w:rFonts w:ascii="Times New Roman" w:eastAsia="Times New Roman" w:hAnsi="Times New Roman" w:cs="Times New Roman"/>
                <w:b/>
                <w:bCs/>
                <w:lang w:val="uk-UA" w:eastAsia="ru-RU"/>
              </w:rPr>
            </w:pPr>
            <w:r w:rsidRPr="00B34C56">
              <w:rPr>
                <w:rFonts w:ascii="Times New Roman" w:eastAsia="Times New Roman" w:hAnsi="Times New Roman" w:cs="Times New Roman"/>
                <w:b/>
                <w:bCs/>
                <w:lang w:val="uk-UA" w:eastAsia="ru-RU"/>
              </w:rPr>
              <w:t xml:space="preserve">Система свідоцтва про відповідність </w:t>
            </w:r>
          </w:p>
          <w:p w:rsidR="00CE615F" w:rsidRPr="00CE615F" w:rsidRDefault="00CE615F" w:rsidP="00B34C56">
            <w:pPr>
              <w:kinsoku w:val="0"/>
              <w:overflowPunct w:val="0"/>
              <w:autoSpaceDE w:val="0"/>
              <w:autoSpaceDN w:val="0"/>
              <w:adjustRightInd w:val="0"/>
              <w:spacing w:before="120" w:after="0" w:line="240" w:lineRule="auto"/>
              <w:ind w:left="308" w:right="196" w:hanging="6"/>
              <w:jc w:val="center"/>
              <w:rPr>
                <w:rFonts w:ascii="Times New Roman" w:hAnsi="Times New Roman" w:cs="Times New Roman"/>
              </w:rPr>
            </w:pPr>
            <w:r w:rsidRPr="00CE615F">
              <w:rPr>
                <w:rFonts w:ascii="Times New Roman" w:hAnsi="Times New Roman" w:cs="Times New Roman"/>
                <w:b/>
                <w:bCs/>
              </w:rPr>
              <w:t>System der Konformitäts- bescheinigung</w:t>
            </w:r>
          </w:p>
        </w:tc>
      </w:tr>
      <w:tr w:rsidR="00B34C56" w:rsidRPr="00CE615F" w:rsidTr="00B34C56">
        <w:trPr>
          <w:trHeight w:val="20"/>
        </w:trPr>
        <w:tc>
          <w:tcPr>
            <w:tcW w:w="1264" w:type="pct"/>
            <w:tcBorders>
              <w:top w:val="single" w:sz="12" w:space="0" w:color="auto"/>
              <w:left w:val="single" w:sz="12" w:space="0" w:color="auto"/>
              <w:bottom w:val="single" w:sz="12" w:space="0" w:color="auto"/>
              <w:right w:val="single" w:sz="12" w:space="0" w:color="auto"/>
            </w:tcBorders>
            <w:tcMar>
              <w:top w:w="28" w:type="dxa"/>
              <w:left w:w="57" w:type="dxa"/>
              <w:bottom w:w="28" w:type="dxa"/>
              <w:right w:w="57" w:type="dxa"/>
            </w:tcMar>
          </w:tcPr>
          <w:p w:rsidR="00B34C56" w:rsidRPr="00B34C56" w:rsidRDefault="00B34C56" w:rsidP="00CE615F">
            <w:pPr>
              <w:kinsoku w:val="0"/>
              <w:overflowPunct w:val="0"/>
              <w:autoSpaceDE w:val="0"/>
              <w:autoSpaceDN w:val="0"/>
              <w:adjustRightInd w:val="0"/>
              <w:spacing w:before="54" w:after="0" w:line="240" w:lineRule="auto"/>
              <w:ind w:right="10"/>
              <w:jc w:val="center"/>
              <w:rPr>
                <w:rFonts w:ascii="Times New Roman" w:hAnsi="Times New Roman" w:cs="Times New Roman"/>
                <w:bCs/>
                <w:lang w:val="uk-UA"/>
              </w:rPr>
            </w:pPr>
            <w:r w:rsidRPr="00B34C56">
              <w:rPr>
                <w:rFonts w:ascii="Times New Roman" w:hAnsi="Times New Roman" w:cs="Times New Roman"/>
                <w:bCs/>
                <w:lang w:val="uk-UA"/>
              </w:rPr>
              <w:t>1</w:t>
            </w:r>
          </w:p>
        </w:tc>
        <w:tc>
          <w:tcPr>
            <w:tcW w:w="1681" w:type="pct"/>
            <w:tcBorders>
              <w:top w:val="single" w:sz="12" w:space="0" w:color="auto"/>
              <w:left w:val="single" w:sz="12" w:space="0" w:color="auto"/>
              <w:bottom w:val="single" w:sz="12" w:space="0" w:color="auto"/>
              <w:right w:val="single" w:sz="12" w:space="0" w:color="auto"/>
            </w:tcBorders>
            <w:tcMar>
              <w:top w:w="28" w:type="dxa"/>
              <w:left w:w="57" w:type="dxa"/>
              <w:bottom w:w="28" w:type="dxa"/>
              <w:right w:w="57" w:type="dxa"/>
            </w:tcMar>
          </w:tcPr>
          <w:p w:rsidR="00B34C56" w:rsidRPr="00B34C56" w:rsidRDefault="00B34C56" w:rsidP="00CE615F">
            <w:pPr>
              <w:kinsoku w:val="0"/>
              <w:overflowPunct w:val="0"/>
              <w:autoSpaceDE w:val="0"/>
              <w:autoSpaceDN w:val="0"/>
              <w:adjustRightInd w:val="0"/>
              <w:spacing w:before="54" w:after="0" w:line="240" w:lineRule="auto"/>
              <w:ind w:left="663" w:right="662" w:firstLine="285"/>
              <w:rPr>
                <w:rFonts w:ascii="Times New Roman" w:eastAsia="Times New Roman" w:hAnsi="Times New Roman" w:cs="Times New Roman"/>
                <w:bCs/>
                <w:lang w:val="uk-UA" w:eastAsia="ru-RU"/>
              </w:rPr>
            </w:pPr>
            <w:r w:rsidRPr="00B34C56">
              <w:rPr>
                <w:rFonts w:ascii="Times New Roman" w:eastAsia="Times New Roman" w:hAnsi="Times New Roman" w:cs="Times New Roman"/>
                <w:bCs/>
                <w:lang w:val="uk-UA" w:eastAsia="ru-RU"/>
              </w:rPr>
              <w:t>2</w:t>
            </w:r>
          </w:p>
        </w:tc>
        <w:tc>
          <w:tcPr>
            <w:tcW w:w="1057" w:type="pct"/>
            <w:tcBorders>
              <w:top w:val="single" w:sz="12" w:space="0" w:color="auto"/>
              <w:left w:val="single" w:sz="12" w:space="0" w:color="auto"/>
              <w:bottom w:val="single" w:sz="12" w:space="0" w:color="auto"/>
              <w:right w:val="single" w:sz="12" w:space="0" w:color="auto"/>
            </w:tcBorders>
            <w:tcMar>
              <w:top w:w="28" w:type="dxa"/>
              <w:left w:w="57" w:type="dxa"/>
              <w:bottom w:w="28" w:type="dxa"/>
              <w:right w:w="57" w:type="dxa"/>
            </w:tcMar>
          </w:tcPr>
          <w:p w:rsidR="00B34C56" w:rsidRPr="00B34C56" w:rsidRDefault="00B34C56" w:rsidP="00CE615F">
            <w:pPr>
              <w:kinsoku w:val="0"/>
              <w:overflowPunct w:val="0"/>
              <w:autoSpaceDE w:val="0"/>
              <w:autoSpaceDN w:val="0"/>
              <w:adjustRightInd w:val="0"/>
              <w:spacing w:before="54" w:after="0" w:line="240" w:lineRule="auto"/>
              <w:ind w:left="551"/>
              <w:rPr>
                <w:rFonts w:ascii="Times New Roman" w:eastAsia="Times New Roman" w:hAnsi="Times New Roman" w:cs="Times New Roman"/>
                <w:bCs/>
                <w:lang w:val="uk-UA" w:eastAsia="ru-RU"/>
              </w:rPr>
            </w:pPr>
            <w:r w:rsidRPr="00B34C56">
              <w:rPr>
                <w:rFonts w:ascii="Times New Roman" w:eastAsia="Times New Roman" w:hAnsi="Times New Roman" w:cs="Times New Roman"/>
                <w:bCs/>
                <w:lang w:val="uk-UA" w:eastAsia="ru-RU"/>
              </w:rPr>
              <w:t>3</w:t>
            </w:r>
          </w:p>
        </w:tc>
        <w:tc>
          <w:tcPr>
            <w:tcW w:w="998" w:type="pct"/>
            <w:tcBorders>
              <w:top w:val="single" w:sz="12" w:space="0" w:color="auto"/>
              <w:left w:val="single" w:sz="12" w:space="0" w:color="auto"/>
              <w:bottom w:val="single" w:sz="12" w:space="0" w:color="auto"/>
              <w:right w:val="single" w:sz="12" w:space="0" w:color="auto"/>
            </w:tcBorders>
            <w:tcMar>
              <w:top w:w="28" w:type="dxa"/>
              <w:left w:w="57" w:type="dxa"/>
              <w:bottom w:w="28" w:type="dxa"/>
              <w:right w:w="57" w:type="dxa"/>
            </w:tcMar>
          </w:tcPr>
          <w:p w:rsidR="00B34C56" w:rsidRPr="00B34C56" w:rsidRDefault="00B34C56" w:rsidP="00CE615F">
            <w:pPr>
              <w:kinsoku w:val="0"/>
              <w:overflowPunct w:val="0"/>
              <w:autoSpaceDE w:val="0"/>
              <w:autoSpaceDN w:val="0"/>
              <w:adjustRightInd w:val="0"/>
              <w:spacing w:before="54" w:after="0" w:line="240" w:lineRule="auto"/>
              <w:ind w:left="308" w:right="196" w:hanging="6"/>
              <w:jc w:val="center"/>
              <w:rPr>
                <w:rFonts w:ascii="Times New Roman" w:eastAsia="Times New Roman" w:hAnsi="Times New Roman" w:cs="Times New Roman"/>
                <w:bCs/>
                <w:lang w:val="uk-UA" w:eastAsia="ru-RU"/>
              </w:rPr>
            </w:pPr>
            <w:r w:rsidRPr="00B34C56">
              <w:rPr>
                <w:rFonts w:ascii="Times New Roman" w:eastAsia="Times New Roman" w:hAnsi="Times New Roman" w:cs="Times New Roman"/>
                <w:bCs/>
                <w:lang w:val="uk-UA" w:eastAsia="ru-RU"/>
              </w:rPr>
              <w:t>4</w:t>
            </w:r>
          </w:p>
        </w:tc>
      </w:tr>
      <w:tr w:rsidR="00B34C56" w:rsidRPr="00CE615F" w:rsidTr="00B34C56">
        <w:trPr>
          <w:trHeight w:val="20"/>
        </w:trPr>
        <w:tc>
          <w:tcPr>
            <w:tcW w:w="1264" w:type="pct"/>
            <w:vMerge w:val="restart"/>
            <w:tcBorders>
              <w:top w:val="single" w:sz="12" w:space="0" w:color="auto"/>
              <w:left w:val="single" w:sz="12" w:space="0" w:color="auto"/>
            </w:tcBorders>
            <w:tcMar>
              <w:top w:w="28" w:type="dxa"/>
              <w:left w:w="57" w:type="dxa"/>
              <w:bottom w:w="28" w:type="dxa"/>
              <w:right w:w="57" w:type="dxa"/>
            </w:tcMar>
          </w:tcPr>
          <w:p w:rsidR="00CE615F" w:rsidRPr="00CE615F" w:rsidRDefault="00CE615F" w:rsidP="00CE615F">
            <w:pPr>
              <w:kinsoku w:val="0"/>
              <w:overflowPunct w:val="0"/>
              <w:autoSpaceDE w:val="0"/>
              <w:autoSpaceDN w:val="0"/>
              <w:adjustRightInd w:val="0"/>
              <w:spacing w:after="0" w:line="240" w:lineRule="auto"/>
              <w:rPr>
                <w:rFonts w:ascii="Times New Roman" w:hAnsi="Times New Roman" w:cs="Times New Roman"/>
              </w:rPr>
            </w:pPr>
          </w:p>
          <w:p w:rsidR="00B34C56" w:rsidRDefault="00B34C56" w:rsidP="00B34C56">
            <w:pPr>
              <w:kinsoku w:val="0"/>
              <w:overflowPunct w:val="0"/>
              <w:autoSpaceDE w:val="0"/>
              <w:autoSpaceDN w:val="0"/>
              <w:adjustRightInd w:val="0"/>
              <w:spacing w:before="151" w:after="0" w:line="240" w:lineRule="auto"/>
              <w:ind w:left="697"/>
              <w:rPr>
                <w:rFonts w:ascii="Times New Roman" w:hAnsi="Times New Roman" w:cs="Times New Roman"/>
                <w:lang w:val="uk-UA"/>
              </w:rPr>
            </w:pPr>
            <w:r w:rsidRPr="00B34C56">
              <w:rPr>
                <w:rFonts w:ascii="Times New Roman" w:eastAsia="Times New Roman" w:hAnsi="Times New Roman" w:cs="Times New Roman"/>
                <w:lang w:val="uk-UA" w:eastAsia="ru-RU"/>
              </w:rPr>
              <w:t>Гіпсокартонні плити</w:t>
            </w:r>
            <w:r w:rsidRPr="00B34C56">
              <w:rPr>
                <w:rFonts w:ascii="Times New Roman" w:hAnsi="Times New Roman" w:cs="Times New Roman"/>
              </w:rPr>
              <w:t xml:space="preserve"> </w:t>
            </w:r>
          </w:p>
          <w:p w:rsidR="00CE615F" w:rsidRPr="00CE615F" w:rsidRDefault="00CE615F" w:rsidP="00B34C56">
            <w:pPr>
              <w:kinsoku w:val="0"/>
              <w:overflowPunct w:val="0"/>
              <w:autoSpaceDE w:val="0"/>
              <w:autoSpaceDN w:val="0"/>
              <w:adjustRightInd w:val="0"/>
              <w:spacing w:before="151" w:after="0" w:line="240" w:lineRule="auto"/>
              <w:ind w:left="697"/>
              <w:rPr>
                <w:rFonts w:ascii="Times New Roman" w:hAnsi="Times New Roman" w:cs="Times New Roman"/>
              </w:rPr>
            </w:pPr>
            <w:r w:rsidRPr="00CE615F">
              <w:rPr>
                <w:rFonts w:ascii="Times New Roman" w:hAnsi="Times New Roman" w:cs="Times New Roman"/>
              </w:rPr>
              <w:t>Gipsplatten</w:t>
            </w:r>
          </w:p>
        </w:tc>
        <w:tc>
          <w:tcPr>
            <w:tcW w:w="1681" w:type="pct"/>
            <w:vMerge w:val="restart"/>
            <w:tcBorders>
              <w:top w:val="single" w:sz="12" w:space="0" w:color="auto"/>
            </w:tcBorders>
            <w:tcMar>
              <w:top w:w="28" w:type="dxa"/>
              <w:left w:w="57" w:type="dxa"/>
              <w:bottom w:w="28" w:type="dxa"/>
              <w:right w:w="57" w:type="dxa"/>
            </w:tcMar>
          </w:tcPr>
          <w:p w:rsidR="00B34C56" w:rsidRDefault="00B34C56" w:rsidP="00C122C9">
            <w:pPr>
              <w:kinsoku w:val="0"/>
              <w:overflowPunct w:val="0"/>
              <w:autoSpaceDE w:val="0"/>
              <w:autoSpaceDN w:val="0"/>
              <w:adjustRightInd w:val="0"/>
              <w:spacing w:before="56" w:after="0" w:line="240" w:lineRule="auto"/>
              <w:rPr>
                <w:rFonts w:ascii="Times New Roman" w:eastAsia="Times New Roman" w:hAnsi="Times New Roman" w:cs="Times New Roman"/>
                <w:lang w:val="uk-UA" w:eastAsia="ru-RU"/>
              </w:rPr>
            </w:pPr>
            <w:r w:rsidRPr="00B34C56">
              <w:rPr>
                <w:rFonts w:ascii="Times New Roman" w:eastAsia="Times New Roman" w:hAnsi="Times New Roman" w:cs="Times New Roman"/>
                <w:lang w:val="uk-UA" w:eastAsia="ru-RU"/>
              </w:rPr>
              <w:t>В усіх випадках використання, коли діють вимоги до пожежних характеристик.</w:t>
            </w:r>
          </w:p>
          <w:p w:rsidR="00CE615F" w:rsidRPr="00CE615F" w:rsidRDefault="00CE615F" w:rsidP="00C122C9">
            <w:pPr>
              <w:kinsoku w:val="0"/>
              <w:overflowPunct w:val="0"/>
              <w:autoSpaceDE w:val="0"/>
              <w:autoSpaceDN w:val="0"/>
              <w:adjustRightInd w:val="0"/>
              <w:spacing w:before="56" w:after="0" w:line="240" w:lineRule="auto"/>
              <w:rPr>
                <w:rFonts w:ascii="Times New Roman" w:hAnsi="Times New Roman" w:cs="Times New Roman"/>
                <w:lang w:val="en-US"/>
              </w:rPr>
            </w:pPr>
            <w:r w:rsidRPr="00CE615F">
              <w:rPr>
                <w:rFonts w:ascii="Times New Roman" w:hAnsi="Times New Roman" w:cs="Times New Roman"/>
                <w:lang w:val="en-US"/>
              </w:rPr>
              <w:t>In allen Anwendungsfällen, in denen Anforderungen zum Brandverhalten gelten.</w:t>
            </w:r>
          </w:p>
        </w:tc>
        <w:tc>
          <w:tcPr>
            <w:tcW w:w="1057" w:type="pct"/>
            <w:tcBorders>
              <w:top w:val="single" w:sz="12" w:space="0" w:color="auto"/>
            </w:tcBorders>
            <w:tcMar>
              <w:top w:w="28" w:type="dxa"/>
              <w:left w:w="57" w:type="dxa"/>
              <w:bottom w:w="28" w:type="dxa"/>
              <w:right w:w="57" w:type="dxa"/>
            </w:tcMar>
          </w:tcPr>
          <w:p w:rsidR="00B34C56" w:rsidRDefault="00B34C56" w:rsidP="00CE615F">
            <w:pPr>
              <w:kinsoku w:val="0"/>
              <w:overflowPunct w:val="0"/>
              <w:autoSpaceDE w:val="0"/>
              <w:autoSpaceDN w:val="0"/>
              <w:adjustRightInd w:val="0"/>
              <w:spacing w:before="56" w:after="0" w:line="240" w:lineRule="auto"/>
              <w:ind w:left="63"/>
              <w:rPr>
                <w:rFonts w:ascii="Times New Roman" w:hAnsi="Times New Roman" w:cs="Times New Roman"/>
                <w:lang w:val="uk-UA"/>
              </w:rPr>
            </w:pPr>
            <w:r w:rsidRPr="00B34C56">
              <w:rPr>
                <w:rFonts w:ascii="Times New Roman" w:eastAsia="Times New Roman" w:hAnsi="Times New Roman" w:cs="Times New Roman"/>
                <w:lang w:val="uk-UA" w:eastAsia="ru-RU"/>
              </w:rPr>
              <w:t>Пожежні характеристики</w:t>
            </w:r>
            <w:r w:rsidRPr="00B34C56">
              <w:rPr>
                <w:rFonts w:ascii="Times New Roman" w:hAnsi="Times New Roman" w:cs="Times New Roman"/>
              </w:rPr>
              <w:t xml:space="preserve"> </w:t>
            </w:r>
          </w:p>
          <w:p w:rsidR="00CE615F" w:rsidRPr="00CE615F" w:rsidRDefault="00CE615F" w:rsidP="00CE615F">
            <w:pPr>
              <w:kinsoku w:val="0"/>
              <w:overflowPunct w:val="0"/>
              <w:autoSpaceDE w:val="0"/>
              <w:autoSpaceDN w:val="0"/>
              <w:adjustRightInd w:val="0"/>
              <w:spacing w:before="56" w:after="0" w:line="240" w:lineRule="auto"/>
              <w:ind w:left="63"/>
              <w:rPr>
                <w:rFonts w:ascii="Times New Roman" w:hAnsi="Times New Roman" w:cs="Times New Roman"/>
              </w:rPr>
            </w:pPr>
            <w:r w:rsidRPr="00CE615F">
              <w:rPr>
                <w:rFonts w:ascii="Times New Roman" w:hAnsi="Times New Roman" w:cs="Times New Roman"/>
              </w:rPr>
              <w:t>Brandverhalten</w:t>
            </w:r>
          </w:p>
        </w:tc>
        <w:tc>
          <w:tcPr>
            <w:tcW w:w="998" w:type="pct"/>
            <w:tcBorders>
              <w:top w:val="single" w:sz="12" w:space="0" w:color="auto"/>
              <w:right w:val="single" w:sz="12" w:space="0" w:color="auto"/>
            </w:tcBorders>
            <w:tcMar>
              <w:top w:w="28" w:type="dxa"/>
              <w:left w:w="57" w:type="dxa"/>
              <w:bottom w:w="28" w:type="dxa"/>
              <w:right w:w="57" w:type="dxa"/>
            </w:tcMar>
            <w:vAlign w:val="center"/>
          </w:tcPr>
          <w:p w:rsidR="00CE615F" w:rsidRPr="00CE615F" w:rsidRDefault="00CE615F" w:rsidP="00B34C56">
            <w:pPr>
              <w:kinsoku w:val="0"/>
              <w:overflowPunct w:val="0"/>
              <w:autoSpaceDE w:val="0"/>
              <w:autoSpaceDN w:val="0"/>
              <w:adjustRightInd w:val="0"/>
              <w:spacing w:before="57" w:after="0" w:line="240" w:lineRule="auto"/>
              <w:ind w:left="104"/>
              <w:jc w:val="center"/>
              <w:rPr>
                <w:rFonts w:ascii="Times New Roman" w:hAnsi="Times New Roman" w:cs="Times New Roman"/>
              </w:rPr>
            </w:pPr>
            <w:r w:rsidRPr="00CE615F">
              <w:rPr>
                <w:rFonts w:ascii="Times New Roman" w:hAnsi="Times New Roman" w:cs="Times New Roman"/>
              </w:rPr>
              <w:t>3/4</w:t>
            </w:r>
            <w:r w:rsidRPr="00CE615F">
              <w:rPr>
                <w:rFonts w:ascii="Times New Roman" w:hAnsi="Times New Roman" w:cs="Times New Roman"/>
                <w:vertAlign w:val="superscript"/>
              </w:rPr>
              <w:t>a</w:t>
            </w:r>
          </w:p>
        </w:tc>
      </w:tr>
      <w:tr w:rsidR="00B34C56" w:rsidRPr="00CE615F" w:rsidTr="00B34C56">
        <w:trPr>
          <w:trHeight w:val="20"/>
        </w:trPr>
        <w:tc>
          <w:tcPr>
            <w:tcW w:w="1264" w:type="pct"/>
            <w:vMerge/>
            <w:tcBorders>
              <w:left w:val="single" w:sz="12" w:space="0" w:color="auto"/>
            </w:tcBorders>
            <w:tcMar>
              <w:top w:w="28" w:type="dxa"/>
              <w:left w:w="57" w:type="dxa"/>
              <w:bottom w:w="28" w:type="dxa"/>
              <w:right w:w="57" w:type="dxa"/>
            </w:tcMar>
          </w:tcPr>
          <w:p w:rsidR="00CE615F" w:rsidRPr="00CE615F" w:rsidRDefault="00CE615F" w:rsidP="00CE615F">
            <w:pPr>
              <w:kinsoku w:val="0"/>
              <w:overflowPunct w:val="0"/>
              <w:autoSpaceDE w:val="0"/>
              <w:autoSpaceDN w:val="0"/>
              <w:adjustRightInd w:val="0"/>
              <w:spacing w:before="57" w:after="0" w:line="240" w:lineRule="auto"/>
              <w:ind w:left="104"/>
              <w:jc w:val="center"/>
              <w:rPr>
                <w:rFonts w:ascii="Times New Roman" w:hAnsi="Times New Roman" w:cs="Times New Roman"/>
              </w:rPr>
            </w:pPr>
          </w:p>
        </w:tc>
        <w:tc>
          <w:tcPr>
            <w:tcW w:w="1681" w:type="pct"/>
            <w:vMerge/>
            <w:tcMar>
              <w:top w:w="28" w:type="dxa"/>
              <w:left w:w="57" w:type="dxa"/>
              <w:bottom w:w="28" w:type="dxa"/>
              <w:right w:w="57" w:type="dxa"/>
            </w:tcMar>
          </w:tcPr>
          <w:p w:rsidR="00CE615F" w:rsidRPr="00CE615F" w:rsidRDefault="00CE615F" w:rsidP="00C122C9">
            <w:pPr>
              <w:kinsoku w:val="0"/>
              <w:overflowPunct w:val="0"/>
              <w:autoSpaceDE w:val="0"/>
              <w:autoSpaceDN w:val="0"/>
              <w:adjustRightInd w:val="0"/>
              <w:spacing w:before="57" w:after="0" w:line="240" w:lineRule="auto"/>
              <w:jc w:val="center"/>
              <w:rPr>
                <w:rFonts w:ascii="Times New Roman" w:hAnsi="Times New Roman" w:cs="Times New Roman"/>
              </w:rPr>
            </w:pPr>
          </w:p>
        </w:tc>
        <w:tc>
          <w:tcPr>
            <w:tcW w:w="1057" w:type="pct"/>
            <w:tcMar>
              <w:top w:w="28" w:type="dxa"/>
              <w:left w:w="57" w:type="dxa"/>
              <w:bottom w:w="28" w:type="dxa"/>
              <w:right w:w="57" w:type="dxa"/>
            </w:tcMar>
          </w:tcPr>
          <w:p w:rsidR="00B34C56" w:rsidRDefault="00B34C56" w:rsidP="00CE615F">
            <w:pPr>
              <w:kinsoku w:val="0"/>
              <w:overflowPunct w:val="0"/>
              <w:autoSpaceDE w:val="0"/>
              <w:autoSpaceDN w:val="0"/>
              <w:adjustRightInd w:val="0"/>
              <w:spacing w:before="78" w:after="0" w:line="240" w:lineRule="auto"/>
              <w:ind w:left="63"/>
              <w:rPr>
                <w:rFonts w:ascii="Times New Roman" w:hAnsi="Times New Roman" w:cs="Times New Roman"/>
                <w:lang w:val="uk-UA"/>
              </w:rPr>
            </w:pPr>
            <w:r w:rsidRPr="00B34C56">
              <w:rPr>
                <w:rFonts w:ascii="Times New Roman" w:eastAsia="Times New Roman" w:hAnsi="Times New Roman" w:cs="Times New Roman"/>
                <w:lang w:val="uk-UA" w:eastAsia="ru-RU"/>
              </w:rPr>
              <w:t>Інші параметри</w:t>
            </w:r>
            <w:r w:rsidRPr="00B34C56">
              <w:rPr>
                <w:rFonts w:ascii="Times New Roman" w:hAnsi="Times New Roman" w:cs="Times New Roman"/>
              </w:rPr>
              <w:t xml:space="preserve"> </w:t>
            </w:r>
          </w:p>
          <w:p w:rsidR="00CE615F" w:rsidRPr="00CE615F" w:rsidRDefault="00CE615F" w:rsidP="00CE615F">
            <w:pPr>
              <w:kinsoku w:val="0"/>
              <w:overflowPunct w:val="0"/>
              <w:autoSpaceDE w:val="0"/>
              <w:autoSpaceDN w:val="0"/>
              <w:adjustRightInd w:val="0"/>
              <w:spacing w:before="78" w:after="0" w:line="240" w:lineRule="auto"/>
              <w:ind w:left="63"/>
              <w:rPr>
                <w:rFonts w:ascii="Times New Roman" w:hAnsi="Times New Roman" w:cs="Times New Roman"/>
              </w:rPr>
            </w:pPr>
            <w:r w:rsidRPr="00CE615F">
              <w:rPr>
                <w:rFonts w:ascii="Times New Roman" w:hAnsi="Times New Roman" w:cs="Times New Roman"/>
              </w:rPr>
              <w:t>Andere Merkmale</w:t>
            </w:r>
          </w:p>
        </w:tc>
        <w:tc>
          <w:tcPr>
            <w:tcW w:w="998" w:type="pct"/>
            <w:tcBorders>
              <w:right w:val="single" w:sz="12" w:space="0" w:color="auto"/>
            </w:tcBorders>
            <w:tcMar>
              <w:top w:w="28" w:type="dxa"/>
              <w:left w:w="57" w:type="dxa"/>
              <w:bottom w:w="28" w:type="dxa"/>
              <w:right w:w="57" w:type="dxa"/>
            </w:tcMar>
            <w:vAlign w:val="center"/>
          </w:tcPr>
          <w:p w:rsidR="00CE615F" w:rsidRPr="00CE615F" w:rsidRDefault="00CE615F" w:rsidP="00B34C56">
            <w:pPr>
              <w:kinsoku w:val="0"/>
              <w:overflowPunct w:val="0"/>
              <w:autoSpaceDE w:val="0"/>
              <w:autoSpaceDN w:val="0"/>
              <w:adjustRightInd w:val="0"/>
              <w:spacing w:before="78" w:after="0" w:line="240" w:lineRule="auto"/>
              <w:ind w:left="105"/>
              <w:jc w:val="center"/>
              <w:rPr>
                <w:rFonts w:ascii="Times New Roman" w:hAnsi="Times New Roman" w:cs="Times New Roman"/>
              </w:rPr>
            </w:pPr>
            <w:r w:rsidRPr="00CE615F">
              <w:rPr>
                <w:rFonts w:ascii="Times New Roman" w:hAnsi="Times New Roman" w:cs="Times New Roman"/>
              </w:rPr>
              <w:t>4</w:t>
            </w:r>
          </w:p>
        </w:tc>
      </w:tr>
      <w:tr w:rsidR="00B34C56" w:rsidRPr="00CE615F" w:rsidTr="00B34C56">
        <w:trPr>
          <w:trHeight w:val="978"/>
        </w:trPr>
        <w:tc>
          <w:tcPr>
            <w:tcW w:w="1264" w:type="pct"/>
            <w:vMerge/>
            <w:tcBorders>
              <w:left w:val="single" w:sz="12" w:space="0" w:color="auto"/>
            </w:tcBorders>
            <w:tcMar>
              <w:top w:w="28" w:type="dxa"/>
              <w:left w:w="57" w:type="dxa"/>
              <w:bottom w:w="28" w:type="dxa"/>
              <w:right w:w="57" w:type="dxa"/>
            </w:tcMar>
          </w:tcPr>
          <w:p w:rsidR="00CE615F" w:rsidRPr="00CE615F" w:rsidRDefault="00CE615F" w:rsidP="00CE615F">
            <w:pPr>
              <w:kinsoku w:val="0"/>
              <w:overflowPunct w:val="0"/>
              <w:autoSpaceDE w:val="0"/>
              <w:autoSpaceDN w:val="0"/>
              <w:adjustRightInd w:val="0"/>
              <w:spacing w:before="78" w:after="0" w:line="240" w:lineRule="auto"/>
              <w:ind w:left="105"/>
              <w:jc w:val="center"/>
              <w:rPr>
                <w:rFonts w:ascii="Times New Roman" w:hAnsi="Times New Roman" w:cs="Times New Roman"/>
              </w:rPr>
            </w:pPr>
          </w:p>
        </w:tc>
        <w:tc>
          <w:tcPr>
            <w:tcW w:w="1681" w:type="pct"/>
            <w:vMerge w:val="restart"/>
            <w:tcMar>
              <w:top w:w="28" w:type="dxa"/>
              <w:left w:w="57" w:type="dxa"/>
              <w:bottom w:w="28" w:type="dxa"/>
              <w:right w:w="57" w:type="dxa"/>
            </w:tcMar>
          </w:tcPr>
          <w:p w:rsidR="00B34C56" w:rsidRPr="00B34C56" w:rsidRDefault="00B34C56" w:rsidP="00C122C9">
            <w:pPr>
              <w:kinsoku w:val="0"/>
              <w:overflowPunct w:val="0"/>
              <w:autoSpaceDE w:val="0"/>
              <w:autoSpaceDN w:val="0"/>
              <w:adjustRightInd w:val="0"/>
              <w:spacing w:before="56" w:after="0" w:line="240" w:lineRule="auto"/>
              <w:rPr>
                <w:rFonts w:ascii="Times New Roman" w:eastAsia="Times New Roman" w:hAnsi="Times New Roman" w:cs="Times New Roman"/>
                <w:lang w:val="uk-UA" w:eastAsia="ru-RU"/>
              </w:rPr>
            </w:pPr>
            <w:r w:rsidRPr="00B34C56">
              <w:rPr>
                <w:rFonts w:ascii="Times New Roman" w:eastAsia="Times New Roman" w:hAnsi="Times New Roman" w:cs="Times New Roman"/>
                <w:lang w:val="uk-UA" w:eastAsia="ru-RU"/>
              </w:rPr>
              <w:t>Для збільшення жорсткості проти вітрових навантажень на дерев’яні каркасні стіни та конструкції даху з дерев’яними кроквами.</w:t>
            </w:r>
          </w:p>
          <w:p w:rsidR="00CE615F" w:rsidRPr="00CE615F" w:rsidRDefault="00CE615F" w:rsidP="00C122C9">
            <w:pPr>
              <w:kinsoku w:val="0"/>
              <w:overflowPunct w:val="0"/>
              <w:autoSpaceDE w:val="0"/>
              <w:autoSpaceDN w:val="0"/>
              <w:adjustRightInd w:val="0"/>
              <w:spacing w:before="56" w:after="0" w:line="240" w:lineRule="auto"/>
              <w:rPr>
                <w:rFonts w:ascii="Times New Roman" w:hAnsi="Times New Roman" w:cs="Times New Roman"/>
                <w:lang w:val="en-US"/>
              </w:rPr>
            </w:pPr>
            <w:r w:rsidRPr="00CE615F">
              <w:rPr>
                <w:rFonts w:ascii="Times New Roman" w:hAnsi="Times New Roman" w:cs="Times New Roman"/>
                <w:lang w:val="en-US"/>
              </w:rPr>
              <w:t>Zur Aussteifung gegen Windlasten von Holzrahmenwänden oder Holzbinder-Dachkonstruktionen.</w:t>
            </w:r>
          </w:p>
        </w:tc>
        <w:tc>
          <w:tcPr>
            <w:tcW w:w="1057" w:type="pct"/>
            <w:tcMar>
              <w:top w:w="28" w:type="dxa"/>
              <w:left w:w="57" w:type="dxa"/>
              <w:bottom w:w="28" w:type="dxa"/>
              <w:right w:w="57" w:type="dxa"/>
            </w:tcMar>
          </w:tcPr>
          <w:p w:rsidR="00B34C56" w:rsidRDefault="00B34C56" w:rsidP="00B34C56">
            <w:pPr>
              <w:kinsoku w:val="0"/>
              <w:overflowPunct w:val="0"/>
              <w:autoSpaceDE w:val="0"/>
              <w:autoSpaceDN w:val="0"/>
              <w:adjustRightInd w:val="0"/>
              <w:spacing w:before="56" w:after="0" w:line="240" w:lineRule="auto"/>
              <w:ind w:left="63"/>
              <w:rPr>
                <w:rFonts w:ascii="Times New Roman" w:hAnsi="Times New Roman" w:cs="Times New Roman"/>
                <w:lang w:val="uk-UA"/>
              </w:rPr>
            </w:pPr>
            <w:r w:rsidRPr="00B34C56">
              <w:rPr>
                <w:rFonts w:ascii="Times New Roman" w:eastAsia="Times New Roman" w:hAnsi="Times New Roman" w:cs="Times New Roman"/>
                <w:lang w:val="uk-UA" w:eastAsia="ru-RU"/>
              </w:rPr>
              <w:t>Границя  міцності при зсуві</w:t>
            </w:r>
            <w:r w:rsidRPr="00B34C56">
              <w:rPr>
                <w:rFonts w:ascii="Times New Roman" w:hAnsi="Times New Roman" w:cs="Times New Roman"/>
                <w:lang w:val="en-US"/>
              </w:rPr>
              <w:t xml:space="preserve"> </w:t>
            </w:r>
          </w:p>
          <w:p w:rsidR="00CE615F" w:rsidRPr="00CE615F" w:rsidRDefault="00CE615F" w:rsidP="00B34C56">
            <w:pPr>
              <w:kinsoku w:val="0"/>
              <w:overflowPunct w:val="0"/>
              <w:autoSpaceDE w:val="0"/>
              <w:autoSpaceDN w:val="0"/>
              <w:adjustRightInd w:val="0"/>
              <w:spacing w:before="56" w:after="0" w:line="240" w:lineRule="auto"/>
              <w:ind w:left="63"/>
              <w:rPr>
                <w:rFonts w:ascii="Times New Roman" w:hAnsi="Times New Roman" w:cs="Times New Roman"/>
                <w:lang w:val="uk-UA"/>
              </w:rPr>
            </w:pPr>
            <w:r w:rsidRPr="00CE615F">
              <w:rPr>
                <w:rFonts w:ascii="Times New Roman" w:hAnsi="Times New Roman" w:cs="Times New Roman"/>
                <w:lang w:val="en-US"/>
              </w:rPr>
              <w:t>Scherfestigkeit</w:t>
            </w:r>
          </w:p>
        </w:tc>
        <w:tc>
          <w:tcPr>
            <w:tcW w:w="998" w:type="pct"/>
            <w:tcBorders>
              <w:right w:val="single" w:sz="12" w:space="0" w:color="auto"/>
            </w:tcBorders>
            <w:tcMar>
              <w:top w:w="28" w:type="dxa"/>
              <w:left w:w="57" w:type="dxa"/>
              <w:bottom w:w="28" w:type="dxa"/>
              <w:right w:w="57" w:type="dxa"/>
            </w:tcMar>
            <w:vAlign w:val="center"/>
          </w:tcPr>
          <w:p w:rsidR="00CE615F" w:rsidRPr="00CE615F" w:rsidRDefault="00CE615F" w:rsidP="00B34C56">
            <w:pPr>
              <w:kinsoku w:val="0"/>
              <w:overflowPunct w:val="0"/>
              <w:autoSpaceDE w:val="0"/>
              <w:autoSpaceDN w:val="0"/>
              <w:adjustRightInd w:val="0"/>
              <w:spacing w:before="56" w:after="0" w:line="240" w:lineRule="auto"/>
              <w:ind w:left="106"/>
              <w:jc w:val="center"/>
              <w:rPr>
                <w:rFonts w:ascii="Times New Roman" w:hAnsi="Times New Roman" w:cs="Times New Roman"/>
              </w:rPr>
            </w:pPr>
            <w:r w:rsidRPr="00CE615F">
              <w:rPr>
                <w:rFonts w:ascii="Times New Roman" w:hAnsi="Times New Roman" w:cs="Times New Roman"/>
              </w:rPr>
              <w:t>3</w:t>
            </w:r>
          </w:p>
        </w:tc>
      </w:tr>
      <w:tr w:rsidR="00B34C56" w:rsidRPr="00CE615F" w:rsidTr="00B34C56">
        <w:trPr>
          <w:trHeight w:val="20"/>
        </w:trPr>
        <w:tc>
          <w:tcPr>
            <w:tcW w:w="1264" w:type="pct"/>
            <w:vMerge/>
            <w:tcBorders>
              <w:left w:val="single" w:sz="12" w:space="0" w:color="auto"/>
            </w:tcBorders>
            <w:tcMar>
              <w:top w:w="28" w:type="dxa"/>
              <w:left w:w="57" w:type="dxa"/>
              <w:bottom w:w="28" w:type="dxa"/>
              <w:right w:w="57" w:type="dxa"/>
            </w:tcMar>
          </w:tcPr>
          <w:p w:rsidR="00CE615F" w:rsidRPr="00CE615F" w:rsidRDefault="00CE615F" w:rsidP="00CE615F">
            <w:pPr>
              <w:kinsoku w:val="0"/>
              <w:overflowPunct w:val="0"/>
              <w:autoSpaceDE w:val="0"/>
              <w:autoSpaceDN w:val="0"/>
              <w:adjustRightInd w:val="0"/>
              <w:spacing w:before="56" w:after="0" w:line="240" w:lineRule="auto"/>
              <w:ind w:left="106"/>
              <w:jc w:val="center"/>
              <w:rPr>
                <w:rFonts w:ascii="Times New Roman" w:hAnsi="Times New Roman" w:cs="Times New Roman"/>
              </w:rPr>
            </w:pPr>
          </w:p>
        </w:tc>
        <w:tc>
          <w:tcPr>
            <w:tcW w:w="1681" w:type="pct"/>
            <w:vMerge/>
            <w:tcMar>
              <w:top w:w="28" w:type="dxa"/>
              <w:left w:w="57" w:type="dxa"/>
              <w:bottom w:w="28" w:type="dxa"/>
              <w:right w:w="57" w:type="dxa"/>
            </w:tcMar>
          </w:tcPr>
          <w:p w:rsidR="00CE615F" w:rsidRPr="00CE615F" w:rsidRDefault="00CE615F" w:rsidP="00CE615F">
            <w:pPr>
              <w:kinsoku w:val="0"/>
              <w:overflowPunct w:val="0"/>
              <w:autoSpaceDE w:val="0"/>
              <w:autoSpaceDN w:val="0"/>
              <w:adjustRightInd w:val="0"/>
              <w:spacing w:before="56" w:after="0" w:line="240" w:lineRule="auto"/>
              <w:ind w:left="106"/>
              <w:jc w:val="center"/>
              <w:rPr>
                <w:rFonts w:ascii="Times New Roman" w:hAnsi="Times New Roman" w:cs="Times New Roman"/>
              </w:rPr>
            </w:pPr>
          </w:p>
        </w:tc>
        <w:tc>
          <w:tcPr>
            <w:tcW w:w="1057" w:type="pct"/>
            <w:tcMar>
              <w:top w:w="28" w:type="dxa"/>
              <w:left w:w="57" w:type="dxa"/>
              <w:bottom w:w="28" w:type="dxa"/>
              <w:right w:w="57" w:type="dxa"/>
            </w:tcMar>
          </w:tcPr>
          <w:p w:rsidR="00B34C56" w:rsidRDefault="00B34C56" w:rsidP="00CE615F">
            <w:pPr>
              <w:kinsoku w:val="0"/>
              <w:overflowPunct w:val="0"/>
              <w:autoSpaceDE w:val="0"/>
              <w:autoSpaceDN w:val="0"/>
              <w:adjustRightInd w:val="0"/>
              <w:spacing w:before="56" w:after="0" w:line="240" w:lineRule="auto"/>
              <w:ind w:left="63"/>
              <w:rPr>
                <w:rFonts w:ascii="Times New Roman" w:hAnsi="Times New Roman" w:cs="Times New Roman"/>
                <w:lang w:val="uk-UA"/>
              </w:rPr>
            </w:pPr>
            <w:r w:rsidRPr="00B34C56">
              <w:rPr>
                <w:rFonts w:ascii="Times New Roman" w:eastAsia="Times New Roman" w:hAnsi="Times New Roman" w:cs="Times New Roman"/>
                <w:lang w:val="uk-UA" w:eastAsia="ru-RU"/>
              </w:rPr>
              <w:t>Інші параметри</w:t>
            </w:r>
            <w:r w:rsidRPr="00B34C56">
              <w:rPr>
                <w:rFonts w:ascii="Times New Roman" w:hAnsi="Times New Roman" w:cs="Times New Roman"/>
              </w:rPr>
              <w:t xml:space="preserve"> </w:t>
            </w:r>
          </w:p>
          <w:p w:rsidR="00CE615F" w:rsidRPr="00CE615F" w:rsidRDefault="00CE615F" w:rsidP="00CE615F">
            <w:pPr>
              <w:kinsoku w:val="0"/>
              <w:overflowPunct w:val="0"/>
              <w:autoSpaceDE w:val="0"/>
              <w:autoSpaceDN w:val="0"/>
              <w:adjustRightInd w:val="0"/>
              <w:spacing w:before="56" w:after="0" w:line="240" w:lineRule="auto"/>
              <w:ind w:left="63"/>
              <w:rPr>
                <w:rFonts w:ascii="Times New Roman" w:hAnsi="Times New Roman" w:cs="Times New Roman"/>
              </w:rPr>
            </w:pPr>
            <w:r w:rsidRPr="00CE615F">
              <w:rPr>
                <w:rFonts w:ascii="Times New Roman" w:hAnsi="Times New Roman" w:cs="Times New Roman"/>
              </w:rPr>
              <w:t>Andere Merkmale</w:t>
            </w:r>
          </w:p>
        </w:tc>
        <w:tc>
          <w:tcPr>
            <w:tcW w:w="998" w:type="pct"/>
            <w:tcBorders>
              <w:right w:val="single" w:sz="12" w:space="0" w:color="auto"/>
            </w:tcBorders>
            <w:tcMar>
              <w:top w:w="28" w:type="dxa"/>
              <w:left w:w="57" w:type="dxa"/>
              <w:bottom w:w="28" w:type="dxa"/>
              <w:right w:w="57" w:type="dxa"/>
            </w:tcMar>
            <w:vAlign w:val="center"/>
          </w:tcPr>
          <w:p w:rsidR="00CE615F" w:rsidRPr="00CE615F" w:rsidRDefault="00CE615F" w:rsidP="00B34C56">
            <w:pPr>
              <w:kinsoku w:val="0"/>
              <w:overflowPunct w:val="0"/>
              <w:autoSpaceDE w:val="0"/>
              <w:autoSpaceDN w:val="0"/>
              <w:adjustRightInd w:val="0"/>
              <w:spacing w:before="56" w:after="0" w:line="240" w:lineRule="auto"/>
              <w:ind w:left="105"/>
              <w:jc w:val="center"/>
              <w:rPr>
                <w:rFonts w:ascii="Times New Roman" w:hAnsi="Times New Roman" w:cs="Times New Roman"/>
              </w:rPr>
            </w:pPr>
            <w:r w:rsidRPr="00CE615F">
              <w:rPr>
                <w:rFonts w:ascii="Times New Roman" w:hAnsi="Times New Roman" w:cs="Times New Roman"/>
              </w:rPr>
              <w:t>4</w:t>
            </w:r>
          </w:p>
        </w:tc>
      </w:tr>
      <w:tr w:rsidR="00B34C56" w:rsidRPr="00CE615F" w:rsidTr="00B34C56">
        <w:trPr>
          <w:trHeight w:val="20"/>
        </w:trPr>
        <w:tc>
          <w:tcPr>
            <w:tcW w:w="1264" w:type="pct"/>
            <w:vMerge/>
            <w:tcBorders>
              <w:left w:val="single" w:sz="12" w:space="0" w:color="auto"/>
              <w:bottom w:val="single" w:sz="12" w:space="0" w:color="auto"/>
            </w:tcBorders>
            <w:tcMar>
              <w:top w:w="28" w:type="dxa"/>
              <w:left w:w="57" w:type="dxa"/>
              <w:bottom w:w="28" w:type="dxa"/>
              <w:right w:w="57" w:type="dxa"/>
            </w:tcMar>
          </w:tcPr>
          <w:p w:rsidR="00CE615F" w:rsidRPr="00CE615F" w:rsidRDefault="00CE615F" w:rsidP="00CE615F">
            <w:pPr>
              <w:kinsoku w:val="0"/>
              <w:overflowPunct w:val="0"/>
              <w:autoSpaceDE w:val="0"/>
              <w:autoSpaceDN w:val="0"/>
              <w:adjustRightInd w:val="0"/>
              <w:spacing w:before="56" w:after="0" w:line="240" w:lineRule="auto"/>
              <w:ind w:left="105"/>
              <w:jc w:val="center"/>
              <w:rPr>
                <w:rFonts w:ascii="Times New Roman" w:hAnsi="Times New Roman" w:cs="Times New Roman"/>
              </w:rPr>
            </w:pPr>
          </w:p>
        </w:tc>
        <w:tc>
          <w:tcPr>
            <w:tcW w:w="1681" w:type="pct"/>
            <w:tcBorders>
              <w:bottom w:val="single" w:sz="12" w:space="0" w:color="auto"/>
            </w:tcBorders>
            <w:tcMar>
              <w:top w:w="28" w:type="dxa"/>
              <w:left w:w="57" w:type="dxa"/>
              <w:bottom w:w="28" w:type="dxa"/>
              <w:right w:w="57" w:type="dxa"/>
            </w:tcMar>
          </w:tcPr>
          <w:p w:rsidR="00B34C56" w:rsidRPr="00B34C56" w:rsidRDefault="00C122C9" w:rsidP="00C122C9">
            <w:pPr>
              <w:kinsoku w:val="0"/>
              <w:overflowPunct w:val="0"/>
              <w:autoSpaceDE w:val="0"/>
              <w:autoSpaceDN w:val="0"/>
              <w:adjustRightInd w:val="0"/>
              <w:spacing w:before="56" w:after="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У випадках </w:t>
            </w:r>
            <w:r w:rsidR="00B34C56" w:rsidRPr="00B34C56">
              <w:rPr>
                <w:rFonts w:ascii="Times New Roman" w:eastAsia="Times New Roman" w:hAnsi="Times New Roman" w:cs="Times New Roman"/>
                <w:lang w:val="uk-UA" w:eastAsia="ru-RU"/>
              </w:rPr>
              <w:t>використання, не зазначених вище.</w:t>
            </w:r>
          </w:p>
          <w:p w:rsidR="00CE615F" w:rsidRPr="00CE615F" w:rsidRDefault="00CE615F" w:rsidP="00C122C9">
            <w:pPr>
              <w:kinsoku w:val="0"/>
              <w:overflowPunct w:val="0"/>
              <w:autoSpaceDE w:val="0"/>
              <w:autoSpaceDN w:val="0"/>
              <w:adjustRightInd w:val="0"/>
              <w:spacing w:before="56" w:after="0" w:line="240" w:lineRule="auto"/>
              <w:rPr>
                <w:rFonts w:ascii="Times New Roman" w:hAnsi="Times New Roman" w:cs="Times New Roman"/>
                <w:lang w:val="en-US"/>
              </w:rPr>
            </w:pPr>
            <w:r w:rsidRPr="00CE615F">
              <w:rPr>
                <w:rFonts w:ascii="Times New Roman" w:hAnsi="Times New Roman" w:cs="Times New Roman"/>
                <w:lang w:val="en-US"/>
              </w:rPr>
              <w:t>In oben nicht erwähnten Anwendungsfällen.</w:t>
            </w:r>
          </w:p>
        </w:tc>
        <w:tc>
          <w:tcPr>
            <w:tcW w:w="1057" w:type="pct"/>
            <w:tcBorders>
              <w:bottom w:val="single" w:sz="12" w:space="0" w:color="auto"/>
            </w:tcBorders>
            <w:tcMar>
              <w:top w:w="28" w:type="dxa"/>
              <w:left w:w="57" w:type="dxa"/>
              <w:bottom w:w="28" w:type="dxa"/>
              <w:right w:w="57" w:type="dxa"/>
            </w:tcMar>
          </w:tcPr>
          <w:p w:rsidR="00B34C56" w:rsidRDefault="00B34C56" w:rsidP="00C122C9">
            <w:pPr>
              <w:kinsoku w:val="0"/>
              <w:overflowPunct w:val="0"/>
              <w:autoSpaceDE w:val="0"/>
              <w:autoSpaceDN w:val="0"/>
              <w:adjustRightInd w:val="0"/>
              <w:spacing w:before="56" w:after="0" w:line="240" w:lineRule="auto"/>
              <w:rPr>
                <w:rFonts w:ascii="Times New Roman" w:hAnsi="Times New Roman" w:cs="Times New Roman"/>
                <w:lang w:val="uk-UA"/>
              </w:rPr>
            </w:pPr>
            <w:r w:rsidRPr="00B34C56">
              <w:rPr>
                <w:rFonts w:ascii="Times New Roman" w:eastAsia="Times New Roman" w:hAnsi="Times New Roman" w:cs="Times New Roman"/>
                <w:lang w:val="uk-UA" w:eastAsia="ru-RU"/>
              </w:rPr>
              <w:t>Усі параметри</w:t>
            </w:r>
            <w:r w:rsidRPr="00B34C56">
              <w:rPr>
                <w:rFonts w:ascii="Times New Roman" w:hAnsi="Times New Roman" w:cs="Times New Roman"/>
              </w:rPr>
              <w:t xml:space="preserve"> </w:t>
            </w:r>
          </w:p>
          <w:p w:rsidR="00B34C56" w:rsidRDefault="00B34C56" w:rsidP="00C122C9">
            <w:pPr>
              <w:kinsoku w:val="0"/>
              <w:overflowPunct w:val="0"/>
              <w:autoSpaceDE w:val="0"/>
              <w:autoSpaceDN w:val="0"/>
              <w:adjustRightInd w:val="0"/>
              <w:spacing w:before="56" w:after="0" w:line="240" w:lineRule="auto"/>
              <w:rPr>
                <w:rFonts w:ascii="Times New Roman" w:hAnsi="Times New Roman" w:cs="Times New Roman"/>
                <w:lang w:val="uk-UA"/>
              </w:rPr>
            </w:pPr>
          </w:p>
          <w:p w:rsidR="00B34C56" w:rsidRDefault="00B34C56" w:rsidP="00C122C9">
            <w:pPr>
              <w:kinsoku w:val="0"/>
              <w:overflowPunct w:val="0"/>
              <w:autoSpaceDE w:val="0"/>
              <w:autoSpaceDN w:val="0"/>
              <w:adjustRightInd w:val="0"/>
              <w:spacing w:before="56" w:after="0" w:line="240" w:lineRule="auto"/>
              <w:rPr>
                <w:rFonts w:ascii="Times New Roman" w:hAnsi="Times New Roman" w:cs="Times New Roman"/>
                <w:lang w:val="uk-UA"/>
              </w:rPr>
            </w:pPr>
          </w:p>
          <w:p w:rsidR="00CE615F" w:rsidRPr="00CE615F" w:rsidRDefault="00CE615F" w:rsidP="00C122C9">
            <w:pPr>
              <w:kinsoku w:val="0"/>
              <w:overflowPunct w:val="0"/>
              <w:autoSpaceDE w:val="0"/>
              <w:autoSpaceDN w:val="0"/>
              <w:adjustRightInd w:val="0"/>
              <w:spacing w:before="56" w:after="0" w:line="240" w:lineRule="auto"/>
              <w:rPr>
                <w:rFonts w:ascii="Times New Roman" w:hAnsi="Times New Roman" w:cs="Times New Roman"/>
                <w:lang w:val="uk-UA"/>
              </w:rPr>
            </w:pPr>
            <w:r w:rsidRPr="00CE615F">
              <w:rPr>
                <w:rFonts w:ascii="Times New Roman" w:hAnsi="Times New Roman" w:cs="Times New Roman"/>
              </w:rPr>
              <w:t>Alle Merkmale</w:t>
            </w:r>
          </w:p>
        </w:tc>
        <w:tc>
          <w:tcPr>
            <w:tcW w:w="998" w:type="pct"/>
            <w:tcBorders>
              <w:bottom w:val="single" w:sz="12" w:space="0" w:color="auto"/>
              <w:right w:val="single" w:sz="12" w:space="0" w:color="auto"/>
            </w:tcBorders>
            <w:tcMar>
              <w:top w:w="28" w:type="dxa"/>
              <w:left w:w="57" w:type="dxa"/>
              <w:bottom w:w="28" w:type="dxa"/>
              <w:right w:w="57" w:type="dxa"/>
            </w:tcMar>
            <w:vAlign w:val="center"/>
          </w:tcPr>
          <w:p w:rsidR="00CE615F" w:rsidRPr="00CE615F" w:rsidRDefault="00CE615F" w:rsidP="00B34C56">
            <w:pPr>
              <w:kinsoku w:val="0"/>
              <w:overflowPunct w:val="0"/>
              <w:autoSpaceDE w:val="0"/>
              <w:autoSpaceDN w:val="0"/>
              <w:adjustRightInd w:val="0"/>
              <w:spacing w:before="56" w:after="0" w:line="240" w:lineRule="auto"/>
              <w:ind w:left="106"/>
              <w:jc w:val="center"/>
              <w:rPr>
                <w:rFonts w:ascii="Times New Roman" w:hAnsi="Times New Roman" w:cs="Times New Roman"/>
              </w:rPr>
            </w:pPr>
            <w:r w:rsidRPr="00CE615F">
              <w:rPr>
                <w:rFonts w:ascii="Times New Roman" w:hAnsi="Times New Roman" w:cs="Times New Roman"/>
              </w:rPr>
              <w:t>4</w:t>
            </w:r>
          </w:p>
        </w:tc>
      </w:tr>
      <w:tr w:rsidR="00CE615F" w:rsidRPr="00CE615F" w:rsidTr="00B34C56">
        <w:trPr>
          <w:trHeight w:val="20"/>
        </w:trPr>
        <w:tc>
          <w:tcPr>
            <w:tcW w:w="5000" w:type="pct"/>
            <w:gridSpan w:val="4"/>
            <w:tcBorders>
              <w:top w:val="single" w:sz="12" w:space="0" w:color="auto"/>
              <w:left w:val="single" w:sz="12" w:space="0" w:color="auto"/>
              <w:bottom w:val="single" w:sz="12" w:space="0" w:color="auto"/>
              <w:right w:val="single" w:sz="12" w:space="0" w:color="auto"/>
            </w:tcBorders>
            <w:tcMar>
              <w:top w:w="28" w:type="dxa"/>
              <w:left w:w="57" w:type="dxa"/>
              <w:bottom w:w="28" w:type="dxa"/>
              <w:right w:w="57" w:type="dxa"/>
            </w:tcMar>
          </w:tcPr>
          <w:p w:rsidR="00B34C56" w:rsidRPr="00B34C56" w:rsidRDefault="00B34C56" w:rsidP="00CE615F">
            <w:pPr>
              <w:kinsoku w:val="0"/>
              <w:overflowPunct w:val="0"/>
              <w:autoSpaceDE w:val="0"/>
              <w:autoSpaceDN w:val="0"/>
              <w:adjustRightInd w:val="0"/>
              <w:spacing w:before="55" w:after="0" w:line="240" w:lineRule="auto"/>
              <w:ind w:left="54"/>
              <w:rPr>
                <w:rFonts w:ascii="Times New Roman" w:eastAsia="Times New Roman" w:hAnsi="Times New Roman" w:cs="Times New Roman"/>
                <w:sz w:val="20"/>
                <w:lang w:val="uk-UA" w:eastAsia="ru-RU"/>
              </w:rPr>
            </w:pPr>
            <w:r w:rsidRPr="00B34C56">
              <w:rPr>
                <w:rFonts w:ascii="Times New Roman" w:eastAsia="Times New Roman" w:hAnsi="Times New Roman" w:cs="Times New Roman"/>
                <w:sz w:val="20"/>
                <w:vertAlign w:val="superscript"/>
                <w:lang w:val="uk-UA" w:eastAsia="ru-RU"/>
              </w:rPr>
              <w:t>a</w:t>
            </w:r>
            <w:r>
              <w:rPr>
                <w:rFonts w:ascii="Times New Roman" w:eastAsia="Times New Roman" w:hAnsi="Times New Roman" w:cs="Times New Roman"/>
                <w:sz w:val="20"/>
                <w:lang w:val="uk-UA" w:eastAsia="ru-RU"/>
              </w:rPr>
              <w:t xml:space="preserve">      </w:t>
            </w:r>
            <w:r w:rsidRPr="00B34C56">
              <w:rPr>
                <w:rFonts w:ascii="Times New Roman" w:eastAsia="Times New Roman" w:hAnsi="Times New Roman" w:cs="Times New Roman"/>
                <w:sz w:val="20"/>
                <w:lang w:val="uk-UA" w:eastAsia="ru-RU"/>
              </w:rPr>
              <w:t>Для виробів, що відповідають рішенню комісії 2003/43/EG із змінами (див. 5.2.1), діє система 4.</w:t>
            </w:r>
          </w:p>
          <w:p w:rsidR="00B34C56" w:rsidRDefault="00CE615F" w:rsidP="00CE615F">
            <w:pPr>
              <w:kinsoku w:val="0"/>
              <w:overflowPunct w:val="0"/>
              <w:autoSpaceDE w:val="0"/>
              <w:autoSpaceDN w:val="0"/>
              <w:adjustRightInd w:val="0"/>
              <w:spacing w:before="55" w:after="0" w:line="240" w:lineRule="auto"/>
              <w:ind w:left="54"/>
              <w:rPr>
                <w:rFonts w:ascii="Times New Roman" w:hAnsi="Times New Roman" w:cs="Times New Roman"/>
                <w:sz w:val="20"/>
                <w:lang w:val="uk-UA"/>
              </w:rPr>
            </w:pPr>
            <w:r w:rsidRPr="00CE615F">
              <w:rPr>
                <w:rFonts w:ascii="Times New Roman" w:hAnsi="Times New Roman" w:cs="Times New Roman"/>
                <w:sz w:val="20"/>
                <w:vertAlign w:val="superscript"/>
                <w:lang w:val="en-US"/>
              </w:rPr>
              <w:t xml:space="preserve">a  </w:t>
            </w:r>
            <w:r w:rsidRPr="00CE615F">
              <w:rPr>
                <w:rFonts w:ascii="Times New Roman" w:hAnsi="Times New Roman" w:cs="Times New Roman"/>
                <w:sz w:val="20"/>
                <w:lang w:val="en-US"/>
              </w:rPr>
              <w:t xml:space="preserve">    Für Produkte, die mit der Kommissionsentscheidung 2003/43/EG wie geändert (siehe 5.2.1) übereinstimmen, gilt </w:t>
            </w:r>
            <w:r w:rsidR="00B34C56">
              <w:rPr>
                <w:rFonts w:ascii="Times New Roman" w:hAnsi="Times New Roman" w:cs="Times New Roman"/>
                <w:sz w:val="20"/>
                <w:lang w:val="uk-UA"/>
              </w:rPr>
              <w:t xml:space="preserve"> </w:t>
            </w:r>
          </w:p>
          <w:p w:rsidR="00CE615F" w:rsidRPr="00CE615F" w:rsidRDefault="00B34C56" w:rsidP="00B34C56">
            <w:pPr>
              <w:kinsoku w:val="0"/>
              <w:overflowPunct w:val="0"/>
              <w:autoSpaceDE w:val="0"/>
              <w:autoSpaceDN w:val="0"/>
              <w:adjustRightInd w:val="0"/>
              <w:spacing w:after="0" w:line="240" w:lineRule="auto"/>
              <w:ind w:left="57"/>
              <w:rPr>
                <w:rFonts w:ascii="Times New Roman" w:hAnsi="Times New Roman" w:cs="Times New Roman"/>
                <w:lang w:val="en-US"/>
              </w:rPr>
            </w:pPr>
            <w:r>
              <w:rPr>
                <w:rFonts w:ascii="Times New Roman" w:hAnsi="Times New Roman" w:cs="Times New Roman"/>
                <w:sz w:val="20"/>
                <w:lang w:val="uk-UA"/>
              </w:rPr>
              <w:t xml:space="preserve">      </w:t>
            </w:r>
            <w:r w:rsidR="00CE615F" w:rsidRPr="00CE615F">
              <w:rPr>
                <w:rFonts w:ascii="Times New Roman" w:hAnsi="Times New Roman" w:cs="Times New Roman"/>
                <w:sz w:val="20"/>
                <w:lang w:val="en-US"/>
              </w:rPr>
              <w:t>System 4.</w:t>
            </w:r>
          </w:p>
        </w:tc>
      </w:tr>
      <w:tr w:rsidR="00C31382" w:rsidRPr="008A37AE" w:rsidTr="00B34C56">
        <w:trPr>
          <w:trHeight w:val="20"/>
        </w:trPr>
        <w:tc>
          <w:tcPr>
            <w:tcW w:w="5000" w:type="pct"/>
            <w:gridSpan w:val="4"/>
            <w:tcBorders>
              <w:top w:val="single" w:sz="12" w:space="0" w:color="auto"/>
              <w:left w:val="single" w:sz="12" w:space="0" w:color="auto"/>
              <w:bottom w:val="single" w:sz="12" w:space="0" w:color="auto"/>
              <w:right w:val="single" w:sz="12" w:space="0" w:color="auto"/>
            </w:tcBorders>
            <w:tcMar>
              <w:top w:w="28" w:type="dxa"/>
              <w:left w:w="57" w:type="dxa"/>
              <w:bottom w:w="28" w:type="dxa"/>
              <w:right w:w="57" w:type="dxa"/>
            </w:tcMar>
          </w:tcPr>
          <w:p w:rsidR="00B34C56" w:rsidRPr="00B34C56" w:rsidRDefault="00B34C56" w:rsidP="00C122C9">
            <w:pPr>
              <w:widowControl w:val="0"/>
              <w:tabs>
                <w:tab w:val="left" w:pos="1240"/>
              </w:tabs>
              <w:autoSpaceDE w:val="0"/>
              <w:autoSpaceDN w:val="0"/>
              <w:adjustRightInd w:val="0"/>
              <w:spacing w:beforeLines="60" w:before="144" w:after="0" w:line="240" w:lineRule="auto"/>
              <w:rPr>
                <w:rFonts w:ascii="Times New Roman" w:eastAsia="Times New Roman" w:hAnsi="Times New Roman" w:cs="Times New Roman"/>
                <w:spacing w:val="-4"/>
                <w:sz w:val="20"/>
                <w:lang w:val="uk-UA" w:eastAsia="ru-RU"/>
              </w:rPr>
            </w:pPr>
            <w:r w:rsidRPr="00B34C56">
              <w:rPr>
                <w:rFonts w:ascii="Times New Roman" w:eastAsia="Times New Roman" w:hAnsi="Times New Roman" w:cs="Times New Roman"/>
                <w:spacing w:val="-4"/>
                <w:sz w:val="20"/>
                <w:lang w:val="uk-UA" w:eastAsia="ru-RU"/>
              </w:rPr>
              <w:t>Система </w:t>
            </w:r>
            <w:r w:rsidR="00C122C9" w:rsidRPr="00C122C9">
              <w:rPr>
                <w:rFonts w:ascii="Times New Roman" w:eastAsia="Times New Roman" w:hAnsi="Times New Roman" w:cs="Times New Roman"/>
                <w:spacing w:val="-4"/>
                <w:sz w:val="20"/>
                <w:lang w:val="uk-UA" w:eastAsia="ru-RU"/>
              </w:rPr>
              <w:t xml:space="preserve">3: </w:t>
            </w:r>
            <w:r w:rsidRPr="00B34C56">
              <w:rPr>
                <w:rFonts w:ascii="Times New Roman" w:eastAsia="Times New Roman" w:hAnsi="Times New Roman" w:cs="Times New Roman"/>
                <w:spacing w:val="-4"/>
                <w:sz w:val="20"/>
                <w:lang w:val="uk-UA" w:eastAsia="ru-RU"/>
              </w:rPr>
              <w:t>Див. Директиву 89/106/EWG (Директива про будівельну продукцію), Додаток III.2.(ii), друга можливість</w:t>
            </w:r>
          </w:p>
          <w:p w:rsidR="00B34C56" w:rsidRPr="00C122C9" w:rsidRDefault="00B34C56" w:rsidP="00C122C9">
            <w:pPr>
              <w:kinsoku w:val="0"/>
              <w:overflowPunct w:val="0"/>
              <w:autoSpaceDE w:val="0"/>
              <w:autoSpaceDN w:val="0"/>
              <w:adjustRightInd w:val="0"/>
              <w:spacing w:after="0" w:line="240" w:lineRule="auto"/>
              <w:rPr>
                <w:rFonts w:ascii="Times New Roman" w:hAnsi="Times New Roman" w:cs="Times New Roman"/>
                <w:spacing w:val="-4"/>
                <w:sz w:val="20"/>
                <w:lang w:val="uk-UA"/>
              </w:rPr>
            </w:pPr>
            <w:r w:rsidRPr="00B34C56">
              <w:rPr>
                <w:rFonts w:ascii="Times New Roman" w:eastAsia="Times New Roman" w:hAnsi="Times New Roman" w:cs="Times New Roman"/>
                <w:spacing w:val="-4"/>
                <w:sz w:val="20"/>
                <w:lang w:val="uk-UA" w:eastAsia="ru-RU"/>
              </w:rPr>
              <w:t>Система</w:t>
            </w:r>
            <w:r w:rsidR="00C122C9" w:rsidRPr="00C122C9">
              <w:rPr>
                <w:rFonts w:ascii="Times New Roman" w:eastAsia="Times New Roman" w:hAnsi="Times New Roman" w:cs="Times New Roman"/>
                <w:spacing w:val="-4"/>
                <w:sz w:val="20"/>
                <w:lang w:val="uk-UA" w:eastAsia="ru-RU"/>
              </w:rPr>
              <w:t xml:space="preserve"> 4: </w:t>
            </w:r>
            <w:r w:rsidRPr="00B34C56">
              <w:rPr>
                <w:rFonts w:ascii="Times New Roman" w:eastAsia="Times New Roman" w:hAnsi="Times New Roman" w:cs="Times New Roman"/>
                <w:spacing w:val="-4"/>
                <w:sz w:val="20"/>
                <w:lang w:val="uk-UA" w:eastAsia="ru-RU"/>
              </w:rPr>
              <w:t>Див. Директиву 89/106/EWG (Директива про будівельну продукцію), Додаток III.2.(ii), третя можливість</w:t>
            </w:r>
            <w:r w:rsidRPr="00E24F3B">
              <w:rPr>
                <w:rFonts w:ascii="Times New Roman" w:hAnsi="Times New Roman" w:cs="Times New Roman"/>
                <w:spacing w:val="-4"/>
                <w:sz w:val="20"/>
              </w:rPr>
              <w:t xml:space="preserve"> </w:t>
            </w:r>
          </w:p>
          <w:p w:rsidR="00CE615F" w:rsidRPr="00CE615F" w:rsidRDefault="00CE615F" w:rsidP="00C122C9">
            <w:pPr>
              <w:kinsoku w:val="0"/>
              <w:overflowPunct w:val="0"/>
              <w:autoSpaceDE w:val="0"/>
              <w:autoSpaceDN w:val="0"/>
              <w:adjustRightInd w:val="0"/>
              <w:spacing w:beforeLines="60" w:before="144" w:after="0" w:line="240" w:lineRule="auto"/>
              <w:rPr>
                <w:rFonts w:ascii="Times New Roman" w:hAnsi="Times New Roman" w:cs="Times New Roman"/>
                <w:sz w:val="20"/>
                <w:lang w:val="en-US"/>
              </w:rPr>
            </w:pPr>
            <w:r w:rsidRPr="00CE615F">
              <w:rPr>
                <w:rFonts w:ascii="Times New Roman" w:hAnsi="Times New Roman" w:cs="Times New Roman"/>
                <w:sz w:val="20"/>
                <w:lang w:val="en-US"/>
              </w:rPr>
              <w:t>System 3:       Siehe Richtlinie 89/106/EWG (Bauproduktenrichtlinie), Anhang III.2.(ii), zweite Möglichkeit</w:t>
            </w:r>
          </w:p>
          <w:p w:rsidR="00CE615F" w:rsidRPr="00CE615F" w:rsidRDefault="00CE615F" w:rsidP="00C122C9">
            <w:pPr>
              <w:kinsoku w:val="0"/>
              <w:overflowPunct w:val="0"/>
              <w:autoSpaceDE w:val="0"/>
              <w:autoSpaceDN w:val="0"/>
              <w:adjustRightInd w:val="0"/>
              <w:spacing w:after="0" w:line="240" w:lineRule="auto"/>
              <w:rPr>
                <w:rFonts w:ascii="Times New Roman" w:hAnsi="Times New Roman" w:cs="Times New Roman"/>
                <w:lang w:val="en-US"/>
              </w:rPr>
            </w:pPr>
            <w:r w:rsidRPr="00CE615F">
              <w:rPr>
                <w:rFonts w:ascii="Times New Roman" w:hAnsi="Times New Roman" w:cs="Times New Roman"/>
                <w:sz w:val="20"/>
                <w:lang w:val="en-US"/>
              </w:rPr>
              <w:t>System 4:       Siehe Richtlinie 89/106/EWG (Bauproduktenrichtlinie), Anhang III.2.(ii), dritte Möglichkeit</w:t>
            </w:r>
          </w:p>
        </w:tc>
      </w:tr>
    </w:tbl>
    <w:p w:rsidR="00CE615F" w:rsidRPr="00CE615F" w:rsidRDefault="00CE615F" w:rsidP="00C0080D">
      <w:pPr>
        <w:spacing w:before="120" w:after="0" w:line="240" w:lineRule="auto"/>
        <w:jc w:val="center"/>
        <w:rPr>
          <w:rFonts w:ascii="Times New Roman" w:hAnsi="Times New Roman" w:cs="Times New Roman"/>
          <w:sz w:val="28"/>
          <w:szCs w:val="28"/>
          <w:lang w:val="en-US"/>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B34C56" w:rsidRPr="008A37AE" w:rsidTr="00B34C56">
        <w:tc>
          <w:tcPr>
            <w:tcW w:w="5068" w:type="dxa"/>
          </w:tcPr>
          <w:p w:rsidR="00B34C56" w:rsidRDefault="00C122C9" w:rsidP="00C122C9">
            <w:pPr>
              <w:spacing w:before="120"/>
              <w:ind w:firstLine="709"/>
              <w:jc w:val="both"/>
              <w:rPr>
                <w:rFonts w:ascii="Times New Roman" w:hAnsi="Times New Roman" w:cs="Times New Roman"/>
                <w:sz w:val="28"/>
                <w:szCs w:val="28"/>
                <w:lang w:val="uk-UA"/>
              </w:rPr>
            </w:pPr>
            <w:r w:rsidRPr="00C122C9">
              <w:rPr>
                <w:rFonts w:ascii="Times New Roman" w:hAnsi="Times New Roman" w:cs="Times New Roman"/>
                <w:sz w:val="28"/>
                <w:szCs w:val="28"/>
                <w:lang w:val="uk-UA"/>
              </w:rPr>
              <w:t xml:space="preserve">Розподілення задач між виробником та </w:t>
            </w:r>
            <w:r>
              <w:rPr>
                <w:rFonts w:ascii="Times New Roman" w:hAnsi="Times New Roman" w:cs="Times New Roman"/>
                <w:sz w:val="28"/>
                <w:szCs w:val="28"/>
                <w:lang w:val="uk-UA"/>
              </w:rPr>
              <w:t>нотифікованим органом</w:t>
            </w:r>
            <w:r w:rsidR="00163BE6">
              <w:rPr>
                <w:rFonts w:ascii="Times New Roman" w:hAnsi="Times New Roman" w:cs="Times New Roman"/>
                <w:sz w:val="28"/>
                <w:szCs w:val="28"/>
                <w:lang w:val="uk-UA"/>
              </w:rPr>
              <w:t xml:space="preserve"> з оцінювання відповідності</w:t>
            </w:r>
            <w:r>
              <w:rPr>
                <w:rFonts w:ascii="Times New Roman" w:hAnsi="Times New Roman" w:cs="Times New Roman"/>
                <w:sz w:val="28"/>
                <w:szCs w:val="28"/>
                <w:lang w:val="uk-UA"/>
              </w:rPr>
              <w:t xml:space="preserve"> для вказаної передбаченої</w:t>
            </w:r>
            <w:r w:rsidRPr="00C122C9">
              <w:rPr>
                <w:rFonts w:ascii="Times New Roman" w:hAnsi="Times New Roman" w:cs="Times New Roman"/>
                <w:sz w:val="28"/>
                <w:szCs w:val="28"/>
                <w:lang w:val="uk-UA"/>
              </w:rPr>
              <w:t xml:space="preserve"> мети використання наведено в таблицях ZA.3a, Za.3b та ZA.3c. Якщо для виробу дійсн</w:t>
            </w:r>
            <w:r>
              <w:rPr>
                <w:rFonts w:ascii="Times New Roman" w:hAnsi="Times New Roman" w:cs="Times New Roman"/>
                <w:sz w:val="28"/>
                <w:szCs w:val="28"/>
                <w:lang w:val="uk-UA"/>
              </w:rPr>
              <w:t>о</w:t>
            </w:r>
            <w:r w:rsidRPr="00C122C9">
              <w:rPr>
                <w:rFonts w:ascii="Times New Roman" w:hAnsi="Times New Roman" w:cs="Times New Roman"/>
                <w:sz w:val="28"/>
                <w:szCs w:val="28"/>
                <w:lang w:val="uk-UA"/>
              </w:rPr>
              <w:t xml:space="preserve"> більш</w:t>
            </w:r>
            <w:r>
              <w:rPr>
                <w:rFonts w:ascii="Times New Roman" w:hAnsi="Times New Roman" w:cs="Times New Roman"/>
                <w:sz w:val="28"/>
                <w:szCs w:val="28"/>
                <w:lang w:val="uk-UA"/>
              </w:rPr>
              <w:t>е,</w:t>
            </w:r>
            <w:r w:rsidRPr="00C122C9">
              <w:rPr>
                <w:rFonts w:ascii="Times New Roman" w:hAnsi="Times New Roman" w:cs="Times New Roman"/>
                <w:sz w:val="28"/>
                <w:szCs w:val="28"/>
                <w:lang w:val="uk-UA"/>
              </w:rPr>
              <w:t xml:space="preserve"> ніж одна мета використання, таблиці слід читати у поєднанні.</w:t>
            </w:r>
          </w:p>
        </w:tc>
        <w:tc>
          <w:tcPr>
            <w:tcW w:w="5069" w:type="dxa"/>
          </w:tcPr>
          <w:p w:rsidR="00B34C56" w:rsidRDefault="00B34C56" w:rsidP="00B34C56">
            <w:pPr>
              <w:ind w:firstLine="709"/>
              <w:jc w:val="both"/>
              <w:rPr>
                <w:rFonts w:ascii="Times New Roman" w:hAnsi="Times New Roman" w:cs="Times New Roman"/>
                <w:sz w:val="28"/>
                <w:szCs w:val="28"/>
                <w:lang w:val="uk-UA"/>
              </w:rPr>
            </w:pPr>
            <w:r w:rsidRPr="00B34C56">
              <w:rPr>
                <w:rFonts w:ascii="Times New Roman" w:hAnsi="Times New Roman" w:cs="Times New Roman"/>
                <w:sz w:val="28"/>
                <w:szCs w:val="28"/>
                <w:lang w:val="uk-UA"/>
              </w:rPr>
              <w:t>Die Aufteilung der Aufgaben zwischen Hersteller und notifizierter Stelle ist für die angegebenen vorgesehenen</w:t>
            </w:r>
            <w:r>
              <w:rPr>
                <w:rFonts w:ascii="Times New Roman" w:hAnsi="Times New Roman" w:cs="Times New Roman"/>
                <w:sz w:val="28"/>
                <w:szCs w:val="28"/>
                <w:lang w:val="uk-UA"/>
              </w:rPr>
              <w:t xml:space="preserve"> </w:t>
            </w:r>
            <w:r w:rsidRPr="00B34C56">
              <w:rPr>
                <w:rFonts w:ascii="Times New Roman" w:hAnsi="Times New Roman" w:cs="Times New Roman"/>
                <w:sz w:val="28"/>
                <w:szCs w:val="28"/>
                <w:lang w:val="uk-UA"/>
              </w:rPr>
              <w:t>Verwendungszwecke in den Tabellen ZA.3a, Za.3b und ZA.3c enthalten. Wenn für das Produkt mehr als ein</w:t>
            </w:r>
            <w:r>
              <w:rPr>
                <w:rFonts w:ascii="Times New Roman" w:hAnsi="Times New Roman" w:cs="Times New Roman"/>
                <w:sz w:val="28"/>
                <w:szCs w:val="28"/>
                <w:lang w:val="uk-UA"/>
              </w:rPr>
              <w:t xml:space="preserve"> </w:t>
            </w:r>
            <w:r w:rsidRPr="00B34C56">
              <w:rPr>
                <w:rFonts w:ascii="Times New Roman" w:hAnsi="Times New Roman" w:cs="Times New Roman"/>
                <w:sz w:val="28"/>
                <w:szCs w:val="28"/>
                <w:lang w:val="uk-UA"/>
              </w:rPr>
              <w:t xml:space="preserve">Verwendungszweck gilt, sollten die Tabellen im Zusammenhang gelesen </w:t>
            </w:r>
            <w:r w:rsidRPr="00B34C56">
              <w:rPr>
                <w:rFonts w:ascii="Times New Roman" w:hAnsi="Times New Roman" w:cs="Times New Roman"/>
                <w:sz w:val="28"/>
                <w:szCs w:val="28"/>
                <w:lang w:val="uk-UA"/>
              </w:rPr>
              <w:lastRenderedPageBreak/>
              <w:t>werden.</w:t>
            </w:r>
          </w:p>
        </w:tc>
      </w:tr>
      <w:tr w:rsidR="00C31382" w:rsidRPr="008A37AE" w:rsidTr="00C42721">
        <w:tc>
          <w:tcPr>
            <w:tcW w:w="10137" w:type="dxa"/>
            <w:gridSpan w:val="2"/>
          </w:tcPr>
          <w:p w:rsidR="00C31382" w:rsidRPr="00504D66" w:rsidRDefault="00C31382" w:rsidP="00C31382">
            <w:pPr>
              <w:ind w:firstLine="709"/>
              <w:jc w:val="both"/>
              <w:rPr>
                <w:rFonts w:ascii="Times New Roman" w:hAnsi="Times New Roman" w:cs="Times New Roman"/>
                <w:b/>
                <w:sz w:val="28"/>
                <w:szCs w:val="28"/>
                <w:lang w:val="uk-UA"/>
              </w:rPr>
            </w:pPr>
            <w:r w:rsidRPr="00504D66">
              <w:rPr>
                <w:rFonts w:ascii="Times New Roman" w:hAnsi="Times New Roman" w:cs="Times New Roman"/>
                <w:b/>
                <w:sz w:val="28"/>
                <w:szCs w:val="28"/>
                <w:lang w:val="uk-UA"/>
              </w:rPr>
              <w:lastRenderedPageBreak/>
              <w:t>Таблиця ZA.3a — Розподілення задач щодо оцінювання відповідності гіпсокартонних плит, для котрих діють вимоги до пожежних характеристик на основі їх мети використання: системи 3 та 4</w:t>
            </w:r>
          </w:p>
          <w:p w:rsidR="00C31382" w:rsidRPr="00504D66" w:rsidRDefault="00C31382" w:rsidP="00C42721">
            <w:pPr>
              <w:spacing w:before="120"/>
              <w:ind w:firstLine="709"/>
              <w:jc w:val="both"/>
              <w:rPr>
                <w:rFonts w:ascii="Times New Roman" w:hAnsi="Times New Roman" w:cs="Times New Roman"/>
                <w:b/>
                <w:sz w:val="28"/>
                <w:szCs w:val="28"/>
                <w:lang w:val="uk-UA"/>
              </w:rPr>
            </w:pPr>
            <w:r w:rsidRPr="00504D66">
              <w:rPr>
                <w:rFonts w:ascii="Times New Roman" w:hAnsi="Times New Roman" w:cs="Times New Roman"/>
                <w:b/>
                <w:sz w:val="28"/>
                <w:szCs w:val="28"/>
                <w:lang w:val="uk-UA"/>
              </w:rPr>
              <w:t>Tabelle ZA.3a — Aufteilung der Aufgaben zur Konformitätsbewertung von Gipsplatten, die auf Grund ihres Verwendungszwecks Anforderungen zum Brandverhalten unterliegen: Systeme 3 und 4</w:t>
            </w:r>
          </w:p>
          <w:p w:rsidR="002563EB" w:rsidRPr="00163BE6" w:rsidRDefault="002563EB" w:rsidP="00C42721">
            <w:pPr>
              <w:spacing w:before="120"/>
              <w:ind w:firstLine="709"/>
              <w:jc w:val="both"/>
              <w:rPr>
                <w:rFonts w:ascii="Times New Roman" w:hAnsi="Times New Roman" w:cs="Times New Roman"/>
                <w:sz w:val="14"/>
                <w:szCs w:val="28"/>
                <w:lang w:val="uk-UA"/>
              </w:rPr>
            </w:pPr>
          </w:p>
        </w:tc>
      </w:tr>
      <w:tr w:rsidR="00C42721" w:rsidTr="00C42721">
        <w:tc>
          <w:tcPr>
            <w:tcW w:w="10137" w:type="dxa"/>
            <w:gridSpan w:val="2"/>
            <w:tcBorders>
              <w:left w:val="double" w:sz="12" w:space="0" w:color="auto"/>
            </w:tcBorders>
          </w:tcPr>
          <w:p w:rsidR="00C42721" w:rsidRPr="00B34C56" w:rsidRDefault="00C42721" w:rsidP="00B34C56">
            <w:pPr>
              <w:ind w:firstLine="709"/>
              <w:jc w:val="both"/>
              <w:rPr>
                <w:rFonts w:ascii="Times New Roman" w:hAnsi="Times New Roman" w:cs="Times New Roman"/>
                <w:sz w:val="28"/>
                <w:szCs w:val="28"/>
                <w:lang w:val="uk-UA"/>
              </w:rPr>
            </w:pPr>
            <w:r w:rsidRPr="00C42721">
              <w:rPr>
                <w:noProof/>
                <w:lang w:eastAsia="ru-RU"/>
              </w:rPr>
              <mc:AlternateContent>
                <mc:Choice Requires="wps">
                  <w:drawing>
                    <wp:inline distT="0" distB="0" distL="0" distR="0" wp14:anchorId="01391274" wp14:editId="05859F52">
                      <wp:extent cx="352425" cy="161925"/>
                      <wp:effectExtent l="0" t="0" r="28575" b="28575"/>
                      <wp:docPr id="359" name="Пятиугольник 359"/>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C42721">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59" o:spid="_x0000_s1164"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" adj="16638" fillcolor="window" strokecolor="windowText" strokeweight="1.5pt">
                      <v:textbox inset="0,0,0,0">
                        <w:txbxContent>
                          <w:p w:rsidR="00727622" w:rsidRPr="00496349" w:rsidRDefault="00727622" w:rsidP="00C42721">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p>
        </w:tc>
      </w:tr>
      <w:tr w:rsidR="00C42721" w:rsidTr="00C42721">
        <w:tc>
          <w:tcPr>
            <w:tcW w:w="10137" w:type="dxa"/>
            <w:gridSpan w:val="2"/>
            <w:tcBorders>
              <w:left w:val="double" w:sz="12" w:space="0" w:color="auto"/>
            </w:tcBorders>
          </w:tcPr>
          <w:tbl>
            <w:tblPr>
              <w:tblW w:w="0" w:type="auto"/>
              <w:tblInd w:w="92" w:type="dxa"/>
              <w:tblCellMar>
                <w:left w:w="0" w:type="dxa"/>
                <w:right w:w="0" w:type="dxa"/>
              </w:tblCellMar>
              <w:tblLook w:val="0000" w:firstRow="0" w:lastRow="0" w:firstColumn="0" w:lastColumn="0" w:noHBand="0" w:noVBand="0"/>
            </w:tblPr>
            <w:tblGrid>
              <w:gridCol w:w="1452"/>
              <w:gridCol w:w="1803"/>
              <w:gridCol w:w="1645"/>
              <w:gridCol w:w="3039"/>
              <w:gridCol w:w="1860"/>
            </w:tblGrid>
            <w:tr w:rsidR="00C42721" w:rsidRPr="008A37AE" w:rsidTr="00504D66">
              <w:trPr>
                <w:trHeight w:val="20"/>
              </w:trPr>
              <w:tc>
                <w:tcPr>
                  <w:tcW w:w="3255" w:type="dxa"/>
                  <w:gridSpan w:val="2"/>
                  <w:tcBorders>
                    <w:top w:val="single" w:sz="13" w:space="0" w:color="000000"/>
                    <w:left w:val="single" w:sz="12" w:space="0" w:color="000000"/>
                    <w:bottom w:val="single" w:sz="13" w:space="0" w:color="000000"/>
                    <w:right w:val="single" w:sz="6" w:space="0" w:color="000000"/>
                  </w:tcBorders>
                  <w:tcMar>
                    <w:top w:w="28" w:type="dxa"/>
                    <w:left w:w="57" w:type="dxa"/>
                    <w:bottom w:w="28" w:type="dxa"/>
                    <w:right w:w="57" w:type="dxa"/>
                  </w:tcMar>
                  <w:vAlign w:val="center"/>
                </w:tcPr>
                <w:p w:rsidR="00C42721" w:rsidRDefault="00C42721" w:rsidP="00C42721">
                  <w:pPr>
                    <w:widowControl w:val="0"/>
                    <w:autoSpaceDE w:val="0"/>
                    <w:autoSpaceDN w:val="0"/>
                    <w:adjustRightInd w:val="0"/>
                    <w:spacing w:before="120" w:after="0" w:line="240" w:lineRule="auto"/>
                    <w:jc w:val="center"/>
                    <w:rPr>
                      <w:rFonts w:ascii="Times New Roman" w:hAnsi="Times New Roman" w:cs="Times New Roman"/>
                      <w:b/>
                      <w:bCs/>
                      <w:sz w:val="20"/>
                      <w:szCs w:val="20"/>
                      <w:lang w:val="uk-UA"/>
                    </w:rPr>
                  </w:pPr>
                  <w:r w:rsidRPr="00C42721">
                    <w:rPr>
                      <w:rFonts w:ascii="Times New Roman" w:hAnsi="Times New Roman" w:cs="Times New Roman"/>
                      <w:b/>
                      <w:bCs/>
                      <w:sz w:val="20"/>
                      <w:szCs w:val="20"/>
                      <w:lang w:val="uk-UA"/>
                    </w:rPr>
                    <w:t>Задачі</w:t>
                  </w:r>
                </w:p>
                <w:p w:rsidR="00C42721" w:rsidRPr="00C42721" w:rsidRDefault="00C42721" w:rsidP="00C42721">
                  <w:pPr>
                    <w:widowControl w:val="0"/>
                    <w:autoSpaceDE w:val="0"/>
                    <w:autoSpaceDN w:val="0"/>
                    <w:adjustRightInd w:val="0"/>
                    <w:spacing w:before="120" w:after="0" w:line="240" w:lineRule="auto"/>
                    <w:jc w:val="center"/>
                    <w:rPr>
                      <w:rFonts w:ascii="Times New Roman" w:hAnsi="Times New Roman" w:cs="Times New Roman"/>
                      <w:sz w:val="20"/>
                      <w:szCs w:val="20"/>
                      <w:lang w:val="uk-UA"/>
                    </w:rPr>
                  </w:pPr>
                  <w:r w:rsidRPr="00C42721">
                    <w:rPr>
                      <w:rFonts w:ascii="Times New Roman" w:hAnsi="Times New Roman" w:cs="Times New Roman"/>
                      <w:b/>
                      <w:bCs/>
                      <w:sz w:val="20"/>
                      <w:szCs w:val="20"/>
                      <w:lang w:val="uk-UA"/>
                    </w:rPr>
                    <w:t>Aufgaben</w:t>
                  </w:r>
                </w:p>
              </w:tc>
              <w:tc>
                <w:tcPr>
                  <w:tcW w:w="4684" w:type="dxa"/>
                  <w:gridSpan w:val="2"/>
                  <w:tcBorders>
                    <w:top w:val="single" w:sz="13" w:space="0" w:color="000000"/>
                    <w:left w:val="single" w:sz="6" w:space="0" w:color="000000"/>
                    <w:bottom w:val="single" w:sz="13" w:space="0" w:color="000000"/>
                    <w:right w:val="single" w:sz="6" w:space="0" w:color="000000"/>
                  </w:tcBorders>
                  <w:tcMar>
                    <w:top w:w="28" w:type="dxa"/>
                    <w:left w:w="57" w:type="dxa"/>
                    <w:bottom w:w="28" w:type="dxa"/>
                    <w:right w:w="57" w:type="dxa"/>
                  </w:tcMar>
                  <w:vAlign w:val="center"/>
                </w:tcPr>
                <w:p w:rsidR="00C42721" w:rsidRDefault="00C42721" w:rsidP="00C42721">
                  <w:pPr>
                    <w:widowControl w:val="0"/>
                    <w:autoSpaceDE w:val="0"/>
                    <w:autoSpaceDN w:val="0"/>
                    <w:adjustRightInd w:val="0"/>
                    <w:spacing w:before="120" w:after="0" w:line="240" w:lineRule="auto"/>
                    <w:jc w:val="center"/>
                    <w:rPr>
                      <w:rFonts w:ascii="Times New Roman" w:hAnsi="Times New Roman" w:cs="Times New Roman"/>
                      <w:b/>
                      <w:bCs/>
                      <w:sz w:val="20"/>
                      <w:szCs w:val="20"/>
                      <w:lang w:val="uk-UA"/>
                    </w:rPr>
                  </w:pPr>
                  <w:r w:rsidRPr="00C42721">
                    <w:rPr>
                      <w:rFonts w:ascii="Times New Roman" w:hAnsi="Times New Roman" w:cs="Times New Roman"/>
                      <w:b/>
                      <w:bCs/>
                      <w:sz w:val="20"/>
                      <w:szCs w:val="20"/>
                      <w:lang w:val="uk-UA"/>
                    </w:rPr>
                    <w:t>Зміст задачі</w:t>
                  </w:r>
                </w:p>
                <w:p w:rsidR="00C42721" w:rsidRPr="00C42721" w:rsidRDefault="00C42721" w:rsidP="00C42721">
                  <w:pPr>
                    <w:widowControl w:val="0"/>
                    <w:autoSpaceDE w:val="0"/>
                    <w:autoSpaceDN w:val="0"/>
                    <w:adjustRightInd w:val="0"/>
                    <w:spacing w:before="120" w:after="0" w:line="240" w:lineRule="auto"/>
                    <w:jc w:val="center"/>
                    <w:rPr>
                      <w:rFonts w:ascii="Times New Roman" w:hAnsi="Times New Roman" w:cs="Times New Roman"/>
                      <w:sz w:val="20"/>
                      <w:szCs w:val="20"/>
                      <w:lang w:val="uk-UA"/>
                    </w:rPr>
                  </w:pPr>
                  <w:r w:rsidRPr="00C42721">
                    <w:rPr>
                      <w:rFonts w:ascii="Times New Roman" w:hAnsi="Times New Roman" w:cs="Times New Roman"/>
                      <w:b/>
                      <w:bCs/>
                      <w:sz w:val="20"/>
                      <w:szCs w:val="20"/>
                      <w:lang w:val="uk-UA"/>
                    </w:rPr>
                    <w:t>Inhalt der Aufgabe</w:t>
                  </w:r>
                </w:p>
              </w:tc>
              <w:tc>
                <w:tcPr>
                  <w:tcW w:w="1860" w:type="dxa"/>
                  <w:tcBorders>
                    <w:top w:val="single" w:sz="13" w:space="0" w:color="000000"/>
                    <w:left w:val="single" w:sz="6" w:space="0" w:color="000000"/>
                    <w:bottom w:val="single" w:sz="13" w:space="0" w:color="000000"/>
                    <w:right w:val="single" w:sz="12" w:space="0" w:color="000000"/>
                  </w:tcBorders>
                  <w:tcMar>
                    <w:top w:w="28" w:type="dxa"/>
                    <w:left w:w="57" w:type="dxa"/>
                    <w:bottom w:w="28" w:type="dxa"/>
                    <w:right w:w="57" w:type="dxa"/>
                  </w:tcMar>
                  <w:vAlign w:val="center"/>
                </w:tcPr>
                <w:p w:rsidR="00C42721" w:rsidRDefault="00C42721" w:rsidP="00C42721">
                  <w:pPr>
                    <w:widowControl w:val="0"/>
                    <w:autoSpaceDE w:val="0"/>
                    <w:autoSpaceDN w:val="0"/>
                    <w:adjustRightInd w:val="0"/>
                    <w:spacing w:before="120" w:after="0" w:line="240" w:lineRule="auto"/>
                    <w:jc w:val="center"/>
                    <w:rPr>
                      <w:rFonts w:ascii="Times New Roman" w:hAnsi="Times New Roman" w:cs="Times New Roman"/>
                      <w:b/>
                      <w:bCs/>
                      <w:sz w:val="20"/>
                      <w:szCs w:val="20"/>
                      <w:lang w:val="uk-UA"/>
                    </w:rPr>
                  </w:pPr>
                  <w:r w:rsidRPr="00C42721">
                    <w:rPr>
                      <w:rFonts w:ascii="Times New Roman" w:hAnsi="Times New Roman" w:cs="Times New Roman"/>
                      <w:b/>
                      <w:bCs/>
                      <w:sz w:val="20"/>
                      <w:szCs w:val="20"/>
                      <w:lang w:val="uk-UA"/>
                    </w:rPr>
                    <w:t>Чинні розділи цього стандарту</w:t>
                  </w:r>
                </w:p>
                <w:p w:rsidR="00C42721" w:rsidRPr="002563EB" w:rsidRDefault="00C42721" w:rsidP="00C42721">
                  <w:pPr>
                    <w:widowControl w:val="0"/>
                    <w:autoSpaceDE w:val="0"/>
                    <w:autoSpaceDN w:val="0"/>
                    <w:adjustRightInd w:val="0"/>
                    <w:spacing w:before="120" w:after="0" w:line="240" w:lineRule="auto"/>
                    <w:jc w:val="center"/>
                    <w:rPr>
                      <w:rFonts w:ascii="Times New Roman" w:hAnsi="Times New Roman" w:cs="Times New Roman"/>
                      <w:b/>
                      <w:sz w:val="20"/>
                      <w:szCs w:val="20"/>
                      <w:lang w:val="uk-UA"/>
                    </w:rPr>
                  </w:pPr>
                  <w:r w:rsidRPr="002563EB">
                    <w:rPr>
                      <w:rFonts w:ascii="Times New Roman" w:hAnsi="Times New Roman" w:cs="Times New Roman"/>
                      <w:b/>
                      <w:sz w:val="20"/>
                      <w:szCs w:val="20"/>
                      <w:lang w:val="uk-UA"/>
                    </w:rPr>
                    <w:t>Geltende Abschnitte dieser Norm</w:t>
                  </w:r>
                </w:p>
              </w:tc>
            </w:tr>
            <w:tr w:rsidR="00504D66" w:rsidRPr="00C42721" w:rsidTr="00504D66">
              <w:trPr>
                <w:trHeight w:val="20"/>
              </w:trPr>
              <w:tc>
                <w:tcPr>
                  <w:tcW w:w="3255" w:type="dxa"/>
                  <w:gridSpan w:val="2"/>
                  <w:tcBorders>
                    <w:top w:val="single" w:sz="13" w:space="0" w:color="000000"/>
                    <w:left w:val="single" w:sz="12" w:space="0" w:color="000000"/>
                    <w:bottom w:val="single" w:sz="13" w:space="0" w:color="000000"/>
                    <w:right w:val="single" w:sz="6" w:space="0" w:color="000000"/>
                  </w:tcBorders>
                  <w:tcMar>
                    <w:top w:w="28" w:type="dxa"/>
                    <w:left w:w="57" w:type="dxa"/>
                    <w:bottom w:w="28" w:type="dxa"/>
                    <w:right w:w="57" w:type="dxa"/>
                  </w:tcMar>
                  <w:vAlign w:val="center"/>
                </w:tcPr>
                <w:p w:rsidR="00504D66" w:rsidRPr="00504D66" w:rsidRDefault="00504D66" w:rsidP="00504D66">
                  <w:pPr>
                    <w:widowControl w:val="0"/>
                    <w:autoSpaceDE w:val="0"/>
                    <w:autoSpaceDN w:val="0"/>
                    <w:adjustRightInd w:val="0"/>
                    <w:spacing w:after="0" w:line="240" w:lineRule="auto"/>
                    <w:jc w:val="center"/>
                    <w:rPr>
                      <w:rFonts w:ascii="Times New Roman" w:hAnsi="Times New Roman" w:cs="Times New Roman"/>
                      <w:bCs/>
                      <w:sz w:val="20"/>
                      <w:szCs w:val="20"/>
                      <w:lang w:val="uk-UA"/>
                    </w:rPr>
                  </w:pPr>
                  <w:r w:rsidRPr="00504D66">
                    <w:rPr>
                      <w:rFonts w:ascii="Times New Roman" w:hAnsi="Times New Roman" w:cs="Times New Roman"/>
                      <w:bCs/>
                      <w:sz w:val="20"/>
                      <w:szCs w:val="20"/>
                      <w:lang w:val="uk-UA"/>
                    </w:rPr>
                    <w:t>1</w:t>
                  </w:r>
                </w:p>
              </w:tc>
              <w:tc>
                <w:tcPr>
                  <w:tcW w:w="4684" w:type="dxa"/>
                  <w:gridSpan w:val="2"/>
                  <w:tcBorders>
                    <w:top w:val="single" w:sz="13" w:space="0" w:color="000000"/>
                    <w:left w:val="single" w:sz="6" w:space="0" w:color="000000"/>
                    <w:bottom w:val="single" w:sz="13" w:space="0" w:color="000000"/>
                    <w:right w:val="single" w:sz="6" w:space="0" w:color="000000"/>
                  </w:tcBorders>
                  <w:tcMar>
                    <w:top w:w="28" w:type="dxa"/>
                    <w:left w:w="57" w:type="dxa"/>
                    <w:bottom w:w="28" w:type="dxa"/>
                    <w:right w:w="57" w:type="dxa"/>
                  </w:tcMar>
                  <w:vAlign w:val="center"/>
                </w:tcPr>
                <w:p w:rsidR="00504D66" w:rsidRPr="00504D66" w:rsidRDefault="00504D66" w:rsidP="00504D66">
                  <w:pPr>
                    <w:widowControl w:val="0"/>
                    <w:autoSpaceDE w:val="0"/>
                    <w:autoSpaceDN w:val="0"/>
                    <w:adjustRightInd w:val="0"/>
                    <w:spacing w:after="0" w:line="240" w:lineRule="auto"/>
                    <w:jc w:val="center"/>
                    <w:rPr>
                      <w:rFonts w:ascii="Times New Roman" w:hAnsi="Times New Roman" w:cs="Times New Roman"/>
                      <w:bCs/>
                      <w:sz w:val="20"/>
                      <w:szCs w:val="20"/>
                      <w:lang w:val="uk-UA"/>
                    </w:rPr>
                  </w:pPr>
                  <w:r w:rsidRPr="00504D66">
                    <w:rPr>
                      <w:rFonts w:ascii="Times New Roman" w:hAnsi="Times New Roman" w:cs="Times New Roman"/>
                      <w:bCs/>
                      <w:sz w:val="20"/>
                      <w:szCs w:val="20"/>
                      <w:lang w:val="uk-UA"/>
                    </w:rPr>
                    <w:t>2</w:t>
                  </w:r>
                </w:p>
              </w:tc>
              <w:tc>
                <w:tcPr>
                  <w:tcW w:w="1860" w:type="dxa"/>
                  <w:tcBorders>
                    <w:top w:val="single" w:sz="13" w:space="0" w:color="000000"/>
                    <w:left w:val="single" w:sz="6" w:space="0" w:color="000000"/>
                    <w:bottom w:val="single" w:sz="13" w:space="0" w:color="000000"/>
                    <w:right w:val="single" w:sz="12" w:space="0" w:color="000000"/>
                  </w:tcBorders>
                  <w:tcMar>
                    <w:top w:w="28" w:type="dxa"/>
                    <w:left w:w="57" w:type="dxa"/>
                    <w:bottom w:w="28" w:type="dxa"/>
                    <w:right w:w="57" w:type="dxa"/>
                  </w:tcMar>
                  <w:vAlign w:val="center"/>
                </w:tcPr>
                <w:p w:rsidR="00504D66" w:rsidRPr="00504D66" w:rsidRDefault="00504D66" w:rsidP="00504D66">
                  <w:pPr>
                    <w:widowControl w:val="0"/>
                    <w:autoSpaceDE w:val="0"/>
                    <w:autoSpaceDN w:val="0"/>
                    <w:adjustRightInd w:val="0"/>
                    <w:spacing w:after="0" w:line="240" w:lineRule="auto"/>
                    <w:jc w:val="center"/>
                    <w:rPr>
                      <w:rFonts w:ascii="Times New Roman" w:hAnsi="Times New Roman" w:cs="Times New Roman"/>
                      <w:bCs/>
                      <w:sz w:val="20"/>
                      <w:szCs w:val="20"/>
                      <w:lang w:val="uk-UA"/>
                    </w:rPr>
                  </w:pPr>
                  <w:r w:rsidRPr="00504D66">
                    <w:rPr>
                      <w:rFonts w:ascii="Times New Roman" w:hAnsi="Times New Roman" w:cs="Times New Roman"/>
                      <w:bCs/>
                      <w:sz w:val="20"/>
                      <w:szCs w:val="20"/>
                      <w:lang w:val="uk-UA"/>
                    </w:rPr>
                    <w:t>3</w:t>
                  </w:r>
                </w:p>
              </w:tc>
            </w:tr>
            <w:tr w:rsidR="00C42721" w:rsidRPr="00C42721" w:rsidTr="00504D66">
              <w:trPr>
                <w:trHeight w:val="20"/>
              </w:trPr>
              <w:tc>
                <w:tcPr>
                  <w:tcW w:w="1452" w:type="dxa"/>
                  <w:vMerge w:val="restart"/>
                  <w:tcBorders>
                    <w:top w:val="single" w:sz="13" w:space="0" w:color="000000"/>
                    <w:left w:val="single" w:sz="12" w:space="0" w:color="000000"/>
                    <w:bottom w:val="single" w:sz="6" w:space="0" w:color="000000"/>
                    <w:right w:val="single" w:sz="6" w:space="0" w:color="000000"/>
                  </w:tcBorders>
                  <w:tcMar>
                    <w:top w:w="28" w:type="dxa"/>
                    <w:left w:w="57" w:type="dxa"/>
                    <w:bottom w:w="28" w:type="dxa"/>
                    <w:right w:w="57" w:type="dxa"/>
                  </w:tcMar>
                </w:tcPr>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p>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p>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p>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p>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p>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p>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p>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p>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p>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p>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p>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p>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p>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p>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p>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p>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p>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p>
                <w:p w:rsid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r w:rsidRPr="00C42721">
                    <w:rPr>
                      <w:rFonts w:ascii="Times New Roman" w:hAnsi="Times New Roman" w:cs="Times New Roman"/>
                      <w:sz w:val="20"/>
                      <w:szCs w:val="20"/>
                      <w:lang w:val="uk-UA"/>
                    </w:rPr>
                    <w:t>Задачі виробника</w:t>
                  </w:r>
                </w:p>
                <w:p w:rsid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p>
                <w:p w:rsidR="00C42721" w:rsidRPr="00C42721" w:rsidRDefault="00C42721" w:rsidP="002563EB">
                  <w:pPr>
                    <w:widowControl w:val="0"/>
                    <w:autoSpaceDE w:val="0"/>
                    <w:autoSpaceDN w:val="0"/>
                    <w:adjustRightInd w:val="0"/>
                    <w:spacing w:after="0" w:line="240" w:lineRule="auto"/>
                    <w:rPr>
                      <w:rFonts w:ascii="Times New Roman" w:hAnsi="Times New Roman" w:cs="Times New Roman"/>
                      <w:sz w:val="20"/>
                      <w:szCs w:val="20"/>
                      <w:lang w:val="uk-UA"/>
                    </w:rPr>
                  </w:pPr>
                  <w:r w:rsidRPr="00C42721">
                    <w:rPr>
                      <w:rFonts w:ascii="Times New Roman" w:hAnsi="Times New Roman" w:cs="Times New Roman"/>
                      <w:sz w:val="20"/>
                      <w:szCs w:val="20"/>
                      <w:lang w:val="uk-UA"/>
                    </w:rPr>
                    <w:t>Aufgaben für den</w:t>
                  </w:r>
                  <w:r w:rsidR="002563EB">
                    <w:rPr>
                      <w:rFonts w:ascii="Times New Roman" w:hAnsi="Times New Roman" w:cs="Times New Roman"/>
                      <w:sz w:val="20"/>
                      <w:szCs w:val="20"/>
                      <w:lang w:val="uk-UA"/>
                    </w:rPr>
                    <w:t xml:space="preserve"> </w:t>
                  </w:r>
                  <w:r w:rsidRPr="00C42721">
                    <w:rPr>
                      <w:rFonts w:ascii="Times New Roman" w:hAnsi="Times New Roman" w:cs="Times New Roman"/>
                      <w:sz w:val="20"/>
                      <w:szCs w:val="20"/>
                      <w:lang w:val="uk-UA"/>
                    </w:rPr>
                    <w:t>Hersteller</w:t>
                  </w:r>
                </w:p>
              </w:tc>
              <w:tc>
                <w:tcPr>
                  <w:tcW w:w="1803" w:type="dxa"/>
                  <w:vMerge w:val="restart"/>
                  <w:tcBorders>
                    <w:top w:val="single" w:sz="13" w:space="0" w:color="000000"/>
                    <w:left w:val="single" w:sz="6" w:space="0" w:color="000000"/>
                    <w:bottom w:val="single" w:sz="6" w:space="0" w:color="000000"/>
                    <w:right w:val="single" w:sz="6" w:space="0" w:color="000000"/>
                  </w:tcBorders>
                  <w:tcMar>
                    <w:top w:w="28" w:type="dxa"/>
                    <w:left w:w="57" w:type="dxa"/>
                    <w:bottom w:w="28" w:type="dxa"/>
                    <w:right w:w="57" w:type="dxa"/>
                  </w:tcMar>
                </w:tcPr>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p>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p>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p>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p>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p>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p>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p>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p>
                <w:p w:rsidR="00C42721" w:rsidRPr="00E24F3B" w:rsidRDefault="00C42721" w:rsidP="00C42721">
                  <w:pPr>
                    <w:widowControl w:val="0"/>
                    <w:autoSpaceDE w:val="0"/>
                    <w:autoSpaceDN w:val="0"/>
                    <w:adjustRightInd w:val="0"/>
                    <w:spacing w:after="0" w:line="240" w:lineRule="auto"/>
                    <w:jc w:val="both"/>
                    <w:rPr>
                      <w:rFonts w:ascii="Times New Roman" w:hAnsi="Times New Roman" w:cs="Times New Roman"/>
                      <w:sz w:val="20"/>
                      <w:szCs w:val="20"/>
                      <w:lang w:val="uk-UA"/>
                    </w:rPr>
                  </w:pPr>
                  <w:r w:rsidRPr="00C42721">
                    <w:rPr>
                      <w:rFonts w:ascii="Times New Roman" w:hAnsi="Times New Roman" w:cs="Times New Roman"/>
                      <w:sz w:val="20"/>
                      <w:szCs w:val="20"/>
                      <w:lang w:val="uk-UA"/>
                    </w:rPr>
                    <w:t>Заводський виробничий контроль (</w:t>
                  </w:r>
                  <w:r>
                    <w:rPr>
                      <w:rFonts w:ascii="Times New Roman" w:hAnsi="Times New Roman" w:cs="Times New Roman"/>
                      <w:sz w:val="20"/>
                      <w:szCs w:val="20"/>
                      <w:lang w:val="en-US"/>
                    </w:rPr>
                    <w:t>FPC</w:t>
                  </w:r>
                  <w:r w:rsidRPr="00C42721">
                    <w:rPr>
                      <w:rFonts w:ascii="Times New Roman" w:hAnsi="Times New Roman" w:cs="Times New Roman"/>
                      <w:sz w:val="20"/>
                      <w:szCs w:val="20"/>
                      <w:lang w:val="uk-UA"/>
                    </w:rPr>
                    <w:t>)</w:t>
                  </w:r>
                </w:p>
                <w:p w:rsidR="00C42721" w:rsidRPr="00E24F3B" w:rsidRDefault="00C42721" w:rsidP="00C42721">
                  <w:pPr>
                    <w:widowControl w:val="0"/>
                    <w:autoSpaceDE w:val="0"/>
                    <w:autoSpaceDN w:val="0"/>
                    <w:adjustRightInd w:val="0"/>
                    <w:spacing w:after="0" w:line="240" w:lineRule="auto"/>
                    <w:jc w:val="both"/>
                    <w:rPr>
                      <w:rFonts w:ascii="Times New Roman" w:hAnsi="Times New Roman" w:cs="Times New Roman"/>
                      <w:sz w:val="20"/>
                      <w:szCs w:val="20"/>
                      <w:lang w:val="uk-UA"/>
                    </w:rPr>
                  </w:pPr>
                </w:p>
                <w:p w:rsidR="00C42721" w:rsidRPr="00E24F3B" w:rsidRDefault="00C42721" w:rsidP="00C42721">
                  <w:pPr>
                    <w:widowControl w:val="0"/>
                    <w:autoSpaceDE w:val="0"/>
                    <w:autoSpaceDN w:val="0"/>
                    <w:adjustRightInd w:val="0"/>
                    <w:spacing w:after="0" w:line="240" w:lineRule="auto"/>
                    <w:jc w:val="both"/>
                    <w:rPr>
                      <w:rFonts w:ascii="Times New Roman" w:hAnsi="Times New Roman" w:cs="Times New Roman"/>
                      <w:sz w:val="20"/>
                      <w:szCs w:val="20"/>
                      <w:lang w:val="uk-UA"/>
                    </w:rPr>
                  </w:pPr>
                  <w:r w:rsidRPr="00C42721">
                    <w:rPr>
                      <w:rFonts w:ascii="Times New Roman" w:hAnsi="Times New Roman" w:cs="Times New Roman"/>
                      <w:sz w:val="20"/>
                      <w:szCs w:val="20"/>
                      <w:lang w:val="en-US"/>
                    </w:rPr>
                    <w:t>Werkseigene</w:t>
                  </w:r>
                </w:p>
                <w:p w:rsidR="00C42721" w:rsidRPr="00E24F3B" w:rsidRDefault="00C42721" w:rsidP="00C42721">
                  <w:pPr>
                    <w:widowControl w:val="0"/>
                    <w:autoSpaceDE w:val="0"/>
                    <w:autoSpaceDN w:val="0"/>
                    <w:adjustRightInd w:val="0"/>
                    <w:spacing w:after="0" w:line="240" w:lineRule="auto"/>
                    <w:jc w:val="both"/>
                    <w:rPr>
                      <w:rFonts w:ascii="Times New Roman" w:hAnsi="Times New Roman" w:cs="Times New Roman"/>
                      <w:sz w:val="20"/>
                      <w:szCs w:val="20"/>
                      <w:lang w:val="uk-UA"/>
                    </w:rPr>
                  </w:pPr>
                  <w:r w:rsidRPr="00C42721">
                    <w:rPr>
                      <w:rFonts w:ascii="Times New Roman" w:hAnsi="Times New Roman" w:cs="Times New Roman"/>
                      <w:sz w:val="20"/>
                      <w:szCs w:val="20"/>
                      <w:lang w:val="en-US"/>
                    </w:rPr>
                    <w:t>Produktionskontrolle</w:t>
                  </w:r>
                </w:p>
                <w:p w:rsidR="00C42721" w:rsidRPr="00C42721" w:rsidRDefault="00C42721" w:rsidP="00C42721">
                  <w:pPr>
                    <w:widowControl w:val="0"/>
                    <w:autoSpaceDE w:val="0"/>
                    <w:autoSpaceDN w:val="0"/>
                    <w:adjustRightInd w:val="0"/>
                    <w:spacing w:after="0" w:line="240" w:lineRule="auto"/>
                    <w:jc w:val="both"/>
                    <w:rPr>
                      <w:rFonts w:ascii="Times New Roman" w:hAnsi="Times New Roman" w:cs="Times New Roman"/>
                      <w:sz w:val="20"/>
                      <w:szCs w:val="20"/>
                      <w:lang w:val="en-US"/>
                    </w:rPr>
                  </w:pPr>
                  <w:r w:rsidRPr="00C42721">
                    <w:rPr>
                      <w:rFonts w:ascii="Times New Roman" w:hAnsi="Times New Roman" w:cs="Times New Roman"/>
                      <w:sz w:val="20"/>
                      <w:szCs w:val="20"/>
                      <w:lang w:val="en-US"/>
                    </w:rPr>
                    <w:t>(FPC)</w:t>
                  </w:r>
                </w:p>
              </w:tc>
              <w:tc>
                <w:tcPr>
                  <w:tcW w:w="1645" w:type="dxa"/>
                  <w:vMerge w:val="restart"/>
                  <w:tcBorders>
                    <w:top w:val="single" w:sz="13" w:space="0" w:color="000000"/>
                    <w:left w:val="single" w:sz="6" w:space="0" w:color="000000"/>
                    <w:bottom w:val="single" w:sz="6" w:space="0" w:color="000000"/>
                    <w:right w:val="single" w:sz="6" w:space="0" w:color="000000"/>
                  </w:tcBorders>
                  <w:tcMar>
                    <w:top w:w="28" w:type="dxa"/>
                    <w:left w:w="57" w:type="dxa"/>
                    <w:bottom w:w="28" w:type="dxa"/>
                    <w:right w:w="57" w:type="dxa"/>
                  </w:tcMar>
                </w:tcPr>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p>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p>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p>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p>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p>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p>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p>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p>
                <w:p w:rsidR="00C42721" w:rsidRPr="00E24F3B" w:rsidRDefault="00C42721" w:rsidP="00C42721">
                  <w:pPr>
                    <w:widowControl w:val="0"/>
                    <w:autoSpaceDE w:val="0"/>
                    <w:autoSpaceDN w:val="0"/>
                    <w:adjustRightInd w:val="0"/>
                    <w:spacing w:after="0" w:line="240" w:lineRule="auto"/>
                    <w:rPr>
                      <w:rFonts w:ascii="Times New Roman" w:hAnsi="Times New Roman" w:cs="Times New Roman"/>
                      <w:sz w:val="20"/>
                      <w:szCs w:val="20"/>
                    </w:rPr>
                  </w:pPr>
                  <w:r w:rsidRPr="00C42721">
                    <w:rPr>
                      <w:rFonts w:ascii="Times New Roman" w:hAnsi="Times New Roman" w:cs="Times New Roman"/>
                      <w:sz w:val="20"/>
                      <w:szCs w:val="20"/>
                      <w:lang w:val="uk-UA"/>
                    </w:rPr>
                    <w:t>Усі суттєві ознаки за таблицею ZA.1</w:t>
                  </w:r>
                </w:p>
                <w:p w:rsidR="00C42721" w:rsidRPr="00E24F3B" w:rsidRDefault="00C42721" w:rsidP="00C42721">
                  <w:pPr>
                    <w:widowControl w:val="0"/>
                    <w:autoSpaceDE w:val="0"/>
                    <w:autoSpaceDN w:val="0"/>
                    <w:adjustRightInd w:val="0"/>
                    <w:spacing w:after="0" w:line="240" w:lineRule="auto"/>
                    <w:rPr>
                      <w:rFonts w:ascii="Times New Roman" w:hAnsi="Times New Roman" w:cs="Times New Roman"/>
                      <w:sz w:val="20"/>
                      <w:szCs w:val="20"/>
                    </w:rPr>
                  </w:pPr>
                </w:p>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en-US"/>
                    </w:rPr>
                  </w:pPr>
                  <w:r w:rsidRPr="00C42721">
                    <w:rPr>
                      <w:rFonts w:ascii="Times New Roman" w:hAnsi="Times New Roman" w:cs="Times New Roman"/>
                      <w:sz w:val="20"/>
                      <w:szCs w:val="20"/>
                      <w:lang w:val="en-US"/>
                    </w:rPr>
                    <w:t>Alle wesentlichen</w:t>
                  </w:r>
                </w:p>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en-US"/>
                    </w:rPr>
                  </w:pPr>
                  <w:r w:rsidRPr="00C42721">
                    <w:rPr>
                      <w:rFonts w:ascii="Times New Roman" w:hAnsi="Times New Roman" w:cs="Times New Roman"/>
                      <w:sz w:val="20"/>
                      <w:szCs w:val="20"/>
                      <w:lang w:val="en-US"/>
                    </w:rPr>
                    <w:t>Merkmale nach</w:t>
                  </w:r>
                </w:p>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en-US"/>
                    </w:rPr>
                  </w:pPr>
                  <w:r w:rsidRPr="00C42721">
                    <w:rPr>
                      <w:rFonts w:ascii="Times New Roman" w:hAnsi="Times New Roman" w:cs="Times New Roman"/>
                      <w:sz w:val="20"/>
                      <w:szCs w:val="20"/>
                      <w:lang w:val="en-US"/>
                    </w:rPr>
                    <w:t>Tabelle ZA.1</w:t>
                  </w:r>
                </w:p>
              </w:tc>
              <w:tc>
                <w:tcPr>
                  <w:tcW w:w="3039" w:type="dxa"/>
                  <w:tcBorders>
                    <w:top w:val="single" w:sz="13" w:space="0" w:color="000000"/>
                    <w:left w:val="single" w:sz="6" w:space="0" w:color="000000"/>
                    <w:bottom w:val="single" w:sz="6" w:space="0" w:color="000000"/>
                    <w:right w:val="single" w:sz="6" w:space="0" w:color="000000"/>
                  </w:tcBorders>
                  <w:tcMar>
                    <w:top w:w="28" w:type="dxa"/>
                    <w:left w:w="57" w:type="dxa"/>
                    <w:bottom w:w="28" w:type="dxa"/>
                    <w:right w:w="57" w:type="dxa"/>
                  </w:tcMar>
                </w:tcPr>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r w:rsidRPr="00C42721">
                    <w:rPr>
                      <w:rFonts w:ascii="Times New Roman" w:hAnsi="Times New Roman" w:cs="Times New Roman"/>
                      <w:sz w:val="20"/>
                      <w:szCs w:val="20"/>
                      <w:lang w:val="uk-UA"/>
                    </w:rPr>
                    <w:t>Протипожежні характеристики забезпечуються через контроль:</w:t>
                  </w:r>
                </w:p>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r w:rsidRPr="00C42721">
                    <w:rPr>
                      <w:rFonts w:ascii="Times New Roman" w:hAnsi="Times New Roman" w:cs="Times New Roman"/>
                      <w:sz w:val="20"/>
                      <w:szCs w:val="20"/>
                      <w:lang w:val="uk-UA"/>
                    </w:rPr>
                    <w:t>— товщини плит;</w:t>
                  </w:r>
                </w:p>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r w:rsidRPr="00C42721">
                    <w:rPr>
                      <w:rFonts w:ascii="Times New Roman" w:hAnsi="Times New Roman" w:cs="Times New Roman"/>
                      <w:sz w:val="20"/>
                      <w:szCs w:val="20"/>
                      <w:lang w:val="uk-UA"/>
                    </w:rPr>
                    <w:t xml:space="preserve">— </w:t>
                  </w:r>
                  <w:r w:rsidR="002563EB">
                    <w:rPr>
                      <w:rFonts w:ascii="Times New Roman" w:hAnsi="Times New Roman" w:cs="Times New Roman"/>
                      <w:sz w:val="20"/>
                      <w:szCs w:val="20"/>
                      <w:lang w:val="uk-UA"/>
                    </w:rPr>
                    <w:t>поверхневої щільності</w:t>
                  </w:r>
                  <w:r w:rsidRPr="00C42721">
                    <w:rPr>
                      <w:rFonts w:ascii="Times New Roman" w:hAnsi="Times New Roman" w:cs="Times New Roman"/>
                      <w:sz w:val="20"/>
                      <w:szCs w:val="20"/>
                      <w:lang w:val="uk-UA"/>
                    </w:rPr>
                    <w:t xml:space="preserve"> та вмісту органічних добавок шарів картону;</w:t>
                  </w:r>
                </w:p>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r w:rsidRPr="00C42721">
                    <w:rPr>
                      <w:rFonts w:ascii="Times New Roman" w:hAnsi="Times New Roman" w:cs="Times New Roman"/>
                      <w:sz w:val="20"/>
                      <w:szCs w:val="20"/>
                      <w:lang w:val="uk-UA"/>
                    </w:rPr>
                    <w:t>— щільності плит;</w:t>
                  </w:r>
                </w:p>
                <w:p w:rsid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r w:rsidRPr="00C42721">
                    <w:rPr>
                      <w:rFonts w:ascii="Times New Roman" w:hAnsi="Times New Roman" w:cs="Times New Roman"/>
                      <w:sz w:val="20"/>
                      <w:szCs w:val="20"/>
                      <w:lang w:val="uk-UA"/>
                    </w:rPr>
                    <w:t>— пожежних характеристик серцевини та контроль вмісту органічних добавок у серцевині.</w:t>
                  </w:r>
                </w:p>
                <w:p w:rsidR="002563EB" w:rsidRDefault="002563EB" w:rsidP="002563EB">
                  <w:pPr>
                    <w:widowControl w:val="0"/>
                    <w:autoSpaceDE w:val="0"/>
                    <w:autoSpaceDN w:val="0"/>
                    <w:adjustRightInd w:val="0"/>
                    <w:spacing w:after="0" w:line="240" w:lineRule="auto"/>
                    <w:rPr>
                      <w:rFonts w:ascii="Times New Roman" w:hAnsi="Times New Roman" w:cs="Times New Roman"/>
                      <w:sz w:val="20"/>
                      <w:szCs w:val="20"/>
                      <w:lang w:val="uk-UA"/>
                    </w:rPr>
                  </w:pPr>
                </w:p>
                <w:p w:rsidR="002563EB" w:rsidRPr="002563EB" w:rsidRDefault="002563EB" w:rsidP="002563EB">
                  <w:pPr>
                    <w:widowControl w:val="0"/>
                    <w:autoSpaceDE w:val="0"/>
                    <w:autoSpaceDN w:val="0"/>
                    <w:adjustRightInd w:val="0"/>
                    <w:spacing w:after="0" w:line="240" w:lineRule="auto"/>
                    <w:rPr>
                      <w:rFonts w:ascii="Times New Roman" w:hAnsi="Times New Roman" w:cs="Times New Roman"/>
                      <w:sz w:val="20"/>
                      <w:szCs w:val="20"/>
                      <w:lang w:val="uk-UA"/>
                    </w:rPr>
                  </w:pPr>
                  <w:r w:rsidRPr="002563EB">
                    <w:rPr>
                      <w:rFonts w:ascii="Times New Roman" w:hAnsi="Times New Roman" w:cs="Times New Roman"/>
                      <w:sz w:val="20"/>
                      <w:szCs w:val="20"/>
                      <w:lang w:val="uk-UA"/>
                    </w:rPr>
                    <w:t>Brandverhalten wird sichergestellt</w:t>
                  </w:r>
                </w:p>
                <w:p w:rsidR="002563EB" w:rsidRPr="002563EB" w:rsidRDefault="002563EB" w:rsidP="002563EB">
                  <w:pPr>
                    <w:widowControl w:val="0"/>
                    <w:autoSpaceDE w:val="0"/>
                    <w:autoSpaceDN w:val="0"/>
                    <w:adjustRightInd w:val="0"/>
                    <w:spacing w:after="0" w:line="240" w:lineRule="auto"/>
                    <w:rPr>
                      <w:rFonts w:ascii="Times New Roman" w:hAnsi="Times New Roman" w:cs="Times New Roman"/>
                      <w:sz w:val="20"/>
                      <w:szCs w:val="20"/>
                      <w:lang w:val="uk-UA"/>
                    </w:rPr>
                  </w:pPr>
                  <w:r w:rsidRPr="002563EB">
                    <w:rPr>
                      <w:rFonts w:ascii="Times New Roman" w:hAnsi="Times New Roman" w:cs="Times New Roman"/>
                      <w:sz w:val="20"/>
                      <w:szCs w:val="20"/>
                      <w:lang w:val="uk-UA"/>
                    </w:rPr>
                    <w:t>durch Kontrolle:</w:t>
                  </w:r>
                </w:p>
                <w:p w:rsidR="002563EB" w:rsidRPr="002563EB" w:rsidRDefault="002563EB" w:rsidP="002563EB">
                  <w:pPr>
                    <w:widowControl w:val="0"/>
                    <w:autoSpaceDE w:val="0"/>
                    <w:autoSpaceDN w:val="0"/>
                    <w:adjustRightInd w:val="0"/>
                    <w:spacing w:after="0" w:line="240" w:lineRule="auto"/>
                    <w:rPr>
                      <w:rFonts w:ascii="Times New Roman" w:hAnsi="Times New Roman" w:cs="Times New Roman"/>
                      <w:sz w:val="20"/>
                      <w:szCs w:val="20"/>
                      <w:lang w:val="uk-UA"/>
                    </w:rPr>
                  </w:pPr>
                  <w:r w:rsidRPr="002563EB">
                    <w:rPr>
                      <w:rFonts w:ascii="Times New Roman" w:hAnsi="Times New Roman" w:cs="Times New Roman"/>
                      <w:sz w:val="20"/>
                      <w:szCs w:val="20"/>
                      <w:lang w:val="uk-UA"/>
                    </w:rPr>
                    <w:t>— der Plattendicke;</w:t>
                  </w:r>
                </w:p>
                <w:p w:rsidR="002563EB" w:rsidRPr="002563EB" w:rsidRDefault="002563EB" w:rsidP="002563EB">
                  <w:pPr>
                    <w:widowControl w:val="0"/>
                    <w:autoSpaceDE w:val="0"/>
                    <w:autoSpaceDN w:val="0"/>
                    <w:adjustRightInd w:val="0"/>
                    <w:spacing w:after="0" w:line="240" w:lineRule="auto"/>
                    <w:rPr>
                      <w:rFonts w:ascii="Times New Roman" w:hAnsi="Times New Roman" w:cs="Times New Roman"/>
                      <w:sz w:val="20"/>
                      <w:szCs w:val="20"/>
                      <w:lang w:val="uk-UA"/>
                    </w:rPr>
                  </w:pPr>
                  <w:r w:rsidRPr="002563EB">
                    <w:rPr>
                      <w:rFonts w:ascii="Times New Roman" w:hAnsi="Times New Roman" w:cs="Times New Roman"/>
                      <w:sz w:val="20"/>
                      <w:szCs w:val="20"/>
                      <w:lang w:val="uk-UA"/>
                    </w:rPr>
                    <w:t>— der flächenbezogenen Masse</w:t>
                  </w:r>
                </w:p>
                <w:p w:rsidR="002563EB" w:rsidRPr="002563EB" w:rsidRDefault="002563EB" w:rsidP="002563EB">
                  <w:pPr>
                    <w:widowControl w:val="0"/>
                    <w:autoSpaceDE w:val="0"/>
                    <w:autoSpaceDN w:val="0"/>
                    <w:adjustRightInd w:val="0"/>
                    <w:spacing w:after="0" w:line="240" w:lineRule="auto"/>
                    <w:rPr>
                      <w:rFonts w:ascii="Times New Roman" w:hAnsi="Times New Roman" w:cs="Times New Roman"/>
                      <w:sz w:val="20"/>
                      <w:szCs w:val="20"/>
                      <w:lang w:val="uk-UA"/>
                    </w:rPr>
                  </w:pPr>
                  <w:r w:rsidRPr="002563EB">
                    <w:rPr>
                      <w:rFonts w:ascii="Times New Roman" w:hAnsi="Times New Roman" w:cs="Times New Roman"/>
                      <w:sz w:val="20"/>
                      <w:szCs w:val="20"/>
                      <w:lang w:val="uk-UA"/>
                    </w:rPr>
                    <w:t>und des Inhalts an organischen</w:t>
                  </w:r>
                </w:p>
                <w:p w:rsidR="002563EB" w:rsidRPr="002563EB" w:rsidRDefault="002563EB" w:rsidP="002563EB">
                  <w:pPr>
                    <w:widowControl w:val="0"/>
                    <w:autoSpaceDE w:val="0"/>
                    <w:autoSpaceDN w:val="0"/>
                    <w:adjustRightInd w:val="0"/>
                    <w:spacing w:after="0" w:line="240" w:lineRule="auto"/>
                    <w:rPr>
                      <w:rFonts w:ascii="Times New Roman" w:hAnsi="Times New Roman" w:cs="Times New Roman"/>
                      <w:sz w:val="20"/>
                      <w:szCs w:val="20"/>
                      <w:lang w:val="uk-UA"/>
                    </w:rPr>
                  </w:pPr>
                  <w:r w:rsidRPr="002563EB">
                    <w:rPr>
                      <w:rFonts w:ascii="Times New Roman" w:hAnsi="Times New Roman" w:cs="Times New Roman"/>
                      <w:sz w:val="20"/>
                      <w:szCs w:val="20"/>
                      <w:lang w:val="uk-UA"/>
                    </w:rPr>
                    <w:t>Zusätzen der Kartonlagen;</w:t>
                  </w:r>
                </w:p>
                <w:p w:rsidR="002563EB" w:rsidRPr="002563EB" w:rsidRDefault="002563EB" w:rsidP="002563EB">
                  <w:pPr>
                    <w:widowControl w:val="0"/>
                    <w:autoSpaceDE w:val="0"/>
                    <w:autoSpaceDN w:val="0"/>
                    <w:adjustRightInd w:val="0"/>
                    <w:spacing w:after="0" w:line="240" w:lineRule="auto"/>
                    <w:rPr>
                      <w:rFonts w:ascii="Times New Roman" w:hAnsi="Times New Roman" w:cs="Times New Roman"/>
                      <w:sz w:val="20"/>
                      <w:szCs w:val="20"/>
                      <w:lang w:val="uk-UA"/>
                    </w:rPr>
                  </w:pPr>
                  <w:r w:rsidRPr="002563EB">
                    <w:rPr>
                      <w:rFonts w:ascii="Times New Roman" w:hAnsi="Times New Roman" w:cs="Times New Roman"/>
                      <w:sz w:val="20"/>
                      <w:szCs w:val="20"/>
                      <w:lang w:val="uk-UA"/>
                    </w:rPr>
                    <w:t>— der Plattendichte;</w:t>
                  </w:r>
                </w:p>
                <w:p w:rsidR="002563EB" w:rsidRPr="002563EB" w:rsidRDefault="002563EB" w:rsidP="002563EB">
                  <w:pPr>
                    <w:widowControl w:val="0"/>
                    <w:autoSpaceDE w:val="0"/>
                    <w:autoSpaceDN w:val="0"/>
                    <w:adjustRightInd w:val="0"/>
                    <w:spacing w:after="0" w:line="240" w:lineRule="auto"/>
                    <w:rPr>
                      <w:rFonts w:ascii="Times New Roman" w:hAnsi="Times New Roman" w:cs="Times New Roman"/>
                      <w:sz w:val="20"/>
                      <w:szCs w:val="20"/>
                      <w:lang w:val="uk-UA"/>
                    </w:rPr>
                  </w:pPr>
                  <w:r w:rsidRPr="002563EB">
                    <w:rPr>
                      <w:rFonts w:ascii="Times New Roman" w:hAnsi="Times New Roman" w:cs="Times New Roman"/>
                      <w:sz w:val="20"/>
                      <w:szCs w:val="20"/>
                      <w:lang w:val="uk-UA"/>
                    </w:rPr>
                    <w:t>— des Brandverhaltens des Kerns</w:t>
                  </w:r>
                </w:p>
                <w:p w:rsidR="002563EB" w:rsidRPr="00C42721" w:rsidRDefault="002563EB" w:rsidP="002563EB">
                  <w:pPr>
                    <w:widowControl w:val="0"/>
                    <w:autoSpaceDE w:val="0"/>
                    <w:autoSpaceDN w:val="0"/>
                    <w:adjustRightInd w:val="0"/>
                    <w:spacing w:after="0" w:line="240" w:lineRule="auto"/>
                    <w:rPr>
                      <w:rFonts w:ascii="Times New Roman" w:hAnsi="Times New Roman" w:cs="Times New Roman"/>
                      <w:sz w:val="20"/>
                      <w:szCs w:val="20"/>
                      <w:lang w:val="uk-UA"/>
                    </w:rPr>
                  </w:pPr>
                  <w:r w:rsidRPr="002563EB">
                    <w:rPr>
                      <w:rFonts w:ascii="Times New Roman" w:hAnsi="Times New Roman" w:cs="Times New Roman"/>
                      <w:sz w:val="20"/>
                      <w:szCs w:val="20"/>
                      <w:lang w:val="uk-UA"/>
                    </w:rPr>
                    <w:t>und die Überwachung der organischen</w:t>
                  </w:r>
                  <w:r>
                    <w:rPr>
                      <w:rFonts w:ascii="Times New Roman" w:hAnsi="Times New Roman" w:cs="Times New Roman"/>
                      <w:sz w:val="20"/>
                      <w:szCs w:val="20"/>
                      <w:lang w:val="uk-UA"/>
                    </w:rPr>
                    <w:t xml:space="preserve"> </w:t>
                  </w:r>
                  <w:r w:rsidRPr="002563EB">
                    <w:rPr>
                      <w:rFonts w:ascii="Times New Roman" w:hAnsi="Times New Roman" w:cs="Times New Roman"/>
                      <w:sz w:val="20"/>
                      <w:szCs w:val="20"/>
                      <w:lang w:val="uk-UA"/>
                    </w:rPr>
                    <w:t>Zusätze des Kerns.</w:t>
                  </w:r>
                </w:p>
              </w:tc>
              <w:tc>
                <w:tcPr>
                  <w:tcW w:w="1860" w:type="dxa"/>
                  <w:vMerge w:val="restart"/>
                  <w:tcBorders>
                    <w:top w:val="single" w:sz="13" w:space="0" w:color="000000"/>
                    <w:left w:val="single" w:sz="6" w:space="0" w:color="000000"/>
                    <w:bottom w:val="single" w:sz="6" w:space="0" w:color="000000"/>
                    <w:right w:val="single" w:sz="12" w:space="0" w:color="000000"/>
                  </w:tcBorders>
                  <w:tcMar>
                    <w:top w:w="28" w:type="dxa"/>
                    <w:left w:w="57" w:type="dxa"/>
                    <w:bottom w:w="28" w:type="dxa"/>
                    <w:right w:w="57" w:type="dxa"/>
                  </w:tcMar>
                </w:tcPr>
                <w:p w:rsid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r w:rsidRPr="00C42721">
                    <w:rPr>
                      <w:rFonts w:ascii="Times New Roman" w:hAnsi="Times New Roman" w:cs="Times New Roman"/>
                      <w:sz w:val="20"/>
                      <w:szCs w:val="20"/>
                      <w:lang w:val="uk-UA"/>
                    </w:rPr>
                    <w:t>6.1 та 6.3</w:t>
                  </w:r>
                </w:p>
                <w:p w:rsidR="002563EB" w:rsidRDefault="002563EB" w:rsidP="00C42721">
                  <w:pPr>
                    <w:widowControl w:val="0"/>
                    <w:autoSpaceDE w:val="0"/>
                    <w:autoSpaceDN w:val="0"/>
                    <w:adjustRightInd w:val="0"/>
                    <w:spacing w:after="0" w:line="240" w:lineRule="auto"/>
                    <w:rPr>
                      <w:rFonts w:ascii="Times New Roman" w:hAnsi="Times New Roman" w:cs="Times New Roman"/>
                      <w:sz w:val="20"/>
                      <w:szCs w:val="20"/>
                      <w:lang w:val="uk-UA"/>
                    </w:rPr>
                  </w:pPr>
                </w:p>
                <w:p w:rsidR="002563EB" w:rsidRPr="00C42721" w:rsidRDefault="002563EB" w:rsidP="00C42721">
                  <w:pPr>
                    <w:widowControl w:val="0"/>
                    <w:autoSpaceDE w:val="0"/>
                    <w:autoSpaceDN w:val="0"/>
                    <w:adjustRightInd w:val="0"/>
                    <w:spacing w:after="0" w:line="240" w:lineRule="auto"/>
                    <w:rPr>
                      <w:rFonts w:ascii="Times New Roman" w:hAnsi="Times New Roman" w:cs="Times New Roman"/>
                      <w:sz w:val="20"/>
                      <w:szCs w:val="20"/>
                      <w:lang w:val="uk-UA"/>
                    </w:rPr>
                  </w:pPr>
                  <w:r w:rsidRPr="002563EB">
                    <w:rPr>
                      <w:rFonts w:ascii="Times New Roman" w:hAnsi="Times New Roman" w:cs="Times New Roman"/>
                      <w:sz w:val="20"/>
                      <w:szCs w:val="20"/>
                      <w:lang w:val="uk-UA"/>
                    </w:rPr>
                    <w:t>6.1 und 6.3</w:t>
                  </w:r>
                </w:p>
              </w:tc>
            </w:tr>
            <w:tr w:rsidR="00C42721" w:rsidRPr="00C42721" w:rsidTr="00504D66">
              <w:trPr>
                <w:trHeight w:val="20"/>
              </w:trPr>
              <w:tc>
                <w:tcPr>
                  <w:tcW w:w="1452" w:type="dxa"/>
                  <w:vMerge/>
                  <w:tcBorders>
                    <w:top w:val="single" w:sz="13" w:space="0" w:color="000000"/>
                    <w:left w:val="single" w:sz="12" w:space="0" w:color="000000"/>
                    <w:bottom w:val="single" w:sz="6" w:space="0" w:color="000000"/>
                    <w:right w:val="single" w:sz="6" w:space="0" w:color="000000"/>
                  </w:tcBorders>
                  <w:tcMar>
                    <w:top w:w="28" w:type="dxa"/>
                    <w:left w:w="57" w:type="dxa"/>
                    <w:bottom w:w="28" w:type="dxa"/>
                    <w:right w:w="57" w:type="dxa"/>
                  </w:tcMar>
                </w:tcPr>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p>
              </w:tc>
              <w:tc>
                <w:tcPr>
                  <w:tcW w:w="1803" w:type="dxa"/>
                  <w:vMerge/>
                  <w:tcBorders>
                    <w:top w:val="single" w:sz="13" w:space="0" w:color="000000"/>
                    <w:left w:val="single" w:sz="6" w:space="0" w:color="000000"/>
                    <w:bottom w:val="single" w:sz="6" w:space="0" w:color="000000"/>
                    <w:right w:val="single" w:sz="6" w:space="0" w:color="000000"/>
                  </w:tcBorders>
                  <w:tcMar>
                    <w:top w:w="28" w:type="dxa"/>
                    <w:left w:w="57" w:type="dxa"/>
                    <w:bottom w:w="28" w:type="dxa"/>
                    <w:right w:w="57" w:type="dxa"/>
                  </w:tcMar>
                </w:tcPr>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p>
              </w:tc>
              <w:tc>
                <w:tcPr>
                  <w:tcW w:w="1645" w:type="dxa"/>
                  <w:vMerge/>
                  <w:tcBorders>
                    <w:top w:val="single" w:sz="13" w:space="0" w:color="000000"/>
                    <w:left w:val="single" w:sz="6" w:space="0" w:color="000000"/>
                    <w:bottom w:val="single" w:sz="6" w:space="0" w:color="000000"/>
                    <w:right w:val="single" w:sz="6" w:space="0" w:color="000000"/>
                  </w:tcBorders>
                  <w:tcMar>
                    <w:top w:w="28" w:type="dxa"/>
                    <w:left w:w="57" w:type="dxa"/>
                    <w:bottom w:w="28" w:type="dxa"/>
                    <w:right w:w="57" w:type="dxa"/>
                  </w:tcMar>
                </w:tcPr>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p>
              </w:tc>
              <w:tc>
                <w:tcPr>
                  <w:tcW w:w="3039" w:type="dxa"/>
                  <w:tcBorders>
                    <w:top w:val="single" w:sz="6" w:space="0" w:color="000000"/>
                    <w:left w:val="single" w:sz="6" w:space="0" w:color="000000"/>
                    <w:bottom w:val="single" w:sz="6" w:space="0" w:color="000000"/>
                    <w:right w:val="single" w:sz="6" w:space="0" w:color="000000"/>
                  </w:tcBorders>
                  <w:tcMar>
                    <w:top w:w="28" w:type="dxa"/>
                    <w:left w:w="57" w:type="dxa"/>
                    <w:bottom w:w="28" w:type="dxa"/>
                    <w:right w:w="57" w:type="dxa"/>
                  </w:tcMar>
                </w:tcPr>
                <w:p w:rsid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r w:rsidRPr="00C42721">
                    <w:rPr>
                      <w:rFonts w:ascii="Times New Roman" w:hAnsi="Times New Roman" w:cs="Times New Roman"/>
                      <w:sz w:val="20"/>
                      <w:szCs w:val="20"/>
                      <w:lang w:val="uk-UA"/>
                    </w:rPr>
                    <w:t>Паропроникність</w:t>
                  </w:r>
                  <w:r w:rsidRPr="00C42721">
                    <w:rPr>
                      <w:rFonts w:ascii="Times New Roman" w:hAnsi="Times New Roman" w:cs="Times New Roman"/>
                      <w:sz w:val="20"/>
                      <w:szCs w:val="20"/>
                      <w:vertAlign w:val="superscript"/>
                      <w:lang w:val="uk-UA"/>
                    </w:rPr>
                    <w:t>а</w:t>
                  </w:r>
                </w:p>
                <w:p w:rsidR="002563EB" w:rsidRPr="002563EB" w:rsidRDefault="002563EB" w:rsidP="002563EB">
                  <w:pPr>
                    <w:widowControl w:val="0"/>
                    <w:autoSpaceDE w:val="0"/>
                    <w:autoSpaceDN w:val="0"/>
                    <w:adjustRightInd w:val="0"/>
                    <w:spacing w:before="120" w:after="0" w:line="240" w:lineRule="auto"/>
                    <w:rPr>
                      <w:rFonts w:ascii="Times New Roman" w:hAnsi="Times New Roman" w:cs="Times New Roman"/>
                      <w:sz w:val="20"/>
                      <w:szCs w:val="20"/>
                      <w:lang w:val="uk-UA"/>
                    </w:rPr>
                  </w:pPr>
                  <w:r w:rsidRPr="002563EB">
                    <w:rPr>
                      <w:rFonts w:ascii="Times New Roman" w:hAnsi="Times New Roman" w:cs="Times New Roman"/>
                      <w:sz w:val="20"/>
                      <w:szCs w:val="20"/>
                      <w:lang w:val="uk-UA"/>
                    </w:rPr>
                    <w:t>Wasserdampfdurchlässigkeit</w:t>
                  </w:r>
                  <w:r w:rsidRPr="002563EB">
                    <w:rPr>
                      <w:rFonts w:ascii="Times New Roman" w:hAnsi="Times New Roman" w:cs="Times New Roman"/>
                      <w:sz w:val="20"/>
                      <w:szCs w:val="20"/>
                      <w:vertAlign w:val="superscript"/>
                      <w:lang w:val="uk-UA"/>
                    </w:rPr>
                    <w:t>a</w:t>
                  </w:r>
                </w:p>
              </w:tc>
              <w:tc>
                <w:tcPr>
                  <w:tcW w:w="1860" w:type="dxa"/>
                  <w:vMerge/>
                  <w:tcBorders>
                    <w:top w:val="single" w:sz="13" w:space="0" w:color="000000"/>
                    <w:left w:val="single" w:sz="6" w:space="0" w:color="000000"/>
                    <w:bottom w:val="single" w:sz="6" w:space="0" w:color="000000"/>
                    <w:right w:val="single" w:sz="12" w:space="0" w:color="000000"/>
                  </w:tcBorders>
                  <w:tcMar>
                    <w:top w:w="28" w:type="dxa"/>
                    <w:left w:w="57" w:type="dxa"/>
                    <w:bottom w:w="28" w:type="dxa"/>
                    <w:right w:w="57" w:type="dxa"/>
                  </w:tcMar>
                </w:tcPr>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p>
              </w:tc>
            </w:tr>
            <w:tr w:rsidR="00C42721" w:rsidRPr="008A37AE" w:rsidTr="00504D66">
              <w:trPr>
                <w:trHeight w:val="20"/>
              </w:trPr>
              <w:tc>
                <w:tcPr>
                  <w:tcW w:w="1452" w:type="dxa"/>
                  <w:vMerge/>
                  <w:tcBorders>
                    <w:top w:val="single" w:sz="13" w:space="0" w:color="000000"/>
                    <w:left w:val="single" w:sz="12" w:space="0" w:color="000000"/>
                    <w:bottom w:val="single" w:sz="6" w:space="0" w:color="000000"/>
                    <w:right w:val="single" w:sz="6" w:space="0" w:color="000000"/>
                  </w:tcBorders>
                  <w:tcMar>
                    <w:top w:w="28" w:type="dxa"/>
                    <w:left w:w="57" w:type="dxa"/>
                    <w:bottom w:w="28" w:type="dxa"/>
                    <w:right w:w="57" w:type="dxa"/>
                  </w:tcMar>
                </w:tcPr>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p>
              </w:tc>
              <w:tc>
                <w:tcPr>
                  <w:tcW w:w="1803" w:type="dxa"/>
                  <w:vMerge/>
                  <w:tcBorders>
                    <w:top w:val="single" w:sz="13" w:space="0" w:color="000000"/>
                    <w:left w:val="single" w:sz="6" w:space="0" w:color="000000"/>
                    <w:bottom w:val="single" w:sz="6" w:space="0" w:color="000000"/>
                    <w:right w:val="single" w:sz="6" w:space="0" w:color="000000"/>
                  </w:tcBorders>
                  <w:tcMar>
                    <w:top w:w="28" w:type="dxa"/>
                    <w:left w:w="57" w:type="dxa"/>
                    <w:bottom w:w="28" w:type="dxa"/>
                    <w:right w:w="57" w:type="dxa"/>
                  </w:tcMar>
                </w:tcPr>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p>
              </w:tc>
              <w:tc>
                <w:tcPr>
                  <w:tcW w:w="1645" w:type="dxa"/>
                  <w:vMerge/>
                  <w:tcBorders>
                    <w:top w:val="single" w:sz="13" w:space="0" w:color="000000"/>
                    <w:left w:val="single" w:sz="6" w:space="0" w:color="000000"/>
                    <w:bottom w:val="single" w:sz="6" w:space="0" w:color="000000"/>
                    <w:right w:val="single" w:sz="6" w:space="0" w:color="000000"/>
                  </w:tcBorders>
                  <w:tcMar>
                    <w:top w:w="28" w:type="dxa"/>
                    <w:left w:w="57" w:type="dxa"/>
                    <w:bottom w:w="28" w:type="dxa"/>
                    <w:right w:w="57" w:type="dxa"/>
                  </w:tcMar>
                </w:tcPr>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p>
              </w:tc>
              <w:tc>
                <w:tcPr>
                  <w:tcW w:w="3039" w:type="dxa"/>
                  <w:tcBorders>
                    <w:top w:val="single" w:sz="6" w:space="0" w:color="000000"/>
                    <w:left w:val="single" w:sz="6" w:space="0" w:color="000000"/>
                    <w:bottom w:val="single" w:sz="6" w:space="0" w:color="000000"/>
                    <w:right w:val="single" w:sz="6" w:space="0" w:color="000000"/>
                  </w:tcBorders>
                  <w:tcMar>
                    <w:top w:w="28" w:type="dxa"/>
                    <w:left w:w="57" w:type="dxa"/>
                    <w:bottom w:w="28" w:type="dxa"/>
                    <w:right w:w="57" w:type="dxa"/>
                  </w:tcMar>
                </w:tcPr>
                <w:p w:rsidR="00C42721" w:rsidRDefault="002563EB" w:rsidP="00C42721">
                  <w:pPr>
                    <w:widowControl w:val="0"/>
                    <w:autoSpaceDE w:val="0"/>
                    <w:autoSpaceDN w:val="0"/>
                    <w:adjustRightInd w:val="0"/>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 xml:space="preserve">Границя </w:t>
                  </w:r>
                  <w:r w:rsidR="00C42721" w:rsidRPr="00C42721">
                    <w:rPr>
                      <w:rFonts w:ascii="Times New Roman" w:hAnsi="Times New Roman" w:cs="Times New Roman"/>
                      <w:sz w:val="20"/>
                      <w:szCs w:val="20"/>
                      <w:lang w:val="uk-UA"/>
                    </w:rPr>
                    <w:t xml:space="preserve"> міцності при вигині</w:t>
                  </w:r>
                </w:p>
                <w:p w:rsidR="002563EB" w:rsidRPr="00C42721" w:rsidRDefault="002563EB" w:rsidP="002563EB">
                  <w:pPr>
                    <w:widowControl w:val="0"/>
                    <w:autoSpaceDE w:val="0"/>
                    <w:autoSpaceDN w:val="0"/>
                    <w:adjustRightInd w:val="0"/>
                    <w:spacing w:before="120" w:after="0" w:line="240" w:lineRule="auto"/>
                    <w:rPr>
                      <w:rFonts w:ascii="Times New Roman" w:hAnsi="Times New Roman" w:cs="Times New Roman"/>
                      <w:sz w:val="20"/>
                      <w:szCs w:val="20"/>
                      <w:lang w:val="uk-UA"/>
                    </w:rPr>
                  </w:pPr>
                  <w:r w:rsidRPr="002563EB">
                    <w:rPr>
                      <w:rFonts w:ascii="Times New Roman" w:hAnsi="Times New Roman" w:cs="Times New Roman"/>
                      <w:sz w:val="20"/>
                      <w:szCs w:val="20"/>
                      <w:lang w:val="uk-UA"/>
                    </w:rPr>
                    <w:t>Biegefestigkeit</w:t>
                  </w:r>
                </w:p>
              </w:tc>
              <w:tc>
                <w:tcPr>
                  <w:tcW w:w="1860" w:type="dxa"/>
                  <w:vMerge/>
                  <w:tcBorders>
                    <w:top w:val="single" w:sz="13" w:space="0" w:color="000000"/>
                    <w:left w:val="single" w:sz="6" w:space="0" w:color="000000"/>
                    <w:bottom w:val="single" w:sz="6" w:space="0" w:color="000000"/>
                    <w:right w:val="single" w:sz="12" w:space="0" w:color="000000"/>
                  </w:tcBorders>
                  <w:tcMar>
                    <w:top w:w="28" w:type="dxa"/>
                    <w:left w:w="57" w:type="dxa"/>
                    <w:bottom w:w="28" w:type="dxa"/>
                    <w:right w:w="57" w:type="dxa"/>
                  </w:tcMar>
                </w:tcPr>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p>
              </w:tc>
            </w:tr>
            <w:tr w:rsidR="00C42721" w:rsidRPr="00C42721" w:rsidTr="00504D66">
              <w:trPr>
                <w:trHeight w:val="20"/>
              </w:trPr>
              <w:tc>
                <w:tcPr>
                  <w:tcW w:w="1452" w:type="dxa"/>
                  <w:vMerge/>
                  <w:tcBorders>
                    <w:top w:val="single" w:sz="13" w:space="0" w:color="000000"/>
                    <w:left w:val="single" w:sz="12" w:space="0" w:color="000000"/>
                    <w:bottom w:val="single" w:sz="4" w:space="0" w:color="auto"/>
                    <w:right w:val="single" w:sz="6" w:space="0" w:color="000000"/>
                  </w:tcBorders>
                  <w:tcMar>
                    <w:top w:w="28" w:type="dxa"/>
                    <w:left w:w="57" w:type="dxa"/>
                    <w:bottom w:w="28" w:type="dxa"/>
                    <w:right w:w="57" w:type="dxa"/>
                  </w:tcMar>
                </w:tcPr>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p>
              </w:tc>
              <w:tc>
                <w:tcPr>
                  <w:tcW w:w="1803" w:type="dxa"/>
                  <w:vMerge/>
                  <w:tcBorders>
                    <w:top w:val="single" w:sz="13" w:space="0" w:color="000000"/>
                    <w:left w:val="single" w:sz="6" w:space="0" w:color="000000"/>
                    <w:bottom w:val="single" w:sz="6" w:space="0" w:color="000000"/>
                    <w:right w:val="single" w:sz="6" w:space="0" w:color="000000"/>
                  </w:tcBorders>
                  <w:tcMar>
                    <w:top w:w="28" w:type="dxa"/>
                    <w:left w:w="57" w:type="dxa"/>
                    <w:bottom w:w="28" w:type="dxa"/>
                    <w:right w:w="57" w:type="dxa"/>
                  </w:tcMar>
                </w:tcPr>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p>
              </w:tc>
              <w:tc>
                <w:tcPr>
                  <w:tcW w:w="1645" w:type="dxa"/>
                  <w:vMerge/>
                  <w:tcBorders>
                    <w:top w:val="single" w:sz="13" w:space="0" w:color="000000"/>
                    <w:left w:val="single" w:sz="6" w:space="0" w:color="000000"/>
                    <w:bottom w:val="single" w:sz="6" w:space="0" w:color="000000"/>
                    <w:right w:val="single" w:sz="6" w:space="0" w:color="000000"/>
                  </w:tcBorders>
                  <w:tcMar>
                    <w:top w:w="28" w:type="dxa"/>
                    <w:left w:w="57" w:type="dxa"/>
                    <w:bottom w:w="28" w:type="dxa"/>
                    <w:right w:w="57" w:type="dxa"/>
                  </w:tcMar>
                </w:tcPr>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p>
              </w:tc>
              <w:tc>
                <w:tcPr>
                  <w:tcW w:w="3039" w:type="dxa"/>
                  <w:tcBorders>
                    <w:top w:val="single" w:sz="6" w:space="0" w:color="000000"/>
                    <w:left w:val="single" w:sz="6" w:space="0" w:color="000000"/>
                    <w:bottom w:val="single" w:sz="6" w:space="0" w:color="000000"/>
                    <w:right w:val="single" w:sz="6" w:space="0" w:color="000000"/>
                  </w:tcBorders>
                  <w:tcMar>
                    <w:top w:w="28" w:type="dxa"/>
                    <w:left w:w="57" w:type="dxa"/>
                    <w:bottom w:w="28" w:type="dxa"/>
                    <w:right w:w="57" w:type="dxa"/>
                  </w:tcMar>
                </w:tcPr>
                <w:p w:rsidR="00C42721" w:rsidRDefault="00C42721" w:rsidP="00C42721">
                  <w:pPr>
                    <w:widowControl w:val="0"/>
                    <w:autoSpaceDE w:val="0"/>
                    <w:autoSpaceDN w:val="0"/>
                    <w:adjustRightInd w:val="0"/>
                    <w:spacing w:after="0" w:line="240" w:lineRule="auto"/>
                    <w:rPr>
                      <w:rFonts w:ascii="Times New Roman" w:hAnsi="Times New Roman" w:cs="Times New Roman"/>
                      <w:sz w:val="20"/>
                      <w:szCs w:val="20"/>
                      <w:vertAlign w:val="superscript"/>
                      <w:lang w:val="uk-UA"/>
                    </w:rPr>
                  </w:pPr>
                  <w:r w:rsidRPr="00C42721">
                    <w:rPr>
                      <w:rFonts w:ascii="Times New Roman" w:hAnsi="Times New Roman" w:cs="Times New Roman"/>
                      <w:sz w:val="20"/>
                      <w:szCs w:val="20"/>
                      <w:lang w:val="uk-UA"/>
                    </w:rPr>
                    <w:t>Термічний опір</w:t>
                  </w:r>
                  <w:r w:rsidRPr="00C42721">
                    <w:rPr>
                      <w:rFonts w:ascii="Times New Roman" w:hAnsi="Times New Roman" w:cs="Times New Roman"/>
                      <w:sz w:val="20"/>
                      <w:szCs w:val="20"/>
                      <w:vertAlign w:val="superscript"/>
                      <w:lang w:val="uk-UA"/>
                    </w:rPr>
                    <w:t>d</w:t>
                  </w:r>
                </w:p>
                <w:p w:rsidR="002563EB" w:rsidRPr="002563EB" w:rsidRDefault="002563EB" w:rsidP="002563EB">
                  <w:pPr>
                    <w:widowControl w:val="0"/>
                    <w:autoSpaceDE w:val="0"/>
                    <w:autoSpaceDN w:val="0"/>
                    <w:adjustRightInd w:val="0"/>
                    <w:spacing w:before="120" w:after="0" w:line="240" w:lineRule="auto"/>
                    <w:rPr>
                      <w:rFonts w:ascii="Times New Roman" w:hAnsi="Times New Roman" w:cs="Times New Roman"/>
                      <w:sz w:val="20"/>
                      <w:szCs w:val="20"/>
                      <w:lang w:val="uk-UA"/>
                    </w:rPr>
                  </w:pPr>
                  <w:r w:rsidRPr="002563EB">
                    <w:rPr>
                      <w:rFonts w:ascii="Times New Roman" w:hAnsi="Times New Roman" w:cs="Times New Roman"/>
                      <w:sz w:val="20"/>
                      <w:szCs w:val="20"/>
                      <w:lang w:val="uk-UA"/>
                    </w:rPr>
                    <w:t>Wärmedurchlasswiderstand</w:t>
                  </w:r>
                  <w:r w:rsidRPr="002563EB">
                    <w:rPr>
                      <w:rFonts w:ascii="Times New Roman" w:hAnsi="Times New Roman" w:cs="Times New Roman"/>
                      <w:sz w:val="20"/>
                      <w:szCs w:val="20"/>
                      <w:vertAlign w:val="superscript"/>
                      <w:lang w:val="uk-UA"/>
                    </w:rPr>
                    <w:t>d</w:t>
                  </w:r>
                </w:p>
              </w:tc>
              <w:tc>
                <w:tcPr>
                  <w:tcW w:w="1860" w:type="dxa"/>
                  <w:vMerge/>
                  <w:tcBorders>
                    <w:top w:val="single" w:sz="13" w:space="0" w:color="000000"/>
                    <w:left w:val="single" w:sz="6" w:space="0" w:color="000000"/>
                    <w:bottom w:val="single" w:sz="6" w:space="0" w:color="000000"/>
                    <w:right w:val="single" w:sz="12" w:space="0" w:color="000000"/>
                  </w:tcBorders>
                  <w:tcMar>
                    <w:top w:w="28" w:type="dxa"/>
                    <w:left w:w="57" w:type="dxa"/>
                    <w:bottom w:w="28" w:type="dxa"/>
                    <w:right w:w="57" w:type="dxa"/>
                  </w:tcMar>
                </w:tcPr>
                <w:p w:rsidR="00C42721" w:rsidRPr="00C42721" w:rsidRDefault="00C42721" w:rsidP="00C42721">
                  <w:pPr>
                    <w:widowControl w:val="0"/>
                    <w:autoSpaceDE w:val="0"/>
                    <w:autoSpaceDN w:val="0"/>
                    <w:adjustRightInd w:val="0"/>
                    <w:spacing w:after="0" w:line="240" w:lineRule="auto"/>
                    <w:rPr>
                      <w:rFonts w:ascii="Times New Roman" w:hAnsi="Times New Roman" w:cs="Times New Roman"/>
                      <w:sz w:val="20"/>
                      <w:szCs w:val="20"/>
                      <w:lang w:val="uk-UA"/>
                    </w:rPr>
                  </w:pPr>
                </w:p>
              </w:tc>
            </w:tr>
          </w:tbl>
          <w:p w:rsidR="00C42721" w:rsidRPr="00C42721" w:rsidRDefault="00C42721" w:rsidP="00B34C56">
            <w:pPr>
              <w:ind w:firstLine="709"/>
              <w:jc w:val="both"/>
              <w:rPr>
                <w:rFonts w:ascii="Times New Roman" w:hAnsi="Times New Roman" w:cs="Times New Roman"/>
                <w:sz w:val="28"/>
                <w:szCs w:val="28"/>
              </w:rPr>
            </w:pPr>
          </w:p>
        </w:tc>
      </w:tr>
    </w:tbl>
    <w:p w:rsidR="00504D66" w:rsidRDefault="00504D66">
      <w:r>
        <w:br w:type="page"/>
      </w:r>
    </w:p>
    <w:tbl>
      <w:tblPr>
        <w:tblStyle w:val="a5"/>
        <w:tblW w:w="0" w:type="auto"/>
        <w:tblBorders>
          <w:top w:val="none" w:sz="0" w:space="0" w:color="auto"/>
          <w:left w:val="double" w:sz="12"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504D66" w:rsidRPr="008A37AE" w:rsidTr="00F84BAD">
        <w:tc>
          <w:tcPr>
            <w:tcW w:w="10137" w:type="dxa"/>
          </w:tcPr>
          <w:p w:rsidR="00504D66" w:rsidRDefault="00504D66" w:rsidP="00B6471F">
            <w:pPr>
              <w:ind w:firstLine="709"/>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Кінець таблиці </w:t>
            </w:r>
            <w:r w:rsidRPr="00504D66">
              <w:rPr>
                <w:rFonts w:ascii="Times New Roman" w:hAnsi="Times New Roman" w:cs="Times New Roman"/>
                <w:sz w:val="28"/>
                <w:szCs w:val="28"/>
                <w:lang w:val="uk-UA"/>
              </w:rPr>
              <w:t>ZA.3a</w:t>
            </w:r>
          </w:p>
          <w:p w:rsidR="00504D66" w:rsidRPr="00B34C56" w:rsidRDefault="00504D66" w:rsidP="00B6471F">
            <w:pPr>
              <w:ind w:firstLine="709"/>
              <w:rPr>
                <w:rFonts w:ascii="Times New Roman" w:hAnsi="Times New Roman" w:cs="Times New Roman"/>
                <w:sz w:val="28"/>
                <w:szCs w:val="28"/>
                <w:lang w:val="uk-UA"/>
              </w:rPr>
            </w:pPr>
            <w:r w:rsidRPr="00504D66">
              <w:rPr>
                <w:rFonts w:ascii="Times New Roman" w:hAnsi="Times New Roman" w:cs="Times New Roman"/>
                <w:sz w:val="28"/>
                <w:szCs w:val="28"/>
                <w:lang w:val="uk-UA"/>
              </w:rPr>
              <w:t>Ende der Tabelle ZA.</w:t>
            </w:r>
            <w:r>
              <w:rPr>
                <w:rFonts w:ascii="Times New Roman" w:hAnsi="Times New Roman" w:cs="Times New Roman"/>
                <w:sz w:val="28"/>
                <w:szCs w:val="28"/>
                <w:lang w:val="uk-UA"/>
              </w:rPr>
              <w:t>3а</w:t>
            </w:r>
          </w:p>
        </w:tc>
      </w:tr>
      <w:tr w:rsidR="00504D66" w:rsidTr="00F84BAD">
        <w:tc>
          <w:tcPr>
            <w:tcW w:w="10137" w:type="dxa"/>
          </w:tcPr>
          <w:tbl>
            <w:tblPr>
              <w:tblW w:w="0" w:type="auto"/>
              <w:tblInd w:w="92" w:type="dxa"/>
              <w:tblCellMar>
                <w:left w:w="0" w:type="dxa"/>
                <w:right w:w="0" w:type="dxa"/>
              </w:tblCellMar>
              <w:tblLook w:val="0000" w:firstRow="0" w:lastRow="0" w:firstColumn="0" w:lastColumn="0" w:noHBand="0" w:noVBand="0"/>
            </w:tblPr>
            <w:tblGrid>
              <w:gridCol w:w="1725"/>
              <w:gridCol w:w="1314"/>
              <w:gridCol w:w="1572"/>
              <w:gridCol w:w="3228"/>
              <w:gridCol w:w="1951"/>
            </w:tblGrid>
            <w:tr w:rsidR="00504D66" w:rsidRPr="008A37AE" w:rsidTr="009860FA">
              <w:trPr>
                <w:trHeight w:val="20"/>
              </w:trPr>
              <w:tc>
                <w:tcPr>
                  <w:tcW w:w="3039" w:type="dxa"/>
                  <w:gridSpan w:val="2"/>
                  <w:tcBorders>
                    <w:top w:val="single" w:sz="13" w:space="0" w:color="000000"/>
                    <w:left w:val="single" w:sz="12" w:space="0" w:color="000000"/>
                    <w:bottom w:val="single" w:sz="13" w:space="0" w:color="000000"/>
                    <w:right w:val="single" w:sz="6" w:space="0" w:color="000000"/>
                  </w:tcBorders>
                  <w:tcMar>
                    <w:top w:w="28" w:type="dxa"/>
                    <w:left w:w="57" w:type="dxa"/>
                    <w:bottom w:w="28" w:type="dxa"/>
                    <w:right w:w="57" w:type="dxa"/>
                  </w:tcMar>
                  <w:vAlign w:val="center"/>
                </w:tcPr>
                <w:p w:rsidR="00504D66" w:rsidRDefault="00504D66" w:rsidP="00504D66">
                  <w:pPr>
                    <w:widowControl w:val="0"/>
                    <w:autoSpaceDE w:val="0"/>
                    <w:autoSpaceDN w:val="0"/>
                    <w:adjustRightInd w:val="0"/>
                    <w:spacing w:before="120" w:after="0" w:line="240" w:lineRule="auto"/>
                    <w:jc w:val="center"/>
                    <w:rPr>
                      <w:rFonts w:ascii="Times New Roman" w:hAnsi="Times New Roman" w:cs="Times New Roman"/>
                      <w:b/>
                      <w:bCs/>
                      <w:sz w:val="20"/>
                      <w:szCs w:val="20"/>
                      <w:lang w:val="uk-UA"/>
                    </w:rPr>
                  </w:pPr>
                  <w:r w:rsidRPr="00C42721">
                    <w:rPr>
                      <w:rFonts w:ascii="Times New Roman" w:hAnsi="Times New Roman" w:cs="Times New Roman"/>
                      <w:b/>
                      <w:bCs/>
                      <w:sz w:val="20"/>
                      <w:szCs w:val="20"/>
                      <w:lang w:val="uk-UA"/>
                    </w:rPr>
                    <w:t>Задачі</w:t>
                  </w:r>
                </w:p>
                <w:p w:rsidR="00504D66" w:rsidRPr="00C42721" w:rsidRDefault="00504D66" w:rsidP="00504D66">
                  <w:pPr>
                    <w:widowControl w:val="0"/>
                    <w:autoSpaceDE w:val="0"/>
                    <w:autoSpaceDN w:val="0"/>
                    <w:adjustRightInd w:val="0"/>
                    <w:spacing w:before="120" w:after="0" w:line="240" w:lineRule="auto"/>
                    <w:jc w:val="center"/>
                    <w:rPr>
                      <w:rFonts w:ascii="Times New Roman" w:hAnsi="Times New Roman" w:cs="Times New Roman"/>
                      <w:sz w:val="20"/>
                      <w:szCs w:val="20"/>
                      <w:lang w:val="uk-UA"/>
                    </w:rPr>
                  </w:pPr>
                  <w:r w:rsidRPr="00C42721">
                    <w:rPr>
                      <w:rFonts w:ascii="Times New Roman" w:hAnsi="Times New Roman" w:cs="Times New Roman"/>
                      <w:b/>
                      <w:bCs/>
                      <w:sz w:val="20"/>
                      <w:szCs w:val="20"/>
                      <w:lang w:val="uk-UA"/>
                    </w:rPr>
                    <w:t>Aufgaben</w:t>
                  </w:r>
                </w:p>
              </w:tc>
              <w:tc>
                <w:tcPr>
                  <w:tcW w:w="4800" w:type="dxa"/>
                  <w:gridSpan w:val="2"/>
                  <w:tcBorders>
                    <w:top w:val="single" w:sz="13" w:space="0" w:color="000000"/>
                    <w:left w:val="single" w:sz="6" w:space="0" w:color="000000"/>
                    <w:bottom w:val="single" w:sz="13" w:space="0" w:color="000000"/>
                    <w:right w:val="single" w:sz="6" w:space="0" w:color="000000"/>
                  </w:tcBorders>
                  <w:tcMar>
                    <w:top w:w="28" w:type="dxa"/>
                    <w:left w:w="57" w:type="dxa"/>
                    <w:bottom w:w="28" w:type="dxa"/>
                    <w:right w:w="57" w:type="dxa"/>
                  </w:tcMar>
                  <w:vAlign w:val="center"/>
                </w:tcPr>
                <w:p w:rsidR="00504D66" w:rsidRDefault="00504D66" w:rsidP="00504D66">
                  <w:pPr>
                    <w:widowControl w:val="0"/>
                    <w:autoSpaceDE w:val="0"/>
                    <w:autoSpaceDN w:val="0"/>
                    <w:adjustRightInd w:val="0"/>
                    <w:spacing w:before="120" w:after="0" w:line="240" w:lineRule="auto"/>
                    <w:jc w:val="center"/>
                    <w:rPr>
                      <w:rFonts w:ascii="Times New Roman" w:hAnsi="Times New Roman" w:cs="Times New Roman"/>
                      <w:b/>
                      <w:bCs/>
                      <w:sz w:val="20"/>
                      <w:szCs w:val="20"/>
                      <w:lang w:val="uk-UA"/>
                    </w:rPr>
                  </w:pPr>
                  <w:r w:rsidRPr="00C42721">
                    <w:rPr>
                      <w:rFonts w:ascii="Times New Roman" w:hAnsi="Times New Roman" w:cs="Times New Roman"/>
                      <w:b/>
                      <w:bCs/>
                      <w:sz w:val="20"/>
                      <w:szCs w:val="20"/>
                      <w:lang w:val="uk-UA"/>
                    </w:rPr>
                    <w:t>Зміст задачі</w:t>
                  </w:r>
                </w:p>
                <w:p w:rsidR="00504D66" w:rsidRPr="00C42721" w:rsidRDefault="00504D66" w:rsidP="00504D66">
                  <w:pPr>
                    <w:widowControl w:val="0"/>
                    <w:autoSpaceDE w:val="0"/>
                    <w:autoSpaceDN w:val="0"/>
                    <w:adjustRightInd w:val="0"/>
                    <w:spacing w:before="120" w:after="0" w:line="240" w:lineRule="auto"/>
                    <w:jc w:val="center"/>
                    <w:rPr>
                      <w:rFonts w:ascii="Times New Roman" w:hAnsi="Times New Roman" w:cs="Times New Roman"/>
                      <w:sz w:val="20"/>
                      <w:szCs w:val="20"/>
                      <w:lang w:val="uk-UA"/>
                    </w:rPr>
                  </w:pPr>
                  <w:r w:rsidRPr="00C42721">
                    <w:rPr>
                      <w:rFonts w:ascii="Times New Roman" w:hAnsi="Times New Roman" w:cs="Times New Roman"/>
                      <w:b/>
                      <w:bCs/>
                      <w:sz w:val="20"/>
                      <w:szCs w:val="20"/>
                      <w:lang w:val="uk-UA"/>
                    </w:rPr>
                    <w:t>Inhalt der Aufgabe</w:t>
                  </w:r>
                </w:p>
              </w:tc>
              <w:tc>
                <w:tcPr>
                  <w:tcW w:w="1951" w:type="dxa"/>
                  <w:tcBorders>
                    <w:top w:val="single" w:sz="13" w:space="0" w:color="000000"/>
                    <w:left w:val="single" w:sz="6" w:space="0" w:color="000000"/>
                    <w:bottom w:val="single" w:sz="13" w:space="0" w:color="000000"/>
                    <w:right w:val="single" w:sz="12" w:space="0" w:color="000000"/>
                  </w:tcBorders>
                  <w:tcMar>
                    <w:top w:w="28" w:type="dxa"/>
                    <w:left w:w="57" w:type="dxa"/>
                    <w:bottom w:w="28" w:type="dxa"/>
                    <w:right w:w="57" w:type="dxa"/>
                  </w:tcMar>
                  <w:vAlign w:val="center"/>
                </w:tcPr>
                <w:p w:rsidR="00504D66" w:rsidRDefault="00504D66" w:rsidP="00504D66">
                  <w:pPr>
                    <w:widowControl w:val="0"/>
                    <w:autoSpaceDE w:val="0"/>
                    <w:autoSpaceDN w:val="0"/>
                    <w:adjustRightInd w:val="0"/>
                    <w:spacing w:before="120" w:after="0" w:line="240" w:lineRule="auto"/>
                    <w:jc w:val="center"/>
                    <w:rPr>
                      <w:rFonts w:ascii="Times New Roman" w:hAnsi="Times New Roman" w:cs="Times New Roman"/>
                      <w:b/>
                      <w:bCs/>
                      <w:sz w:val="20"/>
                      <w:szCs w:val="20"/>
                      <w:lang w:val="uk-UA"/>
                    </w:rPr>
                  </w:pPr>
                  <w:r w:rsidRPr="00C42721">
                    <w:rPr>
                      <w:rFonts w:ascii="Times New Roman" w:hAnsi="Times New Roman" w:cs="Times New Roman"/>
                      <w:b/>
                      <w:bCs/>
                      <w:sz w:val="20"/>
                      <w:szCs w:val="20"/>
                      <w:lang w:val="uk-UA"/>
                    </w:rPr>
                    <w:t>Чинні розділи цього стандарту</w:t>
                  </w:r>
                </w:p>
                <w:p w:rsidR="00504D66" w:rsidRPr="002563EB" w:rsidRDefault="00504D66" w:rsidP="00504D66">
                  <w:pPr>
                    <w:widowControl w:val="0"/>
                    <w:autoSpaceDE w:val="0"/>
                    <w:autoSpaceDN w:val="0"/>
                    <w:adjustRightInd w:val="0"/>
                    <w:spacing w:before="120" w:after="0" w:line="240" w:lineRule="auto"/>
                    <w:jc w:val="center"/>
                    <w:rPr>
                      <w:rFonts w:ascii="Times New Roman" w:hAnsi="Times New Roman" w:cs="Times New Roman"/>
                      <w:b/>
                      <w:sz w:val="20"/>
                      <w:szCs w:val="20"/>
                      <w:lang w:val="uk-UA"/>
                    </w:rPr>
                  </w:pPr>
                  <w:r w:rsidRPr="002563EB">
                    <w:rPr>
                      <w:rFonts w:ascii="Times New Roman" w:hAnsi="Times New Roman" w:cs="Times New Roman"/>
                      <w:b/>
                      <w:sz w:val="20"/>
                      <w:szCs w:val="20"/>
                      <w:lang w:val="uk-UA"/>
                    </w:rPr>
                    <w:t>Geltende Abschnitte dieser Norm</w:t>
                  </w:r>
                </w:p>
              </w:tc>
            </w:tr>
            <w:tr w:rsidR="00504D66" w:rsidRPr="002563EB" w:rsidTr="009860FA">
              <w:trPr>
                <w:trHeight w:val="20"/>
              </w:trPr>
              <w:tc>
                <w:tcPr>
                  <w:tcW w:w="3039" w:type="dxa"/>
                  <w:gridSpan w:val="2"/>
                  <w:tcBorders>
                    <w:top w:val="single" w:sz="13" w:space="0" w:color="000000"/>
                    <w:left w:val="single" w:sz="12" w:space="0" w:color="000000"/>
                    <w:bottom w:val="single" w:sz="13" w:space="0" w:color="000000"/>
                    <w:right w:val="single" w:sz="6" w:space="0" w:color="000000"/>
                  </w:tcBorders>
                  <w:tcMar>
                    <w:top w:w="28" w:type="dxa"/>
                    <w:left w:w="57" w:type="dxa"/>
                    <w:bottom w:w="28" w:type="dxa"/>
                    <w:right w:w="57" w:type="dxa"/>
                  </w:tcMar>
                  <w:vAlign w:val="center"/>
                </w:tcPr>
                <w:p w:rsidR="00504D66" w:rsidRPr="00C42721" w:rsidRDefault="00F84BAD" w:rsidP="00504D66">
                  <w:pPr>
                    <w:widowControl w:val="0"/>
                    <w:autoSpaceDE w:val="0"/>
                    <w:autoSpaceDN w:val="0"/>
                    <w:adjustRightInd w:val="0"/>
                    <w:spacing w:after="0" w:line="240" w:lineRule="auto"/>
                    <w:jc w:val="center"/>
                    <w:rPr>
                      <w:rFonts w:ascii="Times New Roman" w:hAnsi="Times New Roman" w:cs="Times New Roman"/>
                      <w:b/>
                      <w:bCs/>
                      <w:sz w:val="20"/>
                      <w:szCs w:val="20"/>
                      <w:lang w:val="uk-UA"/>
                    </w:rPr>
                  </w:pPr>
                  <w:r>
                    <w:rPr>
                      <w:rFonts w:ascii="Times New Roman" w:hAnsi="Times New Roman" w:cs="Times New Roman"/>
                      <w:b/>
                      <w:bCs/>
                      <w:sz w:val="20"/>
                      <w:szCs w:val="20"/>
                      <w:lang w:val="uk-UA"/>
                    </w:rPr>
                    <w:t xml:space="preserve"> </w:t>
                  </w:r>
                  <w:r w:rsidR="00504D66">
                    <w:rPr>
                      <w:rFonts w:ascii="Times New Roman" w:hAnsi="Times New Roman" w:cs="Times New Roman"/>
                      <w:b/>
                      <w:bCs/>
                      <w:sz w:val="20"/>
                      <w:szCs w:val="20"/>
                      <w:lang w:val="uk-UA"/>
                    </w:rPr>
                    <w:t>1</w:t>
                  </w:r>
                </w:p>
              </w:tc>
              <w:tc>
                <w:tcPr>
                  <w:tcW w:w="4800" w:type="dxa"/>
                  <w:gridSpan w:val="2"/>
                  <w:tcBorders>
                    <w:top w:val="single" w:sz="13" w:space="0" w:color="000000"/>
                    <w:left w:val="single" w:sz="6" w:space="0" w:color="000000"/>
                    <w:bottom w:val="single" w:sz="13" w:space="0" w:color="000000"/>
                    <w:right w:val="single" w:sz="6" w:space="0" w:color="000000"/>
                  </w:tcBorders>
                  <w:tcMar>
                    <w:top w:w="28" w:type="dxa"/>
                    <w:left w:w="57" w:type="dxa"/>
                    <w:bottom w:w="28" w:type="dxa"/>
                    <w:right w:w="57" w:type="dxa"/>
                  </w:tcMar>
                  <w:vAlign w:val="center"/>
                </w:tcPr>
                <w:p w:rsidR="00504D66" w:rsidRPr="00C42721" w:rsidRDefault="00504D66" w:rsidP="00504D66">
                  <w:pPr>
                    <w:widowControl w:val="0"/>
                    <w:autoSpaceDE w:val="0"/>
                    <w:autoSpaceDN w:val="0"/>
                    <w:adjustRightInd w:val="0"/>
                    <w:spacing w:after="0" w:line="240" w:lineRule="auto"/>
                    <w:jc w:val="center"/>
                    <w:rPr>
                      <w:rFonts w:ascii="Times New Roman" w:hAnsi="Times New Roman" w:cs="Times New Roman"/>
                      <w:b/>
                      <w:bCs/>
                      <w:sz w:val="20"/>
                      <w:szCs w:val="20"/>
                      <w:lang w:val="uk-UA"/>
                    </w:rPr>
                  </w:pPr>
                  <w:r>
                    <w:rPr>
                      <w:rFonts w:ascii="Times New Roman" w:hAnsi="Times New Roman" w:cs="Times New Roman"/>
                      <w:b/>
                      <w:bCs/>
                      <w:sz w:val="20"/>
                      <w:szCs w:val="20"/>
                      <w:lang w:val="uk-UA"/>
                    </w:rPr>
                    <w:t>2</w:t>
                  </w:r>
                </w:p>
              </w:tc>
              <w:tc>
                <w:tcPr>
                  <w:tcW w:w="1951" w:type="dxa"/>
                  <w:tcBorders>
                    <w:top w:val="single" w:sz="13" w:space="0" w:color="000000"/>
                    <w:left w:val="single" w:sz="6" w:space="0" w:color="000000"/>
                    <w:bottom w:val="single" w:sz="13" w:space="0" w:color="000000"/>
                    <w:right w:val="single" w:sz="12" w:space="0" w:color="000000"/>
                  </w:tcBorders>
                  <w:tcMar>
                    <w:top w:w="28" w:type="dxa"/>
                    <w:left w:w="57" w:type="dxa"/>
                    <w:bottom w:w="28" w:type="dxa"/>
                    <w:right w:w="57" w:type="dxa"/>
                  </w:tcMar>
                  <w:vAlign w:val="center"/>
                </w:tcPr>
                <w:p w:rsidR="00504D66" w:rsidRPr="00C42721" w:rsidRDefault="00504D66" w:rsidP="00504D66">
                  <w:pPr>
                    <w:widowControl w:val="0"/>
                    <w:autoSpaceDE w:val="0"/>
                    <w:autoSpaceDN w:val="0"/>
                    <w:adjustRightInd w:val="0"/>
                    <w:spacing w:after="0" w:line="240" w:lineRule="auto"/>
                    <w:jc w:val="center"/>
                    <w:rPr>
                      <w:rFonts w:ascii="Times New Roman" w:hAnsi="Times New Roman" w:cs="Times New Roman"/>
                      <w:b/>
                      <w:bCs/>
                      <w:sz w:val="20"/>
                      <w:szCs w:val="20"/>
                      <w:lang w:val="uk-UA"/>
                    </w:rPr>
                  </w:pPr>
                  <w:r>
                    <w:rPr>
                      <w:rFonts w:ascii="Times New Roman" w:hAnsi="Times New Roman" w:cs="Times New Roman"/>
                      <w:b/>
                      <w:bCs/>
                      <w:sz w:val="20"/>
                      <w:szCs w:val="20"/>
                      <w:lang w:val="uk-UA"/>
                    </w:rPr>
                    <w:t>3</w:t>
                  </w:r>
                </w:p>
              </w:tc>
            </w:tr>
            <w:tr w:rsidR="009860FA" w:rsidRPr="002563EB" w:rsidTr="009860FA">
              <w:trPr>
                <w:trHeight w:val="20"/>
              </w:trPr>
              <w:tc>
                <w:tcPr>
                  <w:tcW w:w="1725" w:type="dxa"/>
                  <w:vMerge w:val="restart"/>
                  <w:tcBorders>
                    <w:top w:val="single" w:sz="13" w:space="0" w:color="000000"/>
                    <w:left w:val="single" w:sz="12" w:space="0" w:color="000000"/>
                    <w:right w:val="single" w:sz="4" w:space="0" w:color="auto"/>
                  </w:tcBorders>
                  <w:tcMar>
                    <w:top w:w="28" w:type="dxa"/>
                    <w:left w:w="57" w:type="dxa"/>
                    <w:bottom w:w="28" w:type="dxa"/>
                    <w:right w:w="57" w:type="dxa"/>
                  </w:tcMar>
                </w:tcPr>
                <w:p w:rsidR="009860FA" w:rsidRPr="00C42721"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p>
              </w:tc>
              <w:tc>
                <w:tcPr>
                  <w:tcW w:w="1314" w:type="dxa"/>
                  <w:vMerge w:val="restart"/>
                  <w:tcBorders>
                    <w:top w:val="single" w:sz="13" w:space="0" w:color="000000"/>
                    <w:left w:val="single" w:sz="4" w:space="0" w:color="auto"/>
                    <w:right w:val="single" w:sz="6" w:space="0" w:color="000000"/>
                  </w:tcBorders>
                  <w:tcMar>
                    <w:top w:w="28" w:type="dxa"/>
                    <w:left w:w="57" w:type="dxa"/>
                    <w:bottom w:w="28" w:type="dxa"/>
                    <w:right w:w="57" w:type="dxa"/>
                  </w:tcMar>
                </w:tcPr>
                <w:p w:rsidR="009860FA" w:rsidRPr="00C42721"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p>
                <w:p w:rsidR="009860FA" w:rsidRPr="00C42721"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p>
                <w:p w:rsidR="009860FA" w:rsidRPr="00C42721"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p>
                <w:p w:rsidR="009860FA" w:rsidRPr="00C42721"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p>
                <w:p w:rsidR="009860FA" w:rsidRPr="00C42721"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p>
                <w:p w:rsidR="009860FA" w:rsidRPr="00C42721"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p>
                <w:p w:rsidR="009860FA" w:rsidRPr="00C42721"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p>
                <w:p w:rsidR="009860FA" w:rsidRPr="00C42721"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p>
                <w:p w:rsidR="009860FA" w:rsidRPr="00C42721"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p>
                <w:p w:rsidR="009860FA"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r w:rsidRPr="00C42721">
                    <w:rPr>
                      <w:rFonts w:ascii="Times New Roman" w:hAnsi="Times New Roman" w:cs="Times New Roman"/>
                      <w:sz w:val="20"/>
                      <w:szCs w:val="20"/>
                      <w:lang w:val="uk-UA"/>
                    </w:rPr>
                    <w:t>Початкове випробування типу (ITT)</w:t>
                  </w:r>
                </w:p>
                <w:p w:rsidR="009860FA"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p>
                <w:p w:rsidR="009860FA" w:rsidRPr="00C42721"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r w:rsidRPr="00504D66">
                    <w:rPr>
                      <w:rFonts w:ascii="Times New Roman" w:hAnsi="Times New Roman" w:cs="Times New Roman"/>
                      <w:sz w:val="20"/>
                      <w:szCs w:val="20"/>
                      <w:lang w:val="uk-UA"/>
                    </w:rPr>
                    <w:t>Erstprüfung (ITT)</w:t>
                  </w:r>
                </w:p>
              </w:tc>
              <w:tc>
                <w:tcPr>
                  <w:tcW w:w="1572" w:type="dxa"/>
                  <w:vMerge w:val="restart"/>
                  <w:tcBorders>
                    <w:top w:val="single" w:sz="13" w:space="0" w:color="000000"/>
                    <w:left w:val="single" w:sz="6" w:space="0" w:color="000000"/>
                    <w:right w:val="single" w:sz="4" w:space="0" w:color="auto"/>
                  </w:tcBorders>
                  <w:tcMar>
                    <w:top w:w="28" w:type="dxa"/>
                    <w:left w:w="57" w:type="dxa"/>
                    <w:bottom w:w="28" w:type="dxa"/>
                    <w:right w:w="57" w:type="dxa"/>
                  </w:tcMar>
                </w:tcPr>
                <w:p w:rsidR="009860FA" w:rsidRPr="00C42721"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p>
                <w:p w:rsidR="009860FA" w:rsidRPr="00C42721"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p>
                <w:p w:rsidR="009860FA" w:rsidRPr="00C42721"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p>
                <w:p w:rsidR="009860FA" w:rsidRPr="00C42721"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p>
                <w:p w:rsidR="009860FA" w:rsidRPr="00C42721"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p>
                <w:p w:rsidR="009860FA" w:rsidRPr="00C42721"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p>
                <w:p w:rsidR="009860FA"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r w:rsidRPr="00C42721">
                    <w:rPr>
                      <w:rFonts w:ascii="Times New Roman" w:hAnsi="Times New Roman" w:cs="Times New Roman"/>
                      <w:sz w:val="20"/>
                      <w:szCs w:val="20"/>
                      <w:lang w:val="uk-UA"/>
                    </w:rPr>
                    <w:t xml:space="preserve">Суттєві ознаки за таблицею ZA.1, що не перевіряються </w:t>
                  </w:r>
                  <w:r>
                    <w:rPr>
                      <w:rFonts w:ascii="Times New Roman" w:hAnsi="Times New Roman" w:cs="Times New Roman"/>
                      <w:sz w:val="20"/>
                      <w:szCs w:val="20"/>
                      <w:lang w:val="uk-UA"/>
                    </w:rPr>
                    <w:t>нотифікованим</w:t>
                  </w:r>
                  <w:r w:rsidRPr="00C42721">
                    <w:rPr>
                      <w:rFonts w:ascii="Times New Roman" w:hAnsi="Times New Roman" w:cs="Times New Roman"/>
                      <w:sz w:val="20"/>
                      <w:szCs w:val="20"/>
                      <w:lang w:val="uk-UA"/>
                    </w:rPr>
                    <w:t xml:space="preserve"> органом</w:t>
                  </w:r>
                </w:p>
                <w:p w:rsidR="009860FA"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p>
                <w:p w:rsidR="009860FA" w:rsidRPr="00504D66"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r w:rsidRPr="00504D66">
                    <w:rPr>
                      <w:rFonts w:ascii="Times New Roman" w:hAnsi="Times New Roman" w:cs="Times New Roman"/>
                      <w:sz w:val="20"/>
                      <w:szCs w:val="20"/>
                      <w:lang w:val="uk-UA"/>
                    </w:rPr>
                    <w:t>Die wesentlichen</w:t>
                  </w:r>
                </w:p>
                <w:p w:rsidR="009860FA" w:rsidRPr="00504D66"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r w:rsidRPr="00504D66">
                    <w:rPr>
                      <w:rFonts w:ascii="Times New Roman" w:hAnsi="Times New Roman" w:cs="Times New Roman"/>
                      <w:sz w:val="20"/>
                      <w:szCs w:val="20"/>
                      <w:lang w:val="uk-UA"/>
                    </w:rPr>
                    <w:t>Merkmale nach</w:t>
                  </w:r>
                </w:p>
                <w:p w:rsidR="009860FA" w:rsidRPr="00504D66"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r w:rsidRPr="00504D66">
                    <w:rPr>
                      <w:rFonts w:ascii="Times New Roman" w:hAnsi="Times New Roman" w:cs="Times New Roman"/>
                      <w:sz w:val="20"/>
                      <w:szCs w:val="20"/>
                      <w:lang w:val="uk-UA"/>
                    </w:rPr>
                    <w:t>Tabelle ZA.1, die</w:t>
                  </w:r>
                </w:p>
                <w:p w:rsidR="009860FA" w:rsidRPr="00504D66"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r w:rsidRPr="00504D66">
                    <w:rPr>
                      <w:rFonts w:ascii="Times New Roman" w:hAnsi="Times New Roman" w:cs="Times New Roman"/>
                      <w:sz w:val="20"/>
                      <w:szCs w:val="20"/>
                      <w:lang w:val="uk-UA"/>
                    </w:rPr>
                    <w:t>durch die notifizierte</w:t>
                  </w:r>
                </w:p>
                <w:p w:rsidR="009860FA" w:rsidRPr="00504D66"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r w:rsidRPr="00504D66">
                    <w:rPr>
                      <w:rFonts w:ascii="Times New Roman" w:hAnsi="Times New Roman" w:cs="Times New Roman"/>
                      <w:sz w:val="20"/>
                      <w:szCs w:val="20"/>
                      <w:lang w:val="uk-UA"/>
                    </w:rPr>
                    <w:t>Stelle nicht</w:t>
                  </w:r>
                </w:p>
                <w:p w:rsidR="009860FA" w:rsidRPr="00C42721"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r w:rsidRPr="00504D66">
                    <w:rPr>
                      <w:rFonts w:ascii="Times New Roman" w:hAnsi="Times New Roman" w:cs="Times New Roman"/>
                      <w:sz w:val="20"/>
                      <w:szCs w:val="20"/>
                      <w:lang w:val="uk-UA"/>
                    </w:rPr>
                    <w:t>geprüft werden</w:t>
                  </w:r>
                </w:p>
              </w:tc>
              <w:tc>
                <w:tcPr>
                  <w:tcW w:w="3228" w:type="dxa"/>
                  <w:tcBorders>
                    <w:top w:val="single" w:sz="13" w:space="0" w:color="000000"/>
                    <w:left w:val="single" w:sz="4" w:space="0" w:color="auto"/>
                    <w:bottom w:val="single" w:sz="13" w:space="0" w:color="000000"/>
                    <w:right w:val="single" w:sz="6" w:space="0" w:color="000000"/>
                  </w:tcBorders>
                  <w:tcMar>
                    <w:top w:w="28" w:type="dxa"/>
                    <w:left w:w="57" w:type="dxa"/>
                    <w:bottom w:w="28" w:type="dxa"/>
                    <w:right w:w="57" w:type="dxa"/>
                  </w:tcMar>
                </w:tcPr>
                <w:p w:rsidR="009860FA" w:rsidRPr="00C42721"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r w:rsidRPr="00C42721">
                    <w:rPr>
                      <w:rFonts w:ascii="Times New Roman" w:hAnsi="Times New Roman" w:cs="Times New Roman"/>
                      <w:sz w:val="20"/>
                      <w:szCs w:val="20"/>
                      <w:lang w:val="uk-UA"/>
                    </w:rPr>
                    <w:t>Пожежні характеристики визначаються через випробування згідно з умовами рішення CWFT (класифікація без подальшого випробування):</w:t>
                  </w:r>
                </w:p>
                <w:p w:rsidR="009860FA" w:rsidRPr="00C42721"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r w:rsidRPr="00C42721">
                    <w:rPr>
                      <w:rFonts w:ascii="Times New Roman" w:hAnsi="Times New Roman" w:cs="Times New Roman"/>
                      <w:sz w:val="20"/>
                      <w:szCs w:val="20"/>
                      <w:lang w:val="uk-UA"/>
                    </w:rPr>
                    <w:t>— товщина плит;</w:t>
                  </w:r>
                </w:p>
                <w:p w:rsidR="009860FA" w:rsidRPr="00C42721"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r w:rsidRPr="00C42721">
                    <w:rPr>
                      <w:rFonts w:ascii="Times New Roman" w:hAnsi="Times New Roman" w:cs="Times New Roman"/>
                      <w:sz w:val="20"/>
                      <w:szCs w:val="20"/>
                      <w:lang w:val="uk-UA"/>
                    </w:rPr>
                    <w:t xml:space="preserve">— </w:t>
                  </w:r>
                  <w:r w:rsidR="00B6471F">
                    <w:rPr>
                      <w:rFonts w:ascii="Times New Roman" w:hAnsi="Times New Roman" w:cs="Times New Roman"/>
                      <w:sz w:val="20"/>
                      <w:szCs w:val="20"/>
                      <w:lang w:val="uk-UA"/>
                    </w:rPr>
                    <w:t>маса картону площею 1 м</w:t>
                  </w:r>
                  <w:r w:rsidR="00B6471F" w:rsidRPr="00B6471F">
                    <w:rPr>
                      <w:rFonts w:ascii="Times New Roman" w:hAnsi="Times New Roman" w:cs="Times New Roman"/>
                      <w:sz w:val="20"/>
                      <w:szCs w:val="20"/>
                      <w:vertAlign w:val="superscript"/>
                      <w:lang w:val="uk-UA"/>
                    </w:rPr>
                    <w:t>2</w:t>
                  </w:r>
                  <w:r w:rsidRPr="00C42721">
                    <w:rPr>
                      <w:rFonts w:ascii="Times New Roman" w:hAnsi="Times New Roman" w:cs="Times New Roman"/>
                      <w:sz w:val="20"/>
                      <w:szCs w:val="20"/>
                      <w:lang w:val="uk-UA"/>
                    </w:rPr>
                    <w:t xml:space="preserve"> та вміст органічних добавок шарів картону;</w:t>
                  </w:r>
                </w:p>
                <w:p w:rsidR="009860FA" w:rsidRPr="00C42721"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r w:rsidRPr="00C42721">
                    <w:rPr>
                      <w:rFonts w:ascii="Times New Roman" w:hAnsi="Times New Roman" w:cs="Times New Roman"/>
                      <w:sz w:val="20"/>
                      <w:szCs w:val="20"/>
                      <w:lang w:val="uk-UA"/>
                    </w:rPr>
                    <w:t>— щільність плит;</w:t>
                  </w:r>
                </w:p>
                <w:p w:rsidR="009860FA"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r w:rsidRPr="00C42721">
                    <w:rPr>
                      <w:rFonts w:ascii="Times New Roman" w:hAnsi="Times New Roman" w:cs="Times New Roman"/>
                      <w:sz w:val="20"/>
                      <w:szCs w:val="20"/>
                      <w:lang w:val="uk-UA"/>
                    </w:rPr>
                    <w:t>— пожежні характеристики серцевини.</w:t>
                  </w:r>
                </w:p>
                <w:p w:rsidR="009860FA"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p>
                <w:p w:rsidR="009860FA" w:rsidRPr="00504D66"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r w:rsidRPr="00504D66">
                    <w:rPr>
                      <w:rFonts w:ascii="Times New Roman" w:hAnsi="Times New Roman" w:cs="Times New Roman"/>
                      <w:sz w:val="20"/>
                      <w:szCs w:val="20"/>
                      <w:lang w:val="uk-UA"/>
                    </w:rPr>
                    <w:t>Brandverhalten wird bestimmt durch</w:t>
                  </w:r>
                </w:p>
                <w:p w:rsidR="009860FA" w:rsidRPr="00504D66"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r w:rsidRPr="00504D66">
                    <w:rPr>
                      <w:rFonts w:ascii="Times New Roman" w:hAnsi="Times New Roman" w:cs="Times New Roman"/>
                      <w:sz w:val="20"/>
                      <w:szCs w:val="20"/>
                      <w:lang w:val="uk-UA"/>
                    </w:rPr>
                    <w:t>Prüfung gemäß der Bedingungen der</w:t>
                  </w:r>
                </w:p>
                <w:p w:rsidR="009860FA" w:rsidRPr="00504D66"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r w:rsidRPr="00504D66">
                    <w:rPr>
                      <w:rFonts w:ascii="Times New Roman" w:hAnsi="Times New Roman" w:cs="Times New Roman"/>
                      <w:sz w:val="20"/>
                      <w:szCs w:val="20"/>
                      <w:lang w:val="uk-UA"/>
                    </w:rPr>
                    <w:t>CWFT- (Klassifizierung ohne weitere</w:t>
                  </w:r>
                </w:p>
                <w:p w:rsidR="009860FA" w:rsidRPr="00504D66"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r w:rsidRPr="00504D66">
                    <w:rPr>
                      <w:rFonts w:ascii="Times New Roman" w:hAnsi="Times New Roman" w:cs="Times New Roman"/>
                      <w:sz w:val="20"/>
                      <w:szCs w:val="20"/>
                      <w:lang w:val="uk-UA"/>
                    </w:rPr>
                    <w:t>Prüfung) Entscheidung:</w:t>
                  </w:r>
                </w:p>
                <w:p w:rsidR="009860FA" w:rsidRPr="00504D66"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r w:rsidRPr="00504D66">
                    <w:rPr>
                      <w:rFonts w:ascii="Times New Roman" w:hAnsi="Times New Roman" w:cs="Times New Roman"/>
                      <w:sz w:val="20"/>
                      <w:szCs w:val="20"/>
                      <w:lang w:val="uk-UA"/>
                    </w:rPr>
                    <w:t>— der Plattendicke;</w:t>
                  </w:r>
                </w:p>
                <w:p w:rsidR="009860FA" w:rsidRPr="00504D66"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r w:rsidRPr="00504D66">
                    <w:rPr>
                      <w:rFonts w:ascii="Times New Roman" w:hAnsi="Times New Roman" w:cs="Times New Roman"/>
                      <w:sz w:val="20"/>
                      <w:szCs w:val="20"/>
                      <w:lang w:val="uk-UA"/>
                    </w:rPr>
                    <w:t>— der flächenbezogenen Masse</w:t>
                  </w:r>
                </w:p>
                <w:p w:rsidR="009860FA" w:rsidRPr="00504D66"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r w:rsidRPr="00504D66">
                    <w:rPr>
                      <w:rFonts w:ascii="Times New Roman" w:hAnsi="Times New Roman" w:cs="Times New Roman"/>
                      <w:sz w:val="20"/>
                      <w:szCs w:val="20"/>
                      <w:lang w:val="uk-UA"/>
                    </w:rPr>
                    <w:t>und des Inhalts an organischen</w:t>
                  </w:r>
                </w:p>
                <w:p w:rsidR="009860FA" w:rsidRPr="00504D66"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r w:rsidRPr="00504D66">
                    <w:rPr>
                      <w:rFonts w:ascii="Times New Roman" w:hAnsi="Times New Roman" w:cs="Times New Roman"/>
                      <w:sz w:val="20"/>
                      <w:szCs w:val="20"/>
                      <w:lang w:val="uk-UA"/>
                    </w:rPr>
                    <w:t>Zusätzen der Kartonlagen;</w:t>
                  </w:r>
                </w:p>
                <w:p w:rsidR="009860FA" w:rsidRPr="00504D66"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r w:rsidRPr="00504D66">
                    <w:rPr>
                      <w:rFonts w:ascii="Times New Roman" w:hAnsi="Times New Roman" w:cs="Times New Roman"/>
                      <w:sz w:val="20"/>
                      <w:szCs w:val="20"/>
                      <w:lang w:val="uk-UA"/>
                    </w:rPr>
                    <w:t>— der Plattendichte;</w:t>
                  </w:r>
                </w:p>
                <w:p w:rsidR="009860FA" w:rsidRPr="00C42721"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r w:rsidRPr="00504D66">
                    <w:rPr>
                      <w:rFonts w:ascii="Times New Roman" w:hAnsi="Times New Roman" w:cs="Times New Roman"/>
                      <w:sz w:val="20"/>
                      <w:szCs w:val="20"/>
                      <w:lang w:val="uk-UA"/>
                    </w:rPr>
                    <w:t>— des Brandverhaltens des Kerns.</w:t>
                  </w:r>
                </w:p>
              </w:tc>
              <w:tc>
                <w:tcPr>
                  <w:tcW w:w="1951" w:type="dxa"/>
                  <w:vMerge w:val="restart"/>
                  <w:tcBorders>
                    <w:top w:val="single" w:sz="13" w:space="0" w:color="000000"/>
                    <w:left w:val="single" w:sz="6" w:space="0" w:color="000000"/>
                    <w:right w:val="single" w:sz="12" w:space="0" w:color="000000"/>
                  </w:tcBorders>
                  <w:tcMar>
                    <w:top w:w="28" w:type="dxa"/>
                    <w:left w:w="57" w:type="dxa"/>
                    <w:bottom w:w="28" w:type="dxa"/>
                    <w:right w:w="57" w:type="dxa"/>
                  </w:tcMar>
                </w:tcPr>
                <w:p w:rsidR="009860FA"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r w:rsidRPr="00C42721">
                    <w:rPr>
                      <w:rFonts w:ascii="Times New Roman" w:hAnsi="Times New Roman" w:cs="Times New Roman"/>
                      <w:sz w:val="20"/>
                      <w:szCs w:val="20"/>
                      <w:lang w:val="uk-UA"/>
                    </w:rPr>
                    <w:t>6.1 та 6.2</w:t>
                  </w:r>
                </w:p>
                <w:p w:rsidR="009860FA"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p>
                <w:p w:rsidR="009860FA" w:rsidRPr="00C42721"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r w:rsidRPr="009860FA">
                    <w:rPr>
                      <w:rFonts w:ascii="Times New Roman" w:hAnsi="Times New Roman" w:cs="Times New Roman"/>
                      <w:sz w:val="20"/>
                      <w:szCs w:val="20"/>
                      <w:lang w:val="uk-UA"/>
                    </w:rPr>
                    <w:t>6.1 und 6.2</w:t>
                  </w:r>
                </w:p>
              </w:tc>
            </w:tr>
            <w:tr w:rsidR="009860FA" w:rsidRPr="002563EB" w:rsidTr="009860FA">
              <w:trPr>
                <w:trHeight w:val="20"/>
              </w:trPr>
              <w:tc>
                <w:tcPr>
                  <w:tcW w:w="1725" w:type="dxa"/>
                  <w:vMerge/>
                  <w:tcBorders>
                    <w:left w:val="single" w:sz="12" w:space="0" w:color="000000"/>
                    <w:right w:val="single" w:sz="4" w:space="0" w:color="auto"/>
                  </w:tcBorders>
                  <w:tcMar>
                    <w:top w:w="28" w:type="dxa"/>
                    <w:left w:w="57" w:type="dxa"/>
                    <w:bottom w:w="28" w:type="dxa"/>
                    <w:right w:w="57" w:type="dxa"/>
                  </w:tcMar>
                </w:tcPr>
                <w:p w:rsidR="009860FA" w:rsidRPr="00C42721"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p>
              </w:tc>
              <w:tc>
                <w:tcPr>
                  <w:tcW w:w="1314" w:type="dxa"/>
                  <w:vMerge/>
                  <w:tcBorders>
                    <w:left w:val="single" w:sz="4" w:space="0" w:color="auto"/>
                    <w:right w:val="single" w:sz="6" w:space="0" w:color="000000"/>
                  </w:tcBorders>
                  <w:tcMar>
                    <w:top w:w="28" w:type="dxa"/>
                    <w:left w:w="57" w:type="dxa"/>
                    <w:bottom w:w="28" w:type="dxa"/>
                    <w:right w:w="57" w:type="dxa"/>
                  </w:tcMar>
                </w:tcPr>
                <w:p w:rsidR="009860FA" w:rsidRPr="00C42721"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p>
              </w:tc>
              <w:tc>
                <w:tcPr>
                  <w:tcW w:w="1572" w:type="dxa"/>
                  <w:vMerge/>
                  <w:tcBorders>
                    <w:left w:val="single" w:sz="6" w:space="0" w:color="000000"/>
                    <w:right w:val="single" w:sz="4" w:space="0" w:color="auto"/>
                  </w:tcBorders>
                  <w:tcMar>
                    <w:top w:w="28" w:type="dxa"/>
                    <w:left w:w="57" w:type="dxa"/>
                    <w:bottom w:w="28" w:type="dxa"/>
                    <w:right w:w="57" w:type="dxa"/>
                  </w:tcMar>
                </w:tcPr>
                <w:p w:rsidR="009860FA" w:rsidRPr="00C42721"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p>
              </w:tc>
              <w:tc>
                <w:tcPr>
                  <w:tcW w:w="3228" w:type="dxa"/>
                  <w:tcBorders>
                    <w:top w:val="single" w:sz="13" w:space="0" w:color="000000"/>
                    <w:left w:val="single" w:sz="4" w:space="0" w:color="auto"/>
                    <w:bottom w:val="single" w:sz="13" w:space="0" w:color="000000"/>
                    <w:right w:val="single" w:sz="6" w:space="0" w:color="000000"/>
                  </w:tcBorders>
                  <w:tcMar>
                    <w:top w:w="28" w:type="dxa"/>
                    <w:left w:w="57" w:type="dxa"/>
                    <w:bottom w:w="28" w:type="dxa"/>
                    <w:right w:w="57" w:type="dxa"/>
                  </w:tcMar>
                </w:tcPr>
                <w:p w:rsidR="009860FA" w:rsidRDefault="009860FA" w:rsidP="00504D66">
                  <w:pPr>
                    <w:widowControl w:val="0"/>
                    <w:autoSpaceDE w:val="0"/>
                    <w:autoSpaceDN w:val="0"/>
                    <w:adjustRightInd w:val="0"/>
                    <w:spacing w:after="0" w:line="240" w:lineRule="auto"/>
                    <w:rPr>
                      <w:rFonts w:ascii="Times New Roman" w:hAnsi="Times New Roman" w:cs="Times New Roman"/>
                      <w:sz w:val="20"/>
                      <w:szCs w:val="20"/>
                      <w:vertAlign w:val="superscript"/>
                      <w:lang w:val="uk-UA"/>
                    </w:rPr>
                  </w:pPr>
                  <w:r w:rsidRPr="00C42721">
                    <w:rPr>
                      <w:rFonts w:ascii="Times New Roman" w:hAnsi="Times New Roman" w:cs="Times New Roman"/>
                      <w:sz w:val="20"/>
                      <w:szCs w:val="20"/>
                      <w:lang w:val="uk-UA"/>
                    </w:rPr>
                    <w:t>Паропроникність</w:t>
                  </w:r>
                  <w:r w:rsidRPr="00C42721">
                    <w:rPr>
                      <w:rFonts w:ascii="Times New Roman" w:hAnsi="Times New Roman" w:cs="Times New Roman"/>
                      <w:sz w:val="20"/>
                      <w:szCs w:val="20"/>
                      <w:vertAlign w:val="superscript"/>
                      <w:lang w:val="uk-UA"/>
                    </w:rPr>
                    <w:t>а</w:t>
                  </w:r>
                </w:p>
                <w:p w:rsidR="009860FA" w:rsidRPr="009860FA" w:rsidRDefault="009860FA" w:rsidP="00163BE6">
                  <w:pPr>
                    <w:widowControl w:val="0"/>
                    <w:autoSpaceDE w:val="0"/>
                    <w:autoSpaceDN w:val="0"/>
                    <w:adjustRightInd w:val="0"/>
                    <w:spacing w:before="60" w:after="0" w:line="240" w:lineRule="auto"/>
                    <w:rPr>
                      <w:rFonts w:ascii="Times New Roman" w:hAnsi="Times New Roman" w:cs="Times New Roman"/>
                      <w:sz w:val="20"/>
                      <w:szCs w:val="20"/>
                      <w:lang w:val="uk-UA"/>
                    </w:rPr>
                  </w:pPr>
                  <w:r w:rsidRPr="009860FA">
                    <w:rPr>
                      <w:rFonts w:ascii="Times New Roman" w:hAnsi="Times New Roman" w:cs="Times New Roman"/>
                      <w:sz w:val="20"/>
                      <w:szCs w:val="20"/>
                      <w:lang w:val="uk-UA"/>
                    </w:rPr>
                    <w:t>Wasserdampfdurchlässigkeit</w:t>
                  </w:r>
                  <w:r w:rsidRPr="009860FA">
                    <w:rPr>
                      <w:rFonts w:ascii="Times New Roman" w:hAnsi="Times New Roman" w:cs="Times New Roman"/>
                      <w:sz w:val="20"/>
                      <w:szCs w:val="20"/>
                      <w:vertAlign w:val="superscript"/>
                      <w:lang w:val="uk-UA"/>
                    </w:rPr>
                    <w:t>a</w:t>
                  </w:r>
                </w:p>
              </w:tc>
              <w:tc>
                <w:tcPr>
                  <w:tcW w:w="1951" w:type="dxa"/>
                  <w:vMerge/>
                  <w:tcBorders>
                    <w:left w:val="single" w:sz="6" w:space="0" w:color="000000"/>
                    <w:right w:val="single" w:sz="12" w:space="0" w:color="000000"/>
                  </w:tcBorders>
                  <w:tcMar>
                    <w:top w:w="28" w:type="dxa"/>
                    <w:left w:w="57" w:type="dxa"/>
                    <w:bottom w:w="28" w:type="dxa"/>
                    <w:right w:w="57" w:type="dxa"/>
                  </w:tcMar>
                </w:tcPr>
                <w:p w:rsidR="009860FA" w:rsidRPr="00C42721"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p>
              </w:tc>
            </w:tr>
            <w:tr w:rsidR="009860FA" w:rsidRPr="008A37AE" w:rsidTr="009860FA">
              <w:trPr>
                <w:trHeight w:val="20"/>
              </w:trPr>
              <w:tc>
                <w:tcPr>
                  <w:tcW w:w="1725" w:type="dxa"/>
                  <w:vMerge/>
                  <w:tcBorders>
                    <w:left w:val="single" w:sz="12" w:space="0" w:color="000000"/>
                    <w:right w:val="single" w:sz="4" w:space="0" w:color="auto"/>
                  </w:tcBorders>
                  <w:tcMar>
                    <w:top w:w="28" w:type="dxa"/>
                    <w:left w:w="57" w:type="dxa"/>
                    <w:bottom w:w="28" w:type="dxa"/>
                    <w:right w:w="57" w:type="dxa"/>
                  </w:tcMar>
                </w:tcPr>
                <w:p w:rsidR="009860FA" w:rsidRPr="00C42721"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p>
              </w:tc>
              <w:tc>
                <w:tcPr>
                  <w:tcW w:w="1314" w:type="dxa"/>
                  <w:vMerge/>
                  <w:tcBorders>
                    <w:left w:val="single" w:sz="4" w:space="0" w:color="auto"/>
                    <w:right w:val="single" w:sz="6" w:space="0" w:color="000000"/>
                  </w:tcBorders>
                  <w:tcMar>
                    <w:top w:w="28" w:type="dxa"/>
                    <w:left w:w="57" w:type="dxa"/>
                    <w:bottom w:w="28" w:type="dxa"/>
                    <w:right w:w="57" w:type="dxa"/>
                  </w:tcMar>
                </w:tcPr>
                <w:p w:rsidR="009860FA" w:rsidRPr="00C42721"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p>
              </w:tc>
              <w:tc>
                <w:tcPr>
                  <w:tcW w:w="1572" w:type="dxa"/>
                  <w:vMerge/>
                  <w:tcBorders>
                    <w:left w:val="single" w:sz="6" w:space="0" w:color="000000"/>
                    <w:right w:val="single" w:sz="4" w:space="0" w:color="auto"/>
                  </w:tcBorders>
                  <w:tcMar>
                    <w:top w:w="28" w:type="dxa"/>
                    <w:left w:w="57" w:type="dxa"/>
                    <w:bottom w:w="28" w:type="dxa"/>
                    <w:right w:w="57" w:type="dxa"/>
                  </w:tcMar>
                </w:tcPr>
                <w:p w:rsidR="009860FA" w:rsidRPr="00C42721"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p>
              </w:tc>
              <w:tc>
                <w:tcPr>
                  <w:tcW w:w="3228" w:type="dxa"/>
                  <w:tcBorders>
                    <w:top w:val="single" w:sz="13" w:space="0" w:color="000000"/>
                    <w:left w:val="single" w:sz="4" w:space="0" w:color="auto"/>
                    <w:bottom w:val="single" w:sz="13" w:space="0" w:color="000000"/>
                    <w:right w:val="single" w:sz="6" w:space="0" w:color="000000"/>
                  </w:tcBorders>
                  <w:tcMar>
                    <w:top w:w="28" w:type="dxa"/>
                    <w:left w:w="57" w:type="dxa"/>
                    <w:bottom w:w="28" w:type="dxa"/>
                    <w:right w:w="57" w:type="dxa"/>
                  </w:tcMar>
                </w:tcPr>
                <w:p w:rsidR="009860FA"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Границя</w:t>
                  </w:r>
                  <w:r w:rsidRPr="00C42721">
                    <w:rPr>
                      <w:rFonts w:ascii="Times New Roman" w:hAnsi="Times New Roman" w:cs="Times New Roman"/>
                      <w:sz w:val="20"/>
                      <w:szCs w:val="20"/>
                      <w:lang w:val="uk-UA"/>
                    </w:rPr>
                    <w:t xml:space="preserve"> міцності при вигині</w:t>
                  </w:r>
                </w:p>
                <w:p w:rsidR="009860FA" w:rsidRPr="00C42721" w:rsidRDefault="009860FA" w:rsidP="00163BE6">
                  <w:pPr>
                    <w:widowControl w:val="0"/>
                    <w:autoSpaceDE w:val="0"/>
                    <w:autoSpaceDN w:val="0"/>
                    <w:adjustRightInd w:val="0"/>
                    <w:spacing w:before="60" w:after="0" w:line="240" w:lineRule="auto"/>
                    <w:rPr>
                      <w:rFonts w:ascii="Times New Roman" w:hAnsi="Times New Roman" w:cs="Times New Roman"/>
                      <w:sz w:val="20"/>
                      <w:szCs w:val="20"/>
                      <w:lang w:val="uk-UA"/>
                    </w:rPr>
                  </w:pPr>
                  <w:r w:rsidRPr="009860FA">
                    <w:rPr>
                      <w:rFonts w:ascii="Times New Roman" w:hAnsi="Times New Roman" w:cs="Times New Roman"/>
                      <w:sz w:val="20"/>
                      <w:szCs w:val="20"/>
                      <w:lang w:val="uk-UA"/>
                    </w:rPr>
                    <w:t>Biegefestigkeit</w:t>
                  </w:r>
                </w:p>
              </w:tc>
              <w:tc>
                <w:tcPr>
                  <w:tcW w:w="1951" w:type="dxa"/>
                  <w:vMerge/>
                  <w:tcBorders>
                    <w:left w:val="single" w:sz="6" w:space="0" w:color="000000"/>
                    <w:right w:val="single" w:sz="12" w:space="0" w:color="000000"/>
                  </w:tcBorders>
                  <w:tcMar>
                    <w:top w:w="28" w:type="dxa"/>
                    <w:left w:w="57" w:type="dxa"/>
                    <w:bottom w:w="28" w:type="dxa"/>
                    <w:right w:w="57" w:type="dxa"/>
                  </w:tcMar>
                </w:tcPr>
                <w:p w:rsidR="009860FA" w:rsidRPr="00C42721"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p>
              </w:tc>
            </w:tr>
            <w:tr w:rsidR="009860FA" w:rsidRPr="002563EB" w:rsidTr="009860FA">
              <w:trPr>
                <w:trHeight w:val="20"/>
              </w:trPr>
              <w:tc>
                <w:tcPr>
                  <w:tcW w:w="1725" w:type="dxa"/>
                  <w:vMerge/>
                  <w:tcBorders>
                    <w:left w:val="single" w:sz="12" w:space="0" w:color="000000"/>
                    <w:bottom w:val="single" w:sz="13" w:space="0" w:color="000000"/>
                    <w:right w:val="single" w:sz="4" w:space="0" w:color="auto"/>
                  </w:tcBorders>
                  <w:tcMar>
                    <w:top w:w="28" w:type="dxa"/>
                    <w:left w:w="57" w:type="dxa"/>
                    <w:bottom w:w="28" w:type="dxa"/>
                    <w:right w:w="57" w:type="dxa"/>
                  </w:tcMar>
                </w:tcPr>
                <w:p w:rsidR="009860FA" w:rsidRPr="00C42721"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p>
              </w:tc>
              <w:tc>
                <w:tcPr>
                  <w:tcW w:w="1314" w:type="dxa"/>
                  <w:vMerge/>
                  <w:tcBorders>
                    <w:left w:val="single" w:sz="4" w:space="0" w:color="auto"/>
                    <w:bottom w:val="single" w:sz="13" w:space="0" w:color="000000"/>
                    <w:right w:val="single" w:sz="6" w:space="0" w:color="000000"/>
                  </w:tcBorders>
                  <w:tcMar>
                    <w:top w:w="28" w:type="dxa"/>
                    <w:left w:w="57" w:type="dxa"/>
                    <w:bottom w:w="28" w:type="dxa"/>
                    <w:right w:w="57" w:type="dxa"/>
                  </w:tcMar>
                </w:tcPr>
                <w:p w:rsidR="009860FA" w:rsidRPr="00C42721"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p>
              </w:tc>
              <w:tc>
                <w:tcPr>
                  <w:tcW w:w="1572" w:type="dxa"/>
                  <w:vMerge/>
                  <w:tcBorders>
                    <w:left w:val="single" w:sz="6" w:space="0" w:color="000000"/>
                    <w:bottom w:val="single" w:sz="13" w:space="0" w:color="000000"/>
                    <w:right w:val="single" w:sz="4" w:space="0" w:color="auto"/>
                  </w:tcBorders>
                  <w:tcMar>
                    <w:top w:w="28" w:type="dxa"/>
                    <w:left w:w="57" w:type="dxa"/>
                    <w:bottom w:w="28" w:type="dxa"/>
                    <w:right w:w="57" w:type="dxa"/>
                  </w:tcMar>
                </w:tcPr>
                <w:p w:rsidR="009860FA" w:rsidRPr="00C42721"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p>
              </w:tc>
              <w:tc>
                <w:tcPr>
                  <w:tcW w:w="3228" w:type="dxa"/>
                  <w:tcBorders>
                    <w:top w:val="single" w:sz="13" w:space="0" w:color="000000"/>
                    <w:left w:val="single" w:sz="4" w:space="0" w:color="auto"/>
                    <w:bottom w:val="single" w:sz="13" w:space="0" w:color="000000"/>
                    <w:right w:val="single" w:sz="6" w:space="0" w:color="000000"/>
                  </w:tcBorders>
                  <w:tcMar>
                    <w:top w:w="28" w:type="dxa"/>
                    <w:left w:w="57" w:type="dxa"/>
                    <w:bottom w:w="28" w:type="dxa"/>
                    <w:right w:w="57" w:type="dxa"/>
                  </w:tcMar>
                </w:tcPr>
                <w:p w:rsidR="009860FA" w:rsidRDefault="009860FA" w:rsidP="00504D66">
                  <w:pPr>
                    <w:widowControl w:val="0"/>
                    <w:autoSpaceDE w:val="0"/>
                    <w:autoSpaceDN w:val="0"/>
                    <w:adjustRightInd w:val="0"/>
                    <w:spacing w:after="0" w:line="240" w:lineRule="auto"/>
                    <w:rPr>
                      <w:rFonts w:ascii="Times New Roman" w:hAnsi="Times New Roman" w:cs="Times New Roman"/>
                      <w:sz w:val="20"/>
                      <w:szCs w:val="20"/>
                      <w:vertAlign w:val="superscript"/>
                      <w:lang w:val="uk-UA"/>
                    </w:rPr>
                  </w:pPr>
                  <w:r w:rsidRPr="00C42721">
                    <w:rPr>
                      <w:rFonts w:ascii="Times New Roman" w:hAnsi="Times New Roman" w:cs="Times New Roman"/>
                      <w:sz w:val="20"/>
                      <w:szCs w:val="20"/>
                      <w:lang w:val="uk-UA"/>
                    </w:rPr>
                    <w:t>Термічний опір</w:t>
                  </w:r>
                  <w:r w:rsidRPr="00C42721">
                    <w:rPr>
                      <w:rFonts w:ascii="Times New Roman" w:hAnsi="Times New Roman" w:cs="Times New Roman"/>
                      <w:sz w:val="20"/>
                      <w:szCs w:val="20"/>
                      <w:vertAlign w:val="superscript"/>
                      <w:lang w:val="uk-UA"/>
                    </w:rPr>
                    <w:t>d</w:t>
                  </w:r>
                </w:p>
                <w:p w:rsidR="009860FA" w:rsidRPr="009860FA" w:rsidRDefault="009860FA" w:rsidP="00163BE6">
                  <w:pPr>
                    <w:widowControl w:val="0"/>
                    <w:autoSpaceDE w:val="0"/>
                    <w:autoSpaceDN w:val="0"/>
                    <w:adjustRightInd w:val="0"/>
                    <w:spacing w:before="60" w:after="0" w:line="240" w:lineRule="auto"/>
                    <w:rPr>
                      <w:rFonts w:ascii="Times New Roman" w:hAnsi="Times New Roman" w:cs="Times New Roman"/>
                      <w:sz w:val="20"/>
                      <w:szCs w:val="20"/>
                      <w:lang w:val="uk-UA"/>
                    </w:rPr>
                  </w:pPr>
                  <w:r w:rsidRPr="009860FA">
                    <w:rPr>
                      <w:rFonts w:ascii="Times New Roman" w:hAnsi="Times New Roman" w:cs="Times New Roman"/>
                      <w:sz w:val="20"/>
                      <w:szCs w:val="20"/>
                      <w:lang w:val="uk-UA"/>
                    </w:rPr>
                    <w:t>Wärmedurchlasswiderstand</w:t>
                  </w:r>
                  <w:r w:rsidRPr="009860FA">
                    <w:rPr>
                      <w:rFonts w:ascii="Times New Roman" w:hAnsi="Times New Roman" w:cs="Times New Roman"/>
                      <w:sz w:val="20"/>
                      <w:szCs w:val="20"/>
                      <w:vertAlign w:val="superscript"/>
                      <w:lang w:val="uk-UA"/>
                    </w:rPr>
                    <w:t>d</w:t>
                  </w:r>
                </w:p>
              </w:tc>
              <w:tc>
                <w:tcPr>
                  <w:tcW w:w="1951" w:type="dxa"/>
                  <w:vMerge/>
                  <w:tcBorders>
                    <w:left w:val="single" w:sz="6" w:space="0" w:color="000000"/>
                    <w:bottom w:val="single" w:sz="13" w:space="0" w:color="000000"/>
                    <w:right w:val="single" w:sz="12" w:space="0" w:color="000000"/>
                  </w:tcBorders>
                  <w:tcMar>
                    <w:top w:w="28" w:type="dxa"/>
                    <w:left w:w="57" w:type="dxa"/>
                    <w:bottom w:w="28" w:type="dxa"/>
                    <w:right w:w="57" w:type="dxa"/>
                  </w:tcMar>
                </w:tcPr>
                <w:p w:rsidR="009860FA" w:rsidRPr="00C42721"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p>
              </w:tc>
            </w:tr>
            <w:tr w:rsidR="00504D66" w:rsidRPr="002563EB" w:rsidTr="00F84BAD">
              <w:trPr>
                <w:trHeight w:val="20"/>
              </w:trPr>
              <w:tc>
                <w:tcPr>
                  <w:tcW w:w="1725" w:type="dxa"/>
                  <w:tcBorders>
                    <w:top w:val="single" w:sz="13" w:space="0" w:color="000000"/>
                    <w:left w:val="single" w:sz="12" w:space="0" w:color="000000"/>
                    <w:bottom w:val="single" w:sz="18" w:space="0" w:color="000000"/>
                    <w:right w:val="single" w:sz="4" w:space="0" w:color="auto"/>
                  </w:tcBorders>
                  <w:tcMar>
                    <w:top w:w="28" w:type="dxa"/>
                    <w:left w:w="57" w:type="dxa"/>
                    <w:bottom w:w="28" w:type="dxa"/>
                    <w:right w:w="57" w:type="dxa"/>
                  </w:tcMar>
                </w:tcPr>
                <w:p w:rsidR="00504D66" w:rsidRDefault="00504D66" w:rsidP="00504D66">
                  <w:pPr>
                    <w:widowControl w:val="0"/>
                    <w:autoSpaceDE w:val="0"/>
                    <w:autoSpaceDN w:val="0"/>
                    <w:adjustRightInd w:val="0"/>
                    <w:spacing w:after="0" w:line="240" w:lineRule="auto"/>
                    <w:rPr>
                      <w:rFonts w:ascii="Times New Roman" w:hAnsi="Times New Roman" w:cs="Times New Roman"/>
                      <w:sz w:val="20"/>
                      <w:szCs w:val="20"/>
                      <w:vertAlign w:val="superscript"/>
                      <w:lang w:val="uk-UA"/>
                    </w:rPr>
                  </w:pPr>
                  <w:r w:rsidRPr="00C42721">
                    <w:rPr>
                      <w:rFonts w:ascii="Times New Roman" w:hAnsi="Times New Roman" w:cs="Times New Roman"/>
                      <w:sz w:val="20"/>
                      <w:szCs w:val="20"/>
                      <w:lang w:val="uk-UA"/>
                    </w:rPr>
                    <w:t xml:space="preserve">Задачі </w:t>
                  </w:r>
                  <w:r w:rsidR="00163BE6">
                    <w:rPr>
                      <w:rFonts w:ascii="Times New Roman" w:hAnsi="Times New Roman" w:cs="Times New Roman"/>
                      <w:sz w:val="20"/>
                      <w:szCs w:val="20"/>
                      <w:lang w:val="uk-UA"/>
                    </w:rPr>
                    <w:t>нотифіко-ва</w:t>
                  </w:r>
                  <w:r w:rsidRPr="00C42721">
                    <w:rPr>
                      <w:rFonts w:ascii="Times New Roman" w:hAnsi="Times New Roman" w:cs="Times New Roman"/>
                      <w:sz w:val="20"/>
                      <w:szCs w:val="20"/>
                      <w:lang w:val="uk-UA"/>
                    </w:rPr>
                    <w:t>ного органа</w:t>
                  </w:r>
                  <w:r w:rsidR="00163BE6" w:rsidRPr="00163BE6">
                    <w:rPr>
                      <w:lang w:val="uk-UA"/>
                    </w:rPr>
                    <w:t xml:space="preserve"> </w:t>
                  </w:r>
                  <w:r w:rsidR="00163BE6" w:rsidRPr="00163BE6">
                    <w:rPr>
                      <w:rFonts w:ascii="Times New Roman" w:hAnsi="Times New Roman" w:cs="Times New Roman"/>
                      <w:sz w:val="20"/>
                      <w:szCs w:val="20"/>
                      <w:lang w:val="uk-UA"/>
                    </w:rPr>
                    <w:t>з оцінювання відповідності</w:t>
                  </w:r>
                  <w:r w:rsidR="00163BE6">
                    <w:rPr>
                      <w:rFonts w:ascii="Times New Roman" w:hAnsi="Times New Roman" w:cs="Times New Roman"/>
                      <w:sz w:val="20"/>
                      <w:szCs w:val="20"/>
                      <w:lang w:val="uk-UA"/>
                    </w:rPr>
                    <w:t xml:space="preserve"> </w:t>
                  </w:r>
                  <w:r w:rsidRPr="00C42721">
                    <w:rPr>
                      <w:rFonts w:ascii="Times New Roman" w:hAnsi="Times New Roman" w:cs="Times New Roman"/>
                      <w:sz w:val="20"/>
                      <w:szCs w:val="20"/>
                      <w:vertAlign w:val="superscript"/>
                      <w:lang w:val="uk-UA"/>
                    </w:rPr>
                    <w:t>с</w:t>
                  </w:r>
                </w:p>
                <w:p w:rsidR="009860FA" w:rsidRPr="009860FA" w:rsidRDefault="009860FA" w:rsidP="009860FA">
                  <w:pPr>
                    <w:widowControl w:val="0"/>
                    <w:autoSpaceDE w:val="0"/>
                    <w:autoSpaceDN w:val="0"/>
                    <w:adjustRightInd w:val="0"/>
                    <w:spacing w:before="120" w:after="0" w:line="240" w:lineRule="auto"/>
                    <w:rPr>
                      <w:rFonts w:ascii="Times New Roman" w:hAnsi="Times New Roman" w:cs="Times New Roman"/>
                      <w:sz w:val="20"/>
                      <w:szCs w:val="20"/>
                      <w:lang w:val="uk-UA"/>
                    </w:rPr>
                  </w:pPr>
                  <w:r w:rsidRPr="009860FA">
                    <w:rPr>
                      <w:rFonts w:ascii="Times New Roman" w:hAnsi="Times New Roman" w:cs="Times New Roman"/>
                      <w:sz w:val="20"/>
                      <w:szCs w:val="20"/>
                      <w:lang w:val="uk-UA"/>
                    </w:rPr>
                    <w:t>Aufgaben für die</w:t>
                  </w:r>
                </w:p>
                <w:p w:rsidR="009860FA" w:rsidRPr="009860FA" w:rsidRDefault="009860FA" w:rsidP="009860FA">
                  <w:pPr>
                    <w:widowControl w:val="0"/>
                    <w:autoSpaceDE w:val="0"/>
                    <w:autoSpaceDN w:val="0"/>
                    <w:adjustRightInd w:val="0"/>
                    <w:spacing w:after="0" w:line="240" w:lineRule="auto"/>
                    <w:rPr>
                      <w:rFonts w:ascii="Times New Roman" w:hAnsi="Times New Roman" w:cs="Times New Roman"/>
                      <w:sz w:val="20"/>
                      <w:szCs w:val="20"/>
                      <w:lang w:val="uk-UA"/>
                    </w:rPr>
                  </w:pPr>
                  <w:r w:rsidRPr="009860FA">
                    <w:rPr>
                      <w:rFonts w:ascii="Times New Roman" w:hAnsi="Times New Roman" w:cs="Times New Roman"/>
                      <w:sz w:val="20"/>
                      <w:szCs w:val="20"/>
                      <w:lang w:val="uk-UA"/>
                    </w:rPr>
                    <w:t>notifizierte Stelle</w:t>
                  </w:r>
                  <w:r w:rsidRPr="009860FA">
                    <w:rPr>
                      <w:rFonts w:ascii="Times New Roman" w:hAnsi="Times New Roman" w:cs="Times New Roman"/>
                      <w:sz w:val="20"/>
                      <w:szCs w:val="20"/>
                      <w:vertAlign w:val="superscript"/>
                      <w:lang w:val="uk-UA"/>
                    </w:rPr>
                    <w:t>c</w:t>
                  </w:r>
                </w:p>
              </w:tc>
              <w:tc>
                <w:tcPr>
                  <w:tcW w:w="1314" w:type="dxa"/>
                  <w:tcBorders>
                    <w:top w:val="single" w:sz="13" w:space="0" w:color="000000"/>
                    <w:left w:val="single" w:sz="4" w:space="0" w:color="auto"/>
                    <w:bottom w:val="single" w:sz="18" w:space="0" w:color="000000"/>
                    <w:right w:val="single" w:sz="6" w:space="0" w:color="000000"/>
                  </w:tcBorders>
                  <w:tcMar>
                    <w:top w:w="28" w:type="dxa"/>
                    <w:left w:w="57" w:type="dxa"/>
                    <w:bottom w:w="28" w:type="dxa"/>
                    <w:right w:w="57" w:type="dxa"/>
                  </w:tcMar>
                </w:tcPr>
                <w:p w:rsidR="00504D66" w:rsidRDefault="00504D66" w:rsidP="00504D66">
                  <w:pPr>
                    <w:widowControl w:val="0"/>
                    <w:autoSpaceDE w:val="0"/>
                    <w:autoSpaceDN w:val="0"/>
                    <w:adjustRightInd w:val="0"/>
                    <w:spacing w:after="0" w:line="240" w:lineRule="auto"/>
                    <w:rPr>
                      <w:rFonts w:ascii="Times New Roman" w:hAnsi="Times New Roman" w:cs="Times New Roman"/>
                      <w:sz w:val="20"/>
                      <w:szCs w:val="20"/>
                      <w:lang w:val="uk-UA"/>
                    </w:rPr>
                  </w:pPr>
                  <w:r w:rsidRPr="00C42721">
                    <w:rPr>
                      <w:rFonts w:ascii="Times New Roman" w:hAnsi="Times New Roman" w:cs="Times New Roman"/>
                      <w:sz w:val="20"/>
                      <w:szCs w:val="20"/>
                      <w:lang w:val="uk-UA"/>
                    </w:rPr>
                    <w:t>Початкове випробування типу (ITT)</w:t>
                  </w:r>
                </w:p>
                <w:p w:rsidR="009860FA" w:rsidRPr="00C42721" w:rsidRDefault="009860FA" w:rsidP="009860FA">
                  <w:pPr>
                    <w:widowControl w:val="0"/>
                    <w:autoSpaceDE w:val="0"/>
                    <w:autoSpaceDN w:val="0"/>
                    <w:adjustRightInd w:val="0"/>
                    <w:spacing w:before="120" w:after="0" w:line="240" w:lineRule="auto"/>
                    <w:rPr>
                      <w:rFonts w:ascii="Times New Roman" w:hAnsi="Times New Roman" w:cs="Times New Roman"/>
                      <w:sz w:val="20"/>
                      <w:szCs w:val="20"/>
                      <w:lang w:val="uk-UA"/>
                    </w:rPr>
                  </w:pPr>
                  <w:r w:rsidRPr="009860FA">
                    <w:rPr>
                      <w:rFonts w:ascii="Times New Roman" w:hAnsi="Times New Roman" w:cs="Times New Roman"/>
                      <w:sz w:val="20"/>
                      <w:szCs w:val="20"/>
                      <w:lang w:val="uk-UA"/>
                    </w:rPr>
                    <w:t>Erstprüfung (ITT)</w:t>
                  </w:r>
                </w:p>
              </w:tc>
              <w:tc>
                <w:tcPr>
                  <w:tcW w:w="4800" w:type="dxa"/>
                  <w:gridSpan w:val="2"/>
                  <w:tcBorders>
                    <w:top w:val="single" w:sz="13" w:space="0" w:color="000000"/>
                    <w:left w:val="single" w:sz="6" w:space="0" w:color="000000"/>
                    <w:bottom w:val="single" w:sz="18" w:space="0" w:color="000000"/>
                    <w:right w:val="single" w:sz="6" w:space="0" w:color="000000"/>
                  </w:tcBorders>
                  <w:tcMar>
                    <w:top w:w="28" w:type="dxa"/>
                    <w:left w:w="57" w:type="dxa"/>
                    <w:bottom w:w="28" w:type="dxa"/>
                    <w:right w:w="57" w:type="dxa"/>
                  </w:tcMar>
                </w:tcPr>
                <w:p w:rsidR="00504D66" w:rsidRDefault="00504D66" w:rsidP="00504D66">
                  <w:pPr>
                    <w:widowControl w:val="0"/>
                    <w:autoSpaceDE w:val="0"/>
                    <w:autoSpaceDN w:val="0"/>
                    <w:adjustRightInd w:val="0"/>
                    <w:spacing w:after="0" w:line="240" w:lineRule="auto"/>
                    <w:rPr>
                      <w:rFonts w:ascii="Times New Roman" w:hAnsi="Times New Roman" w:cs="Times New Roman"/>
                      <w:sz w:val="20"/>
                      <w:szCs w:val="20"/>
                      <w:vertAlign w:val="superscript"/>
                      <w:lang w:val="uk-UA"/>
                    </w:rPr>
                  </w:pPr>
                  <w:r w:rsidRPr="00C42721">
                    <w:rPr>
                      <w:rFonts w:ascii="Times New Roman" w:hAnsi="Times New Roman" w:cs="Times New Roman"/>
                      <w:sz w:val="20"/>
                      <w:szCs w:val="20"/>
                      <w:lang w:val="uk-UA"/>
                    </w:rPr>
                    <w:t>Пожежні характеристики</w:t>
                  </w:r>
                  <w:r w:rsidRPr="00C42721">
                    <w:rPr>
                      <w:rFonts w:ascii="Times New Roman" w:hAnsi="Times New Roman" w:cs="Times New Roman"/>
                      <w:sz w:val="20"/>
                      <w:szCs w:val="20"/>
                      <w:vertAlign w:val="superscript"/>
                      <w:lang w:val="uk-UA"/>
                    </w:rPr>
                    <w:t>b</w:t>
                  </w:r>
                </w:p>
                <w:p w:rsidR="009860FA" w:rsidRPr="009860FA"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p>
                <w:p w:rsidR="009860FA" w:rsidRPr="00C42721" w:rsidRDefault="009860FA" w:rsidP="00504D66">
                  <w:pPr>
                    <w:widowControl w:val="0"/>
                    <w:autoSpaceDE w:val="0"/>
                    <w:autoSpaceDN w:val="0"/>
                    <w:adjustRightInd w:val="0"/>
                    <w:spacing w:after="0" w:line="240" w:lineRule="auto"/>
                    <w:rPr>
                      <w:rFonts w:ascii="Times New Roman" w:hAnsi="Times New Roman" w:cs="Times New Roman"/>
                      <w:sz w:val="20"/>
                      <w:szCs w:val="20"/>
                      <w:vertAlign w:val="superscript"/>
                      <w:lang w:val="uk-UA"/>
                    </w:rPr>
                  </w:pPr>
                  <w:r w:rsidRPr="009860FA">
                    <w:rPr>
                      <w:rFonts w:ascii="Times New Roman" w:hAnsi="Times New Roman" w:cs="Times New Roman"/>
                      <w:sz w:val="20"/>
                      <w:szCs w:val="20"/>
                      <w:lang w:val="uk-UA"/>
                    </w:rPr>
                    <w:t>Brandverhalten</w:t>
                  </w:r>
                  <w:r w:rsidRPr="009860FA">
                    <w:rPr>
                      <w:rFonts w:ascii="Times New Roman" w:hAnsi="Times New Roman" w:cs="Times New Roman"/>
                      <w:sz w:val="20"/>
                      <w:szCs w:val="20"/>
                      <w:vertAlign w:val="superscript"/>
                      <w:lang w:val="uk-UA"/>
                    </w:rPr>
                    <w:t>b</w:t>
                  </w:r>
                </w:p>
              </w:tc>
              <w:tc>
                <w:tcPr>
                  <w:tcW w:w="1951" w:type="dxa"/>
                  <w:tcBorders>
                    <w:top w:val="single" w:sz="13" w:space="0" w:color="000000"/>
                    <w:left w:val="single" w:sz="6" w:space="0" w:color="000000"/>
                    <w:bottom w:val="single" w:sz="18" w:space="0" w:color="000000"/>
                    <w:right w:val="single" w:sz="12" w:space="0" w:color="000000"/>
                  </w:tcBorders>
                  <w:tcMar>
                    <w:top w:w="28" w:type="dxa"/>
                    <w:left w:w="57" w:type="dxa"/>
                    <w:bottom w:w="28" w:type="dxa"/>
                    <w:right w:w="57" w:type="dxa"/>
                  </w:tcMar>
                </w:tcPr>
                <w:p w:rsidR="00504D66" w:rsidRDefault="00504D66" w:rsidP="00504D66">
                  <w:pPr>
                    <w:widowControl w:val="0"/>
                    <w:autoSpaceDE w:val="0"/>
                    <w:autoSpaceDN w:val="0"/>
                    <w:adjustRightInd w:val="0"/>
                    <w:spacing w:after="0" w:line="240" w:lineRule="auto"/>
                    <w:rPr>
                      <w:rFonts w:ascii="Times New Roman" w:hAnsi="Times New Roman" w:cs="Times New Roman"/>
                      <w:sz w:val="20"/>
                      <w:szCs w:val="20"/>
                      <w:lang w:val="uk-UA"/>
                    </w:rPr>
                  </w:pPr>
                  <w:r w:rsidRPr="00C42721">
                    <w:rPr>
                      <w:rFonts w:ascii="Times New Roman" w:hAnsi="Times New Roman" w:cs="Times New Roman"/>
                      <w:sz w:val="20"/>
                      <w:szCs w:val="20"/>
                      <w:lang w:val="uk-UA"/>
                    </w:rPr>
                    <w:t>6.1 та 6.2</w:t>
                  </w:r>
                </w:p>
                <w:p w:rsidR="009860FA"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p>
                <w:p w:rsidR="009860FA" w:rsidRPr="00C42721" w:rsidRDefault="009860FA" w:rsidP="00504D66">
                  <w:pPr>
                    <w:widowControl w:val="0"/>
                    <w:autoSpaceDE w:val="0"/>
                    <w:autoSpaceDN w:val="0"/>
                    <w:adjustRightInd w:val="0"/>
                    <w:spacing w:after="0" w:line="240" w:lineRule="auto"/>
                    <w:rPr>
                      <w:rFonts w:ascii="Times New Roman" w:hAnsi="Times New Roman" w:cs="Times New Roman"/>
                      <w:sz w:val="20"/>
                      <w:szCs w:val="20"/>
                      <w:lang w:val="uk-UA"/>
                    </w:rPr>
                  </w:pPr>
                  <w:r w:rsidRPr="009860FA">
                    <w:rPr>
                      <w:rFonts w:ascii="Times New Roman" w:hAnsi="Times New Roman" w:cs="Times New Roman"/>
                      <w:sz w:val="20"/>
                      <w:szCs w:val="20"/>
                      <w:lang w:val="uk-UA"/>
                    </w:rPr>
                    <w:t>6.1 und 6.2</w:t>
                  </w:r>
                </w:p>
              </w:tc>
            </w:tr>
            <w:tr w:rsidR="00504D66" w:rsidRPr="008A37AE" w:rsidTr="00F84BAD">
              <w:trPr>
                <w:trHeight w:val="20"/>
              </w:trPr>
              <w:tc>
                <w:tcPr>
                  <w:tcW w:w="9790" w:type="dxa"/>
                  <w:gridSpan w:val="5"/>
                  <w:tcBorders>
                    <w:top w:val="single" w:sz="18" w:space="0" w:color="000000"/>
                    <w:left w:val="single" w:sz="12" w:space="0" w:color="000000"/>
                    <w:bottom w:val="single" w:sz="4" w:space="0" w:color="auto"/>
                    <w:right w:val="single" w:sz="12" w:space="0" w:color="000000"/>
                  </w:tcBorders>
                  <w:tcMar>
                    <w:top w:w="28" w:type="dxa"/>
                    <w:left w:w="57" w:type="dxa"/>
                    <w:bottom w:w="28" w:type="dxa"/>
                    <w:right w:w="57" w:type="dxa"/>
                  </w:tcMar>
                </w:tcPr>
                <w:p w:rsidR="00F84BAD" w:rsidRPr="00F84BAD" w:rsidRDefault="00F84BAD" w:rsidP="00504D66">
                  <w:pPr>
                    <w:widowControl w:val="0"/>
                    <w:autoSpaceDE w:val="0"/>
                    <w:autoSpaceDN w:val="0"/>
                    <w:adjustRightInd w:val="0"/>
                    <w:spacing w:after="0" w:line="240" w:lineRule="auto"/>
                    <w:rPr>
                      <w:rFonts w:ascii="Times New Roman" w:hAnsi="Times New Roman" w:cs="Times New Roman"/>
                      <w:sz w:val="17"/>
                      <w:szCs w:val="17"/>
                      <w:lang w:val="uk-UA"/>
                    </w:rPr>
                  </w:pPr>
                  <w:r w:rsidRPr="00F84BAD">
                    <w:rPr>
                      <w:rFonts w:ascii="Times New Roman" w:hAnsi="Times New Roman" w:cs="Times New Roman"/>
                      <w:sz w:val="17"/>
                      <w:szCs w:val="17"/>
                      <w:lang w:val="uk-UA"/>
                    </w:rPr>
                    <w:t xml:space="preserve">a   </w:t>
                  </w:r>
                  <w:r w:rsidR="00504D66" w:rsidRPr="00F84BAD">
                    <w:rPr>
                      <w:rFonts w:ascii="Times New Roman" w:hAnsi="Times New Roman" w:cs="Times New Roman"/>
                      <w:sz w:val="17"/>
                      <w:szCs w:val="17"/>
                      <w:lang w:val="uk-UA"/>
                    </w:rPr>
                    <w:t xml:space="preserve">Випробування не потрібне, якщо використовується розрахункове значення; для типу E використовувати </w:t>
                  </w:r>
                  <w:r w:rsidRPr="00F84BAD">
                    <w:rPr>
                      <w:rFonts w:ascii="Times New Roman" w:hAnsi="Times New Roman" w:cs="Times New Roman"/>
                      <w:sz w:val="17"/>
                      <w:szCs w:val="17"/>
                      <w:lang w:val="uk-UA"/>
                    </w:rPr>
                    <w:t xml:space="preserve">  </w:t>
                  </w:r>
                  <w:r w:rsidR="00504D66" w:rsidRPr="00F84BAD">
                    <w:rPr>
                      <w:rFonts w:ascii="Times New Roman" w:hAnsi="Times New Roman" w:cs="Times New Roman"/>
                      <w:sz w:val="17"/>
                      <w:szCs w:val="17"/>
                      <w:lang w:val="uk-UA"/>
                    </w:rPr>
                    <w:t>розрахункове</w:t>
                  </w:r>
                  <w:r w:rsidRPr="00F84BAD">
                    <w:rPr>
                      <w:rFonts w:ascii="Times New Roman" w:hAnsi="Times New Roman" w:cs="Times New Roman"/>
                      <w:sz w:val="17"/>
                      <w:szCs w:val="17"/>
                      <w:lang w:val="uk-UA"/>
                    </w:rPr>
                    <w:t xml:space="preserve"> </w:t>
                  </w:r>
                  <w:r w:rsidR="00504D66" w:rsidRPr="00F84BAD">
                    <w:rPr>
                      <w:rFonts w:ascii="Times New Roman" w:hAnsi="Times New Roman" w:cs="Times New Roman"/>
                      <w:sz w:val="17"/>
                      <w:szCs w:val="17"/>
                      <w:lang w:val="uk-UA"/>
                    </w:rPr>
                    <w:t xml:space="preserve"> значення </w:t>
                  </w:r>
                  <w:r w:rsidRPr="00F84BAD">
                    <w:rPr>
                      <w:rFonts w:ascii="Times New Roman" w:hAnsi="Times New Roman" w:cs="Times New Roman"/>
                      <w:sz w:val="17"/>
                      <w:szCs w:val="17"/>
                      <w:lang w:val="uk-UA"/>
                    </w:rPr>
                    <w:t xml:space="preserve">           </w:t>
                  </w:r>
                </w:p>
                <w:p w:rsidR="00504D66" w:rsidRPr="00F84BAD" w:rsidRDefault="00F84BAD" w:rsidP="00504D66">
                  <w:pPr>
                    <w:widowControl w:val="0"/>
                    <w:autoSpaceDE w:val="0"/>
                    <w:autoSpaceDN w:val="0"/>
                    <w:adjustRightInd w:val="0"/>
                    <w:spacing w:after="0" w:line="240" w:lineRule="auto"/>
                    <w:rPr>
                      <w:rFonts w:ascii="Times New Roman" w:hAnsi="Times New Roman" w:cs="Times New Roman"/>
                      <w:sz w:val="17"/>
                      <w:szCs w:val="17"/>
                      <w:lang w:val="uk-UA"/>
                    </w:rPr>
                  </w:pPr>
                  <w:r w:rsidRPr="00F84BAD">
                    <w:rPr>
                      <w:rFonts w:ascii="Times New Roman" w:hAnsi="Times New Roman" w:cs="Times New Roman"/>
                      <w:sz w:val="17"/>
                      <w:szCs w:val="17"/>
                      <w:lang w:val="uk-UA"/>
                    </w:rPr>
                    <w:t xml:space="preserve">     </w:t>
                  </w:r>
                  <w:r w:rsidR="00504D66" w:rsidRPr="00F84BAD">
                    <w:rPr>
                      <w:rFonts w:ascii="Times New Roman" w:hAnsi="Times New Roman" w:cs="Times New Roman"/>
                      <w:sz w:val="17"/>
                      <w:szCs w:val="17"/>
                      <w:lang w:val="uk-UA"/>
                    </w:rPr>
                    <w:t xml:space="preserve">не </w:t>
                  </w:r>
                  <w:r w:rsidRPr="00F84BAD">
                    <w:rPr>
                      <w:rFonts w:ascii="Times New Roman" w:hAnsi="Times New Roman" w:cs="Times New Roman"/>
                      <w:sz w:val="17"/>
                      <w:szCs w:val="17"/>
                      <w:lang w:val="uk-UA"/>
                    </w:rPr>
                    <w:t xml:space="preserve">   </w:t>
                  </w:r>
                  <w:r w:rsidR="00504D66" w:rsidRPr="00F84BAD">
                    <w:rPr>
                      <w:rFonts w:ascii="Times New Roman" w:hAnsi="Times New Roman" w:cs="Times New Roman"/>
                      <w:sz w:val="17"/>
                      <w:szCs w:val="17"/>
                      <w:lang w:val="uk-UA"/>
                    </w:rPr>
                    <w:t>можна.</w:t>
                  </w:r>
                </w:p>
                <w:p w:rsidR="00504D66" w:rsidRPr="00F84BAD" w:rsidRDefault="00F84BAD" w:rsidP="00504D66">
                  <w:pPr>
                    <w:widowControl w:val="0"/>
                    <w:autoSpaceDE w:val="0"/>
                    <w:autoSpaceDN w:val="0"/>
                    <w:adjustRightInd w:val="0"/>
                    <w:spacing w:after="0" w:line="240" w:lineRule="auto"/>
                    <w:rPr>
                      <w:rFonts w:ascii="Times New Roman" w:hAnsi="Times New Roman" w:cs="Times New Roman"/>
                      <w:sz w:val="17"/>
                      <w:szCs w:val="17"/>
                      <w:lang w:val="uk-UA"/>
                    </w:rPr>
                  </w:pPr>
                  <w:r w:rsidRPr="00F84BAD">
                    <w:rPr>
                      <w:rFonts w:ascii="Times New Roman" w:hAnsi="Times New Roman" w:cs="Times New Roman"/>
                      <w:sz w:val="17"/>
                      <w:szCs w:val="17"/>
                      <w:lang w:val="uk-UA"/>
                    </w:rPr>
                    <w:t xml:space="preserve">b   </w:t>
                  </w:r>
                  <w:r w:rsidR="00504D66" w:rsidRPr="00F84BAD">
                    <w:rPr>
                      <w:rFonts w:ascii="Times New Roman" w:hAnsi="Times New Roman" w:cs="Times New Roman"/>
                      <w:sz w:val="17"/>
                      <w:szCs w:val="17"/>
                      <w:lang w:val="uk-UA"/>
                    </w:rPr>
                    <w:t xml:space="preserve">Для виробів, що не виконують вимоги CWFT (класифікація без подальшого випробування) рішення комісії 94/611/EG </w:t>
                  </w:r>
                  <w:r w:rsidR="009860FA" w:rsidRPr="00F84BAD">
                    <w:rPr>
                      <w:rFonts w:ascii="Times New Roman" w:hAnsi="Times New Roman" w:cs="Times New Roman"/>
                      <w:sz w:val="17"/>
                      <w:szCs w:val="17"/>
                      <w:lang w:val="uk-UA"/>
                    </w:rPr>
                    <w:t xml:space="preserve"> </w:t>
                  </w:r>
                  <w:r w:rsidR="00504D66" w:rsidRPr="00F84BAD">
                    <w:rPr>
                      <w:rFonts w:ascii="Times New Roman" w:hAnsi="Times New Roman" w:cs="Times New Roman"/>
                      <w:sz w:val="17"/>
                      <w:szCs w:val="17"/>
                      <w:lang w:val="uk-UA"/>
                    </w:rPr>
                    <w:t>або</w:t>
                  </w:r>
                </w:p>
                <w:p w:rsidR="00504D66" w:rsidRPr="00F84BAD" w:rsidRDefault="00F84BAD" w:rsidP="00504D66">
                  <w:pPr>
                    <w:widowControl w:val="0"/>
                    <w:autoSpaceDE w:val="0"/>
                    <w:autoSpaceDN w:val="0"/>
                    <w:adjustRightInd w:val="0"/>
                    <w:spacing w:after="0" w:line="240" w:lineRule="auto"/>
                    <w:rPr>
                      <w:rFonts w:ascii="Times New Roman" w:hAnsi="Times New Roman" w:cs="Times New Roman"/>
                      <w:sz w:val="17"/>
                      <w:szCs w:val="17"/>
                      <w:lang w:val="uk-UA"/>
                    </w:rPr>
                  </w:pPr>
                  <w:r w:rsidRPr="00F84BAD">
                    <w:rPr>
                      <w:rFonts w:ascii="Times New Roman" w:hAnsi="Times New Roman" w:cs="Times New Roman"/>
                      <w:sz w:val="17"/>
                      <w:szCs w:val="17"/>
                      <w:lang w:val="uk-UA"/>
                    </w:rPr>
                    <w:t xml:space="preserve">      </w:t>
                  </w:r>
                  <w:r w:rsidR="00504D66" w:rsidRPr="00F84BAD">
                    <w:rPr>
                      <w:rFonts w:ascii="Times New Roman" w:hAnsi="Times New Roman" w:cs="Times New Roman"/>
                      <w:sz w:val="17"/>
                      <w:szCs w:val="17"/>
                      <w:lang w:val="uk-UA"/>
                    </w:rPr>
                    <w:t xml:space="preserve">2006/673 EG </w:t>
                  </w:r>
                  <w:r w:rsidR="00163BE6">
                    <w:rPr>
                      <w:rFonts w:ascii="Times New Roman" w:hAnsi="Times New Roman" w:cs="Times New Roman"/>
                      <w:sz w:val="17"/>
                      <w:szCs w:val="17"/>
                      <w:lang w:val="uk-UA"/>
                    </w:rPr>
                    <w:t>зі</w:t>
                  </w:r>
                  <w:r w:rsidR="00504D66" w:rsidRPr="00F84BAD">
                    <w:rPr>
                      <w:rFonts w:ascii="Times New Roman" w:hAnsi="Times New Roman" w:cs="Times New Roman"/>
                      <w:sz w:val="17"/>
                      <w:szCs w:val="17"/>
                      <w:lang w:val="uk-UA"/>
                    </w:rPr>
                    <w:t xml:space="preserve"> змінами.</w:t>
                  </w:r>
                </w:p>
                <w:p w:rsidR="00504D66" w:rsidRPr="00F84BAD" w:rsidRDefault="00F84BAD" w:rsidP="00504D66">
                  <w:pPr>
                    <w:widowControl w:val="0"/>
                    <w:autoSpaceDE w:val="0"/>
                    <w:autoSpaceDN w:val="0"/>
                    <w:adjustRightInd w:val="0"/>
                    <w:spacing w:after="0" w:line="240" w:lineRule="auto"/>
                    <w:rPr>
                      <w:rFonts w:ascii="Times New Roman" w:hAnsi="Times New Roman" w:cs="Times New Roman"/>
                      <w:sz w:val="17"/>
                      <w:szCs w:val="17"/>
                      <w:lang w:val="uk-UA"/>
                    </w:rPr>
                  </w:pPr>
                  <w:r w:rsidRPr="00F84BAD">
                    <w:rPr>
                      <w:rFonts w:ascii="Times New Roman" w:hAnsi="Times New Roman" w:cs="Times New Roman"/>
                      <w:sz w:val="17"/>
                      <w:szCs w:val="17"/>
                      <w:lang w:val="uk-UA"/>
                    </w:rPr>
                    <w:t xml:space="preserve">c   </w:t>
                  </w:r>
                  <w:r w:rsidR="00504D66" w:rsidRPr="00F84BAD">
                    <w:rPr>
                      <w:rFonts w:ascii="Times New Roman" w:hAnsi="Times New Roman" w:cs="Times New Roman"/>
                      <w:sz w:val="17"/>
                      <w:szCs w:val="17"/>
                      <w:lang w:val="uk-UA"/>
                    </w:rPr>
                    <w:t>Лише для виробів за системою 3.</w:t>
                  </w:r>
                </w:p>
                <w:p w:rsidR="00504D66" w:rsidRPr="00F84BAD" w:rsidRDefault="00F84BAD" w:rsidP="00504D66">
                  <w:pPr>
                    <w:widowControl w:val="0"/>
                    <w:autoSpaceDE w:val="0"/>
                    <w:autoSpaceDN w:val="0"/>
                    <w:adjustRightInd w:val="0"/>
                    <w:spacing w:after="0" w:line="240" w:lineRule="auto"/>
                    <w:rPr>
                      <w:rFonts w:ascii="Times New Roman" w:hAnsi="Times New Roman" w:cs="Times New Roman"/>
                      <w:sz w:val="17"/>
                      <w:szCs w:val="17"/>
                      <w:lang w:val="uk-UA"/>
                    </w:rPr>
                  </w:pPr>
                  <w:r w:rsidRPr="00F84BAD">
                    <w:rPr>
                      <w:rFonts w:ascii="Times New Roman" w:hAnsi="Times New Roman" w:cs="Times New Roman"/>
                      <w:sz w:val="17"/>
                      <w:szCs w:val="17"/>
                      <w:lang w:val="uk-UA"/>
                    </w:rPr>
                    <w:t xml:space="preserve">d   </w:t>
                  </w:r>
                  <w:r w:rsidR="00504D66" w:rsidRPr="00F84BAD">
                    <w:rPr>
                      <w:rFonts w:ascii="Times New Roman" w:hAnsi="Times New Roman" w:cs="Times New Roman"/>
                      <w:sz w:val="17"/>
                      <w:szCs w:val="17"/>
                      <w:lang w:val="uk-UA"/>
                    </w:rPr>
                    <w:t>Не потрібно, коли використовується розрахункове значення.</w:t>
                  </w:r>
                </w:p>
                <w:p w:rsidR="009860FA" w:rsidRPr="00F84BAD" w:rsidRDefault="009860FA" w:rsidP="00F84BAD">
                  <w:pPr>
                    <w:widowControl w:val="0"/>
                    <w:autoSpaceDE w:val="0"/>
                    <w:autoSpaceDN w:val="0"/>
                    <w:adjustRightInd w:val="0"/>
                    <w:spacing w:before="120" w:after="0" w:line="240" w:lineRule="auto"/>
                    <w:rPr>
                      <w:rFonts w:ascii="Times New Roman" w:hAnsi="Times New Roman" w:cs="Times New Roman"/>
                      <w:sz w:val="17"/>
                      <w:szCs w:val="17"/>
                      <w:lang w:val="uk-UA"/>
                    </w:rPr>
                  </w:pPr>
                  <w:r w:rsidRPr="00F84BAD">
                    <w:rPr>
                      <w:rFonts w:ascii="Times New Roman" w:hAnsi="Times New Roman" w:cs="Times New Roman"/>
                      <w:sz w:val="17"/>
                      <w:szCs w:val="17"/>
                      <w:lang w:val="uk-UA"/>
                    </w:rPr>
                    <w:t xml:space="preserve">a </w:t>
                  </w:r>
                  <w:r w:rsidR="00F84BAD" w:rsidRPr="00F84BAD">
                    <w:rPr>
                      <w:rFonts w:ascii="Times New Roman" w:hAnsi="Times New Roman" w:cs="Times New Roman"/>
                      <w:sz w:val="17"/>
                      <w:szCs w:val="17"/>
                      <w:lang w:val="uk-UA"/>
                    </w:rPr>
                    <w:t xml:space="preserve">  </w:t>
                  </w:r>
                  <w:r w:rsidRPr="00F84BAD">
                    <w:rPr>
                      <w:rFonts w:ascii="Times New Roman" w:hAnsi="Times New Roman" w:cs="Times New Roman"/>
                      <w:sz w:val="17"/>
                      <w:szCs w:val="17"/>
                      <w:lang w:val="uk-UA"/>
                    </w:rPr>
                    <w:t>Prüfung nicht erforderlich, wenn Bemessungswert verwendet wird; beim Typ E kann kein Bemessungswert verwendet werden.</w:t>
                  </w:r>
                </w:p>
                <w:p w:rsidR="009860FA" w:rsidRPr="00F84BAD" w:rsidRDefault="009860FA" w:rsidP="009860FA">
                  <w:pPr>
                    <w:widowControl w:val="0"/>
                    <w:autoSpaceDE w:val="0"/>
                    <w:autoSpaceDN w:val="0"/>
                    <w:adjustRightInd w:val="0"/>
                    <w:spacing w:after="0" w:line="240" w:lineRule="auto"/>
                    <w:rPr>
                      <w:rFonts w:ascii="Times New Roman" w:hAnsi="Times New Roman" w:cs="Times New Roman"/>
                      <w:sz w:val="17"/>
                      <w:szCs w:val="17"/>
                      <w:lang w:val="uk-UA"/>
                    </w:rPr>
                  </w:pPr>
                  <w:r w:rsidRPr="00F84BAD">
                    <w:rPr>
                      <w:rFonts w:ascii="Times New Roman" w:hAnsi="Times New Roman" w:cs="Times New Roman"/>
                      <w:sz w:val="17"/>
                      <w:szCs w:val="17"/>
                      <w:lang w:val="uk-UA"/>
                    </w:rPr>
                    <w:t xml:space="preserve">b </w:t>
                  </w:r>
                  <w:r w:rsidR="00F84BAD" w:rsidRPr="00F84BAD">
                    <w:rPr>
                      <w:rFonts w:ascii="Times New Roman" w:hAnsi="Times New Roman" w:cs="Times New Roman"/>
                      <w:sz w:val="17"/>
                      <w:szCs w:val="17"/>
                      <w:lang w:val="uk-UA"/>
                    </w:rPr>
                    <w:t xml:space="preserve">  </w:t>
                  </w:r>
                  <w:r w:rsidRPr="00F84BAD">
                    <w:rPr>
                      <w:rFonts w:ascii="Times New Roman" w:hAnsi="Times New Roman" w:cs="Times New Roman"/>
                      <w:sz w:val="17"/>
                      <w:szCs w:val="17"/>
                      <w:lang w:val="uk-UA"/>
                    </w:rPr>
                    <w:t>Für Produkte, die die CWFT- (Klassifizierung ohne weitere Prüfung) Anforderungen der Kommissionsentscheidung 94/611/EG oder</w:t>
                  </w:r>
                </w:p>
                <w:p w:rsidR="009860FA" w:rsidRPr="00F84BAD" w:rsidRDefault="00F84BAD" w:rsidP="009860FA">
                  <w:pPr>
                    <w:widowControl w:val="0"/>
                    <w:autoSpaceDE w:val="0"/>
                    <w:autoSpaceDN w:val="0"/>
                    <w:adjustRightInd w:val="0"/>
                    <w:spacing w:after="0" w:line="240" w:lineRule="auto"/>
                    <w:rPr>
                      <w:rFonts w:ascii="Times New Roman" w:hAnsi="Times New Roman" w:cs="Times New Roman"/>
                      <w:sz w:val="17"/>
                      <w:szCs w:val="17"/>
                      <w:lang w:val="uk-UA"/>
                    </w:rPr>
                  </w:pPr>
                  <w:r w:rsidRPr="00F84BAD">
                    <w:rPr>
                      <w:rFonts w:ascii="Times New Roman" w:hAnsi="Times New Roman" w:cs="Times New Roman"/>
                      <w:sz w:val="17"/>
                      <w:szCs w:val="17"/>
                      <w:lang w:val="uk-UA"/>
                    </w:rPr>
                    <w:t xml:space="preserve">     </w:t>
                  </w:r>
                  <w:r w:rsidR="009860FA" w:rsidRPr="00F84BAD">
                    <w:rPr>
                      <w:rFonts w:ascii="Times New Roman" w:hAnsi="Times New Roman" w:cs="Times New Roman"/>
                      <w:sz w:val="17"/>
                      <w:szCs w:val="17"/>
                      <w:lang w:val="uk-UA"/>
                    </w:rPr>
                    <w:t>2006/673 EG wie geändert nicht erfüllen.</w:t>
                  </w:r>
                </w:p>
                <w:p w:rsidR="009860FA" w:rsidRPr="00F84BAD" w:rsidRDefault="009860FA" w:rsidP="009860FA">
                  <w:pPr>
                    <w:widowControl w:val="0"/>
                    <w:autoSpaceDE w:val="0"/>
                    <w:autoSpaceDN w:val="0"/>
                    <w:adjustRightInd w:val="0"/>
                    <w:spacing w:after="0" w:line="240" w:lineRule="auto"/>
                    <w:rPr>
                      <w:rFonts w:ascii="Times New Roman" w:hAnsi="Times New Roman" w:cs="Times New Roman"/>
                      <w:sz w:val="17"/>
                      <w:szCs w:val="17"/>
                      <w:lang w:val="uk-UA"/>
                    </w:rPr>
                  </w:pPr>
                  <w:r w:rsidRPr="00F84BAD">
                    <w:rPr>
                      <w:rFonts w:ascii="Times New Roman" w:hAnsi="Times New Roman" w:cs="Times New Roman"/>
                      <w:sz w:val="17"/>
                      <w:szCs w:val="17"/>
                      <w:lang w:val="uk-UA"/>
                    </w:rPr>
                    <w:t>c</w:t>
                  </w:r>
                  <w:r w:rsidR="00F84BAD" w:rsidRPr="00F84BAD">
                    <w:rPr>
                      <w:rFonts w:ascii="Times New Roman" w:hAnsi="Times New Roman" w:cs="Times New Roman"/>
                      <w:sz w:val="17"/>
                      <w:szCs w:val="17"/>
                      <w:lang w:val="uk-UA"/>
                    </w:rPr>
                    <w:t xml:space="preserve">  </w:t>
                  </w:r>
                  <w:r w:rsidRPr="00F84BAD">
                    <w:rPr>
                      <w:rFonts w:ascii="Times New Roman" w:hAnsi="Times New Roman" w:cs="Times New Roman"/>
                      <w:sz w:val="17"/>
                      <w:szCs w:val="17"/>
                      <w:lang w:val="uk-UA"/>
                    </w:rPr>
                    <w:t xml:space="preserve"> Nur für Produkte nach System 3.</w:t>
                  </w:r>
                </w:p>
                <w:p w:rsidR="009860FA" w:rsidRPr="00C42721" w:rsidRDefault="009860FA" w:rsidP="009860FA">
                  <w:pPr>
                    <w:widowControl w:val="0"/>
                    <w:autoSpaceDE w:val="0"/>
                    <w:autoSpaceDN w:val="0"/>
                    <w:adjustRightInd w:val="0"/>
                    <w:spacing w:after="0" w:line="240" w:lineRule="auto"/>
                    <w:rPr>
                      <w:rFonts w:ascii="Times New Roman" w:hAnsi="Times New Roman" w:cs="Times New Roman"/>
                      <w:sz w:val="20"/>
                      <w:szCs w:val="20"/>
                      <w:lang w:val="uk-UA"/>
                    </w:rPr>
                  </w:pPr>
                  <w:r w:rsidRPr="00F84BAD">
                    <w:rPr>
                      <w:rFonts w:ascii="Times New Roman" w:hAnsi="Times New Roman" w:cs="Times New Roman"/>
                      <w:sz w:val="17"/>
                      <w:szCs w:val="17"/>
                      <w:lang w:val="uk-UA"/>
                    </w:rPr>
                    <w:t xml:space="preserve">d </w:t>
                  </w:r>
                  <w:r w:rsidR="00F84BAD" w:rsidRPr="00F84BAD">
                    <w:rPr>
                      <w:rFonts w:ascii="Times New Roman" w:hAnsi="Times New Roman" w:cs="Times New Roman"/>
                      <w:sz w:val="17"/>
                      <w:szCs w:val="17"/>
                      <w:lang w:val="uk-UA"/>
                    </w:rPr>
                    <w:t xml:space="preserve">  </w:t>
                  </w:r>
                  <w:r w:rsidRPr="00F84BAD">
                    <w:rPr>
                      <w:rFonts w:ascii="Times New Roman" w:hAnsi="Times New Roman" w:cs="Times New Roman"/>
                      <w:sz w:val="17"/>
                      <w:szCs w:val="17"/>
                      <w:lang w:val="uk-UA"/>
                    </w:rPr>
                    <w:t>Nicht erforderlich, wenn Bemessungswert verwendet wird.</w:t>
                  </w:r>
                </w:p>
              </w:tc>
            </w:tr>
            <w:tr w:rsidR="0087681C" w:rsidRPr="002563EB" w:rsidTr="00F84BAD">
              <w:trPr>
                <w:trHeight w:val="20"/>
              </w:trPr>
              <w:tc>
                <w:tcPr>
                  <w:tcW w:w="9790" w:type="dxa"/>
                  <w:gridSpan w:val="5"/>
                  <w:tcBorders>
                    <w:top w:val="single" w:sz="4" w:space="0" w:color="auto"/>
                  </w:tcBorders>
                  <w:tcMar>
                    <w:top w:w="28" w:type="dxa"/>
                    <w:left w:w="57" w:type="dxa"/>
                    <w:bottom w:w="28" w:type="dxa"/>
                    <w:right w:w="57" w:type="dxa"/>
                  </w:tcMar>
                </w:tcPr>
                <w:p w:rsidR="0087681C" w:rsidRPr="00C42721" w:rsidRDefault="0087681C" w:rsidP="00F84BAD">
                  <w:pPr>
                    <w:widowControl w:val="0"/>
                    <w:autoSpaceDE w:val="0"/>
                    <w:autoSpaceDN w:val="0"/>
                    <w:adjustRightInd w:val="0"/>
                    <w:spacing w:before="120" w:after="0" w:line="240" w:lineRule="auto"/>
                    <w:jc w:val="right"/>
                    <w:rPr>
                      <w:rFonts w:ascii="Times New Roman" w:hAnsi="Times New Roman" w:cs="Times New Roman"/>
                      <w:sz w:val="20"/>
                      <w:szCs w:val="20"/>
                      <w:lang w:val="uk-UA"/>
                    </w:rPr>
                  </w:pPr>
                  <w:r w:rsidRPr="00C42721">
                    <w:rPr>
                      <w:noProof/>
                      <w:lang w:eastAsia="ru-RU"/>
                    </w:rPr>
                    <mc:AlternateContent>
                      <mc:Choice Requires="wps">
                        <w:drawing>
                          <wp:inline distT="0" distB="0" distL="0" distR="0" wp14:anchorId="3EAFE29E" wp14:editId="7C958D3A">
                            <wp:extent cx="333375" cy="171450"/>
                            <wp:effectExtent l="0" t="0" r="28575" b="19050"/>
                            <wp:docPr id="360" name="Пятиугольник 360"/>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504D66">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60" o:spid="_x0000_s1165"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" adj="16046" fillcolor="window" strokecolor="windowText" strokeweight="1.5pt">
                            <v:textbox inset="0,0,0,0">
                              <w:txbxContent>
                                <w:p w:rsidR="00727622" w:rsidRPr="00671802" w:rsidRDefault="00727622" w:rsidP="00504D66">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p>
              </w:tc>
            </w:tr>
          </w:tbl>
          <w:p w:rsidR="00504D66" w:rsidRPr="00B34C56" w:rsidRDefault="00504D66" w:rsidP="00B34C56">
            <w:pPr>
              <w:ind w:firstLine="709"/>
              <w:jc w:val="both"/>
              <w:rPr>
                <w:rFonts w:ascii="Times New Roman" w:hAnsi="Times New Roman" w:cs="Times New Roman"/>
                <w:sz w:val="28"/>
                <w:szCs w:val="28"/>
                <w:lang w:val="uk-UA"/>
              </w:rPr>
            </w:pPr>
          </w:p>
        </w:tc>
      </w:tr>
    </w:tbl>
    <w:p w:rsidR="00656640" w:rsidRPr="00656640" w:rsidRDefault="00656640" w:rsidP="00656640">
      <w:pPr>
        <w:spacing w:before="120" w:after="0" w:line="240" w:lineRule="auto"/>
        <w:ind w:firstLine="709"/>
        <w:jc w:val="both"/>
        <w:rPr>
          <w:rFonts w:ascii="Times New Roman" w:hAnsi="Times New Roman" w:cs="Times New Roman"/>
          <w:b/>
          <w:sz w:val="28"/>
          <w:szCs w:val="28"/>
          <w:lang w:val="uk-UA"/>
        </w:rPr>
      </w:pPr>
      <w:r w:rsidRPr="00656640">
        <w:rPr>
          <w:rFonts w:ascii="Times New Roman" w:hAnsi="Times New Roman" w:cs="Times New Roman"/>
          <w:b/>
          <w:sz w:val="28"/>
          <w:szCs w:val="28"/>
          <w:lang w:val="uk-UA"/>
        </w:rPr>
        <w:lastRenderedPageBreak/>
        <w:t>Таблиця ZA.3b — Розподілення задач з оцінки відповідності гіпсо</w:t>
      </w:r>
      <w:r>
        <w:rPr>
          <w:rFonts w:ascii="Times New Roman" w:hAnsi="Times New Roman" w:cs="Times New Roman"/>
          <w:b/>
          <w:sz w:val="28"/>
          <w:szCs w:val="28"/>
          <w:lang w:val="uk-UA"/>
        </w:rPr>
        <w:t>картонн</w:t>
      </w:r>
      <w:r w:rsidRPr="00656640">
        <w:rPr>
          <w:rFonts w:ascii="Times New Roman" w:hAnsi="Times New Roman" w:cs="Times New Roman"/>
          <w:b/>
          <w:sz w:val="28"/>
          <w:szCs w:val="28"/>
          <w:lang w:val="uk-UA"/>
        </w:rPr>
        <w:t xml:space="preserve">их плит для збільшення жорсткості проти вітрових навантажень на дерев’яні каркасні стіни або конструкції даху з дерев’яними кроквами: </w:t>
      </w:r>
      <w:r w:rsidR="007D2DD8">
        <w:rPr>
          <w:rFonts w:ascii="Times New Roman" w:hAnsi="Times New Roman" w:cs="Times New Roman"/>
          <w:b/>
          <w:sz w:val="28"/>
          <w:szCs w:val="28"/>
          <w:lang w:val="uk-UA"/>
        </w:rPr>
        <w:t>С</w:t>
      </w:r>
      <w:r w:rsidRPr="00656640">
        <w:rPr>
          <w:rFonts w:ascii="Times New Roman" w:hAnsi="Times New Roman" w:cs="Times New Roman"/>
          <w:b/>
          <w:sz w:val="28"/>
          <w:szCs w:val="28"/>
          <w:lang w:val="uk-UA"/>
        </w:rPr>
        <w:t>истема 3</w:t>
      </w:r>
    </w:p>
    <w:p w:rsidR="00CE615F" w:rsidRDefault="00656640" w:rsidP="000938DA">
      <w:pPr>
        <w:spacing w:before="120" w:after="120" w:line="240" w:lineRule="auto"/>
        <w:ind w:firstLine="709"/>
        <w:jc w:val="both"/>
        <w:rPr>
          <w:rFonts w:ascii="Times New Roman" w:hAnsi="Times New Roman" w:cs="Times New Roman"/>
          <w:b/>
          <w:sz w:val="28"/>
          <w:szCs w:val="28"/>
          <w:lang w:val="uk-UA"/>
        </w:rPr>
      </w:pPr>
      <w:r w:rsidRPr="00656640">
        <w:rPr>
          <w:rFonts w:ascii="Times New Roman" w:hAnsi="Times New Roman" w:cs="Times New Roman"/>
          <w:b/>
          <w:sz w:val="28"/>
          <w:szCs w:val="28"/>
          <w:lang w:val="uk-UA"/>
        </w:rPr>
        <w:t>Tabelle ZA.3b — Aufteilung der Aufgaben zur Konformitätsbewertung von Gipsplatten zur Aussteifung windbelasteter Holzrahmenwände oder Holzbinder-Dachkonstruktionen: System 3</w:t>
      </w:r>
    </w:p>
    <w:tbl>
      <w:tblPr>
        <w:tblW w:w="10003" w:type="dxa"/>
        <w:tblInd w:w="90" w:type="dxa"/>
        <w:tblLayout w:type="fixed"/>
        <w:tblCellMar>
          <w:left w:w="0" w:type="dxa"/>
          <w:right w:w="0" w:type="dxa"/>
        </w:tblCellMar>
        <w:tblLook w:val="0000" w:firstRow="0" w:lastRow="0" w:firstColumn="0" w:lastColumn="0" w:noHBand="0" w:noVBand="0"/>
      </w:tblPr>
      <w:tblGrid>
        <w:gridCol w:w="1668"/>
        <w:gridCol w:w="2127"/>
        <w:gridCol w:w="1868"/>
        <w:gridCol w:w="2951"/>
        <w:gridCol w:w="1389"/>
      </w:tblGrid>
      <w:tr w:rsidR="00656640" w:rsidRPr="008A37AE" w:rsidTr="007D2DD8">
        <w:trPr>
          <w:trHeight w:val="20"/>
        </w:trPr>
        <w:tc>
          <w:tcPr>
            <w:tcW w:w="3795" w:type="dxa"/>
            <w:gridSpan w:val="2"/>
            <w:tcBorders>
              <w:top w:val="single" w:sz="13" w:space="0" w:color="000000"/>
              <w:left w:val="single" w:sz="12" w:space="0" w:color="000000"/>
              <w:bottom w:val="single" w:sz="13" w:space="0" w:color="000000"/>
              <w:right w:val="single" w:sz="4" w:space="0" w:color="000000"/>
            </w:tcBorders>
            <w:tcMar>
              <w:top w:w="28" w:type="dxa"/>
              <w:left w:w="57" w:type="dxa"/>
              <w:bottom w:w="28" w:type="dxa"/>
              <w:right w:w="57" w:type="dxa"/>
            </w:tcMar>
            <w:vAlign w:val="center"/>
          </w:tcPr>
          <w:p w:rsidR="00656640" w:rsidRPr="000938DA" w:rsidRDefault="00656640" w:rsidP="000938DA">
            <w:pPr>
              <w:widowControl w:val="0"/>
              <w:autoSpaceDE w:val="0"/>
              <w:autoSpaceDN w:val="0"/>
              <w:adjustRightInd w:val="0"/>
              <w:spacing w:before="120" w:after="0" w:line="240" w:lineRule="auto"/>
              <w:jc w:val="center"/>
              <w:rPr>
                <w:rFonts w:ascii="Times New Roman" w:eastAsia="Times New Roman" w:hAnsi="Times New Roman" w:cs="Times New Roman"/>
                <w:b/>
                <w:bCs/>
                <w:sz w:val="20"/>
                <w:szCs w:val="20"/>
                <w:lang w:val="uk-UA" w:eastAsia="ru-RU"/>
              </w:rPr>
            </w:pPr>
            <w:r w:rsidRPr="00656640">
              <w:rPr>
                <w:rFonts w:ascii="Times New Roman" w:eastAsia="Times New Roman" w:hAnsi="Times New Roman" w:cs="Times New Roman"/>
                <w:b/>
                <w:bCs/>
                <w:sz w:val="20"/>
                <w:szCs w:val="20"/>
                <w:lang w:val="uk-UA" w:eastAsia="ru-RU"/>
              </w:rPr>
              <w:t>Задачі</w:t>
            </w:r>
          </w:p>
          <w:p w:rsidR="000938DA" w:rsidRPr="00656640" w:rsidRDefault="000938DA" w:rsidP="000938DA">
            <w:pPr>
              <w:widowControl w:val="0"/>
              <w:autoSpaceDE w:val="0"/>
              <w:autoSpaceDN w:val="0"/>
              <w:adjustRightInd w:val="0"/>
              <w:spacing w:before="120" w:after="0" w:line="240" w:lineRule="auto"/>
              <w:jc w:val="center"/>
              <w:rPr>
                <w:rFonts w:ascii="Times New Roman" w:eastAsia="Times New Roman" w:hAnsi="Times New Roman" w:cs="Times New Roman"/>
                <w:b/>
                <w:sz w:val="20"/>
                <w:szCs w:val="20"/>
                <w:lang w:val="uk-UA" w:eastAsia="ru-RU"/>
              </w:rPr>
            </w:pPr>
            <w:r w:rsidRPr="000938DA">
              <w:rPr>
                <w:rFonts w:ascii="Times New Roman" w:eastAsia="Times New Roman" w:hAnsi="Times New Roman" w:cs="Times New Roman"/>
                <w:b/>
                <w:sz w:val="20"/>
                <w:szCs w:val="20"/>
                <w:lang w:val="uk-UA" w:eastAsia="ru-RU"/>
              </w:rPr>
              <w:t>Aufgaben</w:t>
            </w:r>
          </w:p>
        </w:tc>
        <w:tc>
          <w:tcPr>
            <w:tcW w:w="4819" w:type="dxa"/>
            <w:gridSpan w:val="2"/>
            <w:tcBorders>
              <w:top w:val="single" w:sz="13" w:space="0" w:color="000000"/>
              <w:left w:val="single" w:sz="4" w:space="0" w:color="000000"/>
              <w:bottom w:val="single" w:sz="13" w:space="0" w:color="000000"/>
              <w:right w:val="single" w:sz="4" w:space="0" w:color="000000"/>
            </w:tcBorders>
            <w:tcMar>
              <w:top w:w="28" w:type="dxa"/>
              <w:left w:w="57" w:type="dxa"/>
              <w:bottom w:w="28" w:type="dxa"/>
              <w:right w:w="57" w:type="dxa"/>
            </w:tcMar>
            <w:vAlign w:val="center"/>
          </w:tcPr>
          <w:p w:rsidR="00656640" w:rsidRPr="000938DA" w:rsidRDefault="00656640" w:rsidP="000938DA">
            <w:pPr>
              <w:widowControl w:val="0"/>
              <w:autoSpaceDE w:val="0"/>
              <w:autoSpaceDN w:val="0"/>
              <w:adjustRightInd w:val="0"/>
              <w:spacing w:before="120" w:after="0" w:line="240" w:lineRule="auto"/>
              <w:jc w:val="center"/>
              <w:rPr>
                <w:rFonts w:ascii="Times New Roman" w:eastAsia="Times New Roman" w:hAnsi="Times New Roman" w:cs="Times New Roman"/>
                <w:b/>
                <w:bCs/>
                <w:sz w:val="20"/>
                <w:szCs w:val="20"/>
                <w:lang w:val="uk-UA" w:eastAsia="ru-RU"/>
              </w:rPr>
            </w:pPr>
            <w:r w:rsidRPr="00656640">
              <w:rPr>
                <w:rFonts w:ascii="Times New Roman" w:eastAsia="Times New Roman" w:hAnsi="Times New Roman" w:cs="Times New Roman"/>
                <w:b/>
                <w:bCs/>
                <w:sz w:val="20"/>
                <w:szCs w:val="20"/>
                <w:lang w:val="uk-UA" w:eastAsia="ru-RU"/>
              </w:rPr>
              <w:t>Зміст задачі</w:t>
            </w:r>
          </w:p>
          <w:p w:rsidR="000938DA" w:rsidRPr="00656640" w:rsidRDefault="000938DA" w:rsidP="000938DA">
            <w:pPr>
              <w:widowControl w:val="0"/>
              <w:autoSpaceDE w:val="0"/>
              <w:autoSpaceDN w:val="0"/>
              <w:adjustRightInd w:val="0"/>
              <w:spacing w:before="120" w:after="0" w:line="240" w:lineRule="auto"/>
              <w:jc w:val="center"/>
              <w:rPr>
                <w:rFonts w:ascii="Times New Roman" w:eastAsia="Times New Roman" w:hAnsi="Times New Roman" w:cs="Times New Roman"/>
                <w:b/>
                <w:sz w:val="20"/>
                <w:szCs w:val="20"/>
                <w:lang w:val="uk-UA" w:eastAsia="ru-RU"/>
              </w:rPr>
            </w:pPr>
            <w:r w:rsidRPr="000938DA">
              <w:rPr>
                <w:rFonts w:ascii="Times New Roman" w:eastAsia="Times New Roman" w:hAnsi="Times New Roman" w:cs="Times New Roman"/>
                <w:b/>
                <w:sz w:val="20"/>
                <w:szCs w:val="20"/>
                <w:lang w:val="uk-UA" w:eastAsia="ru-RU"/>
              </w:rPr>
              <w:t>Inhalt der Aufgabe</w:t>
            </w:r>
          </w:p>
        </w:tc>
        <w:tc>
          <w:tcPr>
            <w:tcW w:w="1389" w:type="dxa"/>
            <w:tcBorders>
              <w:top w:val="single" w:sz="13" w:space="0" w:color="000000"/>
              <w:left w:val="single" w:sz="4" w:space="0" w:color="000000"/>
              <w:bottom w:val="single" w:sz="13" w:space="0" w:color="000000"/>
              <w:right w:val="single" w:sz="12" w:space="0" w:color="000000"/>
            </w:tcBorders>
            <w:tcMar>
              <w:top w:w="28" w:type="dxa"/>
              <w:left w:w="57" w:type="dxa"/>
              <w:bottom w:w="28" w:type="dxa"/>
              <w:right w:w="57" w:type="dxa"/>
            </w:tcMar>
            <w:vAlign w:val="center"/>
          </w:tcPr>
          <w:p w:rsidR="00656640" w:rsidRPr="000938DA" w:rsidRDefault="00656640" w:rsidP="000938DA">
            <w:pPr>
              <w:widowControl w:val="0"/>
              <w:autoSpaceDE w:val="0"/>
              <w:autoSpaceDN w:val="0"/>
              <w:adjustRightInd w:val="0"/>
              <w:spacing w:before="120" w:after="0" w:line="240" w:lineRule="auto"/>
              <w:jc w:val="center"/>
              <w:rPr>
                <w:rFonts w:ascii="Times New Roman" w:eastAsia="Times New Roman" w:hAnsi="Times New Roman" w:cs="Times New Roman"/>
                <w:b/>
                <w:bCs/>
                <w:sz w:val="20"/>
                <w:szCs w:val="20"/>
                <w:lang w:val="uk-UA" w:eastAsia="ru-RU"/>
              </w:rPr>
            </w:pPr>
            <w:r w:rsidRPr="00656640">
              <w:rPr>
                <w:rFonts w:ascii="Times New Roman" w:eastAsia="Times New Roman" w:hAnsi="Times New Roman" w:cs="Times New Roman"/>
                <w:b/>
                <w:bCs/>
                <w:sz w:val="20"/>
                <w:szCs w:val="20"/>
                <w:lang w:val="uk-UA" w:eastAsia="ru-RU"/>
              </w:rPr>
              <w:t>Чинні розділи цього стандарту</w:t>
            </w:r>
          </w:p>
          <w:p w:rsidR="000938DA" w:rsidRPr="00656640" w:rsidRDefault="000938DA" w:rsidP="000938DA">
            <w:pPr>
              <w:widowControl w:val="0"/>
              <w:autoSpaceDE w:val="0"/>
              <w:autoSpaceDN w:val="0"/>
              <w:adjustRightInd w:val="0"/>
              <w:spacing w:before="120" w:after="0" w:line="240" w:lineRule="auto"/>
              <w:jc w:val="center"/>
              <w:rPr>
                <w:rFonts w:ascii="Times New Roman" w:eastAsia="Times New Roman" w:hAnsi="Times New Roman" w:cs="Times New Roman"/>
                <w:b/>
                <w:sz w:val="20"/>
                <w:szCs w:val="20"/>
                <w:lang w:val="uk-UA" w:eastAsia="ru-RU"/>
              </w:rPr>
            </w:pPr>
            <w:r>
              <w:rPr>
                <w:rFonts w:ascii="Times New Roman" w:eastAsia="Times New Roman" w:hAnsi="Times New Roman" w:cs="Times New Roman"/>
                <w:b/>
                <w:sz w:val="20"/>
                <w:szCs w:val="20"/>
                <w:lang w:val="uk-UA" w:eastAsia="ru-RU"/>
              </w:rPr>
              <w:t xml:space="preserve">Geltende Abschnitte </w:t>
            </w:r>
            <w:r w:rsidRPr="000938DA">
              <w:rPr>
                <w:rFonts w:ascii="Times New Roman" w:eastAsia="Times New Roman" w:hAnsi="Times New Roman" w:cs="Times New Roman"/>
                <w:b/>
                <w:sz w:val="20"/>
                <w:szCs w:val="20"/>
                <w:lang w:val="uk-UA" w:eastAsia="ru-RU"/>
              </w:rPr>
              <w:t>dieser Norm</w:t>
            </w:r>
          </w:p>
        </w:tc>
      </w:tr>
      <w:tr w:rsidR="00656640" w:rsidRPr="00656640" w:rsidTr="007D2DD8">
        <w:trPr>
          <w:trHeight w:val="20"/>
        </w:trPr>
        <w:tc>
          <w:tcPr>
            <w:tcW w:w="1668" w:type="dxa"/>
            <w:vMerge w:val="restart"/>
            <w:tcBorders>
              <w:top w:val="single" w:sz="13" w:space="0" w:color="000000"/>
              <w:left w:val="single" w:sz="12" w:space="0" w:color="000000"/>
              <w:bottom w:val="single" w:sz="4" w:space="0" w:color="000000"/>
              <w:right w:val="single" w:sz="4" w:space="0" w:color="000000"/>
            </w:tcBorders>
            <w:tcMar>
              <w:top w:w="28" w:type="dxa"/>
              <w:left w:w="57" w:type="dxa"/>
              <w:bottom w:w="28" w:type="dxa"/>
              <w:right w:w="57" w:type="dxa"/>
            </w:tcMar>
            <w:vAlign w:val="center"/>
          </w:tcPr>
          <w:p w:rsidR="007D2DD8" w:rsidRDefault="00656640" w:rsidP="00AE1C29">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sidRPr="00656640">
              <w:rPr>
                <w:rFonts w:ascii="Times New Roman" w:eastAsia="Times New Roman" w:hAnsi="Times New Roman" w:cs="Times New Roman"/>
                <w:sz w:val="20"/>
                <w:szCs w:val="20"/>
                <w:lang w:val="uk-UA" w:eastAsia="ru-RU"/>
              </w:rPr>
              <w:t xml:space="preserve">Задачі </w:t>
            </w:r>
          </w:p>
          <w:p w:rsidR="00656640" w:rsidRPr="002D1D4F" w:rsidRDefault="00656640" w:rsidP="00AE1C29">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sidRPr="00656640">
              <w:rPr>
                <w:rFonts w:ascii="Times New Roman" w:eastAsia="Times New Roman" w:hAnsi="Times New Roman" w:cs="Times New Roman"/>
                <w:sz w:val="20"/>
                <w:szCs w:val="20"/>
                <w:lang w:val="uk-UA" w:eastAsia="ru-RU"/>
              </w:rPr>
              <w:t>виробника</w:t>
            </w:r>
          </w:p>
          <w:p w:rsidR="002D1D4F" w:rsidRPr="002D1D4F" w:rsidRDefault="002D1D4F" w:rsidP="002D1D4F">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p>
          <w:p w:rsidR="002D1D4F" w:rsidRPr="002D1D4F" w:rsidRDefault="002D1D4F" w:rsidP="002D1D4F">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sidRPr="002D1D4F">
              <w:rPr>
                <w:rFonts w:ascii="Times New Roman" w:eastAsia="Times New Roman" w:hAnsi="Times New Roman" w:cs="Times New Roman"/>
                <w:sz w:val="20"/>
                <w:szCs w:val="20"/>
                <w:lang w:val="uk-UA" w:eastAsia="ru-RU"/>
              </w:rPr>
              <w:t>Aufgaben für</w:t>
            </w:r>
          </w:p>
          <w:p w:rsidR="002D1D4F" w:rsidRPr="00656640" w:rsidRDefault="002D1D4F" w:rsidP="002D1D4F">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sidRPr="002D1D4F">
              <w:rPr>
                <w:rFonts w:ascii="Times New Roman" w:eastAsia="Times New Roman" w:hAnsi="Times New Roman" w:cs="Times New Roman"/>
                <w:sz w:val="20"/>
                <w:szCs w:val="20"/>
                <w:lang w:val="uk-UA" w:eastAsia="ru-RU"/>
              </w:rPr>
              <w:t>den Hersteller</w:t>
            </w:r>
          </w:p>
        </w:tc>
        <w:tc>
          <w:tcPr>
            <w:tcW w:w="2127" w:type="dxa"/>
            <w:vMerge w:val="restart"/>
            <w:tcBorders>
              <w:top w:val="single" w:sz="13"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656640" w:rsidRPr="00656640" w:rsidRDefault="00656640" w:rsidP="00AE1C29">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sidRPr="00656640">
              <w:rPr>
                <w:rFonts w:ascii="Times New Roman" w:eastAsia="Times New Roman" w:hAnsi="Times New Roman" w:cs="Times New Roman"/>
                <w:sz w:val="20"/>
                <w:szCs w:val="20"/>
                <w:lang w:val="uk-UA" w:eastAsia="ru-RU"/>
              </w:rPr>
              <w:t>Заводський виробничий контроль</w:t>
            </w:r>
          </w:p>
          <w:p w:rsidR="00656640" w:rsidRPr="002D1D4F" w:rsidRDefault="00656640" w:rsidP="000938DA">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sidRPr="00656640">
              <w:rPr>
                <w:rFonts w:ascii="Times New Roman" w:eastAsia="Times New Roman" w:hAnsi="Times New Roman" w:cs="Times New Roman"/>
                <w:sz w:val="20"/>
                <w:szCs w:val="20"/>
                <w:lang w:val="uk-UA" w:eastAsia="ru-RU"/>
              </w:rPr>
              <w:t>(</w:t>
            </w:r>
            <w:r w:rsidR="000938DA" w:rsidRPr="002D1D4F">
              <w:rPr>
                <w:rFonts w:ascii="Times New Roman" w:eastAsia="Times New Roman" w:hAnsi="Times New Roman" w:cs="Times New Roman"/>
                <w:sz w:val="20"/>
                <w:szCs w:val="20"/>
                <w:lang w:val="en-US" w:eastAsia="ru-RU"/>
              </w:rPr>
              <w:t>FPC</w:t>
            </w:r>
            <w:r w:rsidRPr="00656640">
              <w:rPr>
                <w:rFonts w:ascii="Times New Roman" w:eastAsia="Times New Roman" w:hAnsi="Times New Roman" w:cs="Times New Roman"/>
                <w:sz w:val="20"/>
                <w:szCs w:val="20"/>
                <w:lang w:val="uk-UA" w:eastAsia="ru-RU"/>
              </w:rPr>
              <w:t>)</w:t>
            </w:r>
          </w:p>
          <w:p w:rsidR="002D1D4F" w:rsidRPr="002D1D4F" w:rsidRDefault="002D1D4F" w:rsidP="002D1D4F">
            <w:pPr>
              <w:widowControl w:val="0"/>
              <w:autoSpaceDE w:val="0"/>
              <w:autoSpaceDN w:val="0"/>
              <w:adjustRightInd w:val="0"/>
              <w:spacing w:before="120" w:after="0" w:line="240" w:lineRule="auto"/>
              <w:rPr>
                <w:rFonts w:ascii="Times New Roman" w:eastAsia="Times New Roman" w:hAnsi="Times New Roman" w:cs="Times New Roman"/>
                <w:sz w:val="20"/>
                <w:szCs w:val="20"/>
                <w:lang w:val="uk-UA" w:eastAsia="ru-RU"/>
              </w:rPr>
            </w:pPr>
            <w:r w:rsidRPr="002D1D4F">
              <w:rPr>
                <w:rFonts w:ascii="Times New Roman" w:eastAsia="Times New Roman" w:hAnsi="Times New Roman" w:cs="Times New Roman"/>
                <w:sz w:val="20"/>
                <w:szCs w:val="20"/>
                <w:lang w:val="uk-UA" w:eastAsia="ru-RU"/>
              </w:rPr>
              <w:t>Werkseigene</w:t>
            </w:r>
          </w:p>
          <w:p w:rsidR="002D1D4F" w:rsidRPr="002D1D4F" w:rsidRDefault="002D1D4F" w:rsidP="002D1D4F">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sidRPr="002D1D4F">
              <w:rPr>
                <w:rFonts w:ascii="Times New Roman" w:eastAsia="Times New Roman" w:hAnsi="Times New Roman" w:cs="Times New Roman"/>
                <w:sz w:val="20"/>
                <w:szCs w:val="20"/>
                <w:lang w:val="uk-UA" w:eastAsia="ru-RU"/>
              </w:rPr>
              <w:t>Produktionskontrolle</w:t>
            </w:r>
          </w:p>
          <w:p w:rsidR="002D1D4F" w:rsidRPr="00656640" w:rsidRDefault="002D1D4F" w:rsidP="002D1D4F">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sidRPr="002D1D4F">
              <w:rPr>
                <w:rFonts w:ascii="Times New Roman" w:eastAsia="Times New Roman" w:hAnsi="Times New Roman" w:cs="Times New Roman"/>
                <w:sz w:val="20"/>
                <w:szCs w:val="20"/>
                <w:lang w:val="uk-UA" w:eastAsia="ru-RU"/>
              </w:rPr>
              <w:t>(FPC)</w:t>
            </w:r>
          </w:p>
        </w:tc>
        <w:tc>
          <w:tcPr>
            <w:tcW w:w="1868" w:type="dxa"/>
            <w:vMerge w:val="restart"/>
            <w:tcBorders>
              <w:top w:val="single" w:sz="13"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656640" w:rsidRDefault="00656640" w:rsidP="00AE1C29">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sidRPr="00656640">
              <w:rPr>
                <w:rFonts w:ascii="Times New Roman" w:eastAsia="Times New Roman" w:hAnsi="Times New Roman" w:cs="Times New Roman"/>
                <w:sz w:val="20"/>
                <w:szCs w:val="20"/>
                <w:lang w:val="uk-UA" w:eastAsia="ru-RU"/>
              </w:rPr>
              <w:t>Усі суттєві ознаки з</w:t>
            </w:r>
            <w:r w:rsidR="007D2DD8">
              <w:rPr>
                <w:rFonts w:ascii="Times New Roman" w:eastAsia="Times New Roman" w:hAnsi="Times New Roman" w:cs="Times New Roman"/>
                <w:sz w:val="20"/>
                <w:szCs w:val="20"/>
                <w:lang w:val="uk-UA" w:eastAsia="ru-RU"/>
              </w:rPr>
              <w:t>гідно з</w:t>
            </w:r>
            <w:r w:rsidRPr="00656640">
              <w:rPr>
                <w:rFonts w:ascii="Times New Roman" w:eastAsia="Times New Roman" w:hAnsi="Times New Roman" w:cs="Times New Roman"/>
                <w:sz w:val="20"/>
                <w:szCs w:val="20"/>
                <w:lang w:val="uk-UA" w:eastAsia="ru-RU"/>
              </w:rPr>
              <w:t xml:space="preserve"> таблицею ZA.1</w:t>
            </w:r>
          </w:p>
          <w:p w:rsidR="007D2DD8" w:rsidRPr="007D2DD8" w:rsidRDefault="007D2DD8" w:rsidP="00AE1C29">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p>
          <w:p w:rsidR="007D2DD8" w:rsidRPr="007D2DD8" w:rsidRDefault="007D2DD8" w:rsidP="007D2DD8">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sidRPr="007D2DD8">
              <w:rPr>
                <w:rFonts w:ascii="Times New Roman" w:eastAsia="Times New Roman" w:hAnsi="Times New Roman" w:cs="Times New Roman"/>
                <w:sz w:val="20"/>
                <w:szCs w:val="20"/>
                <w:lang w:val="uk-UA" w:eastAsia="ru-RU"/>
              </w:rPr>
              <w:t>Alle wesentlichen</w:t>
            </w:r>
          </w:p>
          <w:p w:rsidR="007D2DD8" w:rsidRPr="007D2DD8" w:rsidRDefault="007D2DD8" w:rsidP="007D2DD8">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sidRPr="007D2DD8">
              <w:rPr>
                <w:rFonts w:ascii="Times New Roman" w:eastAsia="Times New Roman" w:hAnsi="Times New Roman" w:cs="Times New Roman"/>
                <w:sz w:val="20"/>
                <w:szCs w:val="20"/>
                <w:lang w:val="uk-UA" w:eastAsia="ru-RU"/>
              </w:rPr>
              <w:t>Merkmale nach</w:t>
            </w:r>
          </w:p>
          <w:p w:rsidR="007D2DD8" w:rsidRPr="00656640" w:rsidRDefault="007D2DD8" w:rsidP="007D2DD8">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sidRPr="007D2DD8">
              <w:rPr>
                <w:rFonts w:ascii="Times New Roman" w:eastAsia="Times New Roman" w:hAnsi="Times New Roman" w:cs="Times New Roman"/>
                <w:sz w:val="20"/>
                <w:szCs w:val="20"/>
                <w:lang w:val="uk-UA" w:eastAsia="ru-RU"/>
              </w:rPr>
              <w:t>Tabelle ZA.1</w:t>
            </w:r>
          </w:p>
        </w:tc>
        <w:tc>
          <w:tcPr>
            <w:tcW w:w="2951" w:type="dxa"/>
            <w:tcBorders>
              <w:top w:val="single" w:sz="13"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656640" w:rsidRDefault="00AE1C29" w:rsidP="00AE1C29">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 xml:space="preserve">Границя </w:t>
            </w:r>
            <w:r w:rsidR="00656640" w:rsidRPr="00656640">
              <w:rPr>
                <w:rFonts w:ascii="Times New Roman" w:eastAsia="Times New Roman" w:hAnsi="Times New Roman" w:cs="Times New Roman"/>
                <w:sz w:val="20"/>
                <w:szCs w:val="20"/>
                <w:lang w:val="uk-UA" w:eastAsia="ru-RU"/>
              </w:rPr>
              <w:t xml:space="preserve"> міцності при зсуві</w:t>
            </w:r>
          </w:p>
          <w:p w:rsidR="007D2DD8" w:rsidRPr="00656640" w:rsidRDefault="007D2DD8" w:rsidP="00AE1C29">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sidRPr="007D2DD8">
              <w:rPr>
                <w:rFonts w:ascii="Times New Roman" w:eastAsia="Times New Roman" w:hAnsi="Times New Roman" w:cs="Times New Roman"/>
                <w:sz w:val="20"/>
                <w:szCs w:val="24"/>
                <w:lang w:val="uk-UA" w:eastAsia="ru-RU"/>
              </w:rPr>
              <w:t>Scherfestigkeit</w:t>
            </w:r>
          </w:p>
        </w:tc>
        <w:tc>
          <w:tcPr>
            <w:tcW w:w="1389" w:type="dxa"/>
            <w:vMerge w:val="restart"/>
            <w:tcBorders>
              <w:top w:val="single" w:sz="13" w:space="0" w:color="000000"/>
              <w:left w:val="single" w:sz="4" w:space="0" w:color="000000"/>
              <w:bottom w:val="single" w:sz="13" w:space="0" w:color="000000"/>
              <w:right w:val="single" w:sz="12" w:space="0" w:color="000000"/>
            </w:tcBorders>
            <w:tcMar>
              <w:top w:w="28" w:type="dxa"/>
              <w:left w:w="57" w:type="dxa"/>
              <w:bottom w:w="28" w:type="dxa"/>
              <w:right w:w="57" w:type="dxa"/>
            </w:tcMar>
            <w:vAlign w:val="center"/>
          </w:tcPr>
          <w:p w:rsidR="00656640" w:rsidRPr="00656640" w:rsidRDefault="00656640" w:rsidP="007D2DD8">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656640">
              <w:rPr>
                <w:rFonts w:ascii="Times New Roman" w:eastAsia="Times New Roman" w:hAnsi="Times New Roman" w:cs="Times New Roman"/>
                <w:sz w:val="20"/>
                <w:szCs w:val="20"/>
                <w:lang w:val="uk-UA" w:eastAsia="ru-RU"/>
              </w:rPr>
              <w:t>6</w:t>
            </w:r>
          </w:p>
        </w:tc>
      </w:tr>
      <w:tr w:rsidR="00656640" w:rsidRPr="00656640" w:rsidTr="007D2DD8">
        <w:trPr>
          <w:trHeight w:val="20"/>
        </w:trPr>
        <w:tc>
          <w:tcPr>
            <w:tcW w:w="1668" w:type="dxa"/>
            <w:vMerge/>
            <w:tcBorders>
              <w:top w:val="single" w:sz="13" w:space="0" w:color="000000"/>
              <w:left w:val="single" w:sz="12" w:space="0" w:color="000000"/>
              <w:bottom w:val="single" w:sz="4" w:space="0" w:color="000000"/>
              <w:right w:val="single" w:sz="4" w:space="0" w:color="000000"/>
            </w:tcBorders>
            <w:tcMar>
              <w:top w:w="28" w:type="dxa"/>
              <w:left w:w="57" w:type="dxa"/>
              <w:bottom w:w="28" w:type="dxa"/>
              <w:right w:w="57" w:type="dxa"/>
            </w:tcMar>
            <w:vAlign w:val="center"/>
          </w:tcPr>
          <w:p w:rsidR="00656640" w:rsidRPr="00656640" w:rsidRDefault="00656640" w:rsidP="00AE1C29">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p>
        </w:tc>
        <w:tc>
          <w:tcPr>
            <w:tcW w:w="2127" w:type="dxa"/>
            <w:vMerge/>
            <w:tcBorders>
              <w:top w:val="single" w:sz="13"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656640" w:rsidRPr="00656640" w:rsidRDefault="00656640" w:rsidP="00AE1C29">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p>
        </w:tc>
        <w:tc>
          <w:tcPr>
            <w:tcW w:w="1868" w:type="dxa"/>
            <w:vMerge/>
            <w:tcBorders>
              <w:top w:val="single" w:sz="13"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656640" w:rsidRPr="00656640" w:rsidRDefault="00656640" w:rsidP="00AE1C29">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p>
        </w:tc>
        <w:tc>
          <w:tcPr>
            <w:tcW w:w="295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656640" w:rsidRDefault="00656640" w:rsidP="00AE1C29">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sidRPr="00656640">
              <w:rPr>
                <w:rFonts w:ascii="Times New Roman" w:eastAsia="Times New Roman" w:hAnsi="Times New Roman" w:cs="Times New Roman"/>
                <w:sz w:val="20"/>
                <w:szCs w:val="20"/>
                <w:lang w:val="uk-UA" w:eastAsia="ru-RU"/>
              </w:rPr>
              <w:t>Паропроникність</w:t>
            </w:r>
            <w:r w:rsidRPr="00656640">
              <w:rPr>
                <w:rFonts w:ascii="Times New Roman" w:eastAsia="Times New Roman" w:hAnsi="Times New Roman" w:cs="Times New Roman"/>
                <w:sz w:val="20"/>
                <w:szCs w:val="20"/>
                <w:vertAlign w:val="superscript"/>
                <w:lang w:val="uk-UA" w:eastAsia="ru-RU"/>
              </w:rPr>
              <w:t>а</w:t>
            </w:r>
          </w:p>
          <w:p w:rsidR="007D2DD8" w:rsidRPr="00656640" w:rsidRDefault="007D2DD8" w:rsidP="00AE1C29">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sidRPr="007D2DD8">
              <w:rPr>
                <w:rFonts w:ascii="Times New Roman" w:eastAsia="Times New Roman" w:hAnsi="Times New Roman" w:cs="Times New Roman"/>
                <w:sz w:val="20"/>
                <w:szCs w:val="24"/>
                <w:lang w:val="uk-UA" w:eastAsia="ru-RU"/>
              </w:rPr>
              <w:t>Wasserdampfdurchlässigkeit</w:t>
            </w:r>
            <w:r w:rsidRPr="007D2DD8">
              <w:rPr>
                <w:rFonts w:ascii="Times New Roman" w:eastAsia="Times New Roman" w:hAnsi="Times New Roman" w:cs="Times New Roman"/>
                <w:sz w:val="20"/>
                <w:szCs w:val="24"/>
                <w:vertAlign w:val="superscript"/>
                <w:lang w:val="uk-UA" w:eastAsia="ru-RU"/>
              </w:rPr>
              <w:t>a</w:t>
            </w:r>
          </w:p>
        </w:tc>
        <w:tc>
          <w:tcPr>
            <w:tcW w:w="1389" w:type="dxa"/>
            <w:vMerge/>
            <w:tcBorders>
              <w:top w:val="single" w:sz="13" w:space="0" w:color="000000"/>
              <w:left w:val="single" w:sz="4" w:space="0" w:color="000000"/>
              <w:bottom w:val="single" w:sz="13" w:space="0" w:color="000000"/>
              <w:right w:val="single" w:sz="12" w:space="0" w:color="000000"/>
            </w:tcBorders>
            <w:tcMar>
              <w:top w:w="28" w:type="dxa"/>
              <w:left w:w="57" w:type="dxa"/>
              <w:bottom w:w="28" w:type="dxa"/>
              <w:right w:w="57" w:type="dxa"/>
            </w:tcMar>
            <w:vAlign w:val="center"/>
          </w:tcPr>
          <w:p w:rsidR="00656640" w:rsidRPr="00656640" w:rsidRDefault="00656640" w:rsidP="00AE1C29">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p>
        </w:tc>
      </w:tr>
      <w:tr w:rsidR="00656640" w:rsidRPr="008A37AE" w:rsidTr="007D2DD8">
        <w:trPr>
          <w:trHeight w:val="20"/>
        </w:trPr>
        <w:tc>
          <w:tcPr>
            <w:tcW w:w="1668" w:type="dxa"/>
            <w:vMerge/>
            <w:tcBorders>
              <w:top w:val="single" w:sz="13" w:space="0" w:color="000000"/>
              <w:left w:val="single" w:sz="12" w:space="0" w:color="000000"/>
              <w:bottom w:val="single" w:sz="4" w:space="0" w:color="000000"/>
              <w:right w:val="single" w:sz="4" w:space="0" w:color="000000"/>
            </w:tcBorders>
            <w:tcMar>
              <w:top w:w="28" w:type="dxa"/>
              <w:left w:w="57" w:type="dxa"/>
              <w:bottom w:w="28" w:type="dxa"/>
              <w:right w:w="57" w:type="dxa"/>
            </w:tcMar>
            <w:vAlign w:val="center"/>
          </w:tcPr>
          <w:p w:rsidR="00656640" w:rsidRPr="00656640" w:rsidRDefault="00656640" w:rsidP="00AE1C29">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p>
        </w:tc>
        <w:tc>
          <w:tcPr>
            <w:tcW w:w="2127" w:type="dxa"/>
            <w:vMerge/>
            <w:tcBorders>
              <w:top w:val="single" w:sz="13"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656640" w:rsidRPr="00656640" w:rsidRDefault="00656640" w:rsidP="00AE1C29">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p>
        </w:tc>
        <w:tc>
          <w:tcPr>
            <w:tcW w:w="1868" w:type="dxa"/>
            <w:vMerge/>
            <w:tcBorders>
              <w:top w:val="single" w:sz="13"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656640" w:rsidRPr="00656640" w:rsidRDefault="00656640" w:rsidP="00AE1C29">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p>
        </w:tc>
        <w:tc>
          <w:tcPr>
            <w:tcW w:w="295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656640" w:rsidRDefault="00AE1C29" w:rsidP="00AE1C29">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 xml:space="preserve">Границя </w:t>
            </w:r>
            <w:r w:rsidR="00656640" w:rsidRPr="00656640">
              <w:rPr>
                <w:rFonts w:ascii="Times New Roman" w:eastAsia="Times New Roman" w:hAnsi="Times New Roman" w:cs="Times New Roman"/>
                <w:sz w:val="20"/>
                <w:szCs w:val="20"/>
                <w:lang w:val="uk-UA" w:eastAsia="ru-RU"/>
              </w:rPr>
              <w:t xml:space="preserve"> міцності при вигині</w:t>
            </w:r>
          </w:p>
          <w:p w:rsidR="007D2DD8" w:rsidRPr="00656640" w:rsidRDefault="007D2DD8" w:rsidP="00AE1C29">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sidRPr="007D2DD8">
              <w:rPr>
                <w:rFonts w:ascii="Times New Roman" w:eastAsia="Times New Roman" w:hAnsi="Times New Roman" w:cs="Times New Roman"/>
                <w:sz w:val="20"/>
                <w:szCs w:val="24"/>
                <w:lang w:val="uk-UA" w:eastAsia="ru-RU"/>
              </w:rPr>
              <w:t>Biegefestigkeit</w:t>
            </w:r>
          </w:p>
        </w:tc>
        <w:tc>
          <w:tcPr>
            <w:tcW w:w="1389" w:type="dxa"/>
            <w:vMerge/>
            <w:tcBorders>
              <w:top w:val="single" w:sz="13" w:space="0" w:color="000000"/>
              <w:left w:val="single" w:sz="4" w:space="0" w:color="000000"/>
              <w:bottom w:val="single" w:sz="13" w:space="0" w:color="000000"/>
              <w:right w:val="single" w:sz="12" w:space="0" w:color="000000"/>
            </w:tcBorders>
            <w:tcMar>
              <w:top w:w="28" w:type="dxa"/>
              <w:left w:w="57" w:type="dxa"/>
              <w:bottom w:w="28" w:type="dxa"/>
              <w:right w:w="57" w:type="dxa"/>
            </w:tcMar>
            <w:vAlign w:val="center"/>
          </w:tcPr>
          <w:p w:rsidR="00656640" w:rsidRPr="00656640" w:rsidRDefault="00656640" w:rsidP="00AE1C29">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p>
        </w:tc>
      </w:tr>
      <w:tr w:rsidR="00656640" w:rsidRPr="00656640" w:rsidTr="007D2DD8">
        <w:trPr>
          <w:trHeight w:val="20"/>
        </w:trPr>
        <w:tc>
          <w:tcPr>
            <w:tcW w:w="1668" w:type="dxa"/>
            <w:vMerge/>
            <w:tcBorders>
              <w:top w:val="single" w:sz="13" w:space="0" w:color="000000"/>
              <w:left w:val="single" w:sz="12" w:space="0" w:color="000000"/>
              <w:bottom w:val="single" w:sz="4" w:space="0" w:color="000000"/>
              <w:right w:val="single" w:sz="4" w:space="0" w:color="000000"/>
            </w:tcBorders>
            <w:tcMar>
              <w:top w:w="28" w:type="dxa"/>
              <w:left w:w="57" w:type="dxa"/>
              <w:bottom w:w="28" w:type="dxa"/>
              <w:right w:w="57" w:type="dxa"/>
            </w:tcMar>
            <w:vAlign w:val="center"/>
          </w:tcPr>
          <w:p w:rsidR="00656640" w:rsidRPr="00656640" w:rsidRDefault="00656640" w:rsidP="00AE1C29">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p>
        </w:tc>
        <w:tc>
          <w:tcPr>
            <w:tcW w:w="2127" w:type="dxa"/>
            <w:vMerge/>
            <w:tcBorders>
              <w:top w:val="single" w:sz="13"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656640" w:rsidRPr="00656640" w:rsidRDefault="00656640" w:rsidP="00AE1C29">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p>
        </w:tc>
        <w:tc>
          <w:tcPr>
            <w:tcW w:w="1868" w:type="dxa"/>
            <w:vMerge/>
            <w:tcBorders>
              <w:top w:val="single" w:sz="13"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656640" w:rsidRPr="00656640" w:rsidRDefault="00656640" w:rsidP="00AE1C29">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p>
        </w:tc>
        <w:tc>
          <w:tcPr>
            <w:tcW w:w="295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656640" w:rsidRDefault="00656640" w:rsidP="00AE1C29">
            <w:pPr>
              <w:widowControl w:val="0"/>
              <w:autoSpaceDE w:val="0"/>
              <w:autoSpaceDN w:val="0"/>
              <w:adjustRightInd w:val="0"/>
              <w:spacing w:after="0" w:line="240" w:lineRule="auto"/>
              <w:rPr>
                <w:rFonts w:ascii="Times New Roman" w:eastAsia="Times New Roman" w:hAnsi="Times New Roman" w:cs="Times New Roman"/>
                <w:sz w:val="20"/>
                <w:szCs w:val="20"/>
                <w:vertAlign w:val="superscript"/>
                <w:lang w:val="uk-UA" w:eastAsia="ru-RU"/>
              </w:rPr>
            </w:pPr>
            <w:r w:rsidRPr="00656640">
              <w:rPr>
                <w:rFonts w:ascii="Times New Roman" w:eastAsia="Times New Roman" w:hAnsi="Times New Roman" w:cs="Times New Roman"/>
                <w:sz w:val="20"/>
                <w:szCs w:val="20"/>
                <w:lang w:val="uk-UA" w:eastAsia="ru-RU"/>
              </w:rPr>
              <w:t>Термічний опіp</w:t>
            </w:r>
            <w:r w:rsidRPr="00656640">
              <w:rPr>
                <w:rFonts w:ascii="Times New Roman" w:eastAsia="Times New Roman" w:hAnsi="Times New Roman" w:cs="Times New Roman"/>
                <w:sz w:val="20"/>
                <w:szCs w:val="20"/>
                <w:vertAlign w:val="superscript"/>
                <w:lang w:val="uk-UA" w:eastAsia="ru-RU"/>
              </w:rPr>
              <w:t>b</w:t>
            </w:r>
          </w:p>
          <w:p w:rsidR="007D2DD8" w:rsidRPr="00656640" w:rsidRDefault="007D2DD8" w:rsidP="00AE1C29">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sidRPr="007D2DD8">
              <w:rPr>
                <w:rFonts w:ascii="Times New Roman" w:eastAsia="Times New Roman" w:hAnsi="Times New Roman" w:cs="Times New Roman"/>
                <w:sz w:val="20"/>
                <w:szCs w:val="24"/>
                <w:lang w:val="uk-UA" w:eastAsia="ru-RU"/>
              </w:rPr>
              <w:t>Wärmedurchlasswiderstand</w:t>
            </w:r>
            <w:r w:rsidRPr="007D2DD8">
              <w:rPr>
                <w:rFonts w:ascii="Times New Roman" w:eastAsia="Times New Roman" w:hAnsi="Times New Roman" w:cs="Times New Roman"/>
                <w:sz w:val="20"/>
                <w:szCs w:val="24"/>
                <w:vertAlign w:val="superscript"/>
                <w:lang w:val="uk-UA" w:eastAsia="ru-RU"/>
              </w:rPr>
              <w:t>b</w:t>
            </w:r>
          </w:p>
        </w:tc>
        <w:tc>
          <w:tcPr>
            <w:tcW w:w="1389" w:type="dxa"/>
            <w:vMerge/>
            <w:tcBorders>
              <w:top w:val="single" w:sz="13" w:space="0" w:color="000000"/>
              <w:left w:val="single" w:sz="4" w:space="0" w:color="000000"/>
              <w:bottom w:val="single" w:sz="13" w:space="0" w:color="000000"/>
              <w:right w:val="single" w:sz="12" w:space="0" w:color="000000"/>
            </w:tcBorders>
            <w:tcMar>
              <w:top w:w="28" w:type="dxa"/>
              <w:left w:w="57" w:type="dxa"/>
              <w:bottom w:w="28" w:type="dxa"/>
              <w:right w:w="57" w:type="dxa"/>
            </w:tcMar>
            <w:vAlign w:val="center"/>
          </w:tcPr>
          <w:p w:rsidR="00656640" w:rsidRPr="00656640" w:rsidRDefault="00656640" w:rsidP="00AE1C29">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p>
        </w:tc>
      </w:tr>
      <w:tr w:rsidR="007D2DD8" w:rsidRPr="00656640" w:rsidTr="007D2DD8">
        <w:trPr>
          <w:trHeight w:val="20"/>
        </w:trPr>
        <w:tc>
          <w:tcPr>
            <w:tcW w:w="1668" w:type="dxa"/>
            <w:vMerge/>
            <w:tcBorders>
              <w:top w:val="single" w:sz="13" w:space="0" w:color="000000"/>
              <w:left w:val="single" w:sz="12" w:space="0" w:color="000000"/>
              <w:bottom w:val="single" w:sz="4" w:space="0" w:color="000000"/>
              <w:right w:val="single" w:sz="4" w:space="0" w:color="000000"/>
            </w:tcBorders>
            <w:tcMar>
              <w:top w:w="28" w:type="dxa"/>
              <w:left w:w="57" w:type="dxa"/>
              <w:bottom w:w="28" w:type="dxa"/>
              <w:right w:w="57" w:type="dxa"/>
            </w:tcMar>
            <w:vAlign w:val="center"/>
          </w:tcPr>
          <w:p w:rsidR="007D2DD8" w:rsidRPr="00656640" w:rsidRDefault="007D2DD8" w:rsidP="00AE1C29">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p>
        </w:tc>
        <w:tc>
          <w:tcPr>
            <w:tcW w:w="2127" w:type="dxa"/>
            <w:vMerge w:val="restart"/>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7D2DD8" w:rsidRDefault="007D2DD8" w:rsidP="00AE1C29">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sidRPr="00656640">
              <w:rPr>
                <w:rFonts w:ascii="Times New Roman" w:eastAsia="Times New Roman" w:hAnsi="Times New Roman" w:cs="Times New Roman"/>
                <w:sz w:val="20"/>
                <w:szCs w:val="20"/>
                <w:lang w:val="uk-UA" w:eastAsia="ru-RU"/>
              </w:rPr>
              <w:t xml:space="preserve">Початкове випробування типу </w:t>
            </w:r>
            <w:r>
              <w:rPr>
                <w:rFonts w:ascii="Times New Roman" w:eastAsia="Times New Roman" w:hAnsi="Times New Roman" w:cs="Times New Roman"/>
                <w:sz w:val="20"/>
                <w:szCs w:val="20"/>
                <w:lang w:val="uk-UA" w:eastAsia="ru-RU"/>
              </w:rPr>
              <w:t>(</w:t>
            </w:r>
            <w:r w:rsidRPr="00656640">
              <w:rPr>
                <w:rFonts w:ascii="Times New Roman" w:eastAsia="Times New Roman" w:hAnsi="Times New Roman" w:cs="Times New Roman"/>
                <w:sz w:val="20"/>
                <w:szCs w:val="20"/>
                <w:lang w:val="uk-UA" w:eastAsia="ru-RU"/>
              </w:rPr>
              <w:t>ITT)</w:t>
            </w:r>
          </w:p>
          <w:p w:rsidR="007D2DD8" w:rsidRDefault="007D2DD8" w:rsidP="00AE1C29">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p>
          <w:p w:rsidR="007D2DD8" w:rsidRDefault="007D2DD8" w:rsidP="00AE1C29">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sidRPr="002D1D4F">
              <w:rPr>
                <w:rFonts w:ascii="Times New Roman" w:eastAsia="Times New Roman" w:hAnsi="Times New Roman" w:cs="Times New Roman"/>
                <w:sz w:val="20"/>
                <w:szCs w:val="20"/>
                <w:lang w:val="uk-UA" w:eastAsia="ru-RU"/>
              </w:rPr>
              <w:t>Erstprüfung</w:t>
            </w:r>
          </w:p>
          <w:p w:rsidR="007D2DD8" w:rsidRPr="00656640" w:rsidRDefault="007D2DD8" w:rsidP="00AE1C29">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sidRPr="002D1D4F">
              <w:rPr>
                <w:rFonts w:ascii="Times New Roman" w:eastAsia="Times New Roman" w:hAnsi="Times New Roman" w:cs="Times New Roman"/>
                <w:sz w:val="20"/>
                <w:szCs w:val="20"/>
                <w:lang w:val="uk-UA" w:eastAsia="ru-RU"/>
              </w:rPr>
              <w:t xml:space="preserve"> </w:t>
            </w:r>
            <w:r>
              <w:rPr>
                <w:rFonts w:ascii="Times New Roman" w:eastAsia="Times New Roman" w:hAnsi="Times New Roman" w:cs="Times New Roman"/>
                <w:sz w:val="20"/>
                <w:szCs w:val="20"/>
                <w:lang w:val="uk-UA" w:eastAsia="ru-RU"/>
              </w:rPr>
              <w:t>(</w:t>
            </w:r>
            <w:r w:rsidRPr="002D1D4F">
              <w:rPr>
                <w:rFonts w:ascii="Times New Roman" w:eastAsia="Times New Roman" w:hAnsi="Times New Roman" w:cs="Times New Roman"/>
                <w:sz w:val="20"/>
                <w:szCs w:val="20"/>
                <w:lang w:val="uk-UA" w:eastAsia="ru-RU"/>
              </w:rPr>
              <w:t>ITT)</w:t>
            </w:r>
          </w:p>
        </w:tc>
        <w:tc>
          <w:tcPr>
            <w:tcW w:w="1868" w:type="dxa"/>
            <w:vMerge w:val="restart"/>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7D2DD8" w:rsidRDefault="007D2DD8" w:rsidP="00AE1C29">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sidRPr="00656640">
              <w:rPr>
                <w:rFonts w:ascii="Times New Roman" w:eastAsia="Times New Roman" w:hAnsi="Times New Roman" w:cs="Times New Roman"/>
                <w:sz w:val="20"/>
                <w:szCs w:val="20"/>
                <w:lang w:val="uk-UA" w:eastAsia="ru-RU"/>
              </w:rPr>
              <w:t xml:space="preserve">Суттєві ознаки за таблицею ZA.1, що не перевіряються </w:t>
            </w:r>
            <w:r>
              <w:rPr>
                <w:rFonts w:ascii="Times New Roman" w:eastAsia="Times New Roman" w:hAnsi="Times New Roman" w:cs="Times New Roman"/>
                <w:sz w:val="20"/>
                <w:szCs w:val="20"/>
                <w:lang w:val="uk-UA" w:eastAsia="ru-RU"/>
              </w:rPr>
              <w:t>нотифікованим</w:t>
            </w:r>
            <w:r w:rsidRPr="00656640">
              <w:rPr>
                <w:rFonts w:ascii="Times New Roman" w:eastAsia="Times New Roman" w:hAnsi="Times New Roman" w:cs="Times New Roman"/>
                <w:sz w:val="20"/>
                <w:szCs w:val="20"/>
                <w:lang w:val="uk-UA" w:eastAsia="ru-RU"/>
              </w:rPr>
              <w:t xml:space="preserve"> органом</w:t>
            </w:r>
            <w:r w:rsidR="00163BE6">
              <w:t xml:space="preserve"> </w:t>
            </w:r>
            <w:r w:rsidR="00163BE6" w:rsidRPr="00163BE6">
              <w:rPr>
                <w:rFonts w:ascii="Times New Roman" w:eastAsia="Times New Roman" w:hAnsi="Times New Roman" w:cs="Times New Roman"/>
                <w:sz w:val="20"/>
                <w:szCs w:val="20"/>
                <w:lang w:val="uk-UA" w:eastAsia="ru-RU"/>
              </w:rPr>
              <w:t>з оцінювання відповідності</w:t>
            </w:r>
            <w:r w:rsidRPr="00656640">
              <w:rPr>
                <w:rFonts w:ascii="Times New Roman" w:eastAsia="Times New Roman" w:hAnsi="Times New Roman" w:cs="Times New Roman"/>
                <w:sz w:val="20"/>
                <w:szCs w:val="20"/>
                <w:lang w:val="uk-UA" w:eastAsia="ru-RU"/>
              </w:rPr>
              <w:t>.</w:t>
            </w:r>
          </w:p>
          <w:p w:rsidR="007D2DD8" w:rsidRPr="007D2DD8" w:rsidRDefault="007D2DD8" w:rsidP="00AE1C29">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p>
          <w:p w:rsidR="007D2DD8" w:rsidRPr="007D2DD8" w:rsidRDefault="007D2DD8" w:rsidP="007D2DD8">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sidRPr="007D2DD8">
              <w:rPr>
                <w:rFonts w:ascii="Times New Roman" w:eastAsia="Times New Roman" w:hAnsi="Times New Roman" w:cs="Times New Roman"/>
                <w:sz w:val="20"/>
                <w:szCs w:val="20"/>
                <w:lang w:val="uk-UA" w:eastAsia="ru-RU"/>
              </w:rPr>
              <w:t>Die wesentlichen</w:t>
            </w:r>
          </w:p>
          <w:p w:rsidR="007D2DD8" w:rsidRPr="007D2DD8" w:rsidRDefault="007D2DD8" w:rsidP="007D2DD8">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sidRPr="007D2DD8">
              <w:rPr>
                <w:rFonts w:ascii="Times New Roman" w:eastAsia="Times New Roman" w:hAnsi="Times New Roman" w:cs="Times New Roman"/>
                <w:sz w:val="20"/>
                <w:szCs w:val="20"/>
                <w:lang w:val="uk-UA" w:eastAsia="ru-RU"/>
              </w:rPr>
              <w:t>Merkmale nach</w:t>
            </w:r>
          </w:p>
          <w:p w:rsidR="007D2DD8" w:rsidRPr="007D2DD8" w:rsidRDefault="007D2DD8" w:rsidP="007D2DD8">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sidRPr="007D2DD8">
              <w:rPr>
                <w:rFonts w:ascii="Times New Roman" w:eastAsia="Times New Roman" w:hAnsi="Times New Roman" w:cs="Times New Roman"/>
                <w:sz w:val="20"/>
                <w:szCs w:val="20"/>
                <w:lang w:val="uk-UA" w:eastAsia="ru-RU"/>
              </w:rPr>
              <w:t>Tabelle ZA.1, die</w:t>
            </w:r>
          </w:p>
          <w:p w:rsidR="007D2DD8" w:rsidRPr="007D2DD8" w:rsidRDefault="007D2DD8" w:rsidP="007D2DD8">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sidRPr="007D2DD8">
              <w:rPr>
                <w:rFonts w:ascii="Times New Roman" w:eastAsia="Times New Roman" w:hAnsi="Times New Roman" w:cs="Times New Roman"/>
                <w:sz w:val="20"/>
                <w:szCs w:val="20"/>
                <w:lang w:val="uk-UA" w:eastAsia="ru-RU"/>
              </w:rPr>
              <w:t>durch die notifizierte</w:t>
            </w:r>
          </w:p>
          <w:p w:rsidR="007D2DD8" w:rsidRPr="007D2DD8" w:rsidRDefault="007D2DD8" w:rsidP="007D2DD8">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sidRPr="007D2DD8">
              <w:rPr>
                <w:rFonts w:ascii="Times New Roman" w:eastAsia="Times New Roman" w:hAnsi="Times New Roman" w:cs="Times New Roman"/>
                <w:sz w:val="20"/>
                <w:szCs w:val="20"/>
                <w:lang w:val="uk-UA" w:eastAsia="ru-RU"/>
              </w:rPr>
              <w:t>Stelle nicht geprüft</w:t>
            </w:r>
          </w:p>
          <w:p w:rsidR="007D2DD8" w:rsidRPr="00656640" w:rsidRDefault="007D2DD8" w:rsidP="007D2DD8">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sidRPr="007D2DD8">
              <w:rPr>
                <w:rFonts w:ascii="Times New Roman" w:eastAsia="Times New Roman" w:hAnsi="Times New Roman" w:cs="Times New Roman"/>
                <w:sz w:val="20"/>
                <w:szCs w:val="20"/>
                <w:lang w:val="uk-UA" w:eastAsia="ru-RU"/>
              </w:rPr>
              <w:t>werden.</w:t>
            </w:r>
          </w:p>
        </w:tc>
        <w:tc>
          <w:tcPr>
            <w:tcW w:w="295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7D2DD8" w:rsidRDefault="007D2DD8" w:rsidP="000F71D7">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sidRPr="00656640">
              <w:rPr>
                <w:rFonts w:ascii="Times New Roman" w:eastAsia="Times New Roman" w:hAnsi="Times New Roman" w:cs="Times New Roman"/>
                <w:sz w:val="20"/>
                <w:szCs w:val="20"/>
                <w:lang w:val="uk-UA" w:eastAsia="ru-RU"/>
              </w:rPr>
              <w:t>Паропроникність</w:t>
            </w:r>
            <w:r w:rsidRPr="00656640">
              <w:rPr>
                <w:rFonts w:ascii="Times New Roman" w:eastAsia="Times New Roman" w:hAnsi="Times New Roman" w:cs="Times New Roman"/>
                <w:sz w:val="20"/>
                <w:szCs w:val="20"/>
                <w:vertAlign w:val="superscript"/>
                <w:lang w:val="uk-UA" w:eastAsia="ru-RU"/>
              </w:rPr>
              <w:t>а</w:t>
            </w:r>
          </w:p>
          <w:p w:rsidR="007D2DD8" w:rsidRPr="00656640" w:rsidRDefault="007D2DD8" w:rsidP="000F71D7">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sidRPr="007D2DD8">
              <w:rPr>
                <w:rFonts w:ascii="Times New Roman" w:eastAsia="Times New Roman" w:hAnsi="Times New Roman" w:cs="Times New Roman"/>
                <w:sz w:val="20"/>
                <w:szCs w:val="24"/>
                <w:lang w:val="uk-UA" w:eastAsia="ru-RU"/>
              </w:rPr>
              <w:t>Wasserdampfdurchlässigkeit</w:t>
            </w:r>
            <w:r w:rsidRPr="007D2DD8">
              <w:rPr>
                <w:rFonts w:ascii="Times New Roman" w:eastAsia="Times New Roman" w:hAnsi="Times New Roman" w:cs="Times New Roman"/>
                <w:sz w:val="20"/>
                <w:szCs w:val="24"/>
                <w:vertAlign w:val="superscript"/>
                <w:lang w:val="uk-UA" w:eastAsia="ru-RU"/>
              </w:rPr>
              <w:t>a</w:t>
            </w:r>
          </w:p>
        </w:tc>
        <w:tc>
          <w:tcPr>
            <w:tcW w:w="1389" w:type="dxa"/>
            <w:vMerge/>
            <w:tcBorders>
              <w:top w:val="single" w:sz="13" w:space="0" w:color="000000"/>
              <w:left w:val="single" w:sz="4" w:space="0" w:color="000000"/>
              <w:bottom w:val="single" w:sz="13" w:space="0" w:color="000000"/>
              <w:right w:val="single" w:sz="12" w:space="0" w:color="000000"/>
            </w:tcBorders>
            <w:tcMar>
              <w:top w:w="28" w:type="dxa"/>
              <w:left w:w="57" w:type="dxa"/>
              <w:bottom w:w="28" w:type="dxa"/>
              <w:right w:w="57" w:type="dxa"/>
            </w:tcMar>
            <w:vAlign w:val="center"/>
          </w:tcPr>
          <w:p w:rsidR="007D2DD8" w:rsidRPr="00656640" w:rsidRDefault="007D2DD8" w:rsidP="00AE1C29">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p>
        </w:tc>
      </w:tr>
      <w:tr w:rsidR="007D2DD8" w:rsidRPr="008A37AE" w:rsidTr="007D2DD8">
        <w:trPr>
          <w:trHeight w:val="20"/>
        </w:trPr>
        <w:tc>
          <w:tcPr>
            <w:tcW w:w="1668" w:type="dxa"/>
            <w:vMerge/>
            <w:tcBorders>
              <w:top w:val="single" w:sz="13" w:space="0" w:color="000000"/>
              <w:left w:val="single" w:sz="12" w:space="0" w:color="000000"/>
              <w:bottom w:val="single" w:sz="4" w:space="0" w:color="000000"/>
              <w:right w:val="single" w:sz="4" w:space="0" w:color="000000"/>
            </w:tcBorders>
            <w:tcMar>
              <w:top w:w="28" w:type="dxa"/>
              <w:left w:w="57" w:type="dxa"/>
              <w:bottom w:w="28" w:type="dxa"/>
              <w:right w:w="57" w:type="dxa"/>
            </w:tcMar>
            <w:vAlign w:val="center"/>
          </w:tcPr>
          <w:p w:rsidR="007D2DD8" w:rsidRPr="00656640" w:rsidRDefault="007D2DD8" w:rsidP="00AE1C29">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p>
        </w:tc>
        <w:tc>
          <w:tcPr>
            <w:tcW w:w="2127" w:type="dxa"/>
            <w:vMerge/>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7D2DD8" w:rsidRPr="00656640" w:rsidRDefault="007D2DD8" w:rsidP="00AE1C29">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p>
        </w:tc>
        <w:tc>
          <w:tcPr>
            <w:tcW w:w="1868" w:type="dxa"/>
            <w:vMerge/>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7D2DD8" w:rsidRPr="00656640" w:rsidRDefault="007D2DD8" w:rsidP="00AE1C29">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p>
        </w:tc>
        <w:tc>
          <w:tcPr>
            <w:tcW w:w="295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7D2DD8" w:rsidRDefault="007D2DD8" w:rsidP="000F71D7">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 xml:space="preserve">Границя </w:t>
            </w:r>
            <w:r w:rsidRPr="00656640">
              <w:rPr>
                <w:rFonts w:ascii="Times New Roman" w:eastAsia="Times New Roman" w:hAnsi="Times New Roman" w:cs="Times New Roman"/>
                <w:sz w:val="20"/>
                <w:szCs w:val="20"/>
                <w:lang w:val="uk-UA" w:eastAsia="ru-RU"/>
              </w:rPr>
              <w:t xml:space="preserve"> міцності при вигині</w:t>
            </w:r>
          </w:p>
          <w:p w:rsidR="007D2DD8" w:rsidRPr="00656640" w:rsidRDefault="007D2DD8" w:rsidP="000F71D7">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sidRPr="007D2DD8">
              <w:rPr>
                <w:rFonts w:ascii="Times New Roman" w:eastAsia="Times New Roman" w:hAnsi="Times New Roman" w:cs="Times New Roman"/>
                <w:sz w:val="20"/>
                <w:szCs w:val="24"/>
                <w:lang w:val="uk-UA" w:eastAsia="ru-RU"/>
              </w:rPr>
              <w:t>Biegefestigkeit</w:t>
            </w:r>
          </w:p>
        </w:tc>
        <w:tc>
          <w:tcPr>
            <w:tcW w:w="1389" w:type="dxa"/>
            <w:vMerge/>
            <w:tcBorders>
              <w:top w:val="single" w:sz="13" w:space="0" w:color="000000"/>
              <w:left w:val="single" w:sz="4" w:space="0" w:color="000000"/>
              <w:bottom w:val="single" w:sz="13" w:space="0" w:color="000000"/>
              <w:right w:val="single" w:sz="12" w:space="0" w:color="000000"/>
            </w:tcBorders>
            <w:tcMar>
              <w:top w:w="28" w:type="dxa"/>
              <w:left w:w="57" w:type="dxa"/>
              <w:bottom w:w="28" w:type="dxa"/>
              <w:right w:w="57" w:type="dxa"/>
            </w:tcMar>
            <w:vAlign w:val="center"/>
          </w:tcPr>
          <w:p w:rsidR="007D2DD8" w:rsidRPr="00656640" w:rsidRDefault="007D2DD8" w:rsidP="00AE1C29">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p>
        </w:tc>
      </w:tr>
      <w:tr w:rsidR="007D2DD8" w:rsidRPr="00656640" w:rsidTr="007D2DD8">
        <w:trPr>
          <w:trHeight w:val="20"/>
        </w:trPr>
        <w:tc>
          <w:tcPr>
            <w:tcW w:w="1668" w:type="dxa"/>
            <w:vMerge/>
            <w:tcBorders>
              <w:top w:val="single" w:sz="13" w:space="0" w:color="000000"/>
              <w:left w:val="single" w:sz="12" w:space="0" w:color="000000"/>
              <w:bottom w:val="single" w:sz="4" w:space="0" w:color="000000"/>
              <w:right w:val="single" w:sz="4" w:space="0" w:color="000000"/>
            </w:tcBorders>
            <w:tcMar>
              <w:top w:w="28" w:type="dxa"/>
              <w:left w:w="57" w:type="dxa"/>
              <w:bottom w:w="28" w:type="dxa"/>
              <w:right w:w="57" w:type="dxa"/>
            </w:tcMar>
            <w:vAlign w:val="center"/>
          </w:tcPr>
          <w:p w:rsidR="007D2DD8" w:rsidRPr="00656640" w:rsidRDefault="007D2DD8" w:rsidP="00AE1C29">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p>
        </w:tc>
        <w:tc>
          <w:tcPr>
            <w:tcW w:w="2127" w:type="dxa"/>
            <w:vMerge/>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7D2DD8" w:rsidRPr="00656640" w:rsidRDefault="007D2DD8" w:rsidP="00AE1C29">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p>
        </w:tc>
        <w:tc>
          <w:tcPr>
            <w:tcW w:w="1868" w:type="dxa"/>
            <w:vMerge/>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7D2DD8" w:rsidRPr="00656640" w:rsidRDefault="007D2DD8" w:rsidP="00AE1C29">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p>
        </w:tc>
        <w:tc>
          <w:tcPr>
            <w:tcW w:w="295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7D2DD8" w:rsidRPr="00656640" w:rsidRDefault="007D2DD8" w:rsidP="00AE1C29">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p>
          <w:p w:rsidR="007D2DD8" w:rsidRDefault="007D2DD8" w:rsidP="00AE1C29">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sidRPr="00656640">
              <w:rPr>
                <w:rFonts w:ascii="Times New Roman" w:eastAsia="Times New Roman" w:hAnsi="Times New Roman" w:cs="Times New Roman"/>
                <w:sz w:val="20"/>
                <w:szCs w:val="20"/>
                <w:lang w:val="uk-UA" w:eastAsia="ru-RU"/>
              </w:rPr>
              <w:t>Термічний опір</w:t>
            </w:r>
            <w:r w:rsidRPr="00656640">
              <w:rPr>
                <w:rFonts w:ascii="Times New Roman" w:eastAsia="Times New Roman" w:hAnsi="Times New Roman" w:cs="Times New Roman"/>
                <w:sz w:val="20"/>
                <w:szCs w:val="20"/>
                <w:vertAlign w:val="superscript"/>
                <w:lang w:val="uk-UA" w:eastAsia="ru-RU"/>
              </w:rPr>
              <w:t>b</w:t>
            </w:r>
          </w:p>
          <w:p w:rsidR="007D2DD8" w:rsidRPr="00656640" w:rsidRDefault="007D2DD8" w:rsidP="00AE1C29">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sidRPr="007D2DD8">
              <w:rPr>
                <w:rFonts w:ascii="Times New Roman" w:eastAsia="Times New Roman" w:hAnsi="Times New Roman" w:cs="Times New Roman"/>
                <w:sz w:val="20"/>
                <w:szCs w:val="24"/>
                <w:lang w:val="uk-UA" w:eastAsia="ru-RU"/>
              </w:rPr>
              <w:t>Wärmedurchlasswiderstand</w:t>
            </w:r>
            <w:r w:rsidRPr="007D2DD8">
              <w:rPr>
                <w:rFonts w:ascii="Times New Roman" w:eastAsia="Times New Roman" w:hAnsi="Times New Roman" w:cs="Times New Roman"/>
                <w:sz w:val="20"/>
                <w:szCs w:val="24"/>
                <w:vertAlign w:val="superscript"/>
                <w:lang w:val="uk-UA" w:eastAsia="ru-RU"/>
              </w:rPr>
              <w:t>b</w:t>
            </w:r>
          </w:p>
        </w:tc>
        <w:tc>
          <w:tcPr>
            <w:tcW w:w="1389" w:type="dxa"/>
            <w:vMerge/>
            <w:tcBorders>
              <w:top w:val="single" w:sz="13" w:space="0" w:color="000000"/>
              <w:left w:val="single" w:sz="4" w:space="0" w:color="000000"/>
              <w:bottom w:val="single" w:sz="13" w:space="0" w:color="000000"/>
              <w:right w:val="single" w:sz="12" w:space="0" w:color="000000"/>
            </w:tcBorders>
            <w:tcMar>
              <w:top w:w="28" w:type="dxa"/>
              <w:left w:w="57" w:type="dxa"/>
              <w:bottom w:w="28" w:type="dxa"/>
              <w:right w:w="57" w:type="dxa"/>
            </w:tcMar>
            <w:vAlign w:val="center"/>
          </w:tcPr>
          <w:p w:rsidR="007D2DD8" w:rsidRPr="00656640" w:rsidRDefault="007D2DD8" w:rsidP="00AE1C29">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p>
        </w:tc>
      </w:tr>
      <w:tr w:rsidR="007D2DD8" w:rsidRPr="008A37AE" w:rsidTr="007D2DD8">
        <w:trPr>
          <w:trHeight w:val="20"/>
        </w:trPr>
        <w:tc>
          <w:tcPr>
            <w:tcW w:w="1668" w:type="dxa"/>
            <w:tcBorders>
              <w:top w:val="single" w:sz="4" w:space="0" w:color="000000"/>
              <w:left w:val="single" w:sz="12" w:space="0" w:color="000000"/>
              <w:bottom w:val="single" w:sz="13" w:space="0" w:color="000000"/>
              <w:right w:val="single" w:sz="4" w:space="0" w:color="000000"/>
            </w:tcBorders>
            <w:tcMar>
              <w:top w:w="28" w:type="dxa"/>
              <w:left w:w="57" w:type="dxa"/>
              <w:bottom w:w="28" w:type="dxa"/>
              <w:right w:w="57" w:type="dxa"/>
            </w:tcMar>
            <w:vAlign w:val="center"/>
          </w:tcPr>
          <w:p w:rsidR="007D2DD8" w:rsidRPr="002D1D4F" w:rsidRDefault="007D2DD8" w:rsidP="00AE1C29">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sidRPr="00656640">
              <w:rPr>
                <w:rFonts w:ascii="Times New Roman" w:eastAsia="Times New Roman" w:hAnsi="Times New Roman" w:cs="Times New Roman"/>
                <w:sz w:val="20"/>
                <w:szCs w:val="20"/>
                <w:lang w:val="uk-UA" w:eastAsia="ru-RU"/>
              </w:rPr>
              <w:t xml:space="preserve">Задачі </w:t>
            </w:r>
            <w:r>
              <w:rPr>
                <w:rFonts w:ascii="Times New Roman" w:eastAsia="Times New Roman" w:hAnsi="Times New Roman" w:cs="Times New Roman"/>
                <w:sz w:val="20"/>
                <w:szCs w:val="20"/>
                <w:lang w:val="uk-UA" w:eastAsia="ru-RU"/>
              </w:rPr>
              <w:t>нотифіковано</w:t>
            </w:r>
            <w:r w:rsidRPr="00656640">
              <w:rPr>
                <w:rFonts w:ascii="Times New Roman" w:eastAsia="Times New Roman" w:hAnsi="Times New Roman" w:cs="Times New Roman"/>
                <w:sz w:val="20"/>
                <w:szCs w:val="20"/>
                <w:lang w:val="uk-UA" w:eastAsia="ru-RU"/>
              </w:rPr>
              <w:t>го органа</w:t>
            </w:r>
            <w:r w:rsidR="00163BE6">
              <w:t xml:space="preserve"> </w:t>
            </w:r>
            <w:r w:rsidR="00163BE6" w:rsidRPr="00163BE6">
              <w:rPr>
                <w:rFonts w:ascii="Times New Roman" w:eastAsia="Times New Roman" w:hAnsi="Times New Roman" w:cs="Times New Roman"/>
                <w:sz w:val="20"/>
                <w:szCs w:val="20"/>
                <w:lang w:val="uk-UA" w:eastAsia="ru-RU"/>
              </w:rPr>
              <w:t>з оцінювання відповідності</w:t>
            </w:r>
          </w:p>
          <w:p w:rsidR="007D2DD8" w:rsidRPr="002D1D4F" w:rsidRDefault="007D2DD8" w:rsidP="002D1D4F">
            <w:pPr>
              <w:widowControl w:val="0"/>
              <w:autoSpaceDE w:val="0"/>
              <w:autoSpaceDN w:val="0"/>
              <w:adjustRightInd w:val="0"/>
              <w:spacing w:before="120" w:after="0" w:line="240" w:lineRule="auto"/>
              <w:rPr>
                <w:rFonts w:ascii="Times New Roman" w:eastAsia="Times New Roman" w:hAnsi="Times New Roman" w:cs="Times New Roman"/>
                <w:sz w:val="20"/>
                <w:szCs w:val="20"/>
                <w:lang w:val="uk-UA" w:eastAsia="ru-RU"/>
              </w:rPr>
            </w:pPr>
            <w:r w:rsidRPr="002D1D4F">
              <w:rPr>
                <w:rFonts w:ascii="Times New Roman" w:eastAsia="Times New Roman" w:hAnsi="Times New Roman" w:cs="Times New Roman"/>
                <w:sz w:val="20"/>
                <w:szCs w:val="20"/>
                <w:lang w:val="uk-UA" w:eastAsia="ru-RU"/>
              </w:rPr>
              <w:t>Aufgaben für</w:t>
            </w:r>
          </w:p>
          <w:p w:rsidR="007D2DD8" w:rsidRPr="002D1D4F" w:rsidRDefault="007D2DD8" w:rsidP="002D1D4F">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sidRPr="002D1D4F">
              <w:rPr>
                <w:rFonts w:ascii="Times New Roman" w:eastAsia="Times New Roman" w:hAnsi="Times New Roman" w:cs="Times New Roman"/>
                <w:sz w:val="20"/>
                <w:szCs w:val="20"/>
                <w:lang w:val="uk-UA" w:eastAsia="ru-RU"/>
              </w:rPr>
              <w:t>die notifizierte</w:t>
            </w:r>
          </w:p>
          <w:p w:rsidR="007D2DD8" w:rsidRPr="00656640" w:rsidRDefault="007D2DD8" w:rsidP="002D1D4F">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sidRPr="002D1D4F">
              <w:rPr>
                <w:rFonts w:ascii="Times New Roman" w:eastAsia="Times New Roman" w:hAnsi="Times New Roman" w:cs="Times New Roman"/>
                <w:sz w:val="20"/>
                <w:szCs w:val="20"/>
                <w:lang w:val="uk-UA" w:eastAsia="ru-RU"/>
              </w:rPr>
              <w:t>Stelle</w:t>
            </w:r>
          </w:p>
        </w:tc>
        <w:tc>
          <w:tcPr>
            <w:tcW w:w="2127" w:type="dxa"/>
            <w:tcBorders>
              <w:top w:val="single" w:sz="4" w:space="0" w:color="000000"/>
              <w:left w:val="single" w:sz="4" w:space="0" w:color="000000"/>
              <w:bottom w:val="single" w:sz="13" w:space="0" w:color="000000"/>
              <w:right w:val="single" w:sz="4" w:space="0" w:color="000000"/>
            </w:tcBorders>
            <w:tcMar>
              <w:top w:w="28" w:type="dxa"/>
              <w:left w:w="57" w:type="dxa"/>
              <w:bottom w:w="28" w:type="dxa"/>
              <w:right w:w="57" w:type="dxa"/>
            </w:tcMar>
            <w:vAlign w:val="center"/>
          </w:tcPr>
          <w:p w:rsidR="007D2DD8" w:rsidRDefault="007D2DD8" w:rsidP="00AE1C29">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sidRPr="00656640">
              <w:rPr>
                <w:rFonts w:ascii="Times New Roman" w:eastAsia="Times New Roman" w:hAnsi="Times New Roman" w:cs="Times New Roman"/>
                <w:sz w:val="20"/>
                <w:szCs w:val="20"/>
                <w:lang w:val="uk-UA" w:eastAsia="ru-RU"/>
              </w:rPr>
              <w:t>Початкове випробування типу (ITT)</w:t>
            </w:r>
          </w:p>
          <w:p w:rsidR="007D2DD8" w:rsidRDefault="007D2DD8" w:rsidP="00AE1C29">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p>
          <w:p w:rsidR="007D2DD8" w:rsidRDefault="007D2DD8" w:rsidP="00AE1C29">
            <w:pPr>
              <w:widowControl w:val="0"/>
              <w:autoSpaceDE w:val="0"/>
              <w:autoSpaceDN w:val="0"/>
              <w:adjustRightInd w:val="0"/>
              <w:spacing w:after="0" w:line="240" w:lineRule="auto"/>
              <w:rPr>
                <w:rFonts w:ascii="Times New Roman" w:eastAsia="Times New Roman" w:hAnsi="Times New Roman" w:cs="Times New Roman"/>
                <w:sz w:val="20"/>
                <w:szCs w:val="24"/>
                <w:lang w:val="uk-UA" w:eastAsia="ru-RU"/>
              </w:rPr>
            </w:pPr>
            <w:r w:rsidRPr="007D2DD8">
              <w:rPr>
                <w:rFonts w:ascii="Times New Roman" w:eastAsia="Times New Roman" w:hAnsi="Times New Roman" w:cs="Times New Roman"/>
                <w:sz w:val="20"/>
                <w:szCs w:val="24"/>
                <w:lang w:val="uk-UA" w:eastAsia="ru-RU"/>
              </w:rPr>
              <w:t xml:space="preserve">Erstprüfung </w:t>
            </w:r>
          </w:p>
          <w:p w:rsidR="007D2DD8" w:rsidRPr="00656640" w:rsidRDefault="007D2DD8" w:rsidP="00AE1C29">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sidRPr="007D2DD8">
              <w:rPr>
                <w:rFonts w:ascii="Times New Roman" w:eastAsia="Times New Roman" w:hAnsi="Times New Roman" w:cs="Times New Roman"/>
                <w:sz w:val="20"/>
                <w:szCs w:val="24"/>
                <w:lang w:val="uk-UA" w:eastAsia="ru-RU"/>
              </w:rPr>
              <w:t>(ITT)</w:t>
            </w:r>
          </w:p>
        </w:tc>
        <w:tc>
          <w:tcPr>
            <w:tcW w:w="4819" w:type="dxa"/>
            <w:gridSpan w:val="2"/>
            <w:tcBorders>
              <w:top w:val="single" w:sz="4" w:space="0" w:color="000000"/>
              <w:left w:val="single" w:sz="4" w:space="0" w:color="000000"/>
              <w:bottom w:val="single" w:sz="13" w:space="0" w:color="000000"/>
              <w:right w:val="single" w:sz="4" w:space="0" w:color="000000"/>
            </w:tcBorders>
            <w:tcMar>
              <w:top w:w="28" w:type="dxa"/>
              <w:left w:w="57" w:type="dxa"/>
              <w:bottom w:w="28" w:type="dxa"/>
              <w:right w:w="57" w:type="dxa"/>
            </w:tcMar>
            <w:vAlign w:val="center"/>
          </w:tcPr>
          <w:p w:rsidR="007D2DD8" w:rsidRDefault="007D2DD8" w:rsidP="00AE1C29">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sidRPr="007D2DD8">
              <w:rPr>
                <w:rFonts w:ascii="Times New Roman" w:eastAsia="Times New Roman" w:hAnsi="Times New Roman" w:cs="Times New Roman"/>
                <w:sz w:val="20"/>
                <w:szCs w:val="20"/>
                <w:lang w:val="uk-UA" w:eastAsia="ru-RU"/>
              </w:rPr>
              <w:t xml:space="preserve">Границя </w:t>
            </w:r>
            <w:r w:rsidRPr="00656640">
              <w:rPr>
                <w:rFonts w:ascii="Times New Roman" w:eastAsia="Times New Roman" w:hAnsi="Times New Roman" w:cs="Times New Roman"/>
                <w:sz w:val="20"/>
                <w:szCs w:val="20"/>
                <w:lang w:val="uk-UA" w:eastAsia="ru-RU"/>
              </w:rPr>
              <w:t>міцності при зсуві</w:t>
            </w:r>
          </w:p>
          <w:p w:rsidR="007D2DD8" w:rsidRDefault="007D2DD8" w:rsidP="00AE1C29">
            <w:pPr>
              <w:widowControl w:val="0"/>
              <w:autoSpaceDE w:val="0"/>
              <w:autoSpaceDN w:val="0"/>
              <w:adjustRightInd w:val="0"/>
              <w:spacing w:after="0" w:line="240" w:lineRule="auto"/>
              <w:rPr>
                <w:rFonts w:ascii="Times New Roman" w:eastAsia="Times New Roman" w:hAnsi="Times New Roman" w:cs="Times New Roman"/>
                <w:sz w:val="20"/>
                <w:szCs w:val="24"/>
                <w:lang w:val="uk-UA" w:eastAsia="ru-RU"/>
              </w:rPr>
            </w:pPr>
          </w:p>
          <w:p w:rsidR="007D2DD8" w:rsidRPr="00656640" w:rsidRDefault="007D2DD8" w:rsidP="00AE1C29">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sidRPr="007D2DD8">
              <w:rPr>
                <w:rFonts w:ascii="Times New Roman" w:eastAsia="Times New Roman" w:hAnsi="Times New Roman" w:cs="Times New Roman"/>
                <w:sz w:val="20"/>
                <w:szCs w:val="24"/>
                <w:lang w:val="uk-UA" w:eastAsia="ru-RU"/>
              </w:rPr>
              <w:t>Scherfestigkeit</w:t>
            </w:r>
          </w:p>
        </w:tc>
        <w:tc>
          <w:tcPr>
            <w:tcW w:w="1389" w:type="dxa"/>
            <w:vMerge/>
            <w:tcBorders>
              <w:top w:val="single" w:sz="13" w:space="0" w:color="000000"/>
              <w:left w:val="single" w:sz="4" w:space="0" w:color="000000"/>
              <w:bottom w:val="single" w:sz="13" w:space="0" w:color="000000"/>
              <w:right w:val="single" w:sz="12" w:space="0" w:color="000000"/>
            </w:tcBorders>
            <w:tcMar>
              <w:top w:w="28" w:type="dxa"/>
              <w:left w:w="57" w:type="dxa"/>
              <w:bottom w:w="28" w:type="dxa"/>
              <w:right w:w="57" w:type="dxa"/>
            </w:tcMar>
            <w:vAlign w:val="center"/>
          </w:tcPr>
          <w:p w:rsidR="007D2DD8" w:rsidRPr="00656640" w:rsidRDefault="007D2DD8" w:rsidP="00AE1C29">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p>
        </w:tc>
      </w:tr>
      <w:tr w:rsidR="007D2DD8" w:rsidRPr="008A37AE" w:rsidTr="00AE1C29">
        <w:trPr>
          <w:trHeight w:val="20"/>
        </w:trPr>
        <w:tc>
          <w:tcPr>
            <w:tcW w:w="10003" w:type="dxa"/>
            <w:gridSpan w:val="5"/>
            <w:tcBorders>
              <w:top w:val="single" w:sz="13" w:space="0" w:color="000000"/>
              <w:left w:val="single" w:sz="12" w:space="0" w:color="000000"/>
              <w:bottom w:val="single" w:sz="12" w:space="0" w:color="000000"/>
              <w:right w:val="single" w:sz="12" w:space="0" w:color="000000"/>
            </w:tcBorders>
            <w:tcMar>
              <w:top w:w="28" w:type="dxa"/>
              <w:left w:w="57" w:type="dxa"/>
              <w:bottom w:w="28" w:type="dxa"/>
              <w:right w:w="57" w:type="dxa"/>
            </w:tcMar>
            <w:vAlign w:val="center"/>
          </w:tcPr>
          <w:p w:rsidR="007D2DD8" w:rsidRDefault="007D2DD8" w:rsidP="00AE1C29">
            <w:pPr>
              <w:widowControl w:val="0"/>
              <w:tabs>
                <w:tab w:val="left" w:pos="380"/>
              </w:tabs>
              <w:autoSpaceDE w:val="0"/>
              <w:autoSpaceDN w:val="0"/>
              <w:adjustRightInd w:val="0"/>
              <w:spacing w:after="0" w:line="240" w:lineRule="auto"/>
              <w:rPr>
                <w:rFonts w:ascii="Times New Roman" w:eastAsia="Times New Roman" w:hAnsi="Times New Roman" w:cs="Times New Roman"/>
                <w:sz w:val="18"/>
                <w:szCs w:val="18"/>
                <w:lang w:val="uk-UA" w:eastAsia="ru-RU"/>
              </w:rPr>
            </w:pPr>
            <w:r w:rsidRPr="00656640">
              <w:rPr>
                <w:rFonts w:ascii="Times New Roman" w:eastAsia="Times New Roman" w:hAnsi="Times New Roman" w:cs="Times New Roman"/>
                <w:sz w:val="18"/>
                <w:szCs w:val="18"/>
                <w:lang w:val="uk-UA" w:eastAsia="ru-RU"/>
              </w:rPr>
              <w:t>a</w:t>
            </w:r>
            <w:r w:rsidRPr="00656640">
              <w:rPr>
                <w:rFonts w:ascii="Times New Roman" w:eastAsia="Times New Roman" w:hAnsi="Times New Roman" w:cs="Times New Roman"/>
                <w:sz w:val="18"/>
                <w:szCs w:val="18"/>
                <w:lang w:val="uk-UA" w:eastAsia="ru-RU"/>
              </w:rPr>
              <w:tab/>
              <w:t xml:space="preserve">Не потрібно, коли використовується розрахункове значення; для типу E не можна використовувати розрахункове </w:t>
            </w:r>
          </w:p>
          <w:p w:rsidR="007D2DD8" w:rsidRPr="00656640" w:rsidRDefault="007D2DD8" w:rsidP="00AE1C29">
            <w:pPr>
              <w:widowControl w:val="0"/>
              <w:tabs>
                <w:tab w:val="left" w:pos="380"/>
              </w:tabs>
              <w:autoSpaceDE w:val="0"/>
              <w:autoSpaceDN w:val="0"/>
              <w:adjustRightInd w:val="0"/>
              <w:spacing w:after="0" w:line="240" w:lineRule="auto"/>
              <w:rPr>
                <w:rFonts w:ascii="Times New Roman" w:eastAsia="Times New Roman" w:hAnsi="Times New Roman" w:cs="Times New Roman"/>
                <w:sz w:val="18"/>
                <w:szCs w:val="18"/>
                <w:lang w:val="uk-UA" w:eastAsia="ru-RU"/>
              </w:rPr>
            </w:pPr>
            <w:r>
              <w:rPr>
                <w:rFonts w:ascii="Times New Roman" w:eastAsia="Times New Roman" w:hAnsi="Times New Roman" w:cs="Times New Roman"/>
                <w:sz w:val="18"/>
                <w:szCs w:val="18"/>
                <w:lang w:val="uk-UA" w:eastAsia="ru-RU"/>
              </w:rPr>
              <w:t xml:space="preserve">         </w:t>
            </w:r>
            <w:r w:rsidRPr="00656640">
              <w:rPr>
                <w:rFonts w:ascii="Times New Roman" w:eastAsia="Times New Roman" w:hAnsi="Times New Roman" w:cs="Times New Roman"/>
                <w:sz w:val="18"/>
                <w:szCs w:val="18"/>
                <w:lang w:val="uk-UA" w:eastAsia="ru-RU"/>
              </w:rPr>
              <w:t>значення.</w:t>
            </w:r>
          </w:p>
          <w:p w:rsidR="007D2DD8" w:rsidRPr="007D2DD8" w:rsidRDefault="007D2DD8" w:rsidP="00AE1C29">
            <w:pPr>
              <w:widowControl w:val="0"/>
              <w:tabs>
                <w:tab w:val="left" w:pos="380"/>
              </w:tabs>
              <w:autoSpaceDE w:val="0"/>
              <w:autoSpaceDN w:val="0"/>
              <w:adjustRightInd w:val="0"/>
              <w:spacing w:after="0" w:line="240" w:lineRule="auto"/>
              <w:rPr>
                <w:rFonts w:ascii="Times New Roman" w:eastAsia="Times New Roman" w:hAnsi="Times New Roman" w:cs="Times New Roman"/>
                <w:sz w:val="18"/>
                <w:szCs w:val="18"/>
                <w:lang w:val="uk-UA" w:eastAsia="ru-RU"/>
              </w:rPr>
            </w:pPr>
            <w:r w:rsidRPr="00656640">
              <w:rPr>
                <w:rFonts w:ascii="Times New Roman" w:eastAsia="Times New Roman" w:hAnsi="Times New Roman" w:cs="Times New Roman"/>
                <w:sz w:val="18"/>
                <w:szCs w:val="18"/>
                <w:lang w:val="uk-UA" w:eastAsia="ru-RU"/>
              </w:rPr>
              <w:t>b</w:t>
            </w:r>
            <w:r w:rsidRPr="00656640">
              <w:rPr>
                <w:rFonts w:ascii="Times New Roman" w:eastAsia="Times New Roman" w:hAnsi="Times New Roman" w:cs="Times New Roman"/>
                <w:sz w:val="18"/>
                <w:szCs w:val="18"/>
                <w:lang w:val="uk-UA" w:eastAsia="ru-RU"/>
              </w:rPr>
              <w:tab/>
              <w:t>Не потрібно, коли використовується розрахункове значення.</w:t>
            </w:r>
          </w:p>
          <w:p w:rsidR="007D2DD8" w:rsidRPr="007D2DD8" w:rsidRDefault="007D2DD8" w:rsidP="00AE1C29">
            <w:pPr>
              <w:widowControl w:val="0"/>
              <w:tabs>
                <w:tab w:val="left" w:pos="380"/>
              </w:tabs>
              <w:autoSpaceDE w:val="0"/>
              <w:autoSpaceDN w:val="0"/>
              <w:adjustRightInd w:val="0"/>
              <w:spacing w:after="0" w:line="240" w:lineRule="auto"/>
              <w:rPr>
                <w:rFonts w:ascii="Times New Roman" w:eastAsia="Times New Roman" w:hAnsi="Times New Roman" w:cs="Times New Roman"/>
                <w:sz w:val="18"/>
                <w:szCs w:val="18"/>
                <w:lang w:val="uk-UA" w:eastAsia="ru-RU"/>
              </w:rPr>
            </w:pPr>
          </w:p>
          <w:p w:rsidR="007D2DD8" w:rsidRPr="007D2DD8" w:rsidRDefault="007D2DD8" w:rsidP="007D2DD8">
            <w:pPr>
              <w:widowControl w:val="0"/>
              <w:tabs>
                <w:tab w:val="left" w:pos="380"/>
              </w:tabs>
              <w:autoSpaceDE w:val="0"/>
              <w:autoSpaceDN w:val="0"/>
              <w:adjustRightInd w:val="0"/>
              <w:spacing w:after="0" w:line="240" w:lineRule="auto"/>
              <w:rPr>
                <w:rFonts w:ascii="Times New Roman" w:eastAsia="Times New Roman" w:hAnsi="Times New Roman" w:cs="Times New Roman"/>
                <w:sz w:val="18"/>
                <w:szCs w:val="18"/>
                <w:lang w:val="uk-UA" w:eastAsia="ru-RU"/>
              </w:rPr>
            </w:pPr>
            <w:r w:rsidRPr="007D2DD8">
              <w:rPr>
                <w:rFonts w:ascii="Times New Roman" w:eastAsia="Times New Roman" w:hAnsi="Times New Roman" w:cs="Times New Roman"/>
                <w:sz w:val="18"/>
                <w:szCs w:val="18"/>
                <w:lang w:val="uk-UA" w:eastAsia="ru-RU"/>
              </w:rPr>
              <w:t xml:space="preserve">a  </w:t>
            </w:r>
            <w:r>
              <w:rPr>
                <w:rFonts w:ascii="Times New Roman" w:eastAsia="Times New Roman" w:hAnsi="Times New Roman" w:cs="Times New Roman"/>
                <w:sz w:val="18"/>
                <w:szCs w:val="18"/>
                <w:lang w:val="uk-UA" w:eastAsia="ru-RU"/>
              </w:rPr>
              <w:t xml:space="preserve">     </w:t>
            </w:r>
            <w:r w:rsidRPr="007D2DD8">
              <w:rPr>
                <w:rFonts w:ascii="Times New Roman" w:eastAsia="Times New Roman" w:hAnsi="Times New Roman" w:cs="Times New Roman"/>
                <w:sz w:val="18"/>
                <w:szCs w:val="18"/>
                <w:lang w:val="uk-UA" w:eastAsia="ru-RU"/>
              </w:rPr>
              <w:t>Nicht erforderlich, wenn ein Bemessungswert verwendet wird; beim Typ E kann kein Bemessungswert verwendet werden.</w:t>
            </w:r>
          </w:p>
          <w:p w:rsidR="007D2DD8" w:rsidRPr="00656640" w:rsidRDefault="007D2DD8" w:rsidP="007D2DD8">
            <w:pPr>
              <w:widowControl w:val="0"/>
              <w:tabs>
                <w:tab w:val="left" w:pos="380"/>
              </w:tabs>
              <w:autoSpaceDE w:val="0"/>
              <w:autoSpaceDN w:val="0"/>
              <w:adjustRightInd w:val="0"/>
              <w:spacing w:after="0" w:line="240" w:lineRule="auto"/>
              <w:rPr>
                <w:rFonts w:ascii="Times New Roman" w:eastAsia="Times New Roman" w:hAnsi="Times New Roman" w:cs="Times New Roman"/>
                <w:sz w:val="24"/>
                <w:szCs w:val="24"/>
                <w:lang w:val="uk-UA" w:eastAsia="ru-RU"/>
              </w:rPr>
            </w:pPr>
            <w:r w:rsidRPr="007D2DD8">
              <w:rPr>
                <w:rFonts w:ascii="Times New Roman" w:eastAsia="Times New Roman" w:hAnsi="Times New Roman" w:cs="Times New Roman"/>
                <w:sz w:val="18"/>
                <w:szCs w:val="18"/>
                <w:lang w:val="uk-UA" w:eastAsia="ru-RU"/>
              </w:rPr>
              <w:t xml:space="preserve">b </w:t>
            </w:r>
            <w:r>
              <w:rPr>
                <w:rFonts w:ascii="Times New Roman" w:eastAsia="Times New Roman" w:hAnsi="Times New Roman" w:cs="Times New Roman"/>
                <w:sz w:val="18"/>
                <w:szCs w:val="18"/>
                <w:lang w:val="uk-UA" w:eastAsia="ru-RU"/>
              </w:rPr>
              <w:t xml:space="preserve">      </w:t>
            </w:r>
            <w:r w:rsidRPr="007D2DD8">
              <w:rPr>
                <w:rFonts w:ascii="Times New Roman" w:eastAsia="Times New Roman" w:hAnsi="Times New Roman" w:cs="Times New Roman"/>
                <w:sz w:val="18"/>
                <w:szCs w:val="18"/>
                <w:lang w:val="uk-UA" w:eastAsia="ru-RU"/>
              </w:rPr>
              <w:t>Nicht erforderlich, wenn ein Bemessungswert verwendet wird.</w:t>
            </w:r>
          </w:p>
        </w:tc>
      </w:tr>
    </w:tbl>
    <w:p w:rsidR="00CE615F" w:rsidRDefault="00CE615F" w:rsidP="00C0080D">
      <w:pPr>
        <w:spacing w:before="120" w:after="0" w:line="240" w:lineRule="auto"/>
        <w:jc w:val="center"/>
        <w:rPr>
          <w:rFonts w:ascii="Times New Roman" w:hAnsi="Times New Roman" w:cs="Times New Roman"/>
          <w:sz w:val="28"/>
          <w:szCs w:val="28"/>
          <w:lang w:val="uk-UA"/>
        </w:rPr>
      </w:pPr>
    </w:p>
    <w:p w:rsidR="00163BE6" w:rsidRPr="00E724F2" w:rsidRDefault="00163BE6" w:rsidP="00163BE6">
      <w:pPr>
        <w:spacing w:before="120" w:after="0" w:line="240" w:lineRule="auto"/>
        <w:ind w:firstLine="709"/>
        <w:jc w:val="both"/>
        <w:rPr>
          <w:rFonts w:ascii="Times New Roman" w:hAnsi="Times New Roman" w:cs="Times New Roman"/>
          <w:b/>
          <w:sz w:val="28"/>
          <w:szCs w:val="28"/>
          <w:lang w:val="uk-UA"/>
        </w:rPr>
      </w:pPr>
      <w:r w:rsidRPr="00E724F2">
        <w:rPr>
          <w:rFonts w:ascii="Times New Roman" w:hAnsi="Times New Roman" w:cs="Times New Roman"/>
          <w:b/>
          <w:sz w:val="28"/>
          <w:szCs w:val="28"/>
          <w:lang w:val="uk-UA"/>
        </w:rPr>
        <w:lastRenderedPageBreak/>
        <w:t xml:space="preserve">Таблиця ZA.3c </w:t>
      </w:r>
      <w:r w:rsidRPr="00E724F2">
        <w:rPr>
          <w:rFonts w:ascii="Cambria Math" w:hAnsi="Cambria Math" w:cs="Cambria Math"/>
          <w:b/>
          <w:sz w:val="28"/>
          <w:szCs w:val="28"/>
          <w:lang w:val="uk-UA"/>
        </w:rPr>
        <w:t>⎯</w:t>
      </w:r>
      <w:r w:rsidRPr="00E724F2">
        <w:rPr>
          <w:rFonts w:ascii="Times New Roman" w:hAnsi="Times New Roman" w:cs="Times New Roman"/>
          <w:b/>
          <w:sz w:val="28"/>
          <w:szCs w:val="28"/>
          <w:lang w:val="uk-UA"/>
        </w:rPr>
        <w:t xml:space="preserve"> Розподілення задач з оцінювання відповідності для гіпсокартонних плит для </w:t>
      </w:r>
      <w:r w:rsidR="00E724F2" w:rsidRPr="00E724F2">
        <w:rPr>
          <w:rFonts w:ascii="Times New Roman" w:hAnsi="Times New Roman" w:cs="Times New Roman"/>
          <w:b/>
          <w:sz w:val="28"/>
          <w:szCs w:val="28"/>
          <w:lang w:val="uk-UA"/>
        </w:rPr>
        <w:t>сфери застосування</w:t>
      </w:r>
      <w:r w:rsidRPr="00E724F2">
        <w:rPr>
          <w:rFonts w:ascii="Times New Roman" w:hAnsi="Times New Roman" w:cs="Times New Roman"/>
          <w:b/>
          <w:sz w:val="28"/>
          <w:szCs w:val="28"/>
          <w:lang w:val="uk-UA"/>
        </w:rPr>
        <w:t>, не зазначеної вище: система 4</w:t>
      </w:r>
    </w:p>
    <w:p w:rsidR="00CE615F" w:rsidRPr="00E724F2" w:rsidRDefault="00163BE6" w:rsidP="00B41CE5">
      <w:pPr>
        <w:spacing w:before="120" w:after="120" w:line="240" w:lineRule="auto"/>
        <w:ind w:firstLine="709"/>
        <w:jc w:val="both"/>
        <w:rPr>
          <w:rFonts w:ascii="Times New Roman" w:hAnsi="Times New Roman" w:cs="Times New Roman"/>
          <w:b/>
          <w:sz w:val="28"/>
          <w:szCs w:val="28"/>
          <w:lang w:val="uk-UA"/>
        </w:rPr>
      </w:pPr>
      <w:r w:rsidRPr="00E724F2">
        <w:rPr>
          <w:rFonts w:ascii="Times New Roman" w:hAnsi="Times New Roman" w:cs="Times New Roman"/>
          <w:b/>
          <w:sz w:val="28"/>
          <w:szCs w:val="28"/>
          <w:lang w:val="uk-UA"/>
        </w:rPr>
        <w:t xml:space="preserve">Tabelle ZA.3c </w:t>
      </w:r>
      <w:r w:rsidRPr="00E724F2">
        <w:rPr>
          <w:rFonts w:ascii="Cambria Math" w:hAnsi="Cambria Math" w:cs="Cambria Math"/>
          <w:b/>
          <w:sz w:val="28"/>
          <w:szCs w:val="28"/>
          <w:lang w:val="uk-UA"/>
        </w:rPr>
        <w:t>⎯</w:t>
      </w:r>
      <w:r w:rsidRPr="00E724F2">
        <w:rPr>
          <w:rFonts w:ascii="Times New Roman" w:hAnsi="Times New Roman" w:cs="Times New Roman"/>
          <w:b/>
          <w:sz w:val="28"/>
          <w:szCs w:val="28"/>
          <w:lang w:val="uk-UA"/>
        </w:rPr>
        <w:t xml:space="preserve"> Aufteilung der Aufgaben zur Konformitätsbewertung für Gipsplatten für oben nicht genannte Verwendungszwecke: System 4</w:t>
      </w:r>
    </w:p>
    <w:tbl>
      <w:tblPr>
        <w:tblW w:w="0" w:type="auto"/>
        <w:tblInd w:w="90" w:type="dxa"/>
        <w:tblLayout w:type="fixed"/>
        <w:tblCellMar>
          <w:left w:w="0" w:type="dxa"/>
          <w:right w:w="0" w:type="dxa"/>
        </w:tblCellMar>
        <w:tblLook w:val="0000" w:firstRow="0" w:lastRow="0" w:firstColumn="0" w:lastColumn="0" w:noHBand="0" w:noVBand="0"/>
      </w:tblPr>
      <w:tblGrid>
        <w:gridCol w:w="1404"/>
        <w:gridCol w:w="2004"/>
        <w:gridCol w:w="2004"/>
        <w:gridCol w:w="2804"/>
        <w:gridCol w:w="1536"/>
      </w:tblGrid>
      <w:tr w:rsidR="00E724F2" w:rsidRPr="008A37AE" w:rsidTr="00B41CE5">
        <w:trPr>
          <w:trHeight w:val="20"/>
        </w:trPr>
        <w:tc>
          <w:tcPr>
            <w:tcW w:w="3408" w:type="dxa"/>
            <w:gridSpan w:val="2"/>
            <w:tcBorders>
              <w:top w:val="single" w:sz="13" w:space="0" w:color="000000"/>
              <w:left w:val="single" w:sz="12" w:space="0" w:color="000000"/>
              <w:bottom w:val="single" w:sz="13" w:space="0" w:color="000000"/>
              <w:right w:val="single" w:sz="4" w:space="0" w:color="000000"/>
            </w:tcBorders>
            <w:tcMar>
              <w:top w:w="28" w:type="dxa"/>
              <w:left w:w="57" w:type="dxa"/>
              <w:bottom w:w="28" w:type="dxa"/>
              <w:right w:w="57" w:type="dxa"/>
            </w:tcMar>
            <w:vAlign w:val="center"/>
          </w:tcPr>
          <w:p w:rsidR="00E724F2" w:rsidRPr="00B41CE5" w:rsidRDefault="00E724F2" w:rsidP="00B41CE5">
            <w:pPr>
              <w:widowControl w:val="0"/>
              <w:autoSpaceDE w:val="0"/>
              <w:autoSpaceDN w:val="0"/>
              <w:adjustRightInd w:val="0"/>
              <w:spacing w:before="120" w:after="0" w:line="240" w:lineRule="auto"/>
              <w:jc w:val="center"/>
              <w:rPr>
                <w:rFonts w:ascii="Times New Roman" w:eastAsia="Times New Roman" w:hAnsi="Times New Roman" w:cs="Times New Roman"/>
                <w:bCs/>
                <w:sz w:val="20"/>
                <w:szCs w:val="20"/>
                <w:lang w:val="uk-UA" w:eastAsia="ru-RU"/>
              </w:rPr>
            </w:pPr>
            <w:r w:rsidRPr="00E724F2">
              <w:rPr>
                <w:rFonts w:ascii="Times New Roman" w:eastAsia="Times New Roman" w:hAnsi="Times New Roman" w:cs="Times New Roman"/>
                <w:bCs/>
                <w:sz w:val="20"/>
                <w:szCs w:val="20"/>
                <w:lang w:val="uk-UA" w:eastAsia="ru-RU"/>
              </w:rPr>
              <w:t>Задачі</w:t>
            </w:r>
          </w:p>
          <w:p w:rsidR="00B41CE5" w:rsidRPr="00E724F2" w:rsidRDefault="00B41CE5" w:rsidP="00B41CE5">
            <w:pPr>
              <w:widowControl w:val="0"/>
              <w:autoSpaceDE w:val="0"/>
              <w:autoSpaceDN w:val="0"/>
              <w:adjustRightInd w:val="0"/>
              <w:spacing w:before="120" w:after="0" w:line="240" w:lineRule="auto"/>
              <w:jc w:val="center"/>
              <w:rPr>
                <w:rFonts w:ascii="Times New Roman" w:eastAsia="Times New Roman" w:hAnsi="Times New Roman" w:cs="Times New Roman"/>
                <w:sz w:val="20"/>
                <w:szCs w:val="20"/>
                <w:lang w:val="uk-UA" w:eastAsia="ru-RU"/>
              </w:rPr>
            </w:pPr>
            <w:r w:rsidRPr="00B41CE5">
              <w:rPr>
                <w:rFonts w:ascii="Times New Roman" w:eastAsia="Times New Roman" w:hAnsi="Times New Roman" w:cs="Times New Roman"/>
                <w:sz w:val="20"/>
                <w:szCs w:val="20"/>
                <w:lang w:val="uk-UA" w:eastAsia="ru-RU"/>
              </w:rPr>
              <w:t>Aufgaben</w:t>
            </w:r>
          </w:p>
        </w:tc>
        <w:tc>
          <w:tcPr>
            <w:tcW w:w="4808" w:type="dxa"/>
            <w:gridSpan w:val="2"/>
            <w:tcBorders>
              <w:top w:val="single" w:sz="13" w:space="0" w:color="000000"/>
              <w:left w:val="single" w:sz="4" w:space="0" w:color="000000"/>
              <w:bottom w:val="single" w:sz="13" w:space="0" w:color="000000"/>
              <w:right w:val="single" w:sz="4" w:space="0" w:color="000000"/>
            </w:tcBorders>
            <w:tcMar>
              <w:top w:w="28" w:type="dxa"/>
              <w:left w:w="57" w:type="dxa"/>
              <w:bottom w:w="28" w:type="dxa"/>
              <w:right w:w="57" w:type="dxa"/>
            </w:tcMar>
            <w:vAlign w:val="center"/>
          </w:tcPr>
          <w:p w:rsidR="00B41CE5" w:rsidRPr="00B41CE5" w:rsidRDefault="00E724F2" w:rsidP="00B41CE5">
            <w:pPr>
              <w:widowControl w:val="0"/>
              <w:autoSpaceDE w:val="0"/>
              <w:autoSpaceDN w:val="0"/>
              <w:adjustRightInd w:val="0"/>
              <w:spacing w:before="120" w:after="0" w:line="240" w:lineRule="auto"/>
              <w:jc w:val="center"/>
              <w:rPr>
                <w:rFonts w:ascii="Times New Roman" w:eastAsia="Times New Roman" w:hAnsi="Times New Roman" w:cs="Times New Roman"/>
                <w:bCs/>
                <w:sz w:val="20"/>
                <w:szCs w:val="20"/>
                <w:lang w:val="uk-UA" w:eastAsia="ru-RU"/>
              </w:rPr>
            </w:pPr>
            <w:r w:rsidRPr="00E724F2">
              <w:rPr>
                <w:rFonts w:ascii="Times New Roman" w:eastAsia="Times New Roman" w:hAnsi="Times New Roman" w:cs="Times New Roman"/>
                <w:bCs/>
                <w:sz w:val="20"/>
                <w:szCs w:val="20"/>
                <w:lang w:val="uk-UA" w:eastAsia="ru-RU"/>
              </w:rPr>
              <w:t>Зміст задачі</w:t>
            </w:r>
          </w:p>
          <w:p w:rsidR="00E724F2" w:rsidRPr="00E724F2" w:rsidRDefault="00B41CE5" w:rsidP="00B41CE5">
            <w:pPr>
              <w:widowControl w:val="0"/>
              <w:autoSpaceDE w:val="0"/>
              <w:autoSpaceDN w:val="0"/>
              <w:adjustRightInd w:val="0"/>
              <w:spacing w:before="120" w:after="0" w:line="240" w:lineRule="auto"/>
              <w:jc w:val="center"/>
              <w:rPr>
                <w:rFonts w:ascii="Times New Roman" w:eastAsia="Times New Roman" w:hAnsi="Times New Roman" w:cs="Times New Roman"/>
                <w:sz w:val="20"/>
                <w:szCs w:val="20"/>
                <w:lang w:val="uk-UA" w:eastAsia="ru-RU"/>
              </w:rPr>
            </w:pPr>
            <w:r w:rsidRPr="00B41CE5">
              <w:rPr>
                <w:rFonts w:ascii="Times New Roman" w:eastAsia="Times New Roman" w:hAnsi="Times New Roman" w:cs="Times New Roman"/>
                <w:bCs/>
                <w:sz w:val="20"/>
                <w:szCs w:val="20"/>
                <w:lang w:val="uk-UA" w:eastAsia="ru-RU"/>
              </w:rPr>
              <w:t>Inhalt der Aufgabe</w:t>
            </w:r>
          </w:p>
        </w:tc>
        <w:tc>
          <w:tcPr>
            <w:tcW w:w="1536" w:type="dxa"/>
            <w:tcBorders>
              <w:top w:val="single" w:sz="13" w:space="0" w:color="000000"/>
              <w:left w:val="single" w:sz="4" w:space="0" w:color="000000"/>
              <w:bottom w:val="single" w:sz="13" w:space="0" w:color="000000"/>
              <w:right w:val="single" w:sz="12" w:space="0" w:color="000000"/>
            </w:tcBorders>
            <w:tcMar>
              <w:top w:w="28" w:type="dxa"/>
              <w:left w:w="57" w:type="dxa"/>
              <w:bottom w:w="28" w:type="dxa"/>
              <w:right w:w="57" w:type="dxa"/>
            </w:tcMar>
            <w:vAlign w:val="center"/>
          </w:tcPr>
          <w:p w:rsidR="00E724F2" w:rsidRPr="00B41CE5" w:rsidRDefault="00E724F2" w:rsidP="00B41CE5">
            <w:pPr>
              <w:widowControl w:val="0"/>
              <w:autoSpaceDE w:val="0"/>
              <w:autoSpaceDN w:val="0"/>
              <w:adjustRightInd w:val="0"/>
              <w:spacing w:before="120" w:after="0" w:line="240" w:lineRule="auto"/>
              <w:jc w:val="center"/>
              <w:rPr>
                <w:rFonts w:ascii="Times New Roman" w:eastAsia="Times New Roman" w:hAnsi="Times New Roman" w:cs="Times New Roman"/>
                <w:bCs/>
                <w:sz w:val="20"/>
                <w:szCs w:val="20"/>
                <w:lang w:val="uk-UA" w:eastAsia="ru-RU"/>
              </w:rPr>
            </w:pPr>
            <w:r w:rsidRPr="00E724F2">
              <w:rPr>
                <w:rFonts w:ascii="Times New Roman" w:eastAsia="Times New Roman" w:hAnsi="Times New Roman" w:cs="Times New Roman"/>
                <w:bCs/>
                <w:sz w:val="20"/>
                <w:szCs w:val="20"/>
                <w:lang w:val="uk-UA" w:eastAsia="ru-RU"/>
              </w:rPr>
              <w:t>Чинні розділи цього стандарту</w:t>
            </w:r>
          </w:p>
          <w:p w:rsidR="00B41CE5" w:rsidRPr="00E724F2" w:rsidRDefault="00B41CE5" w:rsidP="00B41CE5">
            <w:pPr>
              <w:widowControl w:val="0"/>
              <w:autoSpaceDE w:val="0"/>
              <w:autoSpaceDN w:val="0"/>
              <w:adjustRightInd w:val="0"/>
              <w:spacing w:before="120" w:after="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 xml:space="preserve">Geltende Abschnitte </w:t>
            </w:r>
            <w:r w:rsidRPr="00B41CE5">
              <w:rPr>
                <w:rFonts w:ascii="Times New Roman" w:eastAsia="Times New Roman" w:hAnsi="Times New Roman" w:cs="Times New Roman"/>
                <w:sz w:val="20"/>
                <w:szCs w:val="20"/>
                <w:lang w:val="uk-UA" w:eastAsia="ru-RU"/>
              </w:rPr>
              <w:t>dieser Norm</w:t>
            </w:r>
          </w:p>
        </w:tc>
      </w:tr>
      <w:tr w:rsidR="00E724F2" w:rsidRPr="00E724F2" w:rsidTr="00B41CE5">
        <w:trPr>
          <w:trHeight w:val="20"/>
        </w:trPr>
        <w:tc>
          <w:tcPr>
            <w:tcW w:w="1404" w:type="dxa"/>
            <w:vMerge w:val="restart"/>
            <w:tcBorders>
              <w:top w:val="single" w:sz="13" w:space="0" w:color="000000"/>
              <w:left w:val="single" w:sz="12" w:space="0" w:color="000000"/>
              <w:bottom w:val="single" w:sz="13" w:space="0" w:color="000000"/>
              <w:right w:val="single" w:sz="4" w:space="0" w:color="000000"/>
            </w:tcBorders>
            <w:tcMar>
              <w:top w:w="28" w:type="dxa"/>
              <w:left w:w="57" w:type="dxa"/>
              <w:bottom w:w="28" w:type="dxa"/>
              <w:right w:w="57" w:type="dxa"/>
            </w:tcMar>
          </w:tcPr>
          <w:p w:rsidR="00E724F2" w:rsidRPr="00B41CE5" w:rsidRDefault="00E724F2" w:rsidP="00E724F2">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sidRPr="00E724F2">
              <w:rPr>
                <w:rFonts w:ascii="Times New Roman" w:eastAsia="Times New Roman" w:hAnsi="Times New Roman" w:cs="Times New Roman"/>
                <w:sz w:val="20"/>
                <w:szCs w:val="20"/>
                <w:lang w:val="uk-UA" w:eastAsia="ru-RU"/>
              </w:rPr>
              <w:t>Завдання для виробника</w:t>
            </w:r>
          </w:p>
          <w:p w:rsidR="00B41CE5" w:rsidRPr="00B41CE5" w:rsidRDefault="00B41CE5" w:rsidP="00E724F2">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p>
          <w:p w:rsidR="00B41CE5" w:rsidRPr="00B41CE5" w:rsidRDefault="00B41CE5" w:rsidP="00B41CE5">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sidRPr="00B41CE5">
              <w:rPr>
                <w:rFonts w:ascii="Times New Roman" w:eastAsia="Times New Roman" w:hAnsi="Times New Roman" w:cs="Times New Roman"/>
                <w:sz w:val="20"/>
                <w:szCs w:val="20"/>
                <w:lang w:val="uk-UA" w:eastAsia="ru-RU"/>
              </w:rPr>
              <w:t>Aufgaben für</w:t>
            </w:r>
          </w:p>
          <w:p w:rsidR="00B41CE5" w:rsidRPr="00E724F2" w:rsidRDefault="00B41CE5" w:rsidP="00B41CE5">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sidRPr="00B41CE5">
              <w:rPr>
                <w:rFonts w:ascii="Times New Roman" w:eastAsia="Times New Roman" w:hAnsi="Times New Roman" w:cs="Times New Roman"/>
                <w:sz w:val="20"/>
                <w:szCs w:val="20"/>
                <w:lang w:val="uk-UA" w:eastAsia="ru-RU"/>
              </w:rPr>
              <w:t>den Hersteller</w:t>
            </w:r>
          </w:p>
        </w:tc>
        <w:tc>
          <w:tcPr>
            <w:tcW w:w="2004" w:type="dxa"/>
            <w:vMerge w:val="restart"/>
            <w:tcBorders>
              <w:top w:val="single" w:sz="13" w:space="0" w:color="000000"/>
              <w:left w:val="single" w:sz="4" w:space="0" w:color="000000"/>
              <w:bottom w:val="single" w:sz="4" w:space="0" w:color="000000"/>
              <w:right w:val="single" w:sz="4" w:space="0" w:color="000000"/>
            </w:tcBorders>
            <w:tcMar>
              <w:top w:w="28" w:type="dxa"/>
              <w:left w:w="57" w:type="dxa"/>
              <w:bottom w:w="28" w:type="dxa"/>
              <w:right w:w="57" w:type="dxa"/>
            </w:tcMar>
          </w:tcPr>
          <w:p w:rsidR="00E724F2" w:rsidRPr="00B41CE5" w:rsidRDefault="00E724F2" w:rsidP="00B41CE5">
            <w:pPr>
              <w:widowControl w:val="0"/>
              <w:autoSpaceDE w:val="0"/>
              <w:autoSpaceDN w:val="0"/>
              <w:adjustRightInd w:val="0"/>
              <w:spacing w:after="0" w:line="240" w:lineRule="auto"/>
              <w:jc w:val="center"/>
              <w:rPr>
                <w:rFonts w:ascii="Times New Roman" w:eastAsia="Times New Roman" w:hAnsi="Times New Roman" w:cs="Times New Roman"/>
                <w:sz w:val="20"/>
                <w:szCs w:val="20"/>
                <w:lang w:val="uk-UA" w:eastAsia="ru-RU"/>
              </w:rPr>
            </w:pPr>
            <w:r w:rsidRPr="00E724F2">
              <w:rPr>
                <w:rFonts w:ascii="Times New Roman" w:eastAsia="Times New Roman" w:hAnsi="Times New Roman" w:cs="Times New Roman"/>
                <w:sz w:val="20"/>
                <w:szCs w:val="20"/>
                <w:lang w:val="uk-UA" w:eastAsia="ru-RU"/>
              </w:rPr>
              <w:t>Заводський виробничий контроль (</w:t>
            </w:r>
            <w:r w:rsidR="00B41CE5" w:rsidRPr="00B41CE5">
              <w:rPr>
                <w:rFonts w:ascii="Times New Roman" w:eastAsia="Times New Roman" w:hAnsi="Times New Roman" w:cs="Times New Roman"/>
                <w:sz w:val="20"/>
                <w:szCs w:val="20"/>
                <w:lang w:val="en-US" w:eastAsia="ru-RU"/>
              </w:rPr>
              <w:t>FPC</w:t>
            </w:r>
            <w:r w:rsidRPr="00E724F2">
              <w:rPr>
                <w:rFonts w:ascii="Times New Roman" w:eastAsia="Times New Roman" w:hAnsi="Times New Roman" w:cs="Times New Roman"/>
                <w:sz w:val="20"/>
                <w:szCs w:val="20"/>
                <w:lang w:val="uk-UA" w:eastAsia="ru-RU"/>
              </w:rPr>
              <w:t>)</w:t>
            </w:r>
          </w:p>
          <w:p w:rsidR="00B41CE5" w:rsidRPr="00B41CE5" w:rsidRDefault="00B41CE5" w:rsidP="00B41CE5">
            <w:pPr>
              <w:widowControl w:val="0"/>
              <w:autoSpaceDE w:val="0"/>
              <w:autoSpaceDN w:val="0"/>
              <w:adjustRightInd w:val="0"/>
              <w:spacing w:before="120" w:after="0" w:line="240" w:lineRule="auto"/>
              <w:jc w:val="center"/>
              <w:rPr>
                <w:rFonts w:ascii="Times New Roman" w:eastAsia="Times New Roman" w:hAnsi="Times New Roman" w:cs="Times New Roman"/>
                <w:sz w:val="20"/>
                <w:szCs w:val="20"/>
                <w:lang w:val="uk-UA" w:eastAsia="ru-RU"/>
              </w:rPr>
            </w:pPr>
            <w:r w:rsidRPr="00B41CE5">
              <w:rPr>
                <w:rFonts w:ascii="Times New Roman" w:eastAsia="Times New Roman" w:hAnsi="Times New Roman" w:cs="Times New Roman"/>
                <w:sz w:val="20"/>
                <w:szCs w:val="20"/>
                <w:lang w:val="uk-UA" w:eastAsia="ru-RU"/>
              </w:rPr>
              <w:t>Werkseigene</w:t>
            </w:r>
          </w:p>
          <w:p w:rsidR="00B41CE5" w:rsidRPr="00B41CE5" w:rsidRDefault="00B41CE5" w:rsidP="00B41CE5">
            <w:pPr>
              <w:widowControl w:val="0"/>
              <w:autoSpaceDE w:val="0"/>
              <w:autoSpaceDN w:val="0"/>
              <w:adjustRightInd w:val="0"/>
              <w:spacing w:after="0" w:line="240" w:lineRule="auto"/>
              <w:jc w:val="center"/>
              <w:rPr>
                <w:rFonts w:ascii="Times New Roman" w:eastAsia="Times New Roman" w:hAnsi="Times New Roman" w:cs="Times New Roman"/>
                <w:sz w:val="20"/>
                <w:szCs w:val="20"/>
                <w:lang w:val="uk-UA" w:eastAsia="ru-RU"/>
              </w:rPr>
            </w:pPr>
            <w:r w:rsidRPr="00B41CE5">
              <w:rPr>
                <w:rFonts w:ascii="Times New Roman" w:eastAsia="Times New Roman" w:hAnsi="Times New Roman" w:cs="Times New Roman"/>
                <w:sz w:val="20"/>
                <w:szCs w:val="20"/>
                <w:lang w:val="uk-UA" w:eastAsia="ru-RU"/>
              </w:rPr>
              <w:t>Produktionskontrolle</w:t>
            </w:r>
          </w:p>
          <w:p w:rsidR="00B41CE5" w:rsidRPr="00E724F2" w:rsidRDefault="00B41CE5" w:rsidP="00B41CE5">
            <w:pPr>
              <w:widowControl w:val="0"/>
              <w:autoSpaceDE w:val="0"/>
              <w:autoSpaceDN w:val="0"/>
              <w:adjustRightInd w:val="0"/>
              <w:spacing w:after="0" w:line="240" w:lineRule="auto"/>
              <w:jc w:val="center"/>
              <w:rPr>
                <w:rFonts w:ascii="Times New Roman" w:eastAsia="Times New Roman" w:hAnsi="Times New Roman" w:cs="Times New Roman"/>
                <w:sz w:val="20"/>
                <w:szCs w:val="20"/>
                <w:lang w:val="uk-UA" w:eastAsia="ru-RU"/>
              </w:rPr>
            </w:pPr>
            <w:r w:rsidRPr="00B41CE5">
              <w:rPr>
                <w:rFonts w:ascii="Times New Roman" w:eastAsia="Times New Roman" w:hAnsi="Times New Roman" w:cs="Times New Roman"/>
                <w:sz w:val="20"/>
                <w:szCs w:val="20"/>
                <w:lang w:val="uk-UA" w:eastAsia="ru-RU"/>
              </w:rPr>
              <w:t>(FPC)</w:t>
            </w:r>
          </w:p>
        </w:tc>
        <w:tc>
          <w:tcPr>
            <w:tcW w:w="2004" w:type="dxa"/>
            <w:vMerge w:val="restart"/>
            <w:tcBorders>
              <w:top w:val="single" w:sz="13" w:space="0" w:color="000000"/>
              <w:left w:val="single" w:sz="4" w:space="0" w:color="000000"/>
              <w:bottom w:val="single" w:sz="4" w:space="0" w:color="000000"/>
              <w:right w:val="single" w:sz="4" w:space="0" w:color="000000"/>
            </w:tcBorders>
            <w:tcMar>
              <w:top w:w="28" w:type="dxa"/>
              <w:left w:w="57" w:type="dxa"/>
              <w:bottom w:w="28" w:type="dxa"/>
              <w:right w:w="57" w:type="dxa"/>
            </w:tcMar>
          </w:tcPr>
          <w:p w:rsidR="00E724F2" w:rsidRDefault="00E724F2" w:rsidP="00B41CE5">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sidRPr="00E724F2">
              <w:rPr>
                <w:rFonts w:ascii="Times New Roman" w:eastAsia="Times New Roman" w:hAnsi="Times New Roman" w:cs="Times New Roman"/>
                <w:sz w:val="20"/>
                <w:szCs w:val="20"/>
                <w:lang w:val="uk-UA" w:eastAsia="ru-RU"/>
              </w:rPr>
              <w:t>З</w:t>
            </w:r>
            <w:r w:rsidR="00B41CE5">
              <w:rPr>
                <w:rFonts w:ascii="Times New Roman" w:eastAsia="Times New Roman" w:hAnsi="Times New Roman" w:cs="Times New Roman"/>
                <w:sz w:val="20"/>
                <w:szCs w:val="20"/>
                <w:lang w:val="uk-UA" w:eastAsia="ru-RU"/>
              </w:rPr>
              <w:t>гідно з</w:t>
            </w:r>
            <w:r w:rsidRPr="00E724F2">
              <w:rPr>
                <w:rFonts w:ascii="Times New Roman" w:eastAsia="Times New Roman" w:hAnsi="Times New Roman" w:cs="Times New Roman"/>
                <w:sz w:val="20"/>
                <w:szCs w:val="20"/>
                <w:lang w:val="uk-UA" w:eastAsia="ru-RU"/>
              </w:rPr>
              <w:t xml:space="preserve"> таблицею ZA.1</w:t>
            </w:r>
          </w:p>
          <w:p w:rsidR="00B41CE5" w:rsidRPr="00E724F2" w:rsidRDefault="00B41CE5" w:rsidP="00B41CE5">
            <w:pPr>
              <w:widowControl w:val="0"/>
              <w:autoSpaceDE w:val="0"/>
              <w:autoSpaceDN w:val="0"/>
              <w:adjustRightInd w:val="0"/>
              <w:spacing w:before="120" w:after="0" w:line="240" w:lineRule="auto"/>
              <w:rPr>
                <w:rFonts w:ascii="Times New Roman" w:eastAsia="Times New Roman" w:hAnsi="Times New Roman" w:cs="Times New Roman"/>
                <w:sz w:val="20"/>
                <w:szCs w:val="20"/>
                <w:lang w:val="uk-UA" w:eastAsia="ru-RU"/>
              </w:rPr>
            </w:pPr>
            <w:r w:rsidRPr="00B41CE5">
              <w:rPr>
                <w:rFonts w:ascii="Times New Roman" w:eastAsia="Times New Roman" w:hAnsi="Times New Roman" w:cs="Times New Roman"/>
                <w:sz w:val="20"/>
                <w:szCs w:val="20"/>
                <w:lang w:val="uk-UA" w:eastAsia="ru-RU"/>
              </w:rPr>
              <w:t>Nach Tabelle ZA.1</w:t>
            </w:r>
          </w:p>
        </w:tc>
        <w:tc>
          <w:tcPr>
            <w:tcW w:w="2804" w:type="dxa"/>
            <w:tcBorders>
              <w:top w:val="single" w:sz="13" w:space="0" w:color="000000"/>
              <w:left w:val="single" w:sz="4" w:space="0" w:color="000000"/>
              <w:bottom w:val="single" w:sz="4" w:space="0" w:color="000000"/>
              <w:right w:val="single" w:sz="4" w:space="0" w:color="000000"/>
            </w:tcBorders>
            <w:tcMar>
              <w:top w:w="28" w:type="dxa"/>
              <w:left w:w="57" w:type="dxa"/>
              <w:bottom w:w="28" w:type="dxa"/>
              <w:right w:w="57" w:type="dxa"/>
            </w:tcMar>
          </w:tcPr>
          <w:p w:rsidR="00E724F2" w:rsidRDefault="00E724F2" w:rsidP="00E724F2">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sidRPr="00E724F2">
              <w:rPr>
                <w:rFonts w:ascii="Times New Roman" w:eastAsia="Times New Roman" w:hAnsi="Times New Roman" w:cs="Times New Roman"/>
                <w:sz w:val="20"/>
                <w:szCs w:val="20"/>
                <w:lang w:val="uk-UA" w:eastAsia="ru-RU"/>
              </w:rPr>
              <w:t>Паропроникність</w:t>
            </w:r>
            <w:r w:rsidRPr="00E724F2">
              <w:rPr>
                <w:rFonts w:ascii="Times New Roman" w:eastAsia="Times New Roman" w:hAnsi="Times New Roman" w:cs="Times New Roman"/>
                <w:sz w:val="20"/>
                <w:szCs w:val="20"/>
                <w:vertAlign w:val="superscript"/>
                <w:lang w:val="uk-UA" w:eastAsia="ru-RU"/>
              </w:rPr>
              <w:t>а</w:t>
            </w:r>
          </w:p>
          <w:p w:rsidR="00B41CE5" w:rsidRPr="00E724F2" w:rsidRDefault="00B41CE5" w:rsidP="00E724F2">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sidRPr="00B41CE5">
              <w:rPr>
                <w:rFonts w:ascii="Times New Roman" w:eastAsia="Times New Roman" w:hAnsi="Times New Roman" w:cs="Times New Roman"/>
                <w:sz w:val="20"/>
                <w:szCs w:val="20"/>
                <w:lang w:val="uk-UA" w:eastAsia="ru-RU"/>
              </w:rPr>
              <w:t>Wasserdampfdurchlässigkeit</w:t>
            </w:r>
            <w:r w:rsidRPr="00B41CE5">
              <w:rPr>
                <w:rFonts w:ascii="Times New Roman" w:eastAsia="Times New Roman" w:hAnsi="Times New Roman" w:cs="Times New Roman"/>
                <w:sz w:val="20"/>
                <w:szCs w:val="20"/>
                <w:vertAlign w:val="superscript"/>
                <w:lang w:val="uk-UA" w:eastAsia="ru-RU"/>
              </w:rPr>
              <w:t>a</w:t>
            </w:r>
          </w:p>
        </w:tc>
        <w:tc>
          <w:tcPr>
            <w:tcW w:w="1536" w:type="dxa"/>
            <w:vMerge w:val="restart"/>
            <w:tcBorders>
              <w:top w:val="single" w:sz="13" w:space="0" w:color="000000"/>
              <w:left w:val="single" w:sz="4" w:space="0" w:color="000000"/>
              <w:bottom w:val="single" w:sz="13" w:space="0" w:color="000000"/>
              <w:right w:val="single" w:sz="12" w:space="0" w:color="000000"/>
            </w:tcBorders>
            <w:tcMar>
              <w:top w:w="28" w:type="dxa"/>
              <w:left w:w="57" w:type="dxa"/>
              <w:bottom w:w="28" w:type="dxa"/>
              <w:right w:w="57" w:type="dxa"/>
            </w:tcMar>
          </w:tcPr>
          <w:p w:rsidR="00E724F2" w:rsidRPr="00E724F2" w:rsidRDefault="00E724F2" w:rsidP="00E724F2">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E724F2">
              <w:rPr>
                <w:rFonts w:ascii="Times New Roman" w:eastAsia="Times New Roman" w:hAnsi="Times New Roman" w:cs="Times New Roman"/>
                <w:sz w:val="20"/>
                <w:szCs w:val="20"/>
                <w:lang w:val="uk-UA" w:eastAsia="ru-RU"/>
              </w:rPr>
              <w:t>6</w:t>
            </w:r>
          </w:p>
        </w:tc>
      </w:tr>
      <w:tr w:rsidR="00E724F2" w:rsidRPr="008A37AE" w:rsidTr="00B41CE5">
        <w:trPr>
          <w:trHeight w:val="20"/>
        </w:trPr>
        <w:tc>
          <w:tcPr>
            <w:tcW w:w="1404" w:type="dxa"/>
            <w:vMerge/>
            <w:tcBorders>
              <w:top w:val="single" w:sz="13" w:space="0" w:color="000000"/>
              <w:left w:val="single" w:sz="12" w:space="0" w:color="000000"/>
              <w:bottom w:val="single" w:sz="13" w:space="0" w:color="000000"/>
              <w:right w:val="single" w:sz="4" w:space="0" w:color="000000"/>
            </w:tcBorders>
            <w:tcMar>
              <w:top w:w="28" w:type="dxa"/>
              <w:left w:w="57" w:type="dxa"/>
              <w:bottom w:w="28" w:type="dxa"/>
              <w:right w:w="57" w:type="dxa"/>
            </w:tcMar>
          </w:tcPr>
          <w:p w:rsidR="00E724F2" w:rsidRPr="00E724F2" w:rsidRDefault="00E724F2" w:rsidP="00E724F2">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p>
        </w:tc>
        <w:tc>
          <w:tcPr>
            <w:tcW w:w="2004" w:type="dxa"/>
            <w:vMerge/>
            <w:tcBorders>
              <w:top w:val="single" w:sz="13" w:space="0" w:color="000000"/>
              <w:left w:val="single" w:sz="4" w:space="0" w:color="000000"/>
              <w:bottom w:val="single" w:sz="4" w:space="0" w:color="000000"/>
              <w:right w:val="single" w:sz="4" w:space="0" w:color="000000"/>
            </w:tcBorders>
            <w:tcMar>
              <w:top w:w="28" w:type="dxa"/>
              <w:left w:w="57" w:type="dxa"/>
              <w:bottom w:w="28" w:type="dxa"/>
              <w:right w:w="57" w:type="dxa"/>
            </w:tcMar>
          </w:tcPr>
          <w:p w:rsidR="00E724F2" w:rsidRPr="00E724F2" w:rsidRDefault="00E724F2" w:rsidP="00E724F2">
            <w:pPr>
              <w:widowControl w:val="0"/>
              <w:autoSpaceDE w:val="0"/>
              <w:autoSpaceDN w:val="0"/>
              <w:adjustRightInd w:val="0"/>
              <w:spacing w:after="0" w:line="240" w:lineRule="auto"/>
              <w:jc w:val="center"/>
              <w:rPr>
                <w:rFonts w:ascii="Times New Roman" w:eastAsia="Times New Roman" w:hAnsi="Times New Roman" w:cs="Times New Roman"/>
                <w:sz w:val="20"/>
                <w:szCs w:val="20"/>
                <w:lang w:val="uk-UA" w:eastAsia="ru-RU"/>
              </w:rPr>
            </w:pPr>
          </w:p>
        </w:tc>
        <w:tc>
          <w:tcPr>
            <w:tcW w:w="2004" w:type="dxa"/>
            <w:vMerge/>
            <w:tcBorders>
              <w:top w:val="single" w:sz="13" w:space="0" w:color="000000"/>
              <w:left w:val="single" w:sz="4" w:space="0" w:color="000000"/>
              <w:bottom w:val="single" w:sz="4" w:space="0" w:color="000000"/>
              <w:right w:val="single" w:sz="4" w:space="0" w:color="000000"/>
            </w:tcBorders>
            <w:tcMar>
              <w:top w:w="28" w:type="dxa"/>
              <w:left w:w="57" w:type="dxa"/>
              <w:bottom w:w="28" w:type="dxa"/>
              <w:right w:w="57" w:type="dxa"/>
            </w:tcMar>
          </w:tcPr>
          <w:p w:rsidR="00E724F2" w:rsidRPr="00E724F2" w:rsidRDefault="00E724F2" w:rsidP="00E724F2">
            <w:pPr>
              <w:widowControl w:val="0"/>
              <w:autoSpaceDE w:val="0"/>
              <w:autoSpaceDN w:val="0"/>
              <w:adjustRightInd w:val="0"/>
              <w:spacing w:after="0" w:line="240" w:lineRule="auto"/>
              <w:jc w:val="center"/>
              <w:rPr>
                <w:rFonts w:ascii="Times New Roman" w:eastAsia="Times New Roman" w:hAnsi="Times New Roman" w:cs="Times New Roman"/>
                <w:sz w:val="20"/>
                <w:szCs w:val="20"/>
                <w:lang w:val="uk-UA" w:eastAsia="ru-RU"/>
              </w:rPr>
            </w:pPr>
          </w:p>
        </w:tc>
        <w:tc>
          <w:tcPr>
            <w:tcW w:w="280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E724F2" w:rsidRDefault="00B41CE5" w:rsidP="00E724F2">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 xml:space="preserve">Границя </w:t>
            </w:r>
            <w:r w:rsidR="00E724F2" w:rsidRPr="00E724F2">
              <w:rPr>
                <w:rFonts w:ascii="Times New Roman" w:eastAsia="Times New Roman" w:hAnsi="Times New Roman" w:cs="Times New Roman"/>
                <w:sz w:val="20"/>
                <w:szCs w:val="20"/>
                <w:lang w:val="uk-UA" w:eastAsia="ru-RU"/>
              </w:rPr>
              <w:t>міцності при вигині</w:t>
            </w:r>
          </w:p>
          <w:p w:rsidR="00B41CE5" w:rsidRPr="00E724F2" w:rsidRDefault="00B41CE5" w:rsidP="00E724F2">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sidRPr="00B41CE5">
              <w:rPr>
                <w:rFonts w:ascii="Times New Roman" w:eastAsia="Times New Roman" w:hAnsi="Times New Roman" w:cs="Times New Roman"/>
                <w:sz w:val="20"/>
                <w:szCs w:val="20"/>
                <w:lang w:val="uk-UA" w:eastAsia="ru-RU"/>
              </w:rPr>
              <w:t>Biegefestigkeit</w:t>
            </w:r>
          </w:p>
        </w:tc>
        <w:tc>
          <w:tcPr>
            <w:tcW w:w="1536" w:type="dxa"/>
            <w:vMerge/>
            <w:tcBorders>
              <w:top w:val="single" w:sz="13" w:space="0" w:color="000000"/>
              <w:left w:val="single" w:sz="4" w:space="0" w:color="000000"/>
              <w:bottom w:val="single" w:sz="13" w:space="0" w:color="000000"/>
              <w:right w:val="single" w:sz="12" w:space="0" w:color="000000"/>
            </w:tcBorders>
            <w:tcMar>
              <w:top w:w="28" w:type="dxa"/>
              <w:left w:w="57" w:type="dxa"/>
              <w:bottom w:w="28" w:type="dxa"/>
              <w:right w:w="57" w:type="dxa"/>
            </w:tcMar>
          </w:tcPr>
          <w:p w:rsidR="00E724F2" w:rsidRPr="00E724F2" w:rsidRDefault="00E724F2" w:rsidP="00E724F2">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p>
        </w:tc>
      </w:tr>
      <w:tr w:rsidR="00E724F2" w:rsidRPr="00E724F2" w:rsidTr="00B41CE5">
        <w:trPr>
          <w:trHeight w:val="20"/>
        </w:trPr>
        <w:tc>
          <w:tcPr>
            <w:tcW w:w="1404" w:type="dxa"/>
            <w:vMerge/>
            <w:tcBorders>
              <w:top w:val="single" w:sz="13" w:space="0" w:color="000000"/>
              <w:left w:val="single" w:sz="12" w:space="0" w:color="000000"/>
              <w:bottom w:val="single" w:sz="13" w:space="0" w:color="000000"/>
              <w:right w:val="single" w:sz="4" w:space="0" w:color="000000"/>
            </w:tcBorders>
            <w:tcMar>
              <w:top w:w="28" w:type="dxa"/>
              <w:left w:w="57" w:type="dxa"/>
              <w:bottom w:w="28" w:type="dxa"/>
              <w:right w:w="57" w:type="dxa"/>
            </w:tcMar>
          </w:tcPr>
          <w:p w:rsidR="00E724F2" w:rsidRPr="00E724F2" w:rsidRDefault="00E724F2" w:rsidP="00E724F2">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p>
        </w:tc>
        <w:tc>
          <w:tcPr>
            <w:tcW w:w="2004" w:type="dxa"/>
            <w:vMerge/>
            <w:tcBorders>
              <w:top w:val="single" w:sz="13" w:space="0" w:color="000000"/>
              <w:left w:val="single" w:sz="4" w:space="0" w:color="000000"/>
              <w:bottom w:val="single" w:sz="4" w:space="0" w:color="000000"/>
              <w:right w:val="single" w:sz="4" w:space="0" w:color="000000"/>
            </w:tcBorders>
            <w:tcMar>
              <w:top w:w="28" w:type="dxa"/>
              <w:left w:w="57" w:type="dxa"/>
              <w:bottom w:w="28" w:type="dxa"/>
              <w:right w:w="57" w:type="dxa"/>
            </w:tcMar>
          </w:tcPr>
          <w:p w:rsidR="00E724F2" w:rsidRPr="00E724F2" w:rsidRDefault="00E724F2" w:rsidP="00E724F2">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p>
        </w:tc>
        <w:tc>
          <w:tcPr>
            <w:tcW w:w="2004" w:type="dxa"/>
            <w:vMerge/>
            <w:tcBorders>
              <w:top w:val="single" w:sz="13" w:space="0" w:color="000000"/>
              <w:left w:val="single" w:sz="4" w:space="0" w:color="000000"/>
              <w:bottom w:val="single" w:sz="4" w:space="0" w:color="000000"/>
              <w:right w:val="single" w:sz="4" w:space="0" w:color="000000"/>
            </w:tcBorders>
            <w:tcMar>
              <w:top w:w="28" w:type="dxa"/>
              <w:left w:w="57" w:type="dxa"/>
              <w:bottom w:w="28" w:type="dxa"/>
              <w:right w:w="57" w:type="dxa"/>
            </w:tcMar>
          </w:tcPr>
          <w:p w:rsidR="00E724F2" w:rsidRPr="00E724F2" w:rsidRDefault="00E724F2" w:rsidP="00E724F2">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p>
        </w:tc>
        <w:tc>
          <w:tcPr>
            <w:tcW w:w="280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E724F2" w:rsidRDefault="00E724F2" w:rsidP="00B41CE5">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sidRPr="00E724F2">
              <w:rPr>
                <w:rFonts w:ascii="Times New Roman" w:eastAsia="Times New Roman" w:hAnsi="Times New Roman" w:cs="Times New Roman"/>
                <w:sz w:val="20"/>
                <w:szCs w:val="20"/>
                <w:lang w:val="uk-UA" w:eastAsia="ru-RU"/>
              </w:rPr>
              <w:t>Те</w:t>
            </w:r>
            <w:r w:rsidR="00B41CE5">
              <w:rPr>
                <w:rFonts w:ascii="Times New Roman" w:eastAsia="Times New Roman" w:hAnsi="Times New Roman" w:cs="Times New Roman"/>
                <w:sz w:val="20"/>
                <w:szCs w:val="20"/>
                <w:lang w:val="uk-UA" w:eastAsia="ru-RU"/>
              </w:rPr>
              <w:t>плова ізоляція</w:t>
            </w:r>
            <w:r w:rsidR="00B41CE5" w:rsidRPr="00B41CE5">
              <w:rPr>
                <w:rFonts w:ascii="Times New Roman" w:eastAsia="Times New Roman" w:hAnsi="Times New Roman" w:cs="Times New Roman"/>
                <w:sz w:val="20"/>
                <w:szCs w:val="20"/>
                <w:vertAlign w:val="superscript"/>
                <w:lang w:val="uk-UA" w:eastAsia="ru-RU"/>
              </w:rPr>
              <w:t>а</w:t>
            </w:r>
          </w:p>
          <w:p w:rsidR="00B41CE5" w:rsidRPr="00E724F2" w:rsidRDefault="00B41CE5" w:rsidP="00B41CE5">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sidRPr="00B41CE5">
              <w:rPr>
                <w:rFonts w:ascii="Times New Roman" w:eastAsia="Times New Roman" w:hAnsi="Times New Roman" w:cs="Times New Roman"/>
                <w:sz w:val="20"/>
                <w:szCs w:val="20"/>
                <w:lang w:val="uk-UA" w:eastAsia="ru-RU"/>
              </w:rPr>
              <w:t>Wärmedämmung</w:t>
            </w:r>
            <w:r w:rsidRPr="00B41CE5">
              <w:rPr>
                <w:rFonts w:ascii="Times New Roman" w:eastAsia="Times New Roman" w:hAnsi="Times New Roman" w:cs="Times New Roman"/>
                <w:sz w:val="20"/>
                <w:szCs w:val="20"/>
                <w:vertAlign w:val="superscript"/>
                <w:lang w:val="uk-UA" w:eastAsia="ru-RU"/>
              </w:rPr>
              <w:t>a</w:t>
            </w:r>
          </w:p>
        </w:tc>
        <w:tc>
          <w:tcPr>
            <w:tcW w:w="1536" w:type="dxa"/>
            <w:vMerge/>
            <w:tcBorders>
              <w:top w:val="single" w:sz="13" w:space="0" w:color="000000"/>
              <w:left w:val="single" w:sz="4" w:space="0" w:color="000000"/>
              <w:bottom w:val="single" w:sz="13" w:space="0" w:color="000000"/>
              <w:right w:val="single" w:sz="12" w:space="0" w:color="000000"/>
            </w:tcBorders>
            <w:tcMar>
              <w:top w:w="28" w:type="dxa"/>
              <w:left w:w="57" w:type="dxa"/>
              <w:bottom w:w="28" w:type="dxa"/>
              <w:right w:w="57" w:type="dxa"/>
            </w:tcMar>
          </w:tcPr>
          <w:p w:rsidR="00E724F2" w:rsidRPr="00E724F2" w:rsidRDefault="00E724F2" w:rsidP="00E724F2">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p>
        </w:tc>
      </w:tr>
      <w:tr w:rsidR="00B41CE5" w:rsidRPr="00E724F2" w:rsidTr="00B41CE5">
        <w:trPr>
          <w:trHeight w:val="20"/>
        </w:trPr>
        <w:tc>
          <w:tcPr>
            <w:tcW w:w="1404" w:type="dxa"/>
            <w:vMerge/>
            <w:tcBorders>
              <w:top w:val="single" w:sz="13" w:space="0" w:color="000000"/>
              <w:left w:val="single" w:sz="12" w:space="0" w:color="000000"/>
              <w:bottom w:val="single" w:sz="13" w:space="0" w:color="000000"/>
              <w:right w:val="single" w:sz="4" w:space="0" w:color="000000"/>
            </w:tcBorders>
            <w:tcMar>
              <w:top w:w="28" w:type="dxa"/>
              <w:left w:w="57" w:type="dxa"/>
              <w:bottom w:w="28" w:type="dxa"/>
              <w:right w:w="57" w:type="dxa"/>
            </w:tcMar>
          </w:tcPr>
          <w:p w:rsidR="00B41CE5" w:rsidRPr="00E724F2" w:rsidRDefault="00B41CE5" w:rsidP="00E724F2">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p>
        </w:tc>
        <w:tc>
          <w:tcPr>
            <w:tcW w:w="2004" w:type="dxa"/>
            <w:vMerge w:val="restart"/>
            <w:tcBorders>
              <w:top w:val="single" w:sz="4" w:space="0" w:color="000000"/>
              <w:left w:val="single" w:sz="4" w:space="0" w:color="000000"/>
              <w:bottom w:val="single" w:sz="13" w:space="0" w:color="000000"/>
              <w:right w:val="single" w:sz="4" w:space="0" w:color="000000"/>
            </w:tcBorders>
            <w:tcMar>
              <w:top w:w="28" w:type="dxa"/>
              <w:left w:w="57" w:type="dxa"/>
              <w:bottom w:w="28" w:type="dxa"/>
              <w:right w:w="57" w:type="dxa"/>
            </w:tcMar>
          </w:tcPr>
          <w:p w:rsidR="00B41CE5" w:rsidRPr="00B41CE5" w:rsidRDefault="00B41CE5" w:rsidP="00E724F2">
            <w:pPr>
              <w:widowControl w:val="0"/>
              <w:autoSpaceDE w:val="0"/>
              <w:autoSpaceDN w:val="0"/>
              <w:adjustRightInd w:val="0"/>
              <w:spacing w:after="0" w:line="240" w:lineRule="auto"/>
              <w:jc w:val="center"/>
              <w:rPr>
                <w:rFonts w:ascii="Times New Roman" w:eastAsia="Times New Roman" w:hAnsi="Times New Roman" w:cs="Times New Roman"/>
                <w:sz w:val="20"/>
                <w:szCs w:val="20"/>
                <w:lang w:val="uk-UA" w:eastAsia="ru-RU"/>
              </w:rPr>
            </w:pPr>
            <w:r w:rsidRPr="00E724F2">
              <w:rPr>
                <w:rFonts w:ascii="Times New Roman" w:eastAsia="Times New Roman" w:hAnsi="Times New Roman" w:cs="Times New Roman"/>
                <w:sz w:val="20"/>
                <w:szCs w:val="20"/>
                <w:lang w:val="uk-UA" w:eastAsia="ru-RU"/>
              </w:rPr>
              <w:t>Початкове випробування типу (ITT)</w:t>
            </w:r>
          </w:p>
          <w:p w:rsidR="00B41CE5" w:rsidRPr="00E724F2" w:rsidRDefault="00B41CE5" w:rsidP="00B41CE5">
            <w:pPr>
              <w:widowControl w:val="0"/>
              <w:autoSpaceDE w:val="0"/>
              <w:autoSpaceDN w:val="0"/>
              <w:adjustRightInd w:val="0"/>
              <w:spacing w:before="120" w:after="0" w:line="240" w:lineRule="auto"/>
              <w:jc w:val="center"/>
              <w:rPr>
                <w:rFonts w:ascii="Times New Roman" w:eastAsia="Times New Roman" w:hAnsi="Times New Roman" w:cs="Times New Roman"/>
                <w:sz w:val="20"/>
                <w:szCs w:val="20"/>
                <w:lang w:val="uk-UA" w:eastAsia="ru-RU"/>
              </w:rPr>
            </w:pPr>
            <w:r w:rsidRPr="00B41CE5">
              <w:rPr>
                <w:rFonts w:ascii="Times New Roman" w:eastAsia="Times New Roman" w:hAnsi="Times New Roman" w:cs="Times New Roman"/>
                <w:sz w:val="20"/>
                <w:szCs w:val="20"/>
                <w:lang w:val="uk-UA" w:eastAsia="ru-RU"/>
              </w:rPr>
              <w:t>Erstprüfung (ITT)</w:t>
            </w:r>
          </w:p>
        </w:tc>
        <w:tc>
          <w:tcPr>
            <w:tcW w:w="2004" w:type="dxa"/>
            <w:vMerge w:val="restart"/>
            <w:tcBorders>
              <w:top w:val="single" w:sz="4" w:space="0" w:color="000000"/>
              <w:left w:val="single" w:sz="4" w:space="0" w:color="000000"/>
              <w:bottom w:val="single" w:sz="13" w:space="0" w:color="000000"/>
              <w:right w:val="single" w:sz="4" w:space="0" w:color="000000"/>
            </w:tcBorders>
            <w:tcMar>
              <w:top w:w="28" w:type="dxa"/>
              <w:left w:w="57" w:type="dxa"/>
              <w:bottom w:w="28" w:type="dxa"/>
              <w:right w:w="57" w:type="dxa"/>
            </w:tcMar>
          </w:tcPr>
          <w:p w:rsidR="00B41CE5" w:rsidRDefault="00B41CE5" w:rsidP="00B41CE5">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sidRPr="00E724F2">
              <w:rPr>
                <w:rFonts w:ascii="Times New Roman" w:eastAsia="Times New Roman" w:hAnsi="Times New Roman" w:cs="Times New Roman"/>
                <w:sz w:val="20"/>
                <w:szCs w:val="20"/>
                <w:lang w:val="uk-UA" w:eastAsia="ru-RU"/>
              </w:rPr>
              <w:t>З</w:t>
            </w:r>
            <w:r>
              <w:rPr>
                <w:rFonts w:ascii="Times New Roman" w:eastAsia="Times New Roman" w:hAnsi="Times New Roman" w:cs="Times New Roman"/>
                <w:sz w:val="20"/>
                <w:szCs w:val="20"/>
                <w:lang w:val="uk-UA" w:eastAsia="ru-RU"/>
              </w:rPr>
              <w:t>гідно з</w:t>
            </w:r>
            <w:r w:rsidRPr="00E724F2">
              <w:rPr>
                <w:rFonts w:ascii="Times New Roman" w:eastAsia="Times New Roman" w:hAnsi="Times New Roman" w:cs="Times New Roman"/>
                <w:sz w:val="20"/>
                <w:szCs w:val="20"/>
                <w:lang w:val="uk-UA" w:eastAsia="ru-RU"/>
              </w:rPr>
              <w:t xml:space="preserve"> таблицею ZA.1</w:t>
            </w:r>
          </w:p>
          <w:p w:rsidR="00B41CE5" w:rsidRPr="00E724F2" w:rsidRDefault="00B41CE5" w:rsidP="00B41CE5">
            <w:pPr>
              <w:widowControl w:val="0"/>
              <w:autoSpaceDE w:val="0"/>
              <w:autoSpaceDN w:val="0"/>
              <w:adjustRightInd w:val="0"/>
              <w:spacing w:before="120" w:after="0" w:line="240" w:lineRule="auto"/>
              <w:rPr>
                <w:rFonts w:ascii="Times New Roman" w:eastAsia="Times New Roman" w:hAnsi="Times New Roman" w:cs="Times New Roman"/>
                <w:sz w:val="20"/>
                <w:szCs w:val="20"/>
                <w:lang w:val="uk-UA" w:eastAsia="ru-RU"/>
              </w:rPr>
            </w:pPr>
            <w:r w:rsidRPr="00B41CE5">
              <w:rPr>
                <w:rFonts w:ascii="Times New Roman" w:eastAsia="Times New Roman" w:hAnsi="Times New Roman" w:cs="Times New Roman"/>
                <w:sz w:val="20"/>
                <w:szCs w:val="20"/>
                <w:lang w:val="uk-UA" w:eastAsia="ru-RU"/>
              </w:rPr>
              <w:t>Nach Tabelle ZA.1</w:t>
            </w:r>
          </w:p>
        </w:tc>
        <w:tc>
          <w:tcPr>
            <w:tcW w:w="280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B41CE5" w:rsidRDefault="00B41CE5" w:rsidP="000F71D7">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sidRPr="00E724F2">
              <w:rPr>
                <w:rFonts w:ascii="Times New Roman" w:eastAsia="Times New Roman" w:hAnsi="Times New Roman" w:cs="Times New Roman"/>
                <w:sz w:val="20"/>
                <w:szCs w:val="20"/>
                <w:lang w:val="uk-UA" w:eastAsia="ru-RU"/>
              </w:rPr>
              <w:t>Паропроникність</w:t>
            </w:r>
            <w:r w:rsidRPr="00E724F2">
              <w:rPr>
                <w:rFonts w:ascii="Times New Roman" w:eastAsia="Times New Roman" w:hAnsi="Times New Roman" w:cs="Times New Roman"/>
                <w:sz w:val="20"/>
                <w:szCs w:val="20"/>
                <w:vertAlign w:val="superscript"/>
                <w:lang w:val="uk-UA" w:eastAsia="ru-RU"/>
              </w:rPr>
              <w:t>а</w:t>
            </w:r>
          </w:p>
          <w:p w:rsidR="00B41CE5" w:rsidRPr="00E724F2" w:rsidRDefault="00B41CE5" w:rsidP="000F71D7">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sidRPr="00B41CE5">
              <w:rPr>
                <w:rFonts w:ascii="Times New Roman" w:eastAsia="Times New Roman" w:hAnsi="Times New Roman" w:cs="Times New Roman"/>
                <w:sz w:val="20"/>
                <w:szCs w:val="20"/>
                <w:lang w:val="uk-UA" w:eastAsia="ru-RU"/>
              </w:rPr>
              <w:t>Wasserdampfdurchlässigkeit</w:t>
            </w:r>
            <w:r w:rsidRPr="00B41CE5">
              <w:rPr>
                <w:rFonts w:ascii="Times New Roman" w:eastAsia="Times New Roman" w:hAnsi="Times New Roman" w:cs="Times New Roman"/>
                <w:sz w:val="20"/>
                <w:szCs w:val="20"/>
                <w:vertAlign w:val="superscript"/>
                <w:lang w:val="uk-UA" w:eastAsia="ru-RU"/>
              </w:rPr>
              <w:t>a</w:t>
            </w:r>
          </w:p>
        </w:tc>
        <w:tc>
          <w:tcPr>
            <w:tcW w:w="1536" w:type="dxa"/>
            <w:vMerge/>
            <w:tcBorders>
              <w:top w:val="single" w:sz="13" w:space="0" w:color="000000"/>
              <w:left w:val="single" w:sz="4" w:space="0" w:color="000000"/>
              <w:bottom w:val="single" w:sz="13" w:space="0" w:color="000000"/>
              <w:right w:val="single" w:sz="12" w:space="0" w:color="000000"/>
            </w:tcBorders>
            <w:tcMar>
              <w:top w:w="28" w:type="dxa"/>
              <w:left w:w="57" w:type="dxa"/>
              <w:bottom w:w="28" w:type="dxa"/>
              <w:right w:w="57" w:type="dxa"/>
            </w:tcMar>
          </w:tcPr>
          <w:p w:rsidR="00B41CE5" w:rsidRPr="00E724F2" w:rsidRDefault="00B41CE5" w:rsidP="00E724F2">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p>
        </w:tc>
      </w:tr>
      <w:tr w:rsidR="00B41CE5" w:rsidRPr="008A37AE" w:rsidTr="00B41CE5">
        <w:trPr>
          <w:trHeight w:val="20"/>
        </w:trPr>
        <w:tc>
          <w:tcPr>
            <w:tcW w:w="1404" w:type="dxa"/>
            <w:vMerge/>
            <w:tcBorders>
              <w:top w:val="single" w:sz="13" w:space="0" w:color="000000"/>
              <w:left w:val="single" w:sz="12" w:space="0" w:color="000000"/>
              <w:bottom w:val="single" w:sz="13" w:space="0" w:color="000000"/>
              <w:right w:val="single" w:sz="4" w:space="0" w:color="000000"/>
            </w:tcBorders>
            <w:tcMar>
              <w:top w:w="28" w:type="dxa"/>
              <w:left w:w="57" w:type="dxa"/>
              <w:bottom w:w="28" w:type="dxa"/>
              <w:right w:w="57" w:type="dxa"/>
            </w:tcMar>
          </w:tcPr>
          <w:p w:rsidR="00B41CE5" w:rsidRPr="00E724F2" w:rsidRDefault="00B41CE5" w:rsidP="00E724F2">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p>
        </w:tc>
        <w:tc>
          <w:tcPr>
            <w:tcW w:w="2004" w:type="dxa"/>
            <w:vMerge/>
            <w:tcBorders>
              <w:top w:val="single" w:sz="4" w:space="0" w:color="000000"/>
              <w:left w:val="single" w:sz="4" w:space="0" w:color="000000"/>
              <w:bottom w:val="single" w:sz="13" w:space="0" w:color="000000"/>
              <w:right w:val="single" w:sz="4" w:space="0" w:color="000000"/>
            </w:tcBorders>
            <w:tcMar>
              <w:top w:w="28" w:type="dxa"/>
              <w:left w:w="57" w:type="dxa"/>
              <w:bottom w:w="28" w:type="dxa"/>
              <w:right w:w="57" w:type="dxa"/>
            </w:tcMar>
          </w:tcPr>
          <w:p w:rsidR="00B41CE5" w:rsidRPr="00E724F2" w:rsidRDefault="00B41CE5" w:rsidP="00E724F2">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p>
        </w:tc>
        <w:tc>
          <w:tcPr>
            <w:tcW w:w="2004" w:type="dxa"/>
            <w:vMerge/>
            <w:tcBorders>
              <w:top w:val="single" w:sz="4" w:space="0" w:color="000000"/>
              <w:left w:val="single" w:sz="4" w:space="0" w:color="000000"/>
              <w:bottom w:val="single" w:sz="13" w:space="0" w:color="000000"/>
              <w:right w:val="single" w:sz="4" w:space="0" w:color="000000"/>
            </w:tcBorders>
            <w:tcMar>
              <w:top w:w="28" w:type="dxa"/>
              <w:left w:w="57" w:type="dxa"/>
              <w:bottom w:w="28" w:type="dxa"/>
              <w:right w:w="57" w:type="dxa"/>
            </w:tcMar>
          </w:tcPr>
          <w:p w:rsidR="00B41CE5" w:rsidRPr="00E724F2" w:rsidRDefault="00B41CE5" w:rsidP="00E724F2">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p>
        </w:tc>
        <w:tc>
          <w:tcPr>
            <w:tcW w:w="280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B41CE5" w:rsidRDefault="00B41CE5" w:rsidP="000F71D7">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 xml:space="preserve">Границя </w:t>
            </w:r>
            <w:r w:rsidRPr="00E724F2">
              <w:rPr>
                <w:rFonts w:ascii="Times New Roman" w:eastAsia="Times New Roman" w:hAnsi="Times New Roman" w:cs="Times New Roman"/>
                <w:sz w:val="20"/>
                <w:szCs w:val="20"/>
                <w:lang w:val="uk-UA" w:eastAsia="ru-RU"/>
              </w:rPr>
              <w:t>міцності при вигині</w:t>
            </w:r>
          </w:p>
          <w:p w:rsidR="00B41CE5" w:rsidRPr="00E724F2" w:rsidRDefault="00B41CE5" w:rsidP="000F71D7">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sidRPr="00B41CE5">
              <w:rPr>
                <w:rFonts w:ascii="Times New Roman" w:eastAsia="Times New Roman" w:hAnsi="Times New Roman" w:cs="Times New Roman"/>
                <w:sz w:val="20"/>
                <w:szCs w:val="20"/>
                <w:lang w:val="uk-UA" w:eastAsia="ru-RU"/>
              </w:rPr>
              <w:t>Biegefestigkeit</w:t>
            </w:r>
          </w:p>
        </w:tc>
        <w:tc>
          <w:tcPr>
            <w:tcW w:w="1536" w:type="dxa"/>
            <w:vMerge/>
            <w:tcBorders>
              <w:top w:val="single" w:sz="13" w:space="0" w:color="000000"/>
              <w:left w:val="single" w:sz="4" w:space="0" w:color="000000"/>
              <w:bottom w:val="single" w:sz="13" w:space="0" w:color="000000"/>
              <w:right w:val="single" w:sz="12" w:space="0" w:color="000000"/>
            </w:tcBorders>
            <w:tcMar>
              <w:top w:w="28" w:type="dxa"/>
              <w:left w:w="57" w:type="dxa"/>
              <w:bottom w:w="28" w:type="dxa"/>
              <w:right w:w="57" w:type="dxa"/>
            </w:tcMar>
          </w:tcPr>
          <w:p w:rsidR="00B41CE5" w:rsidRPr="00E724F2" w:rsidRDefault="00B41CE5" w:rsidP="00E724F2">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p>
        </w:tc>
      </w:tr>
      <w:tr w:rsidR="00B41CE5" w:rsidRPr="00E724F2" w:rsidTr="00B41CE5">
        <w:trPr>
          <w:trHeight w:val="20"/>
        </w:trPr>
        <w:tc>
          <w:tcPr>
            <w:tcW w:w="1404" w:type="dxa"/>
            <w:vMerge/>
            <w:tcBorders>
              <w:top w:val="single" w:sz="13" w:space="0" w:color="000000"/>
              <w:left w:val="single" w:sz="12" w:space="0" w:color="000000"/>
              <w:bottom w:val="single" w:sz="13" w:space="0" w:color="000000"/>
              <w:right w:val="single" w:sz="4" w:space="0" w:color="000000"/>
            </w:tcBorders>
            <w:tcMar>
              <w:top w:w="28" w:type="dxa"/>
              <w:left w:w="57" w:type="dxa"/>
              <w:bottom w:w="28" w:type="dxa"/>
              <w:right w:w="57" w:type="dxa"/>
            </w:tcMar>
          </w:tcPr>
          <w:p w:rsidR="00B41CE5" w:rsidRPr="00E724F2" w:rsidRDefault="00B41CE5" w:rsidP="00E724F2">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p>
        </w:tc>
        <w:tc>
          <w:tcPr>
            <w:tcW w:w="2004" w:type="dxa"/>
            <w:vMerge/>
            <w:tcBorders>
              <w:top w:val="single" w:sz="4" w:space="0" w:color="000000"/>
              <w:left w:val="single" w:sz="4" w:space="0" w:color="000000"/>
              <w:bottom w:val="single" w:sz="13" w:space="0" w:color="000000"/>
              <w:right w:val="single" w:sz="4" w:space="0" w:color="000000"/>
            </w:tcBorders>
            <w:tcMar>
              <w:top w:w="28" w:type="dxa"/>
              <w:left w:w="57" w:type="dxa"/>
              <w:bottom w:w="28" w:type="dxa"/>
              <w:right w:w="57" w:type="dxa"/>
            </w:tcMar>
          </w:tcPr>
          <w:p w:rsidR="00B41CE5" w:rsidRPr="00E724F2" w:rsidRDefault="00B41CE5" w:rsidP="00E724F2">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p>
        </w:tc>
        <w:tc>
          <w:tcPr>
            <w:tcW w:w="2004" w:type="dxa"/>
            <w:vMerge/>
            <w:tcBorders>
              <w:top w:val="single" w:sz="4" w:space="0" w:color="000000"/>
              <w:left w:val="single" w:sz="4" w:space="0" w:color="000000"/>
              <w:bottom w:val="single" w:sz="13" w:space="0" w:color="000000"/>
              <w:right w:val="single" w:sz="4" w:space="0" w:color="000000"/>
            </w:tcBorders>
            <w:tcMar>
              <w:top w:w="28" w:type="dxa"/>
              <w:left w:w="57" w:type="dxa"/>
              <w:bottom w:w="28" w:type="dxa"/>
              <w:right w:w="57" w:type="dxa"/>
            </w:tcMar>
          </w:tcPr>
          <w:p w:rsidR="00B41CE5" w:rsidRPr="00E724F2" w:rsidRDefault="00B41CE5" w:rsidP="00E724F2">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p>
        </w:tc>
        <w:tc>
          <w:tcPr>
            <w:tcW w:w="2804" w:type="dxa"/>
            <w:tcBorders>
              <w:top w:val="single" w:sz="4" w:space="0" w:color="000000"/>
              <w:left w:val="single" w:sz="4" w:space="0" w:color="000000"/>
              <w:bottom w:val="single" w:sz="13" w:space="0" w:color="000000"/>
              <w:right w:val="single" w:sz="4" w:space="0" w:color="000000"/>
            </w:tcBorders>
            <w:tcMar>
              <w:top w:w="28" w:type="dxa"/>
              <w:left w:w="57" w:type="dxa"/>
              <w:bottom w:w="28" w:type="dxa"/>
              <w:right w:w="57" w:type="dxa"/>
            </w:tcMar>
          </w:tcPr>
          <w:p w:rsidR="00B41CE5" w:rsidRDefault="00B41CE5" w:rsidP="00E724F2">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sidRPr="00E724F2">
              <w:rPr>
                <w:rFonts w:ascii="Times New Roman" w:eastAsia="Times New Roman" w:hAnsi="Times New Roman" w:cs="Times New Roman"/>
                <w:sz w:val="20"/>
                <w:szCs w:val="20"/>
                <w:lang w:val="uk-UA" w:eastAsia="ru-RU"/>
              </w:rPr>
              <w:t>Термічний опір</w:t>
            </w:r>
            <w:r w:rsidRPr="00E724F2">
              <w:rPr>
                <w:rFonts w:ascii="Times New Roman" w:eastAsia="Times New Roman" w:hAnsi="Times New Roman" w:cs="Times New Roman"/>
                <w:sz w:val="20"/>
                <w:szCs w:val="20"/>
                <w:vertAlign w:val="superscript"/>
                <w:lang w:val="uk-UA" w:eastAsia="ru-RU"/>
              </w:rPr>
              <w:t>b</w:t>
            </w:r>
          </w:p>
          <w:p w:rsidR="00B41CE5" w:rsidRPr="00E724F2" w:rsidRDefault="00B41CE5" w:rsidP="00E724F2">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sidRPr="00B41CE5">
              <w:rPr>
                <w:rFonts w:ascii="Times New Roman" w:eastAsia="Times New Roman" w:hAnsi="Times New Roman" w:cs="Times New Roman"/>
                <w:sz w:val="20"/>
                <w:szCs w:val="20"/>
                <w:lang w:val="uk-UA" w:eastAsia="ru-RU"/>
              </w:rPr>
              <w:t>Wärmedurchlasswiderstand</w:t>
            </w:r>
            <w:r w:rsidRPr="00B41CE5">
              <w:rPr>
                <w:rFonts w:ascii="Times New Roman" w:eastAsia="Times New Roman" w:hAnsi="Times New Roman" w:cs="Times New Roman"/>
                <w:sz w:val="20"/>
                <w:szCs w:val="20"/>
                <w:vertAlign w:val="superscript"/>
                <w:lang w:val="uk-UA" w:eastAsia="ru-RU"/>
              </w:rPr>
              <w:t>b</w:t>
            </w:r>
          </w:p>
        </w:tc>
        <w:tc>
          <w:tcPr>
            <w:tcW w:w="1536" w:type="dxa"/>
            <w:vMerge/>
            <w:tcBorders>
              <w:top w:val="single" w:sz="13" w:space="0" w:color="000000"/>
              <w:left w:val="single" w:sz="4" w:space="0" w:color="000000"/>
              <w:bottom w:val="single" w:sz="13" w:space="0" w:color="000000"/>
              <w:right w:val="single" w:sz="12" w:space="0" w:color="000000"/>
            </w:tcBorders>
            <w:tcMar>
              <w:top w:w="28" w:type="dxa"/>
              <w:left w:w="57" w:type="dxa"/>
              <w:bottom w:w="28" w:type="dxa"/>
              <w:right w:w="57" w:type="dxa"/>
            </w:tcMar>
          </w:tcPr>
          <w:p w:rsidR="00B41CE5" w:rsidRPr="00E724F2" w:rsidRDefault="00B41CE5" w:rsidP="00E724F2">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p>
        </w:tc>
      </w:tr>
      <w:tr w:rsidR="00B41CE5" w:rsidRPr="008A37AE" w:rsidTr="006E4D62">
        <w:trPr>
          <w:trHeight w:val="720"/>
        </w:trPr>
        <w:tc>
          <w:tcPr>
            <w:tcW w:w="9752" w:type="dxa"/>
            <w:gridSpan w:val="5"/>
            <w:tcBorders>
              <w:top w:val="single" w:sz="13" w:space="0" w:color="000000"/>
              <w:left w:val="single" w:sz="12" w:space="0" w:color="000000"/>
              <w:bottom w:val="single" w:sz="12" w:space="0" w:color="000000"/>
              <w:right w:val="single" w:sz="12" w:space="0" w:color="000000"/>
            </w:tcBorders>
            <w:tcMar>
              <w:top w:w="28" w:type="dxa"/>
              <w:left w:w="57" w:type="dxa"/>
              <w:bottom w:w="28" w:type="dxa"/>
              <w:right w:w="57" w:type="dxa"/>
            </w:tcMar>
          </w:tcPr>
          <w:p w:rsidR="00B41CE5" w:rsidRPr="00E724F2" w:rsidRDefault="00B41CE5" w:rsidP="006E4D62">
            <w:pPr>
              <w:widowControl w:val="0"/>
              <w:tabs>
                <w:tab w:val="left" w:pos="380"/>
              </w:tabs>
              <w:autoSpaceDE w:val="0"/>
              <w:autoSpaceDN w:val="0"/>
              <w:adjustRightInd w:val="0"/>
              <w:spacing w:before="120" w:after="0" w:line="240" w:lineRule="auto"/>
              <w:rPr>
                <w:rFonts w:ascii="Times New Roman" w:eastAsia="Times New Roman" w:hAnsi="Times New Roman" w:cs="Times New Roman"/>
                <w:sz w:val="16"/>
                <w:szCs w:val="16"/>
                <w:lang w:val="uk-UA" w:eastAsia="ru-RU"/>
              </w:rPr>
            </w:pPr>
            <w:r w:rsidRPr="00E724F2">
              <w:rPr>
                <w:rFonts w:ascii="Times New Roman" w:eastAsia="Times New Roman" w:hAnsi="Times New Roman" w:cs="Times New Roman"/>
                <w:sz w:val="16"/>
                <w:szCs w:val="16"/>
                <w:lang w:val="uk-UA" w:eastAsia="ru-RU"/>
              </w:rPr>
              <w:t>a</w:t>
            </w:r>
            <w:r w:rsidRPr="00E724F2">
              <w:rPr>
                <w:rFonts w:ascii="Times New Roman" w:eastAsia="Times New Roman" w:hAnsi="Times New Roman" w:cs="Times New Roman"/>
                <w:sz w:val="16"/>
                <w:szCs w:val="16"/>
                <w:lang w:val="uk-UA" w:eastAsia="ru-RU"/>
              </w:rPr>
              <w:tab/>
              <w:t>Не потрібно, коли використовується розрахункове значення; для типу E не можна використовувати розрахункове значення.</w:t>
            </w:r>
          </w:p>
          <w:p w:rsidR="00B41CE5" w:rsidRPr="006E4D62" w:rsidRDefault="00B41CE5" w:rsidP="006E4D62">
            <w:pPr>
              <w:widowControl w:val="0"/>
              <w:tabs>
                <w:tab w:val="left" w:pos="380"/>
              </w:tabs>
              <w:autoSpaceDE w:val="0"/>
              <w:autoSpaceDN w:val="0"/>
              <w:adjustRightInd w:val="0"/>
              <w:spacing w:before="120" w:after="0" w:line="240" w:lineRule="auto"/>
              <w:rPr>
                <w:rFonts w:ascii="Times New Roman" w:eastAsia="Times New Roman" w:hAnsi="Times New Roman" w:cs="Times New Roman"/>
                <w:sz w:val="16"/>
                <w:szCs w:val="16"/>
                <w:lang w:val="uk-UA" w:eastAsia="ru-RU"/>
              </w:rPr>
            </w:pPr>
            <w:r w:rsidRPr="00E724F2">
              <w:rPr>
                <w:rFonts w:ascii="Times New Roman" w:eastAsia="Times New Roman" w:hAnsi="Times New Roman" w:cs="Times New Roman"/>
                <w:sz w:val="16"/>
                <w:szCs w:val="16"/>
                <w:lang w:val="uk-UA" w:eastAsia="ru-RU"/>
              </w:rPr>
              <w:t>b</w:t>
            </w:r>
            <w:r w:rsidRPr="00E724F2">
              <w:rPr>
                <w:rFonts w:ascii="Times New Roman" w:eastAsia="Times New Roman" w:hAnsi="Times New Roman" w:cs="Times New Roman"/>
                <w:sz w:val="16"/>
                <w:szCs w:val="16"/>
                <w:lang w:val="uk-UA" w:eastAsia="ru-RU"/>
              </w:rPr>
              <w:tab/>
              <w:t>Не потрібно, коли використовується розрахункове значення.</w:t>
            </w:r>
          </w:p>
          <w:p w:rsidR="006E4D62" w:rsidRPr="006E4D62" w:rsidRDefault="006E4D62" w:rsidP="006E4D62">
            <w:pPr>
              <w:widowControl w:val="0"/>
              <w:tabs>
                <w:tab w:val="left" w:pos="380"/>
              </w:tabs>
              <w:autoSpaceDE w:val="0"/>
              <w:autoSpaceDN w:val="0"/>
              <w:adjustRightInd w:val="0"/>
              <w:spacing w:before="120" w:after="0" w:line="240" w:lineRule="auto"/>
              <w:rPr>
                <w:rFonts w:ascii="Times New Roman" w:eastAsia="Times New Roman" w:hAnsi="Times New Roman" w:cs="Times New Roman"/>
                <w:sz w:val="16"/>
                <w:szCs w:val="16"/>
                <w:lang w:val="uk-UA" w:eastAsia="ru-RU"/>
              </w:rPr>
            </w:pPr>
          </w:p>
          <w:p w:rsidR="006E4D62" w:rsidRPr="006E4D62" w:rsidRDefault="006E4D62" w:rsidP="006E4D62">
            <w:pPr>
              <w:widowControl w:val="0"/>
              <w:tabs>
                <w:tab w:val="left" w:pos="380"/>
              </w:tabs>
              <w:autoSpaceDE w:val="0"/>
              <w:autoSpaceDN w:val="0"/>
              <w:adjustRightInd w:val="0"/>
              <w:spacing w:before="120" w:after="0" w:line="240" w:lineRule="auto"/>
              <w:rPr>
                <w:rFonts w:ascii="Times New Roman" w:eastAsia="Times New Roman" w:hAnsi="Times New Roman" w:cs="Times New Roman"/>
                <w:sz w:val="16"/>
                <w:szCs w:val="16"/>
                <w:lang w:val="uk-UA" w:eastAsia="ru-RU"/>
              </w:rPr>
            </w:pPr>
            <w:r w:rsidRPr="006E4D62">
              <w:rPr>
                <w:rFonts w:ascii="Times New Roman" w:eastAsia="Times New Roman" w:hAnsi="Times New Roman" w:cs="Times New Roman"/>
                <w:sz w:val="16"/>
                <w:szCs w:val="16"/>
                <w:lang w:val="uk-UA" w:eastAsia="ru-RU"/>
              </w:rPr>
              <w:t>a    Nicht erforderlich, wenn ein Bemessungswert verwendet wird; beim Typ E kann kein Bemessungswert verwendet werden.</w:t>
            </w:r>
          </w:p>
          <w:p w:rsidR="006E4D62" w:rsidRPr="00E724F2" w:rsidRDefault="006E4D62" w:rsidP="006E4D62">
            <w:pPr>
              <w:widowControl w:val="0"/>
              <w:tabs>
                <w:tab w:val="left" w:pos="380"/>
              </w:tabs>
              <w:autoSpaceDE w:val="0"/>
              <w:autoSpaceDN w:val="0"/>
              <w:adjustRightInd w:val="0"/>
              <w:spacing w:before="120" w:after="0" w:line="240" w:lineRule="auto"/>
              <w:rPr>
                <w:rFonts w:ascii="Times New Roman" w:eastAsia="Times New Roman" w:hAnsi="Times New Roman" w:cs="Times New Roman"/>
                <w:sz w:val="24"/>
                <w:szCs w:val="24"/>
                <w:lang w:val="uk-UA" w:eastAsia="ru-RU"/>
              </w:rPr>
            </w:pPr>
            <w:r w:rsidRPr="006E4D62">
              <w:rPr>
                <w:rFonts w:ascii="Times New Roman" w:eastAsia="Times New Roman" w:hAnsi="Times New Roman" w:cs="Times New Roman"/>
                <w:sz w:val="16"/>
                <w:szCs w:val="16"/>
                <w:lang w:val="uk-UA" w:eastAsia="ru-RU"/>
              </w:rPr>
              <w:t>b    Nicht erforderlich, wenn ein Bemessungswert verwendet wird.</w:t>
            </w:r>
          </w:p>
        </w:tc>
      </w:tr>
    </w:tbl>
    <w:p w:rsidR="00E724F2" w:rsidRDefault="00E724F2" w:rsidP="00163BE6">
      <w:pPr>
        <w:spacing w:before="120" w:after="0" w:line="240" w:lineRule="auto"/>
        <w:ind w:firstLine="709"/>
        <w:jc w:val="both"/>
        <w:rPr>
          <w:rFonts w:ascii="Times New Roman" w:hAnsi="Times New Roman" w:cs="Times New Roman"/>
          <w:sz w:val="28"/>
          <w:szCs w:val="28"/>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33"/>
        <w:gridCol w:w="2112"/>
        <w:gridCol w:w="422"/>
        <w:gridCol w:w="1562"/>
        <w:gridCol w:w="3508"/>
      </w:tblGrid>
      <w:tr w:rsidR="00BD4760" w:rsidRPr="008A37AE" w:rsidTr="00FE468F">
        <w:tc>
          <w:tcPr>
            <w:tcW w:w="5067" w:type="dxa"/>
            <w:gridSpan w:val="3"/>
          </w:tcPr>
          <w:p w:rsidR="00BD4760" w:rsidRDefault="00BD4760" w:rsidP="00BD4760">
            <w:pPr>
              <w:spacing w:before="120"/>
              <w:ind w:firstLine="709"/>
              <w:jc w:val="both"/>
              <w:rPr>
                <w:rFonts w:ascii="Times New Roman" w:hAnsi="Times New Roman" w:cs="Times New Roman"/>
                <w:sz w:val="28"/>
                <w:szCs w:val="28"/>
                <w:lang w:val="uk-UA"/>
              </w:rPr>
            </w:pPr>
            <w:r w:rsidRPr="00BD4760">
              <w:rPr>
                <w:rFonts w:ascii="Times New Roman" w:hAnsi="Times New Roman" w:cs="Times New Roman"/>
                <w:sz w:val="28"/>
                <w:szCs w:val="28"/>
                <w:lang w:val="uk-UA"/>
              </w:rPr>
              <w:t xml:space="preserve">(У разі виробів за системою 3): Коли досягнуто виконання умов цього додатку, виробник або його уповноважений представник з місцеположенням у Європейському економічному просторі має виконати і зберігати свідоцтво про відповідність (свідоцтво про відповідність </w:t>
            </w:r>
            <w:r>
              <w:rPr>
                <w:rFonts w:ascii="Times New Roman" w:hAnsi="Times New Roman" w:cs="Times New Roman"/>
                <w:sz w:val="28"/>
                <w:szCs w:val="28"/>
                <w:lang w:val="uk-UA"/>
              </w:rPr>
              <w:t>Є</w:t>
            </w:r>
            <w:r w:rsidRPr="00BD4760">
              <w:rPr>
                <w:rFonts w:ascii="Times New Roman" w:hAnsi="Times New Roman" w:cs="Times New Roman"/>
                <w:sz w:val="28"/>
                <w:szCs w:val="28"/>
                <w:lang w:val="uk-UA"/>
              </w:rPr>
              <w:t>С). Це свідоцтво про відповідність дає право виробнику наносити маркування С</w:t>
            </w:r>
            <w:r>
              <w:rPr>
                <w:rFonts w:ascii="Times New Roman" w:hAnsi="Times New Roman" w:cs="Times New Roman"/>
                <w:sz w:val="28"/>
                <w:szCs w:val="28"/>
                <w:lang w:val="uk-UA"/>
              </w:rPr>
              <w:t>Є</w:t>
            </w:r>
            <w:r w:rsidRPr="00BD4760">
              <w:rPr>
                <w:rFonts w:ascii="Times New Roman" w:hAnsi="Times New Roman" w:cs="Times New Roman"/>
                <w:sz w:val="28"/>
                <w:szCs w:val="28"/>
                <w:lang w:val="uk-UA"/>
              </w:rPr>
              <w:t xml:space="preserve">. Це свідоцтво має містити наступні дані: </w:t>
            </w:r>
          </w:p>
          <w:p w:rsidR="00BD4760" w:rsidRPr="00BD4760" w:rsidRDefault="00BD4760" w:rsidP="00BD4760">
            <w:pPr>
              <w:spacing w:before="120"/>
              <w:ind w:firstLine="709"/>
              <w:jc w:val="both"/>
              <w:rPr>
                <w:rFonts w:ascii="Times New Roman" w:hAnsi="Times New Roman" w:cs="Times New Roman"/>
                <w:sz w:val="28"/>
                <w:szCs w:val="28"/>
                <w:lang w:val="uk-UA"/>
              </w:rPr>
            </w:pPr>
          </w:p>
        </w:tc>
        <w:tc>
          <w:tcPr>
            <w:tcW w:w="5070" w:type="dxa"/>
            <w:gridSpan w:val="2"/>
          </w:tcPr>
          <w:p w:rsidR="00BD4760" w:rsidRPr="00BD4760" w:rsidRDefault="00BD4760" w:rsidP="00BD4760">
            <w:pPr>
              <w:spacing w:before="120"/>
              <w:ind w:firstLine="709"/>
              <w:jc w:val="both"/>
              <w:rPr>
                <w:rFonts w:ascii="Times New Roman" w:hAnsi="Times New Roman" w:cs="Times New Roman"/>
                <w:sz w:val="28"/>
                <w:szCs w:val="28"/>
                <w:lang w:val="uk-UA"/>
              </w:rPr>
            </w:pPr>
            <w:r w:rsidRPr="00BD4760">
              <w:rPr>
                <w:rFonts w:ascii="Times New Roman" w:hAnsi="Times New Roman" w:cs="Times New Roman"/>
                <w:sz w:val="28"/>
                <w:szCs w:val="28"/>
                <w:lang w:val="uk-UA"/>
              </w:rPr>
              <w:t>(Für Produkte unter System 3): Bei Erfüllung der Bedingungen dieses Anhangs muss der Hersteller oder sein</w:t>
            </w:r>
            <w:r>
              <w:rPr>
                <w:rFonts w:ascii="Times New Roman" w:hAnsi="Times New Roman" w:cs="Times New Roman"/>
                <w:sz w:val="28"/>
                <w:szCs w:val="28"/>
                <w:lang w:val="uk-UA"/>
              </w:rPr>
              <w:t xml:space="preserve"> </w:t>
            </w:r>
            <w:r w:rsidRPr="00BD4760">
              <w:rPr>
                <w:rFonts w:ascii="Times New Roman" w:hAnsi="Times New Roman" w:cs="Times New Roman"/>
                <w:sz w:val="28"/>
                <w:szCs w:val="28"/>
                <w:lang w:val="uk-UA"/>
              </w:rPr>
              <w:t>autorisierter Vertreter mit Sitz im Europäischen Wirtschaftsraum (EWR) eine Konformitätserklärung (EGKonformitätserklärung)</w:t>
            </w:r>
            <w:r>
              <w:rPr>
                <w:rFonts w:ascii="Times New Roman" w:hAnsi="Times New Roman" w:cs="Times New Roman"/>
                <w:sz w:val="28"/>
                <w:szCs w:val="28"/>
                <w:lang w:val="uk-UA"/>
              </w:rPr>
              <w:t xml:space="preserve"> </w:t>
            </w:r>
            <w:r w:rsidRPr="00BD4760">
              <w:rPr>
                <w:rFonts w:ascii="Times New Roman" w:hAnsi="Times New Roman" w:cs="Times New Roman"/>
                <w:sz w:val="28"/>
                <w:szCs w:val="28"/>
                <w:lang w:val="uk-UA"/>
              </w:rPr>
              <w:t>erstellen und aufbewahren. Diese Konformitätserklärung berechtigt den Hersteller, das</w:t>
            </w:r>
            <w:r>
              <w:rPr>
                <w:rFonts w:ascii="Times New Roman" w:hAnsi="Times New Roman" w:cs="Times New Roman"/>
                <w:sz w:val="28"/>
                <w:szCs w:val="28"/>
                <w:lang w:val="uk-UA"/>
              </w:rPr>
              <w:t xml:space="preserve"> </w:t>
            </w:r>
            <w:r w:rsidRPr="00BD4760">
              <w:rPr>
                <w:rFonts w:ascii="Times New Roman" w:hAnsi="Times New Roman" w:cs="Times New Roman"/>
                <w:sz w:val="28"/>
                <w:szCs w:val="28"/>
                <w:lang w:val="uk-UA"/>
              </w:rPr>
              <w:t>CE-Kennzeichen anzubringen. Die Konformitätserklärung muss folgende Angaben enthalten:</w:t>
            </w:r>
          </w:p>
        </w:tc>
      </w:tr>
      <w:tr w:rsidR="00BD4760" w:rsidRPr="008A37AE" w:rsidTr="00FE468F">
        <w:tc>
          <w:tcPr>
            <w:tcW w:w="5067" w:type="dxa"/>
            <w:gridSpan w:val="3"/>
          </w:tcPr>
          <w:p w:rsidR="00BD4760" w:rsidRPr="00BD4760" w:rsidRDefault="00BD4760" w:rsidP="00BD4760">
            <w:pPr>
              <w:spacing w:before="120"/>
              <w:ind w:firstLine="709"/>
              <w:jc w:val="both"/>
              <w:rPr>
                <w:rFonts w:ascii="Times New Roman" w:hAnsi="Times New Roman" w:cs="Times New Roman"/>
                <w:sz w:val="28"/>
                <w:szCs w:val="28"/>
                <w:lang w:val="uk-UA"/>
              </w:rPr>
            </w:pPr>
            <w:r w:rsidRPr="00BD4760">
              <w:rPr>
                <w:rFonts w:ascii="Cambria Math" w:hAnsi="Cambria Math" w:cs="Cambria Math"/>
                <w:sz w:val="28"/>
                <w:szCs w:val="28"/>
                <w:lang w:val="uk-UA"/>
              </w:rPr>
              <w:t>⎯</w:t>
            </w:r>
            <w:r w:rsidRPr="00BD4760">
              <w:rPr>
                <w:rFonts w:ascii="Times New Roman" w:hAnsi="Times New Roman" w:cs="Times New Roman"/>
                <w:sz w:val="28"/>
                <w:szCs w:val="28"/>
                <w:lang w:val="uk-UA"/>
              </w:rPr>
              <w:tab/>
              <w:t>найменування та адреса виробника або його уповноваженого представника з місцеположенням у Європейському економічному просторі;</w:t>
            </w:r>
          </w:p>
        </w:tc>
        <w:tc>
          <w:tcPr>
            <w:tcW w:w="5070" w:type="dxa"/>
            <w:gridSpan w:val="2"/>
          </w:tcPr>
          <w:p w:rsidR="00BD4760" w:rsidRPr="00BD4760" w:rsidRDefault="00BD4760" w:rsidP="00BD4760">
            <w:pPr>
              <w:spacing w:before="120"/>
              <w:ind w:firstLine="709"/>
              <w:jc w:val="both"/>
              <w:rPr>
                <w:rFonts w:ascii="Times New Roman" w:hAnsi="Times New Roman" w:cs="Times New Roman"/>
                <w:sz w:val="28"/>
                <w:szCs w:val="28"/>
                <w:lang w:val="uk-UA"/>
              </w:rPr>
            </w:pPr>
            <w:r w:rsidRPr="00BD4760">
              <w:rPr>
                <w:rFonts w:ascii="Cambria Math" w:hAnsi="Cambria Math" w:cs="Cambria Math"/>
                <w:sz w:val="28"/>
                <w:szCs w:val="28"/>
                <w:lang w:val="uk-UA"/>
              </w:rPr>
              <w:t>⎯</w:t>
            </w:r>
            <w:r w:rsidRPr="00BD4760">
              <w:rPr>
                <w:rFonts w:ascii="Times New Roman" w:hAnsi="Times New Roman" w:cs="Times New Roman"/>
                <w:sz w:val="28"/>
                <w:szCs w:val="28"/>
                <w:lang w:val="uk-UA"/>
              </w:rPr>
              <w:t xml:space="preserve"> Name und Anschrift des Herstellers bzw. dessen autorisierten Vertreters mit Sitz im EWR;</w:t>
            </w:r>
          </w:p>
        </w:tc>
      </w:tr>
      <w:tr w:rsidR="00BD4760" w:rsidRPr="008A37AE" w:rsidTr="00FE468F">
        <w:tc>
          <w:tcPr>
            <w:tcW w:w="5067" w:type="dxa"/>
            <w:gridSpan w:val="3"/>
          </w:tcPr>
          <w:p w:rsidR="00BD4760" w:rsidRPr="00BD4760" w:rsidRDefault="00BD4760" w:rsidP="00BD4760">
            <w:pPr>
              <w:spacing w:before="120"/>
              <w:ind w:firstLine="709"/>
              <w:jc w:val="both"/>
              <w:rPr>
                <w:rFonts w:ascii="Times New Roman" w:hAnsi="Times New Roman" w:cs="Times New Roman"/>
                <w:sz w:val="28"/>
                <w:szCs w:val="28"/>
                <w:lang w:val="uk-UA"/>
              </w:rPr>
            </w:pPr>
            <w:r w:rsidRPr="00BD4760">
              <w:rPr>
                <w:rFonts w:ascii="Cambria Math" w:hAnsi="Cambria Math" w:cs="Cambria Math"/>
                <w:sz w:val="28"/>
                <w:szCs w:val="28"/>
                <w:lang w:val="uk-UA"/>
              </w:rPr>
              <w:lastRenderedPageBreak/>
              <w:t>⎯</w:t>
            </w:r>
            <w:r w:rsidRPr="00BD4760">
              <w:rPr>
                <w:rFonts w:ascii="Times New Roman" w:hAnsi="Times New Roman" w:cs="Times New Roman"/>
                <w:sz w:val="28"/>
                <w:szCs w:val="28"/>
                <w:lang w:val="uk-UA"/>
              </w:rPr>
              <w:tab/>
              <w:t xml:space="preserve">опис виробу (тип, маркування, передбачена </w:t>
            </w:r>
            <w:r>
              <w:rPr>
                <w:rFonts w:ascii="Times New Roman" w:hAnsi="Times New Roman" w:cs="Times New Roman"/>
                <w:sz w:val="28"/>
                <w:szCs w:val="28"/>
                <w:lang w:val="uk-UA"/>
              </w:rPr>
              <w:t xml:space="preserve">сфера застосування </w:t>
            </w:r>
            <w:r w:rsidRPr="00BD4760">
              <w:rPr>
                <w:rFonts w:ascii="Times New Roman" w:hAnsi="Times New Roman" w:cs="Times New Roman"/>
                <w:sz w:val="28"/>
                <w:szCs w:val="28"/>
                <w:lang w:val="uk-UA"/>
              </w:rPr>
              <w:t>та ін.) і копія інформації, що супроводжує маркування С</w:t>
            </w:r>
            <w:r>
              <w:rPr>
                <w:rFonts w:ascii="Times New Roman" w:hAnsi="Times New Roman" w:cs="Times New Roman"/>
                <w:sz w:val="28"/>
                <w:szCs w:val="28"/>
                <w:lang w:val="uk-UA"/>
              </w:rPr>
              <w:t>Є</w:t>
            </w:r>
            <w:r w:rsidRPr="00BD4760">
              <w:rPr>
                <w:rFonts w:ascii="Times New Roman" w:hAnsi="Times New Roman" w:cs="Times New Roman"/>
                <w:sz w:val="28"/>
                <w:szCs w:val="28"/>
                <w:lang w:val="uk-UA"/>
              </w:rPr>
              <w:t>;</w:t>
            </w:r>
          </w:p>
        </w:tc>
        <w:tc>
          <w:tcPr>
            <w:tcW w:w="5070" w:type="dxa"/>
            <w:gridSpan w:val="2"/>
          </w:tcPr>
          <w:p w:rsidR="00BD4760" w:rsidRPr="00BD4760" w:rsidRDefault="00BD4760" w:rsidP="00BD4760">
            <w:pPr>
              <w:spacing w:before="120"/>
              <w:ind w:firstLine="709"/>
              <w:jc w:val="both"/>
              <w:rPr>
                <w:rFonts w:ascii="Cambria Math" w:hAnsi="Cambria Math" w:cs="Cambria Math"/>
                <w:sz w:val="28"/>
                <w:szCs w:val="28"/>
                <w:lang w:val="uk-UA"/>
              </w:rPr>
            </w:pPr>
            <w:r w:rsidRPr="00BD4760">
              <w:rPr>
                <w:rFonts w:ascii="Cambria Math" w:hAnsi="Cambria Math" w:cs="Cambria Math"/>
                <w:sz w:val="28"/>
                <w:szCs w:val="28"/>
                <w:lang w:val="uk-UA"/>
              </w:rPr>
              <w:t>⎯</w:t>
            </w:r>
            <w:r w:rsidRPr="00BD4760">
              <w:rPr>
                <w:rFonts w:ascii="Times New Roman" w:hAnsi="Times New Roman" w:cs="Times New Roman"/>
                <w:sz w:val="28"/>
                <w:szCs w:val="28"/>
                <w:lang w:val="uk-UA"/>
              </w:rPr>
              <w:t xml:space="preserve"> Beschreibung des Produkts (Typ, Kennzeichnung, vorgesehener Verwendungszweck </w:t>
            </w:r>
            <w:r>
              <w:rPr>
                <w:rFonts w:ascii="Times New Roman" w:hAnsi="Times New Roman" w:cs="Times New Roman"/>
                <w:sz w:val="28"/>
                <w:szCs w:val="28"/>
                <w:lang w:val="uk-UA"/>
              </w:rPr>
              <w:t xml:space="preserve"> </w:t>
            </w:r>
            <w:r w:rsidRPr="00BD4760">
              <w:rPr>
                <w:rFonts w:ascii="Times New Roman" w:hAnsi="Times New Roman" w:cs="Times New Roman"/>
                <w:sz w:val="28"/>
                <w:szCs w:val="28"/>
                <w:lang w:val="uk-UA"/>
              </w:rPr>
              <w:t>usw.) und eine</w:t>
            </w:r>
            <w:r>
              <w:rPr>
                <w:rFonts w:ascii="Times New Roman" w:hAnsi="Times New Roman" w:cs="Times New Roman"/>
                <w:sz w:val="28"/>
                <w:szCs w:val="28"/>
                <w:lang w:val="uk-UA"/>
              </w:rPr>
              <w:t xml:space="preserve"> </w:t>
            </w:r>
            <w:r w:rsidRPr="00BD4760">
              <w:rPr>
                <w:rFonts w:ascii="Times New Roman" w:hAnsi="Times New Roman" w:cs="Times New Roman"/>
                <w:sz w:val="28"/>
                <w:szCs w:val="28"/>
                <w:lang w:val="uk-UA"/>
              </w:rPr>
              <w:t>Kopie der die CE-Kennzeichnung begleitenden Angaben;</w:t>
            </w:r>
          </w:p>
        </w:tc>
      </w:tr>
      <w:tr w:rsidR="00BD4760" w:rsidRPr="008A37AE" w:rsidTr="00FE468F">
        <w:tc>
          <w:tcPr>
            <w:tcW w:w="5067" w:type="dxa"/>
            <w:gridSpan w:val="3"/>
          </w:tcPr>
          <w:p w:rsidR="00BD4760" w:rsidRPr="00BD4760" w:rsidRDefault="00BD4760" w:rsidP="00BD4760">
            <w:pPr>
              <w:spacing w:before="120"/>
              <w:ind w:firstLine="709"/>
              <w:jc w:val="both"/>
              <w:rPr>
                <w:rFonts w:ascii="Cambria Math" w:hAnsi="Cambria Math" w:cs="Cambria Math"/>
                <w:sz w:val="28"/>
                <w:szCs w:val="28"/>
                <w:lang w:val="uk-UA"/>
              </w:rPr>
            </w:pPr>
            <w:r w:rsidRPr="00BD4760">
              <w:rPr>
                <w:rFonts w:ascii="Cambria Math" w:hAnsi="Cambria Math" w:cs="Cambria Math"/>
                <w:sz w:val="28"/>
                <w:szCs w:val="28"/>
                <w:lang w:val="uk-UA"/>
              </w:rPr>
              <w:t>⎯</w:t>
            </w:r>
            <w:r w:rsidRPr="00BD4760">
              <w:rPr>
                <w:rFonts w:ascii="Times New Roman" w:hAnsi="Times New Roman" w:cs="Times New Roman"/>
                <w:sz w:val="28"/>
                <w:szCs w:val="28"/>
                <w:lang w:val="uk-UA"/>
              </w:rPr>
              <w:tab/>
              <w:t>положення, яким відповідає виріб (наприклад, Додаток ZA цього стандарту);</w:t>
            </w:r>
          </w:p>
        </w:tc>
        <w:tc>
          <w:tcPr>
            <w:tcW w:w="5070" w:type="dxa"/>
            <w:gridSpan w:val="2"/>
          </w:tcPr>
          <w:p w:rsidR="00BD4760" w:rsidRPr="00BD4760" w:rsidRDefault="00BD4760" w:rsidP="00BD4760">
            <w:pPr>
              <w:spacing w:before="120"/>
              <w:ind w:firstLine="709"/>
              <w:jc w:val="both"/>
              <w:rPr>
                <w:rFonts w:ascii="Cambria Math" w:hAnsi="Cambria Math" w:cs="Cambria Math"/>
                <w:sz w:val="28"/>
                <w:szCs w:val="28"/>
                <w:lang w:val="uk-UA"/>
              </w:rPr>
            </w:pPr>
            <w:r w:rsidRPr="00BD4760">
              <w:rPr>
                <w:rFonts w:ascii="Cambria Math" w:hAnsi="Cambria Math" w:cs="Cambria Math"/>
                <w:sz w:val="28"/>
                <w:szCs w:val="28"/>
                <w:lang w:val="uk-UA"/>
              </w:rPr>
              <w:t>⎯</w:t>
            </w:r>
            <w:r w:rsidRPr="00BD4760">
              <w:rPr>
                <w:rFonts w:ascii="Times New Roman" w:hAnsi="Times New Roman" w:cs="Times New Roman"/>
                <w:sz w:val="28"/>
                <w:szCs w:val="28"/>
                <w:lang w:val="uk-UA"/>
              </w:rPr>
              <w:t xml:space="preserve"> Bestimmungen, denen das Produkt genügt (d. h. Anhang ZA dieser Europäischen Norm);</w:t>
            </w:r>
          </w:p>
        </w:tc>
      </w:tr>
      <w:tr w:rsidR="00BD4760" w:rsidRPr="008A37AE" w:rsidTr="00FE468F">
        <w:tc>
          <w:tcPr>
            <w:tcW w:w="5067" w:type="dxa"/>
            <w:gridSpan w:val="3"/>
          </w:tcPr>
          <w:p w:rsidR="00BD4760" w:rsidRPr="00BD4760" w:rsidRDefault="00BD4760" w:rsidP="00BD4760">
            <w:pPr>
              <w:spacing w:before="120"/>
              <w:ind w:firstLine="709"/>
              <w:jc w:val="both"/>
              <w:rPr>
                <w:rFonts w:ascii="Cambria Math" w:hAnsi="Cambria Math" w:cs="Cambria Math"/>
                <w:sz w:val="28"/>
                <w:szCs w:val="28"/>
                <w:lang w:val="uk-UA"/>
              </w:rPr>
            </w:pPr>
            <w:r w:rsidRPr="00BD4760">
              <w:rPr>
                <w:rFonts w:ascii="Cambria Math" w:hAnsi="Cambria Math" w:cs="Cambria Math"/>
                <w:sz w:val="28"/>
                <w:szCs w:val="28"/>
                <w:lang w:val="uk-UA"/>
              </w:rPr>
              <w:t>⎯</w:t>
            </w:r>
            <w:r w:rsidRPr="00BD4760">
              <w:rPr>
                <w:rFonts w:ascii="Times New Roman" w:hAnsi="Times New Roman" w:cs="Times New Roman"/>
                <w:sz w:val="28"/>
                <w:szCs w:val="28"/>
                <w:lang w:val="uk-UA"/>
              </w:rPr>
              <w:tab/>
              <w:t>особливі умови для застосування виробу (наприклад, положення для використання за певних умов);</w:t>
            </w:r>
          </w:p>
        </w:tc>
        <w:tc>
          <w:tcPr>
            <w:tcW w:w="5070" w:type="dxa"/>
            <w:gridSpan w:val="2"/>
          </w:tcPr>
          <w:p w:rsidR="00BD4760" w:rsidRPr="00BD4760" w:rsidRDefault="00BD4760" w:rsidP="00BD4760">
            <w:pPr>
              <w:spacing w:before="120"/>
              <w:ind w:firstLine="709"/>
              <w:jc w:val="both"/>
              <w:rPr>
                <w:rFonts w:ascii="Cambria Math" w:hAnsi="Cambria Math" w:cs="Cambria Math"/>
                <w:sz w:val="28"/>
                <w:szCs w:val="28"/>
                <w:lang w:val="uk-UA"/>
              </w:rPr>
            </w:pPr>
            <w:r w:rsidRPr="00BD4760">
              <w:rPr>
                <w:rFonts w:ascii="Cambria Math" w:hAnsi="Cambria Math" w:cs="Cambria Math"/>
                <w:sz w:val="28"/>
                <w:szCs w:val="28"/>
                <w:lang w:val="uk-UA"/>
              </w:rPr>
              <w:t>⎯</w:t>
            </w:r>
            <w:r w:rsidRPr="00BD4760">
              <w:rPr>
                <w:rFonts w:ascii="Times New Roman" w:hAnsi="Times New Roman" w:cs="Times New Roman"/>
                <w:sz w:val="28"/>
                <w:szCs w:val="28"/>
                <w:lang w:val="uk-UA"/>
              </w:rPr>
              <w:t xml:space="preserve"> besondere Bedingungen, die für die Anwendung des Produktes gelten (z. B. Maßgaben bei Nutzung</w:t>
            </w:r>
            <w:r>
              <w:rPr>
                <w:rFonts w:ascii="Times New Roman" w:hAnsi="Times New Roman" w:cs="Times New Roman"/>
                <w:sz w:val="28"/>
                <w:szCs w:val="28"/>
                <w:lang w:val="uk-UA"/>
              </w:rPr>
              <w:t xml:space="preserve"> </w:t>
            </w:r>
            <w:r w:rsidRPr="00BD4760">
              <w:rPr>
                <w:rFonts w:ascii="Times New Roman" w:hAnsi="Times New Roman" w:cs="Times New Roman"/>
                <w:sz w:val="28"/>
                <w:szCs w:val="28"/>
                <w:lang w:val="uk-UA"/>
              </w:rPr>
              <w:t>unter bestimmten Bedingungen);</w:t>
            </w:r>
          </w:p>
        </w:tc>
      </w:tr>
      <w:tr w:rsidR="00BD4760" w:rsidRPr="008A37AE" w:rsidTr="00FE468F">
        <w:tc>
          <w:tcPr>
            <w:tcW w:w="5067" w:type="dxa"/>
            <w:gridSpan w:val="3"/>
          </w:tcPr>
          <w:p w:rsidR="00BD4760" w:rsidRPr="00BD4760" w:rsidRDefault="00BD4760" w:rsidP="00BD4760">
            <w:pPr>
              <w:spacing w:before="120"/>
              <w:ind w:firstLine="709"/>
              <w:jc w:val="both"/>
              <w:rPr>
                <w:rFonts w:ascii="Times New Roman" w:hAnsi="Times New Roman" w:cs="Times New Roman"/>
                <w:sz w:val="28"/>
                <w:szCs w:val="28"/>
                <w:lang w:val="uk-UA"/>
              </w:rPr>
            </w:pPr>
            <w:r w:rsidRPr="00BD4760">
              <w:rPr>
                <w:rFonts w:ascii="Cambria Math" w:hAnsi="Cambria Math" w:cs="Cambria Math"/>
                <w:sz w:val="28"/>
                <w:szCs w:val="28"/>
                <w:lang w:val="uk-UA"/>
              </w:rPr>
              <w:t>⎯</w:t>
            </w:r>
            <w:r w:rsidRPr="00BD4760">
              <w:rPr>
                <w:rFonts w:ascii="Times New Roman" w:hAnsi="Times New Roman" w:cs="Times New Roman"/>
                <w:sz w:val="28"/>
                <w:szCs w:val="28"/>
                <w:lang w:val="uk-UA"/>
              </w:rPr>
              <w:tab/>
              <w:t xml:space="preserve">найменування та адреса </w:t>
            </w:r>
            <w:r>
              <w:rPr>
                <w:rFonts w:ascii="Times New Roman" w:hAnsi="Times New Roman" w:cs="Times New Roman"/>
                <w:sz w:val="28"/>
                <w:szCs w:val="28"/>
                <w:lang w:val="uk-UA"/>
              </w:rPr>
              <w:t>нотифікованого</w:t>
            </w:r>
            <w:r w:rsidRPr="00BD4760">
              <w:rPr>
                <w:rFonts w:ascii="Times New Roman" w:hAnsi="Times New Roman" w:cs="Times New Roman"/>
                <w:sz w:val="28"/>
                <w:szCs w:val="28"/>
                <w:lang w:val="uk-UA"/>
              </w:rPr>
              <w:t xml:space="preserve"> органа</w:t>
            </w:r>
            <w:r>
              <w:rPr>
                <w:rFonts w:ascii="Times New Roman" w:hAnsi="Times New Roman" w:cs="Times New Roman"/>
                <w:sz w:val="28"/>
                <w:szCs w:val="28"/>
                <w:lang w:val="uk-UA"/>
              </w:rPr>
              <w:t xml:space="preserve"> з оцінювання відповідності;</w:t>
            </w:r>
          </w:p>
        </w:tc>
        <w:tc>
          <w:tcPr>
            <w:tcW w:w="5070" w:type="dxa"/>
            <w:gridSpan w:val="2"/>
          </w:tcPr>
          <w:p w:rsidR="00BD4760" w:rsidRPr="00BD4760" w:rsidRDefault="00BD4760" w:rsidP="00BD4760">
            <w:pPr>
              <w:spacing w:before="120"/>
              <w:ind w:firstLine="709"/>
              <w:jc w:val="both"/>
              <w:rPr>
                <w:rFonts w:ascii="Cambria Math" w:hAnsi="Cambria Math" w:cs="Cambria Math"/>
                <w:sz w:val="28"/>
                <w:szCs w:val="28"/>
                <w:lang w:val="uk-UA"/>
              </w:rPr>
            </w:pPr>
            <w:r w:rsidRPr="00BD4760">
              <w:rPr>
                <w:rFonts w:ascii="Cambria Math" w:hAnsi="Cambria Math" w:cs="Cambria Math"/>
                <w:sz w:val="28"/>
                <w:szCs w:val="28"/>
                <w:lang w:val="uk-UA"/>
              </w:rPr>
              <w:t>⎯</w:t>
            </w:r>
            <w:r w:rsidRPr="00BD4760">
              <w:rPr>
                <w:rFonts w:ascii="Times New Roman" w:hAnsi="Times New Roman" w:cs="Times New Roman"/>
                <w:sz w:val="28"/>
                <w:szCs w:val="28"/>
                <w:lang w:val="uk-UA"/>
              </w:rPr>
              <w:t xml:space="preserve"> Name und Anschrift der notifizierten Stelle;</w:t>
            </w:r>
          </w:p>
        </w:tc>
      </w:tr>
      <w:tr w:rsidR="00BD4760" w:rsidRPr="008A37AE" w:rsidTr="00FE468F">
        <w:tc>
          <w:tcPr>
            <w:tcW w:w="5067" w:type="dxa"/>
            <w:gridSpan w:val="3"/>
          </w:tcPr>
          <w:p w:rsidR="00BD4760" w:rsidRPr="00BD4760" w:rsidRDefault="00BD4760" w:rsidP="00BD4760">
            <w:pPr>
              <w:spacing w:before="120"/>
              <w:ind w:firstLine="709"/>
              <w:jc w:val="both"/>
              <w:rPr>
                <w:rFonts w:ascii="Cambria Math" w:hAnsi="Cambria Math" w:cs="Cambria Math"/>
                <w:sz w:val="28"/>
                <w:szCs w:val="28"/>
                <w:lang w:val="uk-UA"/>
              </w:rPr>
            </w:pPr>
            <w:r w:rsidRPr="00BD4760">
              <w:rPr>
                <w:rFonts w:ascii="Cambria Math" w:hAnsi="Cambria Math" w:cs="Cambria Math"/>
                <w:sz w:val="28"/>
                <w:szCs w:val="28"/>
                <w:lang w:val="uk-UA"/>
              </w:rPr>
              <w:t>⎯</w:t>
            </w:r>
            <w:r w:rsidRPr="00BD4760">
              <w:rPr>
                <w:rFonts w:ascii="Times New Roman" w:hAnsi="Times New Roman" w:cs="Times New Roman"/>
                <w:sz w:val="28"/>
                <w:szCs w:val="28"/>
                <w:lang w:val="uk-UA"/>
              </w:rPr>
              <w:tab/>
              <w:t>прізвище та посада особи, яка має право підпису свідоцтва про відповідність від імені виробника або його уповноваженого представника.</w:t>
            </w:r>
          </w:p>
        </w:tc>
        <w:tc>
          <w:tcPr>
            <w:tcW w:w="5070" w:type="dxa"/>
            <w:gridSpan w:val="2"/>
          </w:tcPr>
          <w:p w:rsidR="00BD4760" w:rsidRPr="00BD4760" w:rsidRDefault="00BD4760" w:rsidP="00BD4760">
            <w:pPr>
              <w:spacing w:before="120"/>
              <w:ind w:firstLine="709"/>
              <w:jc w:val="both"/>
              <w:rPr>
                <w:rFonts w:ascii="Cambria Math" w:hAnsi="Cambria Math" w:cs="Cambria Math"/>
                <w:sz w:val="28"/>
                <w:szCs w:val="28"/>
                <w:lang w:val="uk-UA"/>
              </w:rPr>
            </w:pPr>
            <w:r w:rsidRPr="00BD4760">
              <w:rPr>
                <w:rFonts w:ascii="Cambria Math" w:hAnsi="Cambria Math" w:cs="Cambria Math"/>
                <w:sz w:val="28"/>
                <w:szCs w:val="28"/>
                <w:lang w:val="uk-UA"/>
              </w:rPr>
              <w:t>⎯</w:t>
            </w:r>
            <w:r w:rsidRPr="00BD4760">
              <w:rPr>
                <w:rFonts w:ascii="Times New Roman" w:hAnsi="Times New Roman" w:cs="Times New Roman"/>
                <w:sz w:val="28"/>
                <w:szCs w:val="28"/>
                <w:lang w:val="uk-UA"/>
              </w:rPr>
              <w:t xml:space="preserve"> Name und Position der Person, die berechtigt ist, im Namen des Herstellers oder seines autorisierten</w:t>
            </w:r>
            <w:r>
              <w:rPr>
                <w:rFonts w:ascii="Times New Roman" w:hAnsi="Times New Roman" w:cs="Times New Roman"/>
                <w:sz w:val="28"/>
                <w:szCs w:val="28"/>
                <w:lang w:val="uk-UA"/>
              </w:rPr>
              <w:t xml:space="preserve"> </w:t>
            </w:r>
            <w:r w:rsidRPr="00BD4760">
              <w:rPr>
                <w:rFonts w:ascii="Times New Roman" w:hAnsi="Times New Roman" w:cs="Times New Roman"/>
                <w:sz w:val="28"/>
                <w:szCs w:val="28"/>
                <w:lang w:val="uk-UA"/>
              </w:rPr>
              <w:t>Vertreters die Konformitätserklärung zu unterschreiben.</w:t>
            </w:r>
          </w:p>
        </w:tc>
      </w:tr>
      <w:tr w:rsidR="00BD4760" w:rsidRPr="008A37AE" w:rsidTr="00FE468F">
        <w:tc>
          <w:tcPr>
            <w:tcW w:w="5067" w:type="dxa"/>
            <w:gridSpan w:val="3"/>
          </w:tcPr>
          <w:p w:rsidR="00BD4760" w:rsidRDefault="00EA59A4" w:rsidP="00BD4760">
            <w:pPr>
              <w:spacing w:before="120"/>
              <w:ind w:firstLine="709"/>
              <w:jc w:val="both"/>
              <w:rPr>
                <w:rFonts w:ascii="Times New Roman" w:hAnsi="Times New Roman" w:cs="Times New Roman"/>
                <w:sz w:val="28"/>
                <w:szCs w:val="28"/>
                <w:lang w:val="uk-UA"/>
              </w:rPr>
            </w:pPr>
            <w:r w:rsidRPr="00BD4760">
              <w:rPr>
                <w:rFonts w:ascii="Times New Roman" w:hAnsi="Times New Roman" w:cs="Times New Roman"/>
                <w:sz w:val="28"/>
                <w:szCs w:val="28"/>
                <w:lang w:val="uk-UA"/>
              </w:rPr>
              <w:t xml:space="preserve">(У разі виробів за системою 4): Коли досягнуто виконання умов цього додатку, виробник або його уповноважений представник з місцеположенням у Європейському економічному просторі має виконати і зберігати свідоцтво про відповідність (свідоцтво про відповідність </w:t>
            </w:r>
            <w:r>
              <w:rPr>
                <w:rFonts w:ascii="Times New Roman" w:hAnsi="Times New Roman" w:cs="Times New Roman"/>
                <w:sz w:val="28"/>
                <w:szCs w:val="28"/>
                <w:lang w:val="uk-UA"/>
              </w:rPr>
              <w:t>Є</w:t>
            </w:r>
            <w:r w:rsidRPr="00BD4760">
              <w:rPr>
                <w:rFonts w:ascii="Times New Roman" w:hAnsi="Times New Roman" w:cs="Times New Roman"/>
                <w:sz w:val="28"/>
                <w:szCs w:val="28"/>
                <w:lang w:val="uk-UA"/>
              </w:rPr>
              <w:t>С). Це свідоцтво про відповідність дає право виробнику наносити маркування С</w:t>
            </w:r>
            <w:r>
              <w:rPr>
                <w:rFonts w:ascii="Times New Roman" w:hAnsi="Times New Roman" w:cs="Times New Roman"/>
                <w:sz w:val="28"/>
                <w:szCs w:val="28"/>
                <w:lang w:val="uk-UA"/>
              </w:rPr>
              <w:t>Є</w:t>
            </w:r>
            <w:r w:rsidRPr="00BD4760">
              <w:rPr>
                <w:rFonts w:ascii="Times New Roman" w:hAnsi="Times New Roman" w:cs="Times New Roman"/>
                <w:sz w:val="28"/>
                <w:szCs w:val="28"/>
                <w:lang w:val="uk-UA"/>
              </w:rPr>
              <w:t>. Це свідоцтво має містити наступні дані:</w:t>
            </w:r>
          </w:p>
        </w:tc>
        <w:tc>
          <w:tcPr>
            <w:tcW w:w="5070" w:type="dxa"/>
            <w:gridSpan w:val="2"/>
          </w:tcPr>
          <w:p w:rsidR="00BD4760" w:rsidRDefault="00EA59A4" w:rsidP="00EA59A4">
            <w:pPr>
              <w:spacing w:before="120"/>
              <w:ind w:firstLine="709"/>
              <w:jc w:val="both"/>
              <w:rPr>
                <w:rFonts w:ascii="Times New Roman" w:hAnsi="Times New Roman" w:cs="Times New Roman"/>
                <w:sz w:val="28"/>
                <w:szCs w:val="28"/>
                <w:lang w:val="uk-UA"/>
              </w:rPr>
            </w:pPr>
            <w:r w:rsidRPr="00BD4760">
              <w:rPr>
                <w:rFonts w:ascii="Times New Roman" w:hAnsi="Times New Roman" w:cs="Times New Roman"/>
                <w:sz w:val="28"/>
                <w:szCs w:val="28"/>
                <w:lang w:val="uk-UA"/>
              </w:rPr>
              <w:t>(Für Produkte unter System 4): Bei Erfüllung der Bedingungen dieses Anhang</w:t>
            </w:r>
            <w:r>
              <w:rPr>
                <w:rFonts w:ascii="Times New Roman" w:hAnsi="Times New Roman" w:cs="Times New Roman"/>
                <w:sz w:val="28"/>
                <w:szCs w:val="28"/>
                <w:lang w:val="uk-UA"/>
              </w:rPr>
              <w:t xml:space="preserve">s muss der Hersteller oder sein </w:t>
            </w:r>
            <w:r w:rsidRPr="00BD4760">
              <w:rPr>
                <w:rFonts w:ascii="Times New Roman" w:hAnsi="Times New Roman" w:cs="Times New Roman"/>
                <w:sz w:val="28"/>
                <w:szCs w:val="28"/>
                <w:lang w:val="uk-UA"/>
              </w:rPr>
              <w:t>autorisierter Vertreter mit Sitz im Europäischen Wirtschaftsraum (EWR) eine Konformitätserklärung (EGKonformitätserklärung)</w:t>
            </w:r>
            <w:r>
              <w:rPr>
                <w:rFonts w:ascii="Times New Roman" w:hAnsi="Times New Roman" w:cs="Times New Roman"/>
                <w:sz w:val="28"/>
                <w:szCs w:val="28"/>
                <w:lang w:val="uk-UA"/>
              </w:rPr>
              <w:t xml:space="preserve"> </w:t>
            </w:r>
            <w:r w:rsidRPr="00BD4760">
              <w:rPr>
                <w:rFonts w:ascii="Times New Roman" w:hAnsi="Times New Roman" w:cs="Times New Roman"/>
                <w:sz w:val="28"/>
                <w:szCs w:val="28"/>
                <w:lang w:val="uk-UA"/>
              </w:rPr>
              <w:t>erstellen und aufbewahren. Diese Konformitätserklärung berechtigt den Hersteller, das</w:t>
            </w:r>
            <w:r>
              <w:rPr>
                <w:rFonts w:ascii="Times New Roman" w:hAnsi="Times New Roman" w:cs="Times New Roman"/>
                <w:sz w:val="28"/>
                <w:szCs w:val="28"/>
                <w:lang w:val="uk-UA"/>
              </w:rPr>
              <w:t xml:space="preserve"> </w:t>
            </w:r>
            <w:r w:rsidRPr="00BD4760">
              <w:rPr>
                <w:rFonts w:ascii="Times New Roman" w:hAnsi="Times New Roman" w:cs="Times New Roman"/>
                <w:sz w:val="28"/>
                <w:szCs w:val="28"/>
                <w:lang w:val="uk-UA"/>
              </w:rPr>
              <w:t>CE-Kennzeichen anzubringen. Die Konformitätserklärung m</w:t>
            </w:r>
            <w:r>
              <w:rPr>
                <w:rFonts w:ascii="Times New Roman" w:hAnsi="Times New Roman" w:cs="Times New Roman"/>
                <w:sz w:val="28"/>
                <w:szCs w:val="28"/>
                <w:lang w:val="uk-UA"/>
              </w:rPr>
              <w:t>uss folgende Angaben enthalten:</w:t>
            </w:r>
          </w:p>
        </w:tc>
      </w:tr>
      <w:tr w:rsidR="00EA59A4" w:rsidRPr="008A37AE" w:rsidTr="00FE468F">
        <w:tc>
          <w:tcPr>
            <w:tcW w:w="5067" w:type="dxa"/>
            <w:gridSpan w:val="3"/>
          </w:tcPr>
          <w:p w:rsidR="00EA59A4" w:rsidRPr="00BD4760" w:rsidRDefault="00EA59A4" w:rsidP="00BD4760">
            <w:pPr>
              <w:spacing w:before="120"/>
              <w:ind w:firstLine="709"/>
              <w:jc w:val="both"/>
              <w:rPr>
                <w:rFonts w:ascii="Times New Roman" w:hAnsi="Times New Roman" w:cs="Times New Roman"/>
                <w:sz w:val="28"/>
                <w:szCs w:val="28"/>
                <w:lang w:val="uk-UA"/>
              </w:rPr>
            </w:pPr>
            <w:r w:rsidRPr="00BD4760">
              <w:rPr>
                <w:rFonts w:ascii="Cambria Math" w:hAnsi="Cambria Math" w:cs="Cambria Math"/>
                <w:sz w:val="28"/>
                <w:szCs w:val="28"/>
                <w:lang w:val="uk-UA"/>
              </w:rPr>
              <w:t>⎯</w:t>
            </w:r>
            <w:r w:rsidRPr="00BD4760">
              <w:rPr>
                <w:rFonts w:ascii="Times New Roman" w:hAnsi="Times New Roman" w:cs="Times New Roman"/>
                <w:sz w:val="28"/>
                <w:szCs w:val="28"/>
                <w:lang w:val="uk-UA"/>
              </w:rPr>
              <w:tab/>
              <w:t>найменування та адреса виробника або його уповноваженого представника з місцеположенням у Європейському економічному просторі;</w:t>
            </w:r>
          </w:p>
        </w:tc>
        <w:tc>
          <w:tcPr>
            <w:tcW w:w="5070" w:type="dxa"/>
            <w:gridSpan w:val="2"/>
          </w:tcPr>
          <w:p w:rsidR="00EA59A4" w:rsidRPr="00BD4760" w:rsidRDefault="00EA59A4" w:rsidP="00EA59A4">
            <w:pPr>
              <w:spacing w:before="120"/>
              <w:ind w:firstLine="709"/>
              <w:jc w:val="both"/>
              <w:rPr>
                <w:rFonts w:ascii="Times New Roman" w:hAnsi="Times New Roman" w:cs="Times New Roman"/>
                <w:sz w:val="28"/>
                <w:szCs w:val="28"/>
                <w:lang w:val="uk-UA"/>
              </w:rPr>
            </w:pPr>
            <w:r w:rsidRPr="00BD4760">
              <w:rPr>
                <w:rFonts w:ascii="Cambria Math" w:hAnsi="Cambria Math" w:cs="Cambria Math"/>
                <w:sz w:val="28"/>
                <w:szCs w:val="28"/>
                <w:lang w:val="uk-UA"/>
              </w:rPr>
              <w:t>⎯</w:t>
            </w:r>
            <w:r w:rsidRPr="00BD4760">
              <w:rPr>
                <w:rFonts w:ascii="Times New Roman" w:hAnsi="Times New Roman" w:cs="Times New Roman"/>
                <w:sz w:val="28"/>
                <w:szCs w:val="28"/>
                <w:lang w:val="uk-UA"/>
              </w:rPr>
              <w:t xml:space="preserve"> Name und Anschrift des Herstellers bzw. dessen autorisier</w:t>
            </w:r>
            <w:r>
              <w:rPr>
                <w:rFonts w:ascii="Times New Roman" w:hAnsi="Times New Roman" w:cs="Times New Roman"/>
                <w:sz w:val="28"/>
                <w:szCs w:val="28"/>
                <w:lang w:val="uk-UA"/>
              </w:rPr>
              <w:t>ten Vertreters mit Sitz im EWR;</w:t>
            </w:r>
          </w:p>
        </w:tc>
      </w:tr>
      <w:tr w:rsidR="00EA59A4" w:rsidRPr="008A37AE" w:rsidTr="00FE468F">
        <w:tc>
          <w:tcPr>
            <w:tcW w:w="5067" w:type="dxa"/>
            <w:gridSpan w:val="3"/>
          </w:tcPr>
          <w:p w:rsidR="00EA59A4" w:rsidRPr="00EA59A4" w:rsidRDefault="00EA59A4" w:rsidP="00EA59A4">
            <w:pPr>
              <w:spacing w:before="120"/>
              <w:ind w:firstLine="709"/>
              <w:jc w:val="both"/>
              <w:rPr>
                <w:rFonts w:ascii="Times New Roman" w:hAnsi="Times New Roman" w:cs="Times New Roman"/>
                <w:sz w:val="28"/>
                <w:szCs w:val="28"/>
                <w:lang w:val="uk-UA"/>
              </w:rPr>
            </w:pPr>
            <w:r w:rsidRPr="00BD4760">
              <w:rPr>
                <w:rFonts w:ascii="Cambria Math" w:hAnsi="Cambria Math" w:cs="Cambria Math"/>
                <w:sz w:val="28"/>
                <w:szCs w:val="28"/>
                <w:lang w:val="uk-UA"/>
              </w:rPr>
              <w:t>⎯</w:t>
            </w:r>
            <w:r w:rsidRPr="00BD4760">
              <w:rPr>
                <w:rFonts w:ascii="Times New Roman" w:hAnsi="Times New Roman" w:cs="Times New Roman"/>
                <w:sz w:val="28"/>
                <w:szCs w:val="28"/>
                <w:lang w:val="uk-UA"/>
              </w:rPr>
              <w:tab/>
              <w:t xml:space="preserve">опис виробу (тип, маркування, передбачена </w:t>
            </w:r>
            <w:r>
              <w:rPr>
                <w:rFonts w:ascii="Times New Roman" w:hAnsi="Times New Roman" w:cs="Times New Roman"/>
                <w:sz w:val="28"/>
                <w:szCs w:val="28"/>
                <w:lang w:val="uk-UA"/>
              </w:rPr>
              <w:t>сфера застосування</w:t>
            </w:r>
            <w:r w:rsidRPr="00BD4760">
              <w:rPr>
                <w:rFonts w:ascii="Times New Roman" w:hAnsi="Times New Roman" w:cs="Times New Roman"/>
                <w:sz w:val="28"/>
                <w:szCs w:val="28"/>
                <w:lang w:val="uk-UA"/>
              </w:rPr>
              <w:t xml:space="preserve"> та ін.) і копія інформації, що супроводжує маркування С</w:t>
            </w:r>
            <w:r>
              <w:rPr>
                <w:rFonts w:ascii="Times New Roman" w:hAnsi="Times New Roman" w:cs="Times New Roman"/>
                <w:sz w:val="28"/>
                <w:szCs w:val="28"/>
                <w:lang w:val="uk-UA"/>
              </w:rPr>
              <w:t>Є;</w:t>
            </w:r>
          </w:p>
        </w:tc>
        <w:tc>
          <w:tcPr>
            <w:tcW w:w="5070" w:type="dxa"/>
            <w:gridSpan w:val="2"/>
          </w:tcPr>
          <w:p w:rsidR="00EA59A4" w:rsidRPr="00EA59A4" w:rsidRDefault="00EA59A4" w:rsidP="00EA59A4">
            <w:pPr>
              <w:spacing w:before="120"/>
              <w:ind w:firstLine="709"/>
              <w:jc w:val="both"/>
              <w:rPr>
                <w:rFonts w:ascii="Times New Roman" w:hAnsi="Times New Roman" w:cs="Times New Roman"/>
                <w:sz w:val="28"/>
                <w:szCs w:val="28"/>
                <w:lang w:val="uk-UA"/>
              </w:rPr>
            </w:pPr>
            <w:r w:rsidRPr="00BD4760">
              <w:rPr>
                <w:rFonts w:ascii="Cambria Math" w:hAnsi="Cambria Math" w:cs="Cambria Math"/>
                <w:sz w:val="28"/>
                <w:szCs w:val="28"/>
                <w:lang w:val="uk-UA"/>
              </w:rPr>
              <w:t>⎯</w:t>
            </w:r>
            <w:r w:rsidRPr="00BD4760">
              <w:rPr>
                <w:rFonts w:ascii="Times New Roman" w:hAnsi="Times New Roman" w:cs="Times New Roman"/>
                <w:sz w:val="28"/>
                <w:szCs w:val="28"/>
                <w:lang w:val="uk-UA"/>
              </w:rPr>
              <w:t xml:space="preserve"> Beschreibung des Produkts (Typ, Kennzeichnung, vorgesehener Verwendungszweck usw.) und eine</w:t>
            </w:r>
            <w:r>
              <w:rPr>
                <w:rFonts w:ascii="Times New Roman" w:hAnsi="Times New Roman" w:cs="Times New Roman"/>
                <w:sz w:val="28"/>
                <w:szCs w:val="28"/>
                <w:lang w:val="uk-UA"/>
              </w:rPr>
              <w:t xml:space="preserve"> </w:t>
            </w:r>
            <w:r w:rsidRPr="00BD4760">
              <w:rPr>
                <w:rFonts w:ascii="Times New Roman" w:hAnsi="Times New Roman" w:cs="Times New Roman"/>
                <w:sz w:val="28"/>
                <w:szCs w:val="28"/>
                <w:lang w:val="uk-UA"/>
              </w:rPr>
              <w:t>Kopie der die CE-Kennzeichnung begleitenden Angaben;</w:t>
            </w:r>
          </w:p>
        </w:tc>
      </w:tr>
      <w:tr w:rsidR="00EA59A4" w:rsidRPr="008A37AE" w:rsidTr="00FE468F">
        <w:tc>
          <w:tcPr>
            <w:tcW w:w="5067" w:type="dxa"/>
            <w:gridSpan w:val="3"/>
          </w:tcPr>
          <w:p w:rsidR="00EA59A4" w:rsidRPr="00BD4760" w:rsidRDefault="00EA59A4" w:rsidP="00EA59A4">
            <w:pPr>
              <w:spacing w:before="120"/>
              <w:ind w:firstLine="709"/>
              <w:jc w:val="both"/>
              <w:rPr>
                <w:rFonts w:ascii="Cambria Math" w:hAnsi="Cambria Math" w:cs="Cambria Math"/>
                <w:sz w:val="28"/>
                <w:szCs w:val="28"/>
                <w:lang w:val="uk-UA"/>
              </w:rPr>
            </w:pPr>
            <w:r w:rsidRPr="00BD4760">
              <w:rPr>
                <w:rFonts w:ascii="Cambria Math" w:hAnsi="Cambria Math" w:cs="Cambria Math"/>
                <w:sz w:val="28"/>
                <w:szCs w:val="28"/>
                <w:lang w:val="uk-UA"/>
              </w:rPr>
              <w:lastRenderedPageBreak/>
              <w:t>⎯</w:t>
            </w:r>
            <w:r w:rsidRPr="00BD4760">
              <w:rPr>
                <w:rFonts w:ascii="Times New Roman" w:hAnsi="Times New Roman" w:cs="Times New Roman"/>
                <w:sz w:val="28"/>
                <w:szCs w:val="28"/>
                <w:lang w:val="uk-UA"/>
              </w:rPr>
              <w:tab/>
              <w:t>положення, яким відповідає виріб (наприклад, Додаток ZA цього стандарту)</w:t>
            </w:r>
            <w:r w:rsidR="006B296F">
              <w:rPr>
                <w:rFonts w:ascii="Times New Roman" w:hAnsi="Times New Roman" w:cs="Times New Roman"/>
                <w:sz w:val="28"/>
                <w:szCs w:val="28"/>
                <w:lang w:val="uk-UA"/>
              </w:rPr>
              <w:t>;</w:t>
            </w:r>
          </w:p>
        </w:tc>
        <w:tc>
          <w:tcPr>
            <w:tcW w:w="5070" w:type="dxa"/>
            <w:gridSpan w:val="2"/>
          </w:tcPr>
          <w:p w:rsidR="00EA59A4" w:rsidRPr="00EA59A4" w:rsidRDefault="00EA59A4" w:rsidP="00EA59A4">
            <w:pPr>
              <w:spacing w:before="120"/>
              <w:ind w:firstLine="709"/>
              <w:jc w:val="both"/>
              <w:rPr>
                <w:rFonts w:ascii="Times New Roman" w:hAnsi="Times New Roman" w:cs="Times New Roman"/>
                <w:sz w:val="28"/>
                <w:szCs w:val="28"/>
                <w:lang w:val="uk-UA"/>
              </w:rPr>
            </w:pPr>
            <w:r w:rsidRPr="00BD4760">
              <w:rPr>
                <w:rFonts w:ascii="Cambria Math" w:hAnsi="Cambria Math" w:cs="Cambria Math"/>
                <w:sz w:val="28"/>
                <w:szCs w:val="28"/>
                <w:lang w:val="uk-UA"/>
              </w:rPr>
              <w:t>⎯</w:t>
            </w:r>
            <w:r w:rsidRPr="00BD4760">
              <w:rPr>
                <w:rFonts w:ascii="Times New Roman" w:hAnsi="Times New Roman" w:cs="Times New Roman"/>
                <w:sz w:val="28"/>
                <w:szCs w:val="28"/>
                <w:lang w:val="uk-UA"/>
              </w:rPr>
              <w:t xml:space="preserve"> Bestimmungen, denen das Produkt genügt (d. h. Anhan</w:t>
            </w:r>
            <w:r>
              <w:rPr>
                <w:rFonts w:ascii="Times New Roman" w:hAnsi="Times New Roman" w:cs="Times New Roman"/>
                <w:sz w:val="28"/>
                <w:szCs w:val="28"/>
                <w:lang w:val="uk-UA"/>
              </w:rPr>
              <w:t>g ZA dieser Europäischen Norm);</w:t>
            </w:r>
          </w:p>
        </w:tc>
      </w:tr>
      <w:tr w:rsidR="006B296F" w:rsidRPr="008A37AE" w:rsidTr="00FE468F">
        <w:tc>
          <w:tcPr>
            <w:tcW w:w="5067" w:type="dxa"/>
            <w:gridSpan w:val="3"/>
          </w:tcPr>
          <w:p w:rsidR="006B296F" w:rsidRPr="00BD4760" w:rsidRDefault="006B296F" w:rsidP="00EA59A4">
            <w:pPr>
              <w:spacing w:before="120"/>
              <w:ind w:firstLine="709"/>
              <w:jc w:val="both"/>
              <w:rPr>
                <w:rFonts w:ascii="Cambria Math" w:hAnsi="Cambria Math" w:cs="Cambria Math"/>
                <w:sz w:val="28"/>
                <w:szCs w:val="28"/>
                <w:lang w:val="uk-UA"/>
              </w:rPr>
            </w:pPr>
            <w:r w:rsidRPr="00BD4760">
              <w:rPr>
                <w:rFonts w:ascii="Cambria Math" w:hAnsi="Cambria Math" w:cs="Cambria Math"/>
                <w:sz w:val="28"/>
                <w:szCs w:val="28"/>
                <w:lang w:val="uk-UA"/>
              </w:rPr>
              <w:t>⎯</w:t>
            </w:r>
            <w:r w:rsidRPr="00BD4760">
              <w:rPr>
                <w:rFonts w:ascii="Times New Roman" w:hAnsi="Times New Roman" w:cs="Times New Roman"/>
                <w:sz w:val="28"/>
                <w:szCs w:val="28"/>
                <w:lang w:val="uk-UA"/>
              </w:rPr>
              <w:tab/>
              <w:t>особливі умови для застосування виробу (наприклад, положення для використання за певних умов);</w:t>
            </w:r>
          </w:p>
        </w:tc>
        <w:tc>
          <w:tcPr>
            <w:tcW w:w="5070" w:type="dxa"/>
            <w:gridSpan w:val="2"/>
          </w:tcPr>
          <w:p w:rsidR="006B296F" w:rsidRPr="006B296F" w:rsidRDefault="006B296F" w:rsidP="006B296F">
            <w:pPr>
              <w:spacing w:before="120"/>
              <w:ind w:firstLine="709"/>
              <w:jc w:val="both"/>
              <w:rPr>
                <w:rFonts w:ascii="Times New Roman" w:hAnsi="Times New Roman" w:cs="Times New Roman"/>
                <w:sz w:val="28"/>
                <w:szCs w:val="28"/>
                <w:lang w:val="uk-UA"/>
              </w:rPr>
            </w:pPr>
            <w:r w:rsidRPr="00BD4760">
              <w:rPr>
                <w:rFonts w:ascii="Cambria Math" w:hAnsi="Cambria Math" w:cs="Cambria Math"/>
                <w:sz w:val="28"/>
                <w:szCs w:val="28"/>
                <w:lang w:val="uk-UA"/>
              </w:rPr>
              <w:t>⎯</w:t>
            </w:r>
            <w:r w:rsidRPr="00BD4760">
              <w:rPr>
                <w:rFonts w:ascii="Times New Roman" w:hAnsi="Times New Roman" w:cs="Times New Roman"/>
                <w:sz w:val="28"/>
                <w:szCs w:val="28"/>
                <w:lang w:val="uk-UA"/>
              </w:rPr>
              <w:t xml:space="preserve"> besondere Bedingungen, die für die Anwendung des Produktes gelten (z. B. Maßgaben bei Nutzung</w:t>
            </w:r>
            <w:r>
              <w:rPr>
                <w:rFonts w:ascii="Times New Roman" w:hAnsi="Times New Roman" w:cs="Times New Roman"/>
                <w:sz w:val="28"/>
                <w:szCs w:val="28"/>
                <w:lang w:val="uk-UA"/>
              </w:rPr>
              <w:t xml:space="preserve"> unter bestimmten Bedingungen);</w:t>
            </w:r>
          </w:p>
        </w:tc>
      </w:tr>
      <w:tr w:rsidR="00BD4760" w:rsidRPr="008A37AE" w:rsidTr="00FE468F">
        <w:tc>
          <w:tcPr>
            <w:tcW w:w="5067" w:type="dxa"/>
            <w:gridSpan w:val="3"/>
          </w:tcPr>
          <w:p w:rsidR="00BD4760" w:rsidRPr="00BD4760" w:rsidRDefault="00BD4760" w:rsidP="00BD4760">
            <w:pPr>
              <w:spacing w:before="120"/>
              <w:ind w:firstLine="709"/>
              <w:jc w:val="both"/>
              <w:rPr>
                <w:rFonts w:ascii="Times New Roman" w:hAnsi="Times New Roman" w:cs="Times New Roman"/>
                <w:sz w:val="28"/>
                <w:szCs w:val="28"/>
                <w:lang w:val="uk-UA"/>
              </w:rPr>
            </w:pPr>
            <w:r w:rsidRPr="00BD4760">
              <w:rPr>
                <w:rFonts w:ascii="Cambria Math" w:hAnsi="Cambria Math" w:cs="Cambria Math"/>
                <w:sz w:val="28"/>
                <w:szCs w:val="28"/>
                <w:lang w:val="uk-UA"/>
              </w:rPr>
              <w:t>⎯</w:t>
            </w:r>
            <w:r w:rsidRPr="00BD4760">
              <w:rPr>
                <w:rFonts w:ascii="Times New Roman" w:hAnsi="Times New Roman" w:cs="Times New Roman"/>
                <w:sz w:val="28"/>
                <w:szCs w:val="28"/>
                <w:lang w:val="uk-UA"/>
              </w:rPr>
              <w:tab/>
              <w:t>прізвище та посада особи, яка має право підпису свідоцтво про відповідність від імені виробника або його уповноваженого представника.</w:t>
            </w:r>
          </w:p>
        </w:tc>
        <w:tc>
          <w:tcPr>
            <w:tcW w:w="5070" w:type="dxa"/>
            <w:gridSpan w:val="2"/>
          </w:tcPr>
          <w:p w:rsidR="00BD4760" w:rsidRPr="00BD4760" w:rsidRDefault="00BD4760" w:rsidP="00BD4760">
            <w:pPr>
              <w:spacing w:before="120"/>
              <w:ind w:firstLine="709"/>
              <w:jc w:val="both"/>
              <w:rPr>
                <w:rFonts w:ascii="Times New Roman" w:hAnsi="Times New Roman" w:cs="Times New Roman"/>
                <w:sz w:val="28"/>
                <w:szCs w:val="28"/>
                <w:lang w:val="uk-UA"/>
              </w:rPr>
            </w:pPr>
            <w:r w:rsidRPr="00BD4760">
              <w:rPr>
                <w:rFonts w:ascii="Cambria Math" w:hAnsi="Cambria Math" w:cs="Cambria Math"/>
                <w:sz w:val="28"/>
                <w:szCs w:val="28"/>
                <w:lang w:val="uk-UA"/>
              </w:rPr>
              <w:t>⎯</w:t>
            </w:r>
            <w:r w:rsidRPr="00BD4760">
              <w:rPr>
                <w:rFonts w:ascii="Times New Roman" w:hAnsi="Times New Roman" w:cs="Times New Roman"/>
                <w:sz w:val="28"/>
                <w:szCs w:val="28"/>
                <w:lang w:val="uk-UA"/>
              </w:rPr>
              <w:t xml:space="preserve"> Name und Position der Person, die berechtigt ist, im Namen des Herstellers o</w:t>
            </w:r>
            <w:r>
              <w:rPr>
                <w:rFonts w:ascii="Times New Roman" w:hAnsi="Times New Roman" w:cs="Times New Roman"/>
                <w:sz w:val="28"/>
                <w:szCs w:val="28"/>
                <w:lang w:val="uk-UA"/>
              </w:rPr>
              <w:t xml:space="preserve">der seines autorisierten </w:t>
            </w:r>
            <w:r w:rsidRPr="00BD4760">
              <w:rPr>
                <w:rFonts w:ascii="Times New Roman" w:hAnsi="Times New Roman" w:cs="Times New Roman"/>
                <w:sz w:val="28"/>
                <w:szCs w:val="28"/>
                <w:lang w:val="uk-UA"/>
              </w:rPr>
              <w:t>Vertreters die Konformitätserklärung zu unterschreiben.</w:t>
            </w:r>
          </w:p>
        </w:tc>
      </w:tr>
      <w:tr w:rsidR="00D73A2D" w:rsidRPr="008A37AE" w:rsidTr="00FE468F">
        <w:tc>
          <w:tcPr>
            <w:tcW w:w="5067" w:type="dxa"/>
            <w:gridSpan w:val="3"/>
          </w:tcPr>
          <w:p w:rsidR="00D73A2D" w:rsidRPr="00D73A2D" w:rsidRDefault="00D73A2D" w:rsidP="00D73A2D">
            <w:pPr>
              <w:spacing w:before="120"/>
              <w:ind w:firstLine="709"/>
              <w:jc w:val="both"/>
              <w:rPr>
                <w:rFonts w:ascii="Times New Roman" w:hAnsi="Times New Roman" w:cs="Times New Roman"/>
                <w:sz w:val="24"/>
                <w:szCs w:val="28"/>
                <w:lang w:val="uk-UA"/>
              </w:rPr>
            </w:pPr>
            <w:r w:rsidRPr="00D73A2D">
              <w:rPr>
                <w:rFonts w:ascii="Times New Roman" w:hAnsi="Times New Roman" w:cs="Times New Roman"/>
                <w:sz w:val="24"/>
                <w:szCs w:val="28"/>
                <w:lang w:val="uk-UA"/>
              </w:rPr>
              <w:t>ПРИМІТКА</w:t>
            </w:r>
            <w:r w:rsidRPr="00D73A2D">
              <w:rPr>
                <w:rFonts w:ascii="Times New Roman" w:hAnsi="Times New Roman" w:cs="Times New Roman"/>
                <w:sz w:val="24"/>
                <w:szCs w:val="28"/>
                <w:lang w:val="uk-UA"/>
              </w:rPr>
              <w:tab/>
              <w:t>Слід уникати повторення інформаційних даних в свідоцтві про відповідність та сертифікаті. Щоб уникнути повторення даних, можна використовувати перехресні посиланні між обома документами, якщо один з документів містить додаткові дані.</w:t>
            </w:r>
          </w:p>
          <w:p w:rsidR="00D73A2D" w:rsidRPr="00BD4760" w:rsidRDefault="00D73A2D" w:rsidP="00D73A2D">
            <w:pPr>
              <w:spacing w:before="120"/>
              <w:ind w:firstLine="709"/>
              <w:jc w:val="both"/>
              <w:rPr>
                <w:rFonts w:ascii="Cambria Math" w:hAnsi="Cambria Math" w:cs="Cambria Math"/>
                <w:sz w:val="28"/>
                <w:szCs w:val="28"/>
                <w:lang w:val="uk-UA"/>
              </w:rPr>
            </w:pPr>
            <w:r w:rsidRPr="00D73A2D">
              <w:rPr>
                <w:rFonts w:ascii="Times New Roman" w:hAnsi="Times New Roman" w:cs="Times New Roman"/>
                <w:sz w:val="28"/>
                <w:szCs w:val="28"/>
                <w:lang w:val="uk-UA"/>
              </w:rPr>
              <w:t>Вказані вище свідоцтво і сертифікат мають бути видані мовою або мовами, прийнятими в державі-члені ЄС, в якій виріб буде використаний.</w:t>
            </w:r>
          </w:p>
        </w:tc>
        <w:tc>
          <w:tcPr>
            <w:tcW w:w="5070" w:type="dxa"/>
            <w:gridSpan w:val="2"/>
          </w:tcPr>
          <w:p w:rsidR="00D73A2D" w:rsidRPr="00D73A2D" w:rsidRDefault="00D73A2D" w:rsidP="00D73A2D">
            <w:pPr>
              <w:spacing w:before="120"/>
              <w:ind w:firstLine="709"/>
              <w:jc w:val="both"/>
              <w:rPr>
                <w:rFonts w:ascii="Times New Roman" w:hAnsi="Times New Roman" w:cs="Times New Roman"/>
                <w:sz w:val="24"/>
                <w:szCs w:val="28"/>
                <w:lang w:val="uk-UA"/>
              </w:rPr>
            </w:pPr>
            <w:r w:rsidRPr="00D73A2D">
              <w:rPr>
                <w:rFonts w:ascii="Times New Roman" w:hAnsi="Times New Roman" w:cs="Times New Roman"/>
                <w:sz w:val="24"/>
                <w:szCs w:val="28"/>
                <w:lang w:val="uk-UA"/>
              </w:rPr>
              <w:t>ANMERKUNG Wiederholung von informativen Angaben auf der Konformitätserklärung und dem Zertifikat sollte vermieden werden. Um Doppelangaben zu vermeiden, dürfen Querverweise zwischen den beiden Dokumenten verwendet werden, wenn das eine Dokument zusätzliche Angaben enthält.</w:t>
            </w:r>
          </w:p>
          <w:p w:rsidR="00D73A2D" w:rsidRPr="00BD4760" w:rsidRDefault="00D73A2D" w:rsidP="00D73A2D">
            <w:pPr>
              <w:spacing w:before="120"/>
              <w:ind w:firstLine="709"/>
              <w:jc w:val="both"/>
              <w:rPr>
                <w:rFonts w:ascii="Cambria Math" w:hAnsi="Cambria Math" w:cs="Cambria Math"/>
                <w:sz w:val="28"/>
                <w:szCs w:val="28"/>
                <w:lang w:val="uk-UA"/>
              </w:rPr>
            </w:pPr>
            <w:r w:rsidRPr="00D73A2D">
              <w:rPr>
                <w:rFonts w:ascii="Times New Roman" w:hAnsi="Times New Roman" w:cs="Times New Roman"/>
                <w:sz w:val="28"/>
                <w:szCs w:val="28"/>
                <w:lang w:val="uk-UA"/>
              </w:rPr>
              <w:t>Die vorgenannte Konformitätserklärung und Zertifikat sind in der Amtssprache bzw. den Amtssprachen des</w:t>
            </w:r>
            <w:r>
              <w:rPr>
                <w:rFonts w:ascii="Times New Roman" w:hAnsi="Times New Roman" w:cs="Times New Roman"/>
                <w:sz w:val="28"/>
                <w:szCs w:val="28"/>
                <w:lang w:val="uk-UA"/>
              </w:rPr>
              <w:t xml:space="preserve"> </w:t>
            </w:r>
            <w:r w:rsidRPr="00D73A2D">
              <w:rPr>
                <w:rFonts w:ascii="Times New Roman" w:hAnsi="Times New Roman" w:cs="Times New Roman"/>
                <w:sz w:val="28"/>
                <w:szCs w:val="28"/>
                <w:lang w:val="uk-UA"/>
              </w:rPr>
              <w:t>Mitgliedstaates der EU, in dem das Produkt verwendet werden soll, auszustellen.</w:t>
            </w:r>
          </w:p>
        </w:tc>
      </w:tr>
      <w:tr w:rsidR="0023122A" w:rsidRPr="008A37AE" w:rsidTr="00FE468F">
        <w:tc>
          <w:tcPr>
            <w:tcW w:w="5067" w:type="dxa"/>
            <w:gridSpan w:val="3"/>
          </w:tcPr>
          <w:p w:rsidR="0023122A" w:rsidRPr="00D73A2D" w:rsidRDefault="0023122A" w:rsidP="00D73A2D">
            <w:pPr>
              <w:spacing w:before="120"/>
              <w:ind w:firstLine="709"/>
              <w:jc w:val="both"/>
              <w:rPr>
                <w:rFonts w:ascii="Times New Roman" w:hAnsi="Times New Roman" w:cs="Times New Roman"/>
                <w:sz w:val="24"/>
                <w:szCs w:val="28"/>
                <w:lang w:val="uk-UA"/>
              </w:rPr>
            </w:pPr>
          </w:p>
        </w:tc>
        <w:tc>
          <w:tcPr>
            <w:tcW w:w="5070" w:type="dxa"/>
            <w:gridSpan w:val="2"/>
          </w:tcPr>
          <w:p w:rsidR="0023122A" w:rsidRPr="00D73A2D" w:rsidRDefault="0023122A" w:rsidP="00D73A2D">
            <w:pPr>
              <w:spacing w:before="120"/>
              <w:ind w:firstLine="709"/>
              <w:jc w:val="both"/>
              <w:rPr>
                <w:rFonts w:ascii="Times New Roman" w:hAnsi="Times New Roman" w:cs="Times New Roman"/>
                <w:sz w:val="24"/>
                <w:szCs w:val="28"/>
                <w:lang w:val="uk-UA"/>
              </w:rPr>
            </w:pPr>
          </w:p>
        </w:tc>
      </w:tr>
      <w:tr w:rsidR="0023122A" w:rsidTr="00FE468F">
        <w:tc>
          <w:tcPr>
            <w:tcW w:w="5067" w:type="dxa"/>
            <w:gridSpan w:val="3"/>
          </w:tcPr>
          <w:p w:rsidR="000F71D7" w:rsidRPr="000F71D7" w:rsidRDefault="000F71D7" w:rsidP="000F71D7">
            <w:pPr>
              <w:ind w:firstLine="709"/>
              <w:jc w:val="both"/>
              <w:rPr>
                <w:rFonts w:ascii="Times New Roman" w:hAnsi="Times New Roman" w:cs="Times New Roman"/>
                <w:b/>
                <w:sz w:val="28"/>
                <w:szCs w:val="28"/>
                <w:lang w:val="uk-UA"/>
              </w:rPr>
            </w:pPr>
            <w:r w:rsidRPr="000F71D7">
              <w:rPr>
                <w:rFonts w:ascii="Times New Roman" w:hAnsi="Times New Roman" w:cs="Times New Roman"/>
                <w:b/>
                <w:sz w:val="28"/>
                <w:szCs w:val="28"/>
                <w:lang w:val="uk-UA"/>
              </w:rPr>
              <w:t>ZA.3</w:t>
            </w:r>
            <w:r w:rsidRPr="000F71D7">
              <w:rPr>
                <w:rFonts w:ascii="Times New Roman" w:hAnsi="Times New Roman" w:cs="Times New Roman"/>
                <w:b/>
                <w:sz w:val="28"/>
                <w:szCs w:val="28"/>
                <w:lang w:val="uk-UA"/>
              </w:rPr>
              <w:tab/>
              <w:t>Маркування СЄ та етикетування</w:t>
            </w:r>
          </w:p>
          <w:p w:rsidR="0023122A" w:rsidRPr="00D73A2D" w:rsidRDefault="000F71D7" w:rsidP="000F71D7">
            <w:pPr>
              <w:ind w:firstLine="709"/>
              <w:jc w:val="both"/>
              <w:rPr>
                <w:rFonts w:ascii="Times New Roman" w:hAnsi="Times New Roman" w:cs="Times New Roman"/>
                <w:sz w:val="24"/>
                <w:szCs w:val="28"/>
                <w:lang w:val="uk-UA"/>
              </w:rPr>
            </w:pPr>
            <w:r w:rsidRPr="000F71D7">
              <w:rPr>
                <w:rFonts w:ascii="Times New Roman" w:hAnsi="Times New Roman" w:cs="Times New Roman"/>
                <w:sz w:val="28"/>
                <w:szCs w:val="28"/>
                <w:lang w:val="uk-UA"/>
              </w:rPr>
              <w:t>Виробник або його уповноважений представник, що діє в рамках Європейського економічного простору, несе відповідальність за нанесення маркування СЄ. Прикріплений символ маркування СЄ має відповідати директиві 93/68/EC і повинен бути зазначений безпосередньо на гіпсокартонній плиті (або, якщо це неможливо, на супроводжуючій етикетці, на упаковці або в документації, наприклад, у накладній). Символ маркування СЄ має супроводжуватися наступними даними:</w:t>
            </w:r>
          </w:p>
        </w:tc>
        <w:tc>
          <w:tcPr>
            <w:tcW w:w="5070" w:type="dxa"/>
            <w:gridSpan w:val="2"/>
          </w:tcPr>
          <w:p w:rsidR="0023122A" w:rsidRPr="0023122A" w:rsidRDefault="0023122A" w:rsidP="0023122A">
            <w:pPr>
              <w:ind w:firstLine="709"/>
              <w:jc w:val="both"/>
              <w:rPr>
                <w:rFonts w:ascii="Times New Roman" w:hAnsi="Times New Roman" w:cs="Times New Roman"/>
                <w:b/>
                <w:sz w:val="28"/>
                <w:szCs w:val="28"/>
                <w:lang w:val="uk-UA"/>
              </w:rPr>
            </w:pPr>
            <w:r w:rsidRPr="0023122A">
              <w:rPr>
                <w:rFonts w:ascii="Times New Roman" w:hAnsi="Times New Roman" w:cs="Times New Roman"/>
                <w:b/>
                <w:sz w:val="28"/>
                <w:szCs w:val="28"/>
                <w:lang w:val="uk-UA"/>
              </w:rPr>
              <w:t>ZA.3 CE-Kennzeichnung und Etikettierung</w:t>
            </w:r>
          </w:p>
          <w:p w:rsidR="0023122A" w:rsidRPr="00D73A2D" w:rsidRDefault="0023122A" w:rsidP="000F71D7">
            <w:pPr>
              <w:ind w:firstLine="709"/>
              <w:jc w:val="both"/>
              <w:rPr>
                <w:rFonts w:ascii="Times New Roman" w:hAnsi="Times New Roman" w:cs="Times New Roman"/>
                <w:sz w:val="24"/>
                <w:szCs w:val="28"/>
                <w:lang w:val="uk-UA"/>
              </w:rPr>
            </w:pPr>
            <w:r w:rsidRPr="0023122A">
              <w:rPr>
                <w:rFonts w:ascii="Times New Roman" w:hAnsi="Times New Roman" w:cs="Times New Roman"/>
                <w:sz w:val="28"/>
                <w:szCs w:val="28"/>
                <w:lang w:val="uk-UA"/>
              </w:rPr>
              <w:t>Der Hersteller oder sein autorisierter Vertreter mit Sitz im EWR ist für das Anbringen der CE-Kennzeichnung</w:t>
            </w:r>
            <w:r w:rsidR="000F71D7">
              <w:rPr>
                <w:rFonts w:ascii="Times New Roman" w:hAnsi="Times New Roman" w:cs="Times New Roman"/>
                <w:sz w:val="28"/>
                <w:szCs w:val="28"/>
                <w:lang w:val="uk-UA"/>
              </w:rPr>
              <w:t xml:space="preserve"> </w:t>
            </w:r>
            <w:r w:rsidRPr="0023122A">
              <w:rPr>
                <w:rFonts w:ascii="Times New Roman" w:hAnsi="Times New Roman" w:cs="Times New Roman"/>
                <w:sz w:val="28"/>
                <w:szCs w:val="28"/>
                <w:lang w:val="uk-UA"/>
              </w:rPr>
              <w:t>verantwortlich. Das anzubringende Kennzeichnungssymbol muss mit der Richtlinie 93/68/EWG übereinstimmen</w:t>
            </w:r>
            <w:r w:rsidR="000F71D7">
              <w:rPr>
                <w:rFonts w:ascii="Times New Roman" w:hAnsi="Times New Roman" w:cs="Times New Roman"/>
                <w:sz w:val="28"/>
                <w:szCs w:val="28"/>
                <w:lang w:val="uk-UA"/>
              </w:rPr>
              <w:t xml:space="preserve"> </w:t>
            </w:r>
            <w:r w:rsidRPr="0023122A">
              <w:rPr>
                <w:rFonts w:ascii="Times New Roman" w:hAnsi="Times New Roman" w:cs="Times New Roman"/>
                <w:sz w:val="28"/>
                <w:szCs w:val="28"/>
                <w:lang w:val="uk-UA"/>
              </w:rPr>
              <w:t>und muss direkt auf der Gipsplatte sichtbar sein (oder, falls dies nicht möglich, auf dem begleitenden</w:t>
            </w:r>
            <w:r w:rsidR="000F71D7">
              <w:rPr>
                <w:rFonts w:ascii="Times New Roman" w:hAnsi="Times New Roman" w:cs="Times New Roman"/>
                <w:sz w:val="28"/>
                <w:szCs w:val="28"/>
                <w:lang w:val="uk-UA"/>
              </w:rPr>
              <w:t xml:space="preserve"> </w:t>
            </w:r>
            <w:r w:rsidRPr="0023122A">
              <w:rPr>
                <w:rFonts w:ascii="Times New Roman" w:hAnsi="Times New Roman" w:cs="Times New Roman"/>
                <w:sz w:val="28"/>
                <w:szCs w:val="28"/>
                <w:lang w:val="uk-UA"/>
              </w:rPr>
              <w:t>Etikett, auf der Verpackung oder in den Geschäftsunterlagen, z. B. Lieferschein). Folgende Angaben müssen</w:t>
            </w:r>
            <w:r w:rsidR="000F71D7">
              <w:rPr>
                <w:rFonts w:ascii="Times New Roman" w:hAnsi="Times New Roman" w:cs="Times New Roman"/>
                <w:sz w:val="28"/>
                <w:szCs w:val="28"/>
                <w:lang w:val="uk-UA"/>
              </w:rPr>
              <w:t xml:space="preserve"> </w:t>
            </w:r>
            <w:r w:rsidRPr="0023122A">
              <w:rPr>
                <w:rFonts w:ascii="Times New Roman" w:hAnsi="Times New Roman" w:cs="Times New Roman"/>
                <w:sz w:val="28"/>
                <w:szCs w:val="28"/>
                <w:lang w:val="uk-UA"/>
              </w:rPr>
              <w:t>das CE-Kennzeichnungssymbol begleiten:</w:t>
            </w:r>
          </w:p>
        </w:tc>
      </w:tr>
      <w:tr w:rsidR="000F71D7" w:rsidRPr="008A37AE" w:rsidTr="00FE468F">
        <w:tc>
          <w:tcPr>
            <w:tcW w:w="5067" w:type="dxa"/>
            <w:gridSpan w:val="3"/>
          </w:tcPr>
          <w:p w:rsidR="000F71D7" w:rsidRPr="000F71D7" w:rsidRDefault="000F71D7" w:rsidP="000F71D7">
            <w:pPr>
              <w:ind w:firstLine="709"/>
              <w:jc w:val="both"/>
              <w:rPr>
                <w:rFonts w:ascii="Times New Roman" w:hAnsi="Times New Roman" w:cs="Times New Roman"/>
                <w:sz w:val="28"/>
                <w:szCs w:val="28"/>
                <w:lang w:val="uk-UA"/>
              </w:rPr>
            </w:pPr>
            <w:r w:rsidRPr="000F71D7">
              <w:rPr>
                <w:rFonts w:ascii="Cambria Math" w:hAnsi="Cambria Math" w:cs="Cambria Math"/>
                <w:b/>
                <w:sz w:val="28"/>
                <w:szCs w:val="28"/>
                <w:lang w:val="uk-UA"/>
              </w:rPr>
              <w:t>⎯</w:t>
            </w:r>
            <w:r w:rsidRPr="000F71D7">
              <w:rPr>
                <w:rFonts w:ascii="Times New Roman" w:hAnsi="Times New Roman" w:cs="Times New Roman"/>
                <w:b/>
                <w:sz w:val="28"/>
                <w:szCs w:val="28"/>
                <w:lang w:val="uk-UA"/>
              </w:rPr>
              <w:tab/>
            </w:r>
            <w:r w:rsidRPr="000F71D7">
              <w:rPr>
                <w:rFonts w:ascii="Times New Roman" w:hAnsi="Times New Roman" w:cs="Times New Roman"/>
                <w:sz w:val="28"/>
                <w:szCs w:val="28"/>
                <w:lang w:val="uk-UA"/>
              </w:rPr>
              <w:t xml:space="preserve">найменування або логотип </w:t>
            </w:r>
            <w:r w:rsidRPr="000F71D7">
              <w:rPr>
                <w:rFonts w:ascii="Times New Roman" w:hAnsi="Times New Roman" w:cs="Times New Roman"/>
                <w:sz w:val="28"/>
                <w:szCs w:val="28"/>
                <w:lang w:val="uk-UA"/>
              </w:rPr>
              <w:lastRenderedPageBreak/>
              <w:t>виробника, юридична адреса виробника тощо;</w:t>
            </w:r>
          </w:p>
          <w:p w:rsidR="000F71D7" w:rsidRPr="000F71D7" w:rsidRDefault="000F71D7" w:rsidP="000F71D7">
            <w:pPr>
              <w:ind w:firstLine="709"/>
              <w:jc w:val="both"/>
              <w:rPr>
                <w:rFonts w:ascii="Times New Roman" w:hAnsi="Times New Roman" w:cs="Times New Roman"/>
                <w:sz w:val="28"/>
                <w:szCs w:val="28"/>
                <w:lang w:val="uk-UA"/>
              </w:rPr>
            </w:pPr>
            <w:r w:rsidRPr="000F71D7">
              <w:rPr>
                <w:rFonts w:ascii="Cambria Math" w:hAnsi="Cambria Math" w:cs="Cambria Math"/>
                <w:sz w:val="28"/>
                <w:szCs w:val="28"/>
                <w:lang w:val="uk-UA"/>
              </w:rPr>
              <w:t>⎯</w:t>
            </w:r>
            <w:r w:rsidRPr="000F71D7">
              <w:rPr>
                <w:rFonts w:ascii="Times New Roman" w:hAnsi="Times New Roman" w:cs="Times New Roman"/>
                <w:sz w:val="28"/>
                <w:szCs w:val="28"/>
                <w:lang w:val="uk-UA"/>
              </w:rPr>
              <w:tab/>
              <w:t>дві останні цифри року, коли було нанесене маркування С</w:t>
            </w:r>
            <w:r>
              <w:rPr>
                <w:rFonts w:ascii="Times New Roman" w:hAnsi="Times New Roman" w:cs="Times New Roman"/>
                <w:sz w:val="28"/>
                <w:szCs w:val="28"/>
                <w:lang w:val="uk-UA"/>
              </w:rPr>
              <w:t>Є</w:t>
            </w:r>
            <w:r w:rsidRPr="000F71D7">
              <w:rPr>
                <w:rFonts w:ascii="Times New Roman" w:hAnsi="Times New Roman" w:cs="Times New Roman"/>
                <w:sz w:val="28"/>
                <w:szCs w:val="28"/>
                <w:lang w:val="uk-UA"/>
              </w:rPr>
              <w:t>;</w:t>
            </w:r>
          </w:p>
          <w:p w:rsidR="000F71D7" w:rsidRPr="000F71D7" w:rsidRDefault="000F71D7" w:rsidP="000F71D7">
            <w:pPr>
              <w:ind w:firstLine="709"/>
              <w:jc w:val="both"/>
              <w:rPr>
                <w:rFonts w:ascii="Times New Roman" w:hAnsi="Times New Roman" w:cs="Times New Roman"/>
                <w:sz w:val="28"/>
                <w:szCs w:val="28"/>
                <w:lang w:val="uk-UA"/>
              </w:rPr>
            </w:pPr>
            <w:r w:rsidRPr="000F71D7">
              <w:rPr>
                <w:rFonts w:ascii="Cambria Math" w:hAnsi="Cambria Math" w:cs="Cambria Math"/>
                <w:sz w:val="28"/>
                <w:szCs w:val="28"/>
                <w:lang w:val="uk-UA"/>
              </w:rPr>
              <w:t>⎯</w:t>
            </w:r>
            <w:r w:rsidRPr="000F71D7">
              <w:rPr>
                <w:rFonts w:ascii="Times New Roman" w:hAnsi="Times New Roman" w:cs="Times New Roman"/>
                <w:sz w:val="28"/>
                <w:szCs w:val="28"/>
                <w:lang w:val="uk-UA"/>
              </w:rPr>
              <w:tab/>
              <w:t>посилання на цей документ;</w:t>
            </w:r>
          </w:p>
          <w:p w:rsidR="000F71D7" w:rsidRPr="000F71D7" w:rsidRDefault="000F71D7" w:rsidP="000F71D7">
            <w:pPr>
              <w:ind w:firstLine="709"/>
              <w:jc w:val="both"/>
              <w:rPr>
                <w:rFonts w:ascii="Times New Roman" w:hAnsi="Times New Roman" w:cs="Times New Roman"/>
                <w:b/>
                <w:sz w:val="28"/>
                <w:szCs w:val="28"/>
                <w:lang w:val="uk-UA"/>
              </w:rPr>
            </w:pPr>
            <w:r w:rsidRPr="000F71D7">
              <w:rPr>
                <w:rFonts w:ascii="Cambria Math" w:hAnsi="Cambria Math" w:cs="Cambria Math"/>
                <w:sz w:val="28"/>
                <w:szCs w:val="28"/>
                <w:lang w:val="uk-UA"/>
              </w:rPr>
              <w:t>⎯</w:t>
            </w:r>
            <w:r w:rsidRPr="000F71D7">
              <w:rPr>
                <w:rFonts w:ascii="Times New Roman" w:hAnsi="Times New Roman" w:cs="Times New Roman"/>
                <w:sz w:val="28"/>
                <w:szCs w:val="28"/>
                <w:lang w:val="uk-UA"/>
              </w:rPr>
              <w:tab/>
              <w:t xml:space="preserve">опис виробу: назва сімейства, матеріал, розміри та передбачена </w:t>
            </w:r>
            <w:r>
              <w:rPr>
                <w:rFonts w:ascii="Times New Roman" w:hAnsi="Times New Roman" w:cs="Times New Roman"/>
                <w:sz w:val="28"/>
                <w:szCs w:val="28"/>
                <w:lang w:val="uk-UA"/>
              </w:rPr>
              <w:t>сфера застосування</w:t>
            </w:r>
            <w:r w:rsidRPr="000F71D7">
              <w:rPr>
                <w:rFonts w:ascii="Times New Roman" w:hAnsi="Times New Roman" w:cs="Times New Roman"/>
                <w:sz w:val="28"/>
                <w:szCs w:val="28"/>
                <w:lang w:val="uk-UA"/>
              </w:rPr>
              <w:t>;</w:t>
            </w:r>
          </w:p>
        </w:tc>
        <w:tc>
          <w:tcPr>
            <w:tcW w:w="5070" w:type="dxa"/>
            <w:gridSpan w:val="2"/>
          </w:tcPr>
          <w:p w:rsidR="000F71D7" w:rsidRPr="000F71D7" w:rsidRDefault="000F71D7" w:rsidP="000F71D7">
            <w:pPr>
              <w:ind w:firstLine="709"/>
              <w:jc w:val="both"/>
              <w:rPr>
                <w:rFonts w:ascii="Times New Roman" w:hAnsi="Times New Roman" w:cs="Times New Roman"/>
                <w:sz w:val="28"/>
                <w:szCs w:val="28"/>
                <w:lang w:val="uk-UA"/>
              </w:rPr>
            </w:pPr>
            <w:r w:rsidRPr="000F71D7">
              <w:rPr>
                <w:rFonts w:ascii="Cambria Math" w:hAnsi="Cambria Math" w:cs="Cambria Math"/>
                <w:sz w:val="28"/>
                <w:szCs w:val="28"/>
                <w:lang w:val="uk-UA"/>
              </w:rPr>
              <w:lastRenderedPageBreak/>
              <w:t>⎯</w:t>
            </w:r>
            <w:r w:rsidRPr="000F71D7">
              <w:rPr>
                <w:rFonts w:ascii="Times New Roman" w:hAnsi="Times New Roman" w:cs="Times New Roman"/>
                <w:sz w:val="28"/>
                <w:szCs w:val="28"/>
                <w:lang w:val="uk-UA"/>
              </w:rPr>
              <w:t xml:space="preserve"> Name oder Kennung sowie </w:t>
            </w:r>
            <w:r w:rsidRPr="000F71D7">
              <w:rPr>
                <w:rFonts w:ascii="Times New Roman" w:hAnsi="Times New Roman" w:cs="Times New Roman"/>
                <w:sz w:val="28"/>
                <w:szCs w:val="28"/>
                <w:lang w:val="uk-UA"/>
              </w:rPr>
              <w:lastRenderedPageBreak/>
              <w:t>registrierte Anschrift des Herstellers;</w:t>
            </w:r>
          </w:p>
          <w:p w:rsidR="000F71D7" w:rsidRPr="000F71D7" w:rsidRDefault="000F71D7" w:rsidP="000F71D7">
            <w:pPr>
              <w:ind w:firstLine="709"/>
              <w:jc w:val="both"/>
              <w:rPr>
                <w:rFonts w:ascii="Times New Roman" w:hAnsi="Times New Roman" w:cs="Times New Roman"/>
                <w:sz w:val="28"/>
                <w:szCs w:val="28"/>
                <w:lang w:val="uk-UA"/>
              </w:rPr>
            </w:pPr>
            <w:r w:rsidRPr="000F71D7">
              <w:rPr>
                <w:rFonts w:ascii="Cambria Math" w:hAnsi="Cambria Math" w:cs="Cambria Math"/>
                <w:sz w:val="28"/>
                <w:szCs w:val="28"/>
                <w:lang w:val="uk-UA"/>
              </w:rPr>
              <w:t>⎯</w:t>
            </w:r>
            <w:r w:rsidRPr="000F71D7">
              <w:rPr>
                <w:rFonts w:ascii="Times New Roman" w:hAnsi="Times New Roman" w:cs="Times New Roman"/>
                <w:sz w:val="28"/>
                <w:szCs w:val="28"/>
                <w:lang w:val="uk-UA"/>
              </w:rPr>
              <w:t xml:space="preserve"> die letzten beiden Ziffern des Jahres, in dem die Kennzeichnung angebracht wurde;</w:t>
            </w:r>
          </w:p>
          <w:p w:rsidR="000F71D7" w:rsidRPr="000F71D7" w:rsidRDefault="000F71D7" w:rsidP="000F71D7">
            <w:pPr>
              <w:ind w:firstLine="709"/>
              <w:jc w:val="both"/>
              <w:rPr>
                <w:rFonts w:ascii="Times New Roman" w:hAnsi="Times New Roman" w:cs="Times New Roman"/>
                <w:sz w:val="28"/>
                <w:szCs w:val="28"/>
                <w:lang w:val="uk-UA"/>
              </w:rPr>
            </w:pPr>
            <w:r w:rsidRPr="000F71D7">
              <w:rPr>
                <w:rFonts w:ascii="Cambria Math" w:hAnsi="Cambria Math" w:cs="Cambria Math"/>
                <w:sz w:val="28"/>
                <w:szCs w:val="28"/>
                <w:lang w:val="uk-UA"/>
              </w:rPr>
              <w:t>⎯</w:t>
            </w:r>
            <w:r w:rsidRPr="000F71D7">
              <w:rPr>
                <w:rFonts w:ascii="Times New Roman" w:hAnsi="Times New Roman" w:cs="Times New Roman"/>
                <w:sz w:val="28"/>
                <w:szCs w:val="28"/>
                <w:lang w:val="uk-UA"/>
              </w:rPr>
              <w:t xml:space="preserve"> Verweisung auf dieses Dokument;</w:t>
            </w:r>
          </w:p>
          <w:p w:rsidR="000F71D7" w:rsidRPr="0023122A" w:rsidRDefault="000F71D7" w:rsidP="000F71D7">
            <w:pPr>
              <w:ind w:firstLine="709"/>
              <w:jc w:val="both"/>
              <w:rPr>
                <w:rFonts w:ascii="Times New Roman" w:hAnsi="Times New Roman" w:cs="Times New Roman"/>
                <w:b/>
                <w:sz w:val="28"/>
                <w:szCs w:val="28"/>
                <w:lang w:val="uk-UA"/>
              </w:rPr>
            </w:pPr>
            <w:r w:rsidRPr="000F71D7">
              <w:rPr>
                <w:rFonts w:ascii="Cambria Math" w:hAnsi="Cambria Math" w:cs="Cambria Math"/>
                <w:sz w:val="28"/>
                <w:szCs w:val="28"/>
                <w:lang w:val="uk-UA"/>
              </w:rPr>
              <w:t>⎯</w:t>
            </w:r>
            <w:r w:rsidRPr="000F71D7">
              <w:rPr>
                <w:rFonts w:ascii="Times New Roman" w:hAnsi="Times New Roman" w:cs="Times New Roman"/>
                <w:sz w:val="28"/>
                <w:szCs w:val="28"/>
                <w:lang w:val="uk-UA"/>
              </w:rPr>
              <w:t xml:space="preserve"> Beschreibung des Produkts: Oberbegriff, Material, Maße und vorgesehener Verwendungszweck;</w:t>
            </w:r>
          </w:p>
        </w:tc>
      </w:tr>
      <w:tr w:rsidR="000F71D7" w:rsidRPr="008A37AE" w:rsidTr="00FE468F">
        <w:tc>
          <w:tcPr>
            <w:tcW w:w="5067" w:type="dxa"/>
            <w:gridSpan w:val="3"/>
          </w:tcPr>
          <w:p w:rsidR="000F71D7" w:rsidRPr="000F71D7" w:rsidRDefault="000F71D7" w:rsidP="000F71D7">
            <w:pPr>
              <w:ind w:firstLine="709"/>
              <w:jc w:val="both"/>
              <w:rPr>
                <w:rFonts w:ascii="Times New Roman" w:hAnsi="Times New Roman" w:cs="Times New Roman"/>
                <w:sz w:val="28"/>
                <w:szCs w:val="28"/>
                <w:lang w:val="uk-UA"/>
              </w:rPr>
            </w:pPr>
            <w:r w:rsidRPr="000F71D7">
              <w:rPr>
                <w:rFonts w:ascii="Cambria Math" w:hAnsi="Cambria Math" w:cs="Cambria Math"/>
                <w:sz w:val="28"/>
                <w:szCs w:val="28"/>
                <w:lang w:val="uk-UA"/>
              </w:rPr>
              <w:lastRenderedPageBreak/>
              <w:t>⎯</w:t>
            </w:r>
            <w:r w:rsidRPr="000F71D7">
              <w:rPr>
                <w:rFonts w:ascii="Times New Roman" w:hAnsi="Times New Roman" w:cs="Times New Roman"/>
                <w:sz w:val="28"/>
                <w:szCs w:val="28"/>
                <w:lang w:val="uk-UA"/>
              </w:rPr>
              <w:tab/>
              <w:t>Дані про суттєві експлуатаційні характеристики, наведені у таблиці ZA.1, котрі слід вказувати так:</w:t>
            </w:r>
          </w:p>
          <w:p w:rsidR="000F71D7" w:rsidRPr="000F71D7" w:rsidRDefault="000F71D7" w:rsidP="000F71D7">
            <w:pPr>
              <w:ind w:firstLine="709"/>
              <w:jc w:val="both"/>
              <w:rPr>
                <w:rFonts w:ascii="Times New Roman" w:hAnsi="Times New Roman" w:cs="Times New Roman"/>
                <w:sz w:val="28"/>
                <w:szCs w:val="28"/>
                <w:lang w:val="uk-UA"/>
              </w:rPr>
            </w:pPr>
            <w:r w:rsidRPr="000F71D7">
              <w:rPr>
                <w:rFonts w:ascii="Cambria Math" w:hAnsi="Cambria Math" w:cs="Cambria Math"/>
                <w:sz w:val="28"/>
                <w:szCs w:val="28"/>
                <w:lang w:val="uk-UA"/>
              </w:rPr>
              <w:t>⎯</w:t>
            </w:r>
            <w:r w:rsidRPr="000F71D7">
              <w:rPr>
                <w:rFonts w:ascii="Times New Roman" w:hAnsi="Times New Roman" w:cs="Times New Roman"/>
                <w:sz w:val="28"/>
                <w:szCs w:val="28"/>
                <w:lang w:val="uk-UA"/>
              </w:rPr>
              <w:t xml:space="preserve"> як задекларовані значення та/або (якщо можливо) як рівні або класи (у тому числі «виконує» для вимог «виконує/не виконує</w:t>
            </w:r>
            <w:r>
              <w:rPr>
                <w:rFonts w:ascii="Times New Roman" w:hAnsi="Times New Roman" w:cs="Times New Roman"/>
                <w:sz w:val="28"/>
                <w:szCs w:val="28"/>
                <w:lang w:val="uk-UA"/>
              </w:rPr>
              <w:t>»</w:t>
            </w:r>
            <w:r w:rsidRPr="000F71D7">
              <w:rPr>
                <w:rFonts w:ascii="Times New Roman" w:hAnsi="Times New Roman" w:cs="Times New Roman"/>
                <w:sz w:val="28"/>
                <w:szCs w:val="28"/>
                <w:lang w:val="uk-UA"/>
              </w:rPr>
              <w:t xml:space="preserve"> </w:t>
            </w:r>
            <w:r>
              <w:rPr>
                <w:rFonts w:ascii="Times New Roman" w:hAnsi="Times New Roman" w:cs="Times New Roman"/>
                <w:sz w:val="28"/>
                <w:szCs w:val="28"/>
                <w:lang w:val="uk-UA"/>
              </w:rPr>
              <w:t>- вимоги</w:t>
            </w:r>
            <w:r w:rsidRPr="000F71D7">
              <w:rPr>
                <w:rFonts w:ascii="Times New Roman" w:hAnsi="Times New Roman" w:cs="Times New Roman"/>
                <w:sz w:val="28"/>
                <w:szCs w:val="28"/>
                <w:lang w:val="uk-UA"/>
              </w:rPr>
              <w:t>, якщо необхідно), для усіх суттєвих експлуатаційних характеристик, що мають бути наведені згідно з «Примітками» у таблиці ZA.1;</w:t>
            </w:r>
          </w:p>
          <w:p w:rsidR="000F71D7" w:rsidRPr="000F71D7" w:rsidRDefault="000F71D7" w:rsidP="000F71D7">
            <w:pPr>
              <w:ind w:firstLine="709"/>
              <w:jc w:val="both"/>
              <w:rPr>
                <w:rFonts w:ascii="Times New Roman" w:hAnsi="Times New Roman" w:cs="Times New Roman"/>
                <w:sz w:val="28"/>
                <w:szCs w:val="28"/>
                <w:lang w:val="uk-UA"/>
              </w:rPr>
            </w:pPr>
            <w:r w:rsidRPr="000F71D7">
              <w:rPr>
                <w:rFonts w:ascii="Cambria Math" w:hAnsi="Cambria Math" w:cs="Cambria Math"/>
                <w:sz w:val="28"/>
                <w:szCs w:val="28"/>
                <w:lang w:val="uk-UA"/>
              </w:rPr>
              <w:t>⎯</w:t>
            </w:r>
            <w:r w:rsidRPr="000F71D7">
              <w:rPr>
                <w:rFonts w:ascii="Times New Roman" w:hAnsi="Times New Roman" w:cs="Times New Roman"/>
                <w:sz w:val="28"/>
                <w:szCs w:val="28"/>
                <w:lang w:val="uk-UA"/>
              </w:rPr>
              <w:t xml:space="preserve"> як позначення «Показник не визначено» для експлуатаційних характеристик, котрих це стосується;</w:t>
            </w:r>
          </w:p>
          <w:p w:rsidR="000F71D7" w:rsidRPr="000F71D7" w:rsidRDefault="000F71D7" w:rsidP="000F71D7">
            <w:pPr>
              <w:ind w:firstLine="709"/>
              <w:jc w:val="both"/>
              <w:rPr>
                <w:rFonts w:ascii="Times New Roman" w:hAnsi="Times New Roman" w:cs="Times New Roman"/>
                <w:sz w:val="28"/>
                <w:szCs w:val="28"/>
                <w:lang w:val="uk-UA"/>
              </w:rPr>
            </w:pPr>
            <w:r w:rsidRPr="000F71D7">
              <w:rPr>
                <w:rFonts w:ascii="Cambria Math" w:hAnsi="Cambria Math" w:cs="Cambria Math"/>
                <w:sz w:val="28"/>
                <w:szCs w:val="28"/>
                <w:lang w:val="uk-UA"/>
              </w:rPr>
              <w:t>⎯</w:t>
            </w:r>
            <w:r w:rsidRPr="000F71D7">
              <w:rPr>
                <w:rFonts w:ascii="Times New Roman" w:hAnsi="Times New Roman" w:cs="Times New Roman"/>
                <w:sz w:val="28"/>
                <w:szCs w:val="28"/>
                <w:lang w:val="uk-UA"/>
              </w:rPr>
              <w:t xml:space="preserve"> альтернативно як позначення стандарту, в котрому вказані всі суттєві експлуатаційні характеристики або деякі з них (коли позначення охоплює лише деякі експлуатаційні характеристики, необхідно доповнити задекларовані значення для інших </w:t>
            </w:r>
            <w:r>
              <w:rPr>
                <w:rFonts w:ascii="Times New Roman" w:hAnsi="Times New Roman" w:cs="Times New Roman"/>
                <w:sz w:val="28"/>
                <w:szCs w:val="28"/>
                <w:lang w:val="uk-UA"/>
              </w:rPr>
              <w:t>експлуатаційних характеристик).</w:t>
            </w:r>
          </w:p>
        </w:tc>
        <w:tc>
          <w:tcPr>
            <w:tcW w:w="5070" w:type="dxa"/>
            <w:gridSpan w:val="2"/>
          </w:tcPr>
          <w:p w:rsidR="000F71D7" w:rsidRPr="000F71D7" w:rsidRDefault="000F71D7" w:rsidP="000F71D7">
            <w:pPr>
              <w:ind w:firstLine="709"/>
              <w:jc w:val="both"/>
              <w:rPr>
                <w:rFonts w:ascii="Times New Roman" w:hAnsi="Times New Roman" w:cs="Times New Roman"/>
                <w:sz w:val="28"/>
                <w:szCs w:val="28"/>
                <w:lang w:val="uk-UA"/>
              </w:rPr>
            </w:pPr>
            <w:r w:rsidRPr="000F71D7">
              <w:rPr>
                <w:rFonts w:ascii="Cambria Math" w:hAnsi="Cambria Math" w:cs="Cambria Math"/>
                <w:sz w:val="28"/>
                <w:szCs w:val="28"/>
                <w:lang w:val="uk-UA"/>
              </w:rPr>
              <w:t>⎯</w:t>
            </w:r>
            <w:r w:rsidRPr="000F71D7">
              <w:rPr>
                <w:rFonts w:ascii="Times New Roman" w:hAnsi="Times New Roman" w:cs="Times New Roman"/>
                <w:sz w:val="28"/>
                <w:szCs w:val="28"/>
                <w:lang w:val="uk-UA"/>
              </w:rPr>
              <w:t xml:space="preserve"> Angaben zu den wesentlichen, in Tabelle ZA.1 aufgeführten Leistungsmerkmalen, die wie folgt anzugeben</w:t>
            </w:r>
            <w:r>
              <w:rPr>
                <w:rFonts w:ascii="Times New Roman" w:hAnsi="Times New Roman" w:cs="Times New Roman"/>
                <w:sz w:val="28"/>
                <w:szCs w:val="28"/>
                <w:lang w:val="uk-UA"/>
              </w:rPr>
              <w:t xml:space="preserve"> </w:t>
            </w:r>
            <w:r w:rsidRPr="000F71D7">
              <w:rPr>
                <w:rFonts w:ascii="Times New Roman" w:hAnsi="Times New Roman" w:cs="Times New Roman"/>
                <w:sz w:val="28"/>
                <w:szCs w:val="28"/>
                <w:lang w:val="uk-UA"/>
              </w:rPr>
              <w:t>sind:</w:t>
            </w:r>
          </w:p>
          <w:p w:rsidR="000F71D7" w:rsidRPr="000F71D7" w:rsidRDefault="000F71D7" w:rsidP="000F71D7">
            <w:pPr>
              <w:ind w:firstLine="709"/>
              <w:jc w:val="both"/>
              <w:rPr>
                <w:rFonts w:ascii="Times New Roman" w:hAnsi="Times New Roman" w:cs="Times New Roman"/>
                <w:sz w:val="28"/>
                <w:szCs w:val="28"/>
                <w:lang w:val="uk-UA"/>
              </w:rPr>
            </w:pPr>
            <w:r w:rsidRPr="000F71D7">
              <w:rPr>
                <w:rFonts w:ascii="Cambria Math" w:hAnsi="Cambria Math" w:cs="Cambria Math"/>
                <w:sz w:val="28"/>
                <w:szCs w:val="28"/>
                <w:lang w:val="uk-UA"/>
              </w:rPr>
              <w:t>⎯</w:t>
            </w:r>
            <w:r w:rsidRPr="000F71D7">
              <w:rPr>
                <w:rFonts w:ascii="Times New Roman" w:hAnsi="Times New Roman" w:cs="Times New Roman"/>
                <w:sz w:val="28"/>
                <w:szCs w:val="28"/>
                <w:lang w:val="uk-UA"/>
              </w:rPr>
              <w:t xml:space="preserve"> als deklarierte Werte bzw. (falls zutreffend) als Stufen oder Klassen (einschließlich „bestanden“ bei</w:t>
            </w:r>
            <w:r>
              <w:rPr>
                <w:rFonts w:ascii="Times New Roman" w:hAnsi="Times New Roman" w:cs="Times New Roman"/>
                <w:sz w:val="28"/>
                <w:szCs w:val="28"/>
                <w:lang w:val="uk-UA"/>
              </w:rPr>
              <w:t xml:space="preserve"> </w:t>
            </w:r>
            <w:r w:rsidRPr="000F71D7">
              <w:rPr>
                <w:rFonts w:ascii="Times New Roman" w:hAnsi="Times New Roman" w:cs="Times New Roman"/>
                <w:sz w:val="28"/>
                <w:szCs w:val="28"/>
                <w:lang w:val="uk-UA"/>
              </w:rPr>
              <w:t>„bestanden/nicht bestanden“</w:t>
            </w:r>
            <w:r>
              <w:rPr>
                <w:rFonts w:ascii="Times New Roman" w:hAnsi="Times New Roman" w:cs="Times New Roman"/>
                <w:sz w:val="28"/>
                <w:szCs w:val="28"/>
                <w:lang w:val="uk-UA"/>
              </w:rPr>
              <w:t xml:space="preserve">                                -</w:t>
            </w:r>
            <w:r w:rsidRPr="000F71D7">
              <w:rPr>
                <w:rFonts w:ascii="Times New Roman" w:hAnsi="Times New Roman" w:cs="Times New Roman"/>
                <w:sz w:val="28"/>
                <w:szCs w:val="28"/>
                <w:lang w:val="uk-UA"/>
              </w:rPr>
              <w:t>Anforderungen falls erforderlich), für alle anzugebenden wesentlichen</w:t>
            </w:r>
            <w:r>
              <w:rPr>
                <w:rFonts w:ascii="Times New Roman" w:hAnsi="Times New Roman" w:cs="Times New Roman"/>
                <w:sz w:val="28"/>
                <w:szCs w:val="28"/>
                <w:lang w:val="uk-UA"/>
              </w:rPr>
              <w:t xml:space="preserve"> </w:t>
            </w:r>
            <w:r w:rsidRPr="000F71D7">
              <w:rPr>
                <w:rFonts w:ascii="Times New Roman" w:hAnsi="Times New Roman" w:cs="Times New Roman"/>
                <w:sz w:val="28"/>
                <w:szCs w:val="28"/>
                <w:lang w:val="uk-UA"/>
              </w:rPr>
              <w:t>Leistungsmerkmale nach den „Anmerkungen“ in Tabelle ZA.1;</w:t>
            </w:r>
          </w:p>
          <w:p w:rsidR="000F71D7" w:rsidRPr="000F71D7" w:rsidRDefault="000F71D7" w:rsidP="000F71D7">
            <w:pPr>
              <w:ind w:firstLine="709"/>
              <w:jc w:val="both"/>
              <w:rPr>
                <w:rFonts w:ascii="Times New Roman" w:hAnsi="Times New Roman" w:cs="Times New Roman"/>
                <w:sz w:val="28"/>
                <w:szCs w:val="28"/>
                <w:lang w:val="uk-UA"/>
              </w:rPr>
            </w:pPr>
            <w:r w:rsidRPr="000F71D7">
              <w:rPr>
                <w:rFonts w:ascii="Cambria Math" w:hAnsi="Cambria Math" w:cs="Cambria Math"/>
                <w:sz w:val="28"/>
                <w:szCs w:val="28"/>
                <w:lang w:val="uk-UA"/>
              </w:rPr>
              <w:t>⎯</w:t>
            </w:r>
            <w:r w:rsidRPr="000F71D7">
              <w:rPr>
                <w:rFonts w:ascii="Times New Roman" w:hAnsi="Times New Roman" w:cs="Times New Roman"/>
                <w:sz w:val="28"/>
                <w:szCs w:val="28"/>
                <w:lang w:val="uk-UA"/>
              </w:rPr>
              <w:t xml:space="preserve"> als die „Keine Leistung festgestellt“</w:t>
            </w:r>
            <w:r>
              <w:rPr>
                <w:rFonts w:ascii="Times New Roman" w:hAnsi="Times New Roman" w:cs="Times New Roman"/>
                <w:sz w:val="28"/>
                <w:szCs w:val="28"/>
                <w:lang w:val="uk-UA"/>
              </w:rPr>
              <w:t xml:space="preserve"> </w:t>
            </w:r>
            <w:r w:rsidRPr="000F71D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F71D7">
              <w:rPr>
                <w:rFonts w:ascii="Times New Roman" w:hAnsi="Times New Roman" w:cs="Times New Roman"/>
                <w:sz w:val="28"/>
                <w:szCs w:val="28"/>
                <w:lang w:val="uk-UA"/>
              </w:rPr>
              <w:t>Angabe für Leistungsmerkmale, die davon betroffen sind;</w:t>
            </w:r>
          </w:p>
          <w:p w:rsidR="000F71D7" w:rsidRPr="000F71D7" w:rsidRDefault="000F71D7" w:rsidP="000F71D7">
            <w:pPr>
              <w:ind w:firstLine="709"/>
              <w:jc w:val="both"/>
              <w:rPr>
                <w:rFonts w:ascii="Cambria Math" w:hAnsi="Cambria Math" w:cs="Cambria Math"/>
                <w:sz w:val="28"/>
                <w:szCs w:val="28"/>
                <w:lang w:val="uk-UA"/>
              </w:rPr>
            </w:pPr>
            <w:r w:rsidRPr="000F71D7">
              <w:rPr>
                <w:rFonts w:ascii="Cambria Math" w:hAnsi="Cambria Math" w:cs="Cambria Math"/>
                <w:sz w:val="28"/>
                <w:szCs w:val="28"/>
                <w:lang w:val="uk-UA"/>
              </w:rPr>
              <w:t>⎯</w:t>
            </w:r>
            <w:r w:rsidRPr="000F71D7">
              <w:rPr>
                <w:rFonts w:ascii="Times New Roman" w:hAnsi="Times New Roman" w:cs="Times New Roman"/>
                <w:sz w:val="28"/>
                <w:szCs w:val="28"/>
                <w:lang w:val="uk-UA"/>
              </w:rPr>
              <w:t xml:space="preserve"> alternativ als Normbezeichnung, in der alle wesentlichen Leistungsmerkmale oder einige davon</w:t>
            </w:r>
            <w:r>
              <w:rPr>
                <w:rFonts w:ascii="Times New Roman" w:hAnsi="Times New Roman" w:cs="Times New Roman"/>
                <w:sz w:val="28"/>
                <w:szCs w:val="28"/>
                <w:lang w:val="uk-UA"/>
              </w:rPr>
              <w:t xml:space="preserve"> </w:t>
            </w:r>
            <w:r w:rsidRPr="000F71D7">
              <w:rPr>
                <w:rFonts w:ascii="Times New Roman" w:hAnsi="Times New Roman" w:cs="Times New Roman"/>
                <w:sz w:val="28"/>
                <w:szCs w:val="28"/>
                <w:lang w:val="uk-UA"/>
              </w:rPr>
              <w:t>ersichtlich sind (wenn die Bezeichnung nur einige Leistungsmerkmale abdeckt, müssen deklarierte</w:t>
            </w:r>
            <w:r>
              <w:rPr>
                <w:rFonts w:ascii="Times New Roman" w:hAnsi="Times New Roman" w:cs="Times New Roman"/>
                <w:sz w:val="28"/>
                <w:szCs w:val="28"/>
                <w:lang w:val="uk-UA"/>
              </w:rPr>
              <w:t xml:space="preserve"> </w:t>
            </w:r>
            <w:r w:rsidRPr="000F71D7">
              <w:rPr>
                <w:rFonts w:ascii="Times New Roman" w:hAnsi="Times New Roman" w:cs="Times New Roman"/>
                <w:sz w:val="28"/>
                <w:szCs w:val="28"/>
                <w:lang w:val="uk-UA"/>
              </w:rPr>
              <w:t>Werte für weitere Leistungsmerkmale ergänzt werden).</w:t>
            </w:r>
          </w:p>
        </w:tc>
      </w:tr>
      <w:tr w:rsidR="000F71D7" w:rsidRPr="008A37AE" w:rsidTr="00FE468F">
        <w:tc>
          <w:tcPr>
            <w:tcW w:w="5067" w:type="dxa"/>
            <w:gridSpan w:val="3"/>
          </w:tcPr>
          <w:p w:rsidR="000F71D7" w:rsidRPr="000F71D7" w:rsidRDefault="000F71D7" w:rsidP="000F71D7">
            <w:pPr>
              <w:ind w:firstLine="709"/>
              <w:jc w:val="both"/>
              <w:rPr>
                <w:rFonts w:ascii="Times New Roman" w:hAnsi="Times New Roman" w:cs="Times New Roman"/>
                <w:sz w:val="28"/>
                <w:szCs w:val="28"/>
                <w:lang w:val="uk-UA"/>
              </w:rPr>
            </w:pPr>
            <w:r w:rsidRPr="000F71D7">
              <w:rPr>
                <w:rFonts w:ascii="Times New Roman" w:hAnsi="Times New Roman" w:cs="Times New Roman"/>
                <w:sz w:val="28"/>
                <w:szCs w:val="28"/>
                <w:lang w:val="uk-UA"/>
              </w:rPr>
              <w:t>Опці</w:t>
            </w:r>
            <w:r>
              <w:rPr>
                <w:rFonts w:ascii="Times New Roman" w:hAnsi="Times New Roman" w:cs="Times New Roman"/>
                <w:sz w:val="28"/>
                <w:szCs w:val="28"/>
                <w:lang w:val="uk-UA"/>
              </w:rPr>
              <w:t>ю</w:t>
            </w:r>
            <w:r w:rsidRPr="000F71D7">
              <w:rPr>
                <w:rFonts w:ascii="Times New Roman" w:hAnsi="Times New Roman" w:cs="Times New Roman"/>
                <w:sz w:val="28"/>
                <w:szCs w:val="28"/>
                <w:lang w:val="uk-UA"/>
              </w:rPr>
              <w:t xml:space="preserve"> «Показник не визначено» застосовувати не можна, якщо для параметра є порогове значення. Цю опцію можна використовувати у країнах призначення, в котрих параметр не підлягає законодавчому регулюванню для визначеної </w:t>
            </w:r>
            <w:r>
              <w:rPr>
                <w:rFonts w:ascii="Times New Roman" w:hAnsi="Times New Roman" w:cs="Times New Roman"/>
                <w:sz w:val="28"/>
                <w:szCs w:val="28"/>
                <w:lang w:val="uk-UA"/>
              </w:rPr>
              <w:t>сфери застосування</w:t>
            </w:r>
            <w:r w:rsidRPr="000F71D7">
              <w:rPr>
                <w:rFonts w:ascii="Times New Roman" w:hAnsi="Times New Roman" w:cs="Times New Roman"/>
                <w:sz w:val="28"/>
                <w:szCs w:val="28"/>
                <w:lang w:val="uk-UA"/>
              </w:rPr>
              <w:t>.</w:t>
            </w:r>
          </w:p>
          <w:p w:rsidR="000F71D7" w:rsidRPr="000F71D7" w:rsidRDefault="000F71D7" w:rsidP="000F71D7">
            <w:pPr>
              <w:ind w:firstLine="709"/>
              <w:jc w:val="both"/>
              <w:rPr>
                <w:rFonts w:ascii="Times New Roman" w:hAnsi="Times New Roman" w:cs="Times New Roman"/>
                <w:sz w:val="28"/>
                <w:szCs w:val="28"/>
                <w:lang w:val="uk-UA"/>
              </w:rPr>
            </w:pPr>
            <w:r w:rsidRPr="000F71D7">
              <w:rPr>
                <w:rFonts w:ascii="Times New Roman" w:hAnsi="Times New Roman" w:cs="Times New Roman"/>
                <w:sz w:val="28"/>
                <w:szCs w:val="28"/>
                <w:lang w:val="uk-UA"/>
              </w:rPr>
              <w:t>Знак відповідності C</w:t>
            </w:r>
            <w:r>
              <w:rPr>
                <w:rFonts w:ascii="Times New Roman" w:hAnsi="Times New Roman" w:cs="Times New Roman"/>
                <w:sz w:val="28"/>
                <w:szCs w:val="28"/>
                <w:lang w:val="uk-UA"/>
              </w:rPr>
              <w:t>Є</w:t>
            </w:r>
            <w:r w:rsidRPr="000F71D7">
              <w:rPr>
                <w:rFonts w:ascii="Times New Roman" w:hAnsi="Times New Roman" w:cs="Times New Roman"/>
                <w:sz w:val="28"/>
                <w:szCs w:val="28"/>
                <w:lang w:val="uk-UA"/>
              </w:rPr>
              <w:t xml:space="preserve"> повинен складатися з букв «C</w:t>
            </w:r>
            <w:r>
              <w:rPr>
                <w:rFonts w:ascii="Times New Roman" w:hAnsi="Times New Roman" w:cs="Times New Roman"/>
                <w:sz w:val="28"/>
                <w:szCs w:val="28"/>
                <w:lang w:val="uk-UA"/>
              </w:rPr>
              <w:t>Є</w:t>
            </w:r>
            <w:r w:rsidRPr="000F71D7">
              <w:rPr>
                <w:rFonts w:ascii="Times New Roman" w:hAnsi="Times New Roman" w:cs="Times New Roman"/>
                <w:sz w:val="28"/>
                <w:szCs w:val="28"/>
                <w:lang w:val="uk-UA"/>
              </w:rPr>
              <w:t>» у наступній формі:</w:t>
            </w:r>
          </w:p>
        </w:tc>
        <w:tc>
          <w:tcPr>
            <w:tcW w:w="5070" w:type="dxa"/>
            <w:gridSpan w:val="2"/>
          </w:tcPr>
          <w:p w:rsidR="000F71D7" w:rsidRPr="000F71D7" w:rsidRDefault="000F71D7" w:rsidP="000F71D7">
            <w:pPr>
              <w:ind w:firstLine="709"/>
              <w:jc w:val="both"/>
              <w:rPr>
                <w:rFonts w:ascii="Times New Roman" w:hAnsi="Times New Roman" w:cs="Times New Roman"/>
                <w:sz w:val="28"/>
                <w:szCs w:val="28"/>
                <w:lang w:val="uk-UA"/>
              </w:rPr>
            </w:pPr>
            <w:r w:rsidRPr="000F71D7">
              <w:rPr>
                <w:rFonts w:ascii="Times New Roman" w:hAnsi="Times New Roman" w:cs="Times New Roman"/>
                <w:sz w:val="28"/>
                <w:szCs w:val="28"/>
                <w:lang w:val="uk-UA"/>
              </w:rPr>
              <w:t>Die Option „Keine Leistung festgestellt“ darf nicht verwendet werden, wenn fü</w:t>
            </w:r>
            <w:r>
              <w:rPr>
                <w:rFonts w:ascii="Times New Roman" w:hAnsi="Times New Roman" w:cs="Times New Roman"/>
                <w:sz w:val="28"/>
                <w:szCs w:val="28"/>
                <w:lang w:val="uk-UA"/>
              </w:rPr>
              <w:t xml:space="preserve">r das Merkmal ein Schwellenwert </w:t>
            </w:r>
            <w:r w:rsidRPr="000F71D7">
              <w:rPr>
                <w:rFonts w:ascii="Times New Roman" w:hAnsi="Times New Roman" w:cs="Times New Roman"/>
                <w:sz w:val="28"/>
                <w:szCs w:val="28"/>
                <w:lang w:val="uk-UA"/>
              </w:rPr>
              <w:t>gilt. Im Übrigen darf diese Option in den Bestimmungsländern wahrgenommen werden, in denen das</w:t>
            </w:r>
            <w:r>
              <w:rPr>
                <w:rFonts w:ascii="Times New Roman" w:hAnsi="Times New Roman" w:cs="Times New Roman"/>
                <w:sz w:val="28"/>
                <w:szCs w:val="28"/>
                <w:lang w:val="uk-UA"/>
              </w:rPr>
              <w:t xml:space="preserve"> </w:t>
            </w:r>
            <w:r w:rsidRPr="000F71D7">
              <w:rPr>
                <w:rFonts w:ascii="Times New Roman" w:hAnsi="Times New Roman" w:cs="Times New Roman"/>
                <w:sz w:val="28"/>
                <w:szCs w:val="28"/>
                <w:lang w:val="uk-UA"/>
              </w:rPr>
              <w:t>Merkmal für einen festgelegten Verwendungszweck keinen gesetzlichen Bestimmungen unterliegt.</w:t>
            </w:r>
          </w:p>
          <w:p w:rsidR="000F71D7" w:rsidRPr="000F71D7" w:rsidRDefault="000F71D7" w:rsidP="000F71D7">
            <w:pPr>
              <w:ind w:firstLine="709"/>
              <w:jc w:val="both"/>
              <w:rPr>
                <w:rFonts w:ascii="Times New Roman" w:hAnsi="Times New Roman" w:cs="Times New Roman"/>
                <w:sz w:val="28"/>
                <w:szCs w:val="28"/>
                <w:lang w:val="uk-UA"/>
              </w:rPr>
            </w:pPr>
            <w:r w:rsidRPr="000F71D7">
              <w:rPr>
                <w:rFonts w:ascii="Times New Roman" w:hAnsi="Times New Roman" w:cs="Times New Roman"/>
                <w:sz w:val="28"/>
                <w:szCs w:val="28"/>
                <w:lang w:val="uk-UA"/>
              </w:rPr>
              <w:t>Das CE-Konformitätszeichen muss aus den Buchstaben „CE“ in folgender Form bestehen:</w:t>
            </w:r>
          </w:p>
        </w:tc>
      </w:tr>
      <w:tr w:rsidR="000F71D7" w:rsidRPr="008A37AE" w:rsidTr="00FE468F">
        <w:tc>
          <w:tcPr>
            <w:tcW w:w="5067" w:type="dxa"/>
            <w:gridSpan w:val="3"/>
          </w:tcPr>
          <w:p w:rsidR="000F71D7" w:rsidRPr="000F71D7" w:rsidRDefault="000F71D7" w:rsidP="000F71D7">
            <w:pPr>
              <w:ind w:firstLine="709"/>
              <w:jc w:val="both"/>
              <w:rPr>
                <w:rFonts w:ascii="Times New Roman" w:hAnsi="Times New Roman" w:cs="Times New Roman"/>
                <w:sz w:val="28"/>
                <w:szCs w:val="28"/>
                <w:lang w:val="uk-UA"/>
              </w:rPr>
            </w:pPr>
          </w:p>
        </w:tc>
        <w:tc>
          <w:tcPr>
            <w:tcW w:w="5070" w:type="dxa"/>
            <w:gridSpan w:val="2"/>
          </w:tcPr>
          <w:p w:rsidR="000F71D7" w:rsidRPr="000F71D7" w:rsidRDefault="000F71D7" w:rsidP="000F71D7">
            <w:pPr>
              <w:ind w:firstLine="709"/>
              <w:jc w:val="both"/>
              <w:rPr>
                <w:rFonts w:ascii="Times New Roman" w:hAnsi="Times New Roman" w:cs="Times New Roman"/>
                <w:sz w:val="28"/>
                <w:szCs w:val="28"/>
                <w:lang w:val="uk-UA"/>
              </w:rPr>
            </w:pPr>
          </w:p>
        </w:tc>
      </w:tr>
      <w:tr w:rsidR="000F71D7" w:rsidTr="00FE468F">
        <w:tc>
          <w:tcPr>
            <w:tcW w:w="10137" w:type="dxa"/>
            <w:gridSpan w:val="5"/>
          </w:tcPr>
          <w:p w:rsidR="000F71D7" w:rsidRPr="00E24F3B" w:rsidRDefault="000F71D7" w:rsidP="000F71D7">
            <w:pPr>
              <w:pStyle w:val="ac"/>
              <w:kinsoku w:val="0"/>
              <w:overflowPunct w:val="0"/>
              <w:spacing w:before="9"/>
              <w:rPr>
                <w:sz w:val="12"/>
                <w:szCs w:val="12"/>
                <w:lang w:val="en-US"/>
              </w:rPr>
            </w:pPr>
          </w:p>
          <w:p w:rsidR="000F71D7" w:rsidRDefault="000F71D7" w:rsidP="000F71D7">
            <w:pPr>
              <w:pStyle w:val="ac"/>
              <w:kinsoku w:val="0"/>
              <w:overflowPunct w:val="0"/>
              <w:spacing w:line="200" w:lineRule="atLeast"/>
              <w:jc w:val="center"/>
              <w:rPr>
                <w:sz w:val="20"/>
                <w:szCs w:val="20"/>
              </w:rPr>
            </w:pPr>
            <w:r>
              <w:rPr>
                <w:noProof/>
                <w:sz w:val="20"/>
                <w:szCs w:val="20"/>
                <w:lang w:eastAsia="ru-RU"/>
              </w:rPr>
              <w:drawing>
                <wp:inline distT="0" distB="0" distL="0" distR="0" wp14:anchorId="2843AF8B" wp14:editId="47B23F63">
                  <wp:extent cx="1057275" cy="762000"/>
                  <wp:effectExtent l="0" t="0" r="9525"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57275" cy="762000"/>
                          </a:xfrm>
                          <a:prstGeom prst="rect">
                            <a:avLst/>
                          </a:prstGeom>
                          <a:noFill/>
                          <a:ln>
                            <a:noFill/>
                          </a:ln>
                        </pic:spPr>
                      </pic:pic>
                    </a:graphicData>
                  </a:graphic>
                </wp:inline>
              </w:drawing>
            </w:r>
          </w:p>
          <w:p w:rsidR="000F71D7" w:rsidRPr="000F71D7" w:rsidRDefault="000F71D7" w:rsidP="000F71D7">
            <w:pPr>
              <w:ind w:firstLine="709"/>
              <w:jc w:val="both"/>
              <w:rPr>
                <w:rFonts w:ascii="Times New Roman" w:hAnsi="Times New Roman" w:cs="Times New Roman"/>
                <w:sz w:val="28"/>
                <w:szCs w:val="28"/>
                <w:lang w:val="uk-UA"/>
              </w:rPr>
            </w:pPr>
          </w:p>
        </w:tc>
      </w:tr>
      <w:tr w:rsidR="000F71D7" w:rsidRPr="008A37AE" w:rsidTr="00FE468F">
        <w:tc>
          <w:tcPr>
            <w:tcW w:w="4645" w:type="dxa"/>
            <w:gridSpan w:val="2"/>
          </w:tcPr>
          <w:p w:rsidR="003E07DD" w:rsidRDefault="003E07DD" w:rsidP="003E07DD">
            <w:pPr>
              <w:ind w:firstLine="709"/>
              <w:jc w:val="both"/>
              <w:rPr>
                <w:rFonts w:ascii="Times New Roman" w:hAnsi="Times New Roman" w:cs="Times New Roman"/>
                <w:sz w:val="28"/>
                <w:szCs w:val="28"/>
                <w:lang w:val="uk-UA"/>
              </w:rPr>
            </w:pPr>
            <w:r w:rsidRPr="003E07DD">
              <w:rPr>
                <w:rFonts w:ascii="Cambria Math" w:hAnsi="Cambria Math" w:cs="Cambria Math"/>
                <w:sz w:val="28"/>
                <w:szCs w:val="28"/>
                <w:lang w:val="uk-UA"/>
              </w:rPr>
              <w:t>⎯</w:t>
            </w:r>
            <w:r w:rsidRPr="003E07DD">
              <w:rPr>
                <w:rFonts w:ascii="Times New Roman" w:hAnsi="Times New Roman" w:cs="Times New Roman"/>
                <w:sz w:val="28"/>
                <w:szCs w:val="28"/>
                <w:lang w:val="uk-UA"/>
              </w:rPr>
              <w:tab/>
              <w:t>При збільшенні або зменшенні знака C</w:t>
            </w:r>
            <w:r>
              <w:rPr>
                <w:rFonts w:ascii="Times New Roman" w:hAnsi="Times New Roman" w:cs="Times New Roman"/>
                <w:sz w:val="28"/>
                <w:szCs w:val="28"/>
                <w:lang w:val="uk-UA"/>
              </w:rPr>
              <w:t>Є</w:t>
            </w:r>
            <w:r w:rsidRPr="003E07DD">
              <w:rPr>
                <w:rFonts w:ascii="Times New Roman" w:hAnsi="Times New Roman" w:cs="Times New Roman"/>
                <w:sz w:val="28"/>
                <w:szCs w:val="28"/>
                <w:lang w:val="uk-UA"/>
              </w:rPr>
              <w:t xml:space="preserve"> необхідно витримувати пропорції наведеного вище масштабного креслення.</w:t>
            </w:r>
          </w:p>
          <w:p w:rsidR="003E07DD" w:rsidRDefault="003E07DD" w:rsidP="00802086">
            <w:pPr>
              <w:ind w:firstLine="709"/>
              <w:jc w:val="both"/>
              <w:rPr>
                <w:rFonts w:ascii="Times New Roman" w:hAnsi="Times New Roman" w:cs="Times New Roman"/>
                <w:sz w:val="28"/>
                <w:szCs w:val="28"/>
                <w:lang w:val="uk-UA"/>
              </w:rPr>
            </w:pPr>
            <w:r w:rsidRPr="003E07DD">
              <w:rPr>
                <w:rFonts w:ascii="Cambria Math" w:hAnsi="Cambria Math" w:cs="Cambria Math"/>
                <w:sz w:val="28"/>
                <w:szCs w:val="28"/>
                <w:lang w:val="uk-UA"/>
              </w:rPr>
              <w:t>⎯</w:t>
            </w:r>
            <w:r w:rsidRPr="003E07DD">
              <w:rPr>
                <w:rFonts w:ascii="Times New Roman" w:hAnsi="Times New Roman" w:cs="Times New Roman"/>
                <w:sz w:val="28"/>
                <w:szCs w:val="28"/>
                <w:lang w:val="uk-UA"/>
              </w:rPr>
              <w:tab/>
              <w:t>Окремі компоненти знака</w:t>
            </w:r>
            <w:r w:rsidR="00802086">
              <w:rPr>
                <w:rFonts w:ascii="Times New Roman" w:hAnsi="Times New Roman" w:cs="Times New Roman"/>
                <w:sz w:val="28"/>
                <w:szCs w:val="28"/>
                <w:lang w:val="uk-UA"/>
              </w:rPr>
              <w:t xml:space="preserve"> маркування</w:t>
            </w:r>
            <w:r w:rsidRPr="003E07DD">
              <w:rPr>
                <w:rFonts w:ascii="Times New Roman" w:hAnsi="Times New Roman" w:cs="Times New Roman"/>
                <w:sz w:val="28"/>
                <w:szCs w:val="28"/>
                <w:lang w:val="uk-UA"/>
              </w:rPr>
              <w:t xml:space="preserve"> C</w:t>
            </w:r>
            <w:r>
              <w:rPr>
                <w:rFonts w:ascii="Times New Roman" w:hAnsi="Times New Roman" w:cs="Times New Roman"/>
                <w:sz w:val="28"/>
                <w:szCs w:val="28"/>
                <w:lang w:val="uk-UA"/>
              </w:rPr>
              <w:t>Є</w:t>
            </w:r>
            <w:r w:rsidRPr="003E07DD">
              <w:rPr>
                <w:rFonts w:ascii="Times New Roman" w:hAnsi="Times New Roman" w:cs="Times New Roman"/>
                <w:sz w:val="28"/>
                <w:szCs w:val="28"/>
                <w:lang w:val="uk-UA"/>
              </w:rPr>
              <w:t xml:space="preserve"> повинні мати </w:t>
            </w:r>
            <w:r w:rsidR="00802086">
              <w:rPr>
                <w:rFonts w:ascii="Times New Roman" w:hAnsi="Times New Roman" w:cs="Times New Roman"/>
                <w:sz w:val="28"/>
                <w:szCs w:val="28"/>
                <w:lang w:val="uk-UA"/>
              </w:rPr>
              <w:t>однакові</w:t>
            </w:r>
            <w:r w:rsidRPr="003E07DD">
              <w:rPr>
                <w:rFonts w:ascii="Times New Roman" w:hAnsi="Times New Roman" w:cs="Times New Roman"/>
                <w:sz w:val="28"/>
                <w:szCs w:val="28"/>
                <w:lang w:val="uk-UA"/>
              </w:rPr>
              <w:t xml:space="preserve"> вертика</w:t>
            </w:r>
            <w:r w:rsidR="00802086">
              <w:rPr>
                <w:rFonts w:ascii="Times New Roman" w:hAnsi="Times New Roman" w:cs="Times New Roman"/>
                <w:sz w:val="28"/>
                <w:szCs w:val="28"/>
                <w:lang w:val="uk-UA"/>
              </w:rPr>
              <w:t>льні розміри, що</w:t>
            </w:r>
            <w:r w:rsidR="00802086" w:rsidRPr="00802086">
              <w:rPr>
                <w:rFonts w:ascii="Times New Roman" w:hAnsi="Times New Roman" w:cs="Times New Roman"/>
                <w:sz w:val="28"/>
                <w:szCs w:val="28"/>
                <w:lang w:val="uk-UA"/>
              </w:rPr>
              <w:t xml:space="preserve"> не повинні бути меншими за 5 мм.</w:t>
            </w:r>
          </w:p>
          <w:p w:rsidR="00802086" w:rsidRPr="003E07DD" w:rsidRDefault="00802086" w:rsidP="00802086">
            <w:pPr>
              <w:ind w:firstLine="709"/>
              <w:jc w:val="both"/>
              <w:rPr>
                <w:rFonts w:ascii="Times New Roman" w:hAnsi="Times New Roman" w:cs="Times New Roman"/>
                <w:sz w:val="28"/>
                <w:szCs w:val="28"/>
                <w:lang w:val="uk-UA"/>
              </w:rPr>
            </w:pPr>
          </w:p>
          <w:p w:rsidR="000F71D7" w:rsidRPr="000F71D7" w:rsidRDefault="003E07DD" w:rsidP="003E07DD">
            <w:pPr>
              <w:ind w:firstLine="709"/>
              <w:jc w:val="both"/>
              <w:rPr>
                <w:rFonts w:ascii="Times New Roman" w:hAnsi="Times New Roman" w:cs="Times New Roman"/>
                <w:sz w:val="28"/>
                <w:szCs w:val="28"/>
                <w:lang w:val="uk-UA"/>
              </w:rPr>
            </w:pPr>
            <w:r w:rsidRPr="003E07DD">
              <w:rPr>
                <w:rFonts w:ascii="Times New Roman" w:hAnsi="Times New Roman" w:cs="Times New Roman"/>
                <w:sz w:val="28"/>
                <w:szCs w:val="28"/>
                <w:lang w:val="uk-UA"/>
              </w:rPr>
              <w:t>Приклад маркування на гіпсо</w:t>
            </w:r>
            <w:r>
              <w:rPr>
                <w:rFonts w:ascii="Times New Roman" w:hAnsi="Times New Roman" w:cs="Times New Roman"/>
                <w:sz w:val="28"/>
                <w:szCs w:val="28"/>
                <w:lang w:val="uk-UA"/>
              </w:rPr>
              <w:t>картонн</w:t>
            </w:r>
            <w:r w:rsidRPr="003E07DD">
              <w:rPr>
                <w:rFonts w:ascii="Times New Roman" w:hAnsi="Times New Roman" w:cs="Times New Roman"/>
                <w:sz w:val="28"/>
                <w:szCs w:val="28"/>
                <w:lang w:val="uk-UA"/>
              </w:rPr>
              <w:t>ій плиті:</w:t>
            </w:r>
          </w:p>
        </w:tc>
        <w:tc>
          <w:tcPr>
            <w:tcW w:w="5492" w:type="dxa"/>
            <w:gridSpan w:val="3"/>
          </w:tcPr>
          <w:p w:rsidR="000F71D7" w:rsidRPr="000F71D7" w:rsidRDefault="000F71D7" w:rsidP="000F71D7">
            <w:pPr>
              <w:ind w:firstLine="709"/>
              <w:jc w:val="both"/>
              <w:rPr>
                <w:rFonts w:ascii="Times New Roman" w:hAnsi="Times New Roman" w:cs="Times New Roman"/>
                <w:sz w:val="28"/>
                <w:szCs w:val="28"/>
                <w:lang w:val="uk-UA"/>
              </w:rPr>
            </w:pPr>
            <w:r w:rsidRPr="000F71D7">
              <w:rPr>
                <w:rFonts w:ascii="Cambria Math" w:hAnsi="Cambria Math" w:cs="Cambria Math"/>
                <w:sz w:val="28"/>
                <w:szCs w:val="28"/>
                <w:lang w:val="uk-UA"/>
              </w:rPr>
              <w:t>⎯</w:t>
            </w:r>
            <w:r w:rsidRPr="000F71D7">
              <w:rPr>
                <w:rFonts w:ascii="Times New Roman" w:hAnsi="Times New Roman" w:cs="Times New Roman"/>
                <w:sz w:val="28"/>
                <w:szCs w:val="28"/>
                <w:lang w:val="uk-UA"/>
              </w:rPr>
              <w:t xml:space="preserve"> Bei Verkleinerung oder Vergrößerung des CE-Kennzeichens sind die in der oben angegebenen</w:t>
            </w:r>
            <w:r>
              <w:rPr>
                <w:rFonts w:ascii="Times New Roman" w:hAnsi="Times New Roman" w:cs="Times New Roman"/>
                <w:sz w:val="28"/>
                <w:szCs w:val="28"/>
                <w:lang w:val="uk-UA"/>
              </w:rPr>
              <w:t xml:space="preserve"> </w:t>
            </w:r>
            <w:r w:rsidRPr="000F71D7">
              <w:rPr>
                <w:rFonts w:ascii="Times New Roman" w:hAnsi="Times New Roman" w:cs="Times New Roman"/>
                <w:sz w:val="28"/>
                <w:szCs w:val="28"/>
                <w:lang w:val="uk-UA"/>
              </w:rPr>
              <w:t>maßstäblichen Zeichnung enthaltenen Proportionen einzuhalten.</w:t>
            </w:r>
          </w:p>
          <w:p w:rsidR="000F71D7" w:rsidRPr="000F71D7" w:rsidRDefault="000F71D7" w:rsidP="000F71D7">
            <w:pPr>
              <w:ind w:firstLine="709"/>
              <w:jc w:val="both"/>
              <w:rPr>
                <w:rFonts w:ascii="Times New Roman" w:hAnsi="Times New Roman" w:cs="Times New Roman"/>
                <w:sz w:val="28"/>
                <w:szCs w:val="28"/>
                <w:lang w:val="uk-UA"/>
              </w:rPr>
            </w:pPr>
            <w:r w:rsidRPr="000F71D7">
              <w:rPr>
                <w:rFonts w:ascii="Cambria Math" w:hAnsi="Cambria Math" w:cs="Cambria Math"/>
                <w:sz w:val="28"/>
                <w:szCs w:val="28"/>
                <w:lang w:val="uk-UA"/>
              </w:rPr>
              <w:t>⎯</w:t>
            </w:r>
            <w:r w:rsidRPr="000F71D7">
              <w:rPr>
                <w:rFonts w:ascii="Times New Roman" w:hAnsi="Times New Roman" w:cs="Times New Roman"/>
                <w:sz w:val="28"/>
                <w:szCs w:val="28"/>
                <w:lang w:val="uk-UA"/>
              </w:rPr>
              <w:t xml:space="preserve"> Die einzelnen Komponenten des CE-Kennzeichens müssen im Wesentli</w:t>
            </w:r>
            <w:r>
              <w:rPr>
                <w:rFonts w:ascii="Times New Roman" w:hAnsi="Times New Roman" w:cs="Times New Roman"/>
                <w:sz w:val="28"/>
                <w:szCs w:val="28"/>
                <w:lang w:val="uk-UA"/>
              </w:rPr>
              <w:t xml:space="preserve">chen dieselben vertikalen Maße, </w:t>
            </w:r>
            <w:r w:rsidRPr="000F71D7">
              <w:rPr>
                <w:rFonts w:ascii="Times New Roman" w:hAnsi="Times New Roman" w:cs="Times New Roman"/>
                <w:sz w:val="28"/>
                <w:szCs w:val="28"/>
                <w:lang w:val="uk-UA"/>
              </w:rPr>
              <w:t>die nicht kleiner als 5 mm sein dürfen, aufweisen.</w:t>
            </w:r>
          </w:p>
          <w:p w:rsidR="002368BE" w:rsidRDefault="002368BE" w:rsidP="000F71D7">
            <w:pPr>
              <w:ind w:firstLine="709"/>
              <w:jc w:val="both"/>
              <w:rPr>
                <w:rFonts w:ascii="Times New Roman" w:hAnsi="Times New Roman" w:cs="Times New Roman"/>
                <w:sz w:val="28"/>
                <w:szCs w:val="28"/>
                <w:lang w:val="uk-UA"/>
              </w:rPr>
            </w:pPr>
          </w:p>
          <w:p w:rsidR="000F71D7" w:rsidRPr="000F71D7" w:rsidRDefault="000F71D7" w:rsidP="000F71D7">
            <w:pPr>
              <w:ind w:firstLine="709"/>
              <w:jc w:val="both"/>
              <w:rPr>
                <w:rFonts w:ascii="Times New Roman" w:hAnsi="Times New Roman" w:cs="Times New Roman"/>
                <w:sz w:val="28"/>
                <w:szCs w:val="28"/>
                <w:lang w:val="uk-UA"/>
              </w:rPr>
            </w:pPr>
            <w:r w:rsidRPr="000F71D7">
              <w:rPr>
                <w:rFonts w:ascii="Times New Roman" w:hAnsi="Times New Roman" w:cs="Times New Roman"/>
                <w:sz w:val="28"/>
                <w:szCs w:val="28"/>
                <w:lang w:val="uk-UA"/>
              </w:rPr>
              <w:t>Beispiel für die Kennzeichnung auf der Gipsplatte selbst:</w:t>
            </w:r>
          </w:p>
        </w:tc>
      </w:tr>
      <w:tr w:rsidR="000F71D7" w:rsidRPr="008A37AE" w:rsidTr="00FE468F">
        <w:tc>
          <w:tcPr>
            <w:tcW w:w="4645" w:type="dxa"/>
            <w:gridSpan w:val="2"/>
          </w:tcPr>
          <w:p w:rsidR="000F71D7" w:rsidRPr="000F71D7" w:rsidRDefault="000F71D7" w:rsidP="000F71D7">
            <w:pPr>
              <w:ind w:firstLine="709"/>
              <w:jc w:val="both"/>
              <w:rPr>
                <w:rFonts w:ascii="Times New Roman" w:hAnsi="Times New Roman" w:cs="Times New Roman"/>
                <w:sz w:val="28"/>
                <w:szCs w:val="28"/>
                <w:lang w:val="uk-UA"/>
              </w:rPr>
            </w:pPr>
          </w:p>
        </w:tc>
        <w:tc>
          <w:tcPr>
            <w:tcW w:w="5492" w:type="dxa"/>
            <w:gridSpan w:val="3"/>
          </w:tcPr>
          <w:p w:rsidR="000F71D7" w:rsidRPr="000F71D7" w:rsidRDefault="000F71D7" w:rsidP="000F71D7">
            <w:pPr>
              <w:ind w:firstLine="709"/>
              <w:jc w:val="both"/>
              <w:rPr>
                <w:rFonts w:ascii="Times New Roman" w:hAnsi="Times New Roman" w:cs="Times New Roman"/>
                <w:sz w:val="28"/>
                <w:szCs w:val="28"/>
                <w:lang w:val="uk-UA"/>
              </w:rPr>
            </w:pPr>
          </w:p>
        </w:tc>
      </w:tr>
      <w:tr w:rsidR="00FE468F" w:rsidTr="00FE468F">
        <w:trPr>
          <w:trHeight w:val="1200"/>
        </w:trPr>
        <w:tc>
          <w:tcPr>
            <w:tcW w:w="2533" w:type="dxa"/>
          </w:tcPr>
          <w:p w:rsidR="00FE468F" w:rsidRPr="000F71D7" w:rsidRDefault="00FE468F" w:rsidP="00FE468F">
            <w:pPr>
              <w:spacing w:after="120"/>
              <w:ind w:firstLine="709"/>
              <w:jc w:val="center"/>
              <w:rPr>
                <w:rFonts w:ascii="Times New Roman" w:hAnsi="Times New Roman" w:cs="Times New Roman"/>
                <w:sz w:val="28"/>
                <w:szCs w:val="28"/>
                <w:lang w:val="uk-UA"/>
              </w:rPr>
            </w:pPr>
            <w:r>
              <w:rPr>
                <w:noProof/>
                <w:sz w:val="20"/>
                <w:szCs w:val="20"/>
                <w:lang w:eastAsia="ru-RU"/>
              </w:rPr>
              <w:drawing>
                <wp:inline distT="0" distB="0" distL="0" distR="0" wp14:anchorId="46FC9970" wp14:editId="63972E29">
                  <wp:extent cx="1057275" cy="762000"/>
                  <wp:effectExtent l="0" t="0" r="9525"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57275" cy="762000"/>
                          </a:xfrm>
                          <a:prstGeom prst="rect">
                            <a:avLst/>
                          </a:prstGeom>
                          <a:noFill/>
                          <a:ln>
                            <a:noFill/>
                          </a:ln>
                        </pic:spPr>
                      </pic:pic>
                    </a:graphicData>
                  </a:graphic>
                </wp:inline>
              </w:drawing>
            </w:r>
          </w:p>
        </w:tc>
        <w:tc>
          <w:tcPr>
            <w:tcW w:w="2112" w:type="dxa"/>
            <w:vAlign w:val="center"/>
          </w:tcPr>
          <w:p w:rsidR="00FE468F" w:rsidRPr="00FE468F" w:rsidRDefault="00FE468F" w:rsidP="00FE468F">
            <w:pPr>
              <w:jc w:val="center"/>
              <w:rPr>
                <w:rFonts w:ascii="Times New Roman" w:hAnsi="Times New Roman" w:cs="Times New Roman"/>
                <w:szCs w:val="28"/>
                <w:lang w:val="uk-UA"/>
              </w:rPr>
            </w:pPr>
            <w:r w:rsidRPr="00FE468F">
              <w:rPr>
                <w:rFonts w:ascii="Arial,Bold" w:hAnsi="Arial,Bold" w:cs="Arial,Bold"/>
                <w:b/>
                <w:bCs/>
                <w:szCs w:val="20"/>
              </w:rPr>
              <w:t>XYZ GmbH</w:t>
            </w:r>
          </w:p>
        </w:tc>
        <w:tc>
          <w:tcPr>
            <w:tcW w:w="1984" w:type="dxa"/>
            <w:gridSpan w:val="2"/>
            <w:vAlign w:val="center"/>
          </w:tcPr>
          <w:p w:rsidR="00FE468F" w:rsidRPr="00FE468F" w:rsidRDefault="00FE468F" w:rsidP="00FE468F">
            <w:pPr>
              <w:jc w:val="center"/>
              <w:rPr>
                <w:rFonts w:ascii="Times New Roman" w:hAnsi="Times New Roman" w:cs="Times New Roman"/>
                <w:szCs w:val="28"/>
                <w:lang w:val="uk-UA"/>
              </w:rPr>
            </w:pPr>
            <w:r w:rsidRPr="00FE468F">
              <w:rPr>
                <w:rFonts w:ascii="Arial,Bold" w:hAnsi="Arial,Bold" w:cs="Arial,Bold"/>
                <w:b/>
                <w:bCs/>
                <w:szCs w:val="20"/>
              </w:rPr>
              <w:t>A – EN 520</w:t>
            </w:r>
          </w:p>
        </w:tc>
        <w:tc>
          <w:tcPr>
            <w:tcW w:w="3508" w:type="dxa"/>
            <w:vAlign w:val="center"/>
          </w:tcPr>
          <w:p w:rsidR="00FE468F" w:rsidRPr="00FE468F" w:rsidRDefault="00FE468F" w:rsidP="00FE468F">
            <w:pPr>
              <w:jc w:val="center"/>
              <w:rPr>
                <w:rFonts w:ascii="Times New Roman" w:hAnsi="Times New Roman" w:cs="Times New Roman"/>
                <w:szCs w:val="28"/>
                <w:lang w:val="uk-UA"/>
              </w:rPr>
            </w:pPr>
            <w:r w:rsidRPr="00FE468F">
              <w:rPr>
                <w:rFonts w:ascii="Arial,Bold" w:hAnsi="Arial,Bold" w:cs="Arial,Bold"/>
                <w:b/>
                <w:bCs/>
                <w:szCs w:val="20"/>
              </w:rPr>
              <w:t>A2 – s1,d0 (C.1)</w:t>
            </w:r>
          </w:p>
        </w:tc>
      </w:tr>
      <w:tr w:rsidR="00802086" w:rsidTr="00FE468F">
        <w:tc>
          <w:tcPr>
            <w:tcW w:w="2533" w:type="dxa"/>
          </w:tcPr>
          <w:p w:rsidR="00802086" w:rsidRPr="00FE468F" w:rsidRDefault="00FE468F" w:rsidP="00FE468F">
            <w:pPr>
              <w:jc w:val="center"/>
              <w:rPr>
                <w:rFonts w:ascii="Times New Roman" w:hAnsi="Times New Roman" w:cs="Times New Roman"/>
                <w:sz w:val="20"/>
                <w:szCs w:val="28"/>
                <w:lang w:val="uk-UA"/>
              </w:rPr>
            </w:pPr>
            <w:r w:rsidRPr="00FE468F">
              <w:rPr>
                <w:rFonts w:ascii="Times New Roman" w:hAnsi="Times New Roman" w:cs="Times New Roman"/>
                <w:sz w:val="20"/>
                <w:szCs w:val="28"/>
                <w:lang w:val="uk-UA"/>
              </w:rPr>
              <w:t>Знак відповідності CЄ</w:t>
            </w:r>
          </w:p>
        </w:tc>
        <w:tc>
          <w:tcPr>
            <w:tcW w:w="2112" w:type="dxa"/>
          </w:tcPr>
          <w:p w:rsidR="00802086" w:rsidRPr="00FE468F" w:rsidRDefault="00FE468F" w:rsidP="00FE468F">
            <w:pPr>
              <w:jc w:val="center"/>
              <w:rPr>
                <w:rFonts w:ascii="Times New Roman" w:hAnsi="Times New Roman" w:cs="Times New Roman"/>
                <w:sz w:val="20"/>
                <w:szCs w:val="28"/>
                <w:lang w:val="uk-UA"/>
              </w:rPr>
            </w:pPr>
            <w:r w:rsidRPr="00FE468F">
              <w:rPr>
                <w:rFonts w:ascii="Times New Roman" w:hAnsi="Times New Roman" w:cs="Times New Roman"/>
                <w:sz w:val="20"/>
                <w:szCs w:val="28"/>
                <w:lang w:val="uk-UA"/>
              </w:rPr>
              <w:t>Назва або логотип виробника</w:t>
            </w:r>
          </w:p>
        </w:tc>
        <w:tc>
          <w:tcPr>
            <w:tcW w:w="1984" w:type="dxa"/>
            <w:gridSpan w:val="2"/>
          </w:tcPr>
          <w:p w:rsidR="00802086" w:rsidRPr="00FE468F" w:rsidRDefault="00FE468F" w:rsidP="00FE468F">
            <w:pPr>
              <w:jc w:val="center"/>
              <w:rPr>
                <w:rFonts w:ascii="Times New Roman" w:hAnsi="Times New Roman" w:cs="Times New Roman"/>
                <w:sz w:val="20"/>
                <w:szCs w:val="28"/>
                <w:lang w:val="uk-UA"/>
              </w:rPr>
            </w:pPr>
            <w:r w:rsidRPr="00FE468F">
              <w:rPr>
                <w:rFonts w:ascii="Times New Roman" w:hAnsi="Times New Roman" w:cs="Times New Roman"/>
                <w:sz w:val="20"/>
                <w:szCs w:val="28"/>
                <w:lang w:val="uk-UA"/>
              </w:rPr>
              <w:t>Тип плити та номер цього стандарту</w:t>
            </w:r>
          </w:p>
        </w:tc>
        <w:tc>
          <w:tcPr>
            <w:tcW w:w="3508" w:type="dxa"/>
          </w:tcPr>
          <w:p w:rsidR="00802086" w:rsidRPr="00FE468F" w:rsidRDefault="00FE468F" w:rsidP="00FE468F">
            <w:pPr>
              <w:spacing w:after="120"/>
              <w:jc w:val="center"/>
              <w:rPr>
                <w:rFonts w:ascii="Times New Roman" w:hAnsi="Times New Roman" w:cs="Times New Roman"/>
                <w:sz w:val="20"/>
                <w:szCs w:val="28"/>
                <w:lang w:val="uk-UA"/>
              </w:rPr>
            </w:pPr>
            <w:r w:rsidRPr="00FE468F">
              <w:rPr>
                <w:rFonts w:ascii="Times New Roman" w:hAnsi="Times New Roman" w:cs="Times New Roman"/>
                <w:sz w:val="20"/>
                <w:szCs w:val="28"/>
                <w:lang w:val="uk-UA"/>
              </w:rPr>
              <w:t>Пожежні характеристики та додаток до умов стосовно монтажу та кріплення</w:t>
            </w:r>
            <w:r>
              <w:rPr>
                <w:rFonts w:ascii="Times New Roman" w:hAnsi="Times New Roman" w:cs="Times New Roman"/>
                <w:sz w:val="20"/>
                <w:szCs w:val="28"/>
                <w:lang w:val="uk-UA"/>
              </w:rPr>
              <w:t xml:space="preserve"> </w:t>
            </w:r>
            <w:r w:rsidRPr="00FE468F">
              <w:rPr>
                <w:rFonts w:ascii="Times New Roman" w:hAnsi="Times New Roman" w:cs="Times New Roman"/>
                <w:sz w:val="20"/>
                <w:szCs w:val="28"/>
                <w:lang w:val="uk-UA"/>
              </w:rPr>
              <w:t>(наприклад, Додаток C.1)</w:t>
            </w:r>
          </w:p>
        </w:tc>
      </w:tr>
      <w:tr w:rsidR="00FE468F" w:rsidRPr="008A37AE" w:rsidTr="00FE468F">
        <w:tc>
          <w:tcPr>
            <w:tcW w:w="2533" w:type="dxa"/>
          </w:tcPr>
          <w:p w:rsidR="00FE468F" w:rsidRPr="00FE468F" w:rsidRDefault="00FE468F" w:rsidP="00FE468F">
            <w:pPr>
              <w:jc w:val="center"/>
              <w:rPr>
                <w:rFonts w:ascii="Times New Roman" w:hAnsi="Times New Roman" w:cs="Times New Roman"/>
                <w:sz w:val="20"/>
                <w:szCs w:val="28"/>
                <w:lang w:val="uk-UA"/>
              </w:rPr>
            </w:pPr>
            <w:r w:rsidRPr="00FE468F">
              <w:rPr>
                <w:rFonts w:ascii="Times New Roman" w:hAnsi="Times New Roman" w:cs="Times New Roman"/>
                <w:sz w:val="20"/>
                <w:szCs w:val="28"/>
                <w:lang w:val="uk-UA"/>
              </w:rPr>
              <w:t>CE-Konformitätszeichen</w:t>
            </w:r>
          </w:p>
        </w:tc>
        <w:tc>
          <w:tcPr>
            <w:tcW w:w="2112" w:type="dxa"/>
          </w:tcPr>
          <w:p w:rsidR="00FE468F" w:rsidRPr="00FE468F" w:rsidRDefault="00FE468F" w:rsidP="00FE468F">
            <w:pPr>
              <w:jc w:val="center"/>
              <w:rPr>
                <w:rFonts w:ascii="Times New Roman" w:hAnsi="Times New Roman" w:cs="Times New Roman"/>
                <w:sz w:val="20"/>
                <w:szCs w:val="28"/>
                <w:lang w:val="uk-UA"/>
              </w:rPr>
            </w:pPr>
            <w:r w:rsidRPr="00FE468F">
              <w:rPr>
                <w:rFonts w:ascii="Times New Roman" w:hAnsi="Times New Roman" w:cs="Times New Roman"/>
                <w:sz w:val="20"/>
                <w:szCs w:val="28"/>
                <w:lang w:val="uk-UA"/>
              </w:rPr>
              <w:t>Name oder</w:t>
            </w:r>
          </w:p>
          <w:p w:rsidR="00FE468F" w:rsidRPr="00FE468F" w:rsidRDefault="00FE468F" w:rsidP="00FE468F">
            <w:pPr>
              <w:jc w:val="center"/>
              <w:rPr>
                <w:rFonts w:ascii="Times New Roman" w:hAnsi="Times New Roman" w:cs="Times New Roman"/>
                <w:sz w:val="20"/>
                <w:szCs w:val="28"/>
                <w:lang w:val="uk-UA"/>
              </w:rPr>
            </w:pPr>
            <w:r w:rsidRPr="00FE468F">
              <w:rPr>
                <w:rFonts w:ascii="Times New Roman" w:hAnsi="Times New Roman" w:cs="Times New Roman"/>
                <w:sz w:val="20"/>
                <w:szCs w:val="28"/>
                <w:lang w:val="uk-UA"/>
              </w:rPr>
              <w:t>Kennung des</w:t>
            </w:r>
          </w:p>
          <w:p w:rsidR="00FE468F" w:rsidRPr="00FE468F" w:rsidRDefault="00FE468F" w:rsidP="00FE468F">
            <w:pPr>
              <w:jc w:val="center"/>
              <w:rPr>
                <w:rFonts w:ascii="Times New Roman" w:hAnsi="Times New Roman" w:cs="Times New Roman"/>
                <w:sz w:val="20"/>
                <w:szCs w:val="28"/>
                <w:lang w:val="uk-UA"/>
              </w:rPr>
            </w:pPr>
            <w:r w:rsidRPr="00FE468F">
              <w:rPr>
                <w:rFonts w:ascii="Times New Roman" w:hAnsi="Times New Roman" w:cs="Times New Roman"/>
                <w:sz w:val="20"/>
                <w:szCs w:val="28"/>
                <w:lang w:val="uk-UA"/>
              </w:rPr>
              <w:t>Herstellers</w:t>
            </w:r>
          </w:p>
        </w:tc>
        <w:tc>
          <w:tcPr>
            <w:tcW w:w="1984" w:type="dxa"/>
            <w:gridSpan w:val="2"/>
          </w:tcPr>
          <w:p w:rsidR="00FE468F" w:rsidRPr="00FE468F" w:rsidRDefault="00FE468F" w:rsidP="00FE468F">
            <w:pPr>
              <w:jc w:val="center"/>
              <w:rPr>
                <w:rFonts w:ascii="Times New Roman" w:hAnsi="Times New Roman" w:cs="Times New Roman"/>
                <w:sz w:val="20"/>
                <w:szCs w:val="28"/>
                <w:lang w:val="uk-UA"/>
              </w:rPr>
            </w:pPr>
            <w:r w:rsidRPr="00FE468F">
              <w:rPr>
                <w:rFonts w:ascii="Times New Roman" w:hAnsi="Times New Roman" w:cs="Times New Roman"/>
                <w:sz w:val="20"/>
                <w:szCs w:val="28"/>
                <w:lang w:val="uk-UA"/>
              </w:rPr>
              <w:t>Plattentyp und Nummer</w:t>
            </w:r>
          </w:p>
          <w:p w:rsidR="00FE468F" w:rsidRPr="00FE468F" w:rsidRDefault="00FE468F" w:rsidP="00FE468F">
            <w:pPr>
              <w:jc w:val="center"/>
              <w:rPr>
                <w:rFonts w:ascii="Times New Roman" w:hAnsi="Times New Roman" w:cs="Times New Roman"/>
                <w:sz w:val="20"/>
                <w:szCs w:val="28"/>
                <w:lang w:val="uk-UA"/>
              </w:rPr>
            </w:pPr>
            <w:r w:rsidRPr="00FE468F">
              <w:rPr>
                <w:rFonts w:ascii="Times New Roman" w:hAnsi="Times New Roman" w:cs="Times New Roman"/>
                <w:sz w:val="20"/>
                <w:szCs w:val="28"/>
                <w:lang w:val="uk-UA"/>
              </w:rPr>
              <w:t>dieser Europäischen</w:t>
            </w:r>
          </w:p>
          <w:p w:rsidR="00FE468F" w:rsidRPr="00FE468F" w:rsidRDefault="00FE468F" w:rsidP="00FE468F">
            <w:pPr>
              <w:jc w:val="center"/>
              <w:rPr>
                <w:rFonts w:ascii="Times New Roman" w:hAnsi="Times New Roman" w:cs="Times New Roman"/>
                <w:sz w:val="20"/>
                <w:szCs w:val="28"/>
                <w:lang w:val="uk-UA"/>
              </w:rPr>
            </w:pPr>
            <w:r w:rsidRPr="00FE468F">
              <w:rPr>
                <w:rFonts w:ascii="Times New Roman" w:hAnsi="Times New Roman" w:cs="Times New Roman"/>
                <w:sz w:val="20"/>
                <w:szCs w:val="28"/>
                <w:lang w:val="uk-UA"/>
              </w:rPr>
              <w:t>Norm</w:t>
            </w:r>
          </w:p>
        </w:tc>
        <w:tc>
          <w:tcPr>
            <w:tcW w:w="3508" w:type="dxa"/>
          </w:tcPr>
          <w:p w:rsidR="00FE468F" w:rsidRPr="00FE468F" w:rsidRDefault="00FE468F" w:rsidP="00FE468F">
            <w:pPr>
              <w:jc w:val="center"/>
              <w:rPr>
                <w:rFonts w:ascii="Times New Roman" w:hAnsi="Times New Roman" w:cs="Times New Roman"/>
                <w:sz w:val="20"/>
                <w:szCs w:val="28"/>
                <w:lang w:val="uk-UA"/>
              </w:rPr>
            </w:pPr>
            <w:r>
              <w:rPr>
                <w:rFonts w:ascii="Times New Roman" w:hAnsi="Times New Roman" w:cs="Times New Roman"/>
                <w:sz w:val="20"/>
                <w:szCs w:val="28"/>
                <w:lang w:val="uk-UA"/>
              </w:rPr>
              <w:t xml:space="preserve">Brandverhalten und Anhang </w:t>
            </w:r>
            <w:r w:rsidRPr="00FE468F">
              <w:rPr>
                <w:rFonts w:ascii="Times New Roman" w:hAnsi="Times New Roman" w:cs="Times New Roman"/>
                <w:sz w:val="20"/>
                <w:szCs w:val="28"/>
                <w:lang w:val="uk-UA"/>
              </w:rPr>
              <w:t>zu den Bedingungen</w:t>
            </w:r>
            <w:r>
              <w:rPr>
                <w:rFonts w:ascii="Times New Roman" w:hAnsi="Times New Roman" w:cs="Times New Roman"/>
                <w:sz w:val="20"/>
                <w:szCs w:val="28"/>
                <w:lang w:val="uk-UA"/>
              </w:rPr>
              <w:t xml:space="preserve"> </w:t>
            </w:r>
            <w:r w:rsidRPr="00FE468F">
              <w:rPr>
                <w:rFonts w:ascii="Times New Roman" w:hAnsi="Times New Roman" w:cs="Times New Roman"/>
                <w:sz w:val="20"/>
                <w:szCs w:val="28"/>
                <w:lang w:val="uk-UA"/>
              </w:rPr>
              <w:t>hinsichtlich Einbau und</w:t>
            </w:r>
          </w:p>
          <w:p w:rsidR="00FE468F" w:rsidRPr="00FE468F" w:rsidRDefault="00FE468F" w:rsidP="00FE468F">
            <w:pPr>
              <w:jc w:val="center"/>
              <w:rPr>
                <w:rFonts w:ascii="Times New Roman" w:hAnsi="Times New Roman" w:cs="Times New Roman"/>
                <w:sz w:val="20"/>
                <w:szCs w:val="28"/>
                <w:lang w:val="uk-UA"/>
              </w:rPr>
            </w:pPr>
            <w:r w:rsidRPr="00FE468F">
              <w:rPr>
                <w:rFonts w:ascii="Times New Roman" w:hAnsi="Times New Roman" w:cs="Times New Roman"/>
                <w:sz w:val="20"/>
                <w:szCs w:val="28"/>
                <w:lang w:val="uk-UA"/>
              </w:rPr>
              <w:t>Befestigung</w:t>
            </w:r>
            <w:r>
              <w:rPr>
                <w:rFonts w:ascii="Times New Roman" w:hAnsi="Times New Roman" w:cs="Times New Roman"/>
                <w:sz w:val="20"/>
                <w:szCs w:val="28"/>
                <w:lang w:val="uk-UA"/>
              </w:rPr>
              <w:t xml:space="preserve"> </w:t>
            </w:r>
            <w:r w:rsidRPr="00FE468F">
              <w:rPr>
                <w:rFonts w:ascii="Times New Roman" w:hAnsi="Times New Roman" w:cs="Times New Roman"/>
                <w:sz w:val="20"/>
                <w:szCs w:val="28"/>
                <w:lang w:val="uk-UA"/>
              </w:rPr>
              <w:t>(z. B. Anhang C.1)</w:t>
            </w:r>
          </w:p>
        </w:tc>
      </w:tr>
      <w:tr w:rsidR="000F71D7" w:rsidRPr="008A37AE" w:rsidTr="00FE468F">
        <w:tc>
          <w:tcPr>
            <w:tcW w:w="4645" w:type="dxa"/>
            <w:gridSpan w:val="2"/>
          </w:tcPr>
          <w:p w:rsidR="000F71D7" w:rsidRPr="000F71D7" w:rsidRDefault="000F71D7" w:rsidP="000F71D7">
            <w:pPr>
              <w:ind w:firstLine="709"/>
              <w:jc w:val="both"/>
              <w:rPr>
                <w:rFonts w:ascii="Times New Roman" w:hAnsi="Times New Roman" w:cs="Times New Roman"/>
                <w:sz w:val="28"/>
                <w:szCs w:val="28"/>
                <w:lang w:val="uk-UA"/>
              </w:rPr>
            </w:pPr>
          </w:p>
        </w:tc>
        <w:tc>
          <w:tcPr>
            <w:tcW w:w="5492" w:type="dxa"/>
            <w:gridSpan w:val="3"/>
          </w:tcPr>
          <w:p w:rsidR="000F71D7" w:rsidRPr="000F71D7" w:rsidRDefault="000F71D7" w:rsidP="000F71D7">
            <w:pPr>
              <w:ind w:firstLine="709"/>
              <w:jc w:val="both"/>
              <w:rPr>
                <w:rFonts w:ascii="Times New Roman" w:hAnsi="Times New Roman" w:cs="Times New Roman"/>
                <w:sz w:val="28"/>
                <w:szCs w:val="28"/>
                <w:lang w:val="uk-UA"/>
              </w:rPr>
            </w:pPr>
          </w:p>
        </w:tc>
      </w:tr>
      <w:tr w:rsidR="000F71D7" w:rsidTr="00FE468F">
        <w:tc>
          <w:tcPr>
            <w:tcW w:w="4645" w:type="dxa"/>
            <w:gridSpan w:val="2"/>
          </w:tcPr>
          <w:p w:rsidR="000F71D7" w:rsidRPr="000F71D7" w:rsidRDefault="002368BE" w:rsidP="002368BE">
            <w:pPr>
              <w:ind w:firstLine="709"/>
              <w:jc w:val="both"/>
              <w:rPr>
                <w:rFonts w:ascii="Times New Roman" w:hAnsi="Times New Roman" w:cs="Times New Roman"/>
                <w:sz w:val="28"/>
                <w:szCs w:val="28"/>
                <w:lang w:val="uk-UA"/>
              </w:rPr>
            </w:pPr>
            <w:r w:rsidRPr="002368BE">
              <w:rPr>
                <w:rFonts w:ascii="Times New Roman" w:hAnsi="Times New Roman" w:cs="Times New Roman"/>
                <w:sz w:val="28"/>
                <w:szCs w:val="28"/>
                <w:lang w:val="uk-UA"/>
              </w:rPr>
              <w:t xml:space="preserve">Додатково </w:t>
            </w:r>
            <w:r>
              <w:rPr>
                <w:rFonts w:ascii="Times New Roman" w:hAnsi="Times New Roman" w:cs="Times New Roman"/>
                <w:sz w:val="28"/>
                <w:szCs w:val="28"/>
                <w:lang w:val="uk-UA"/>
              </w:rPr>
              <w:t>повне</w:t>
            </w:r>
            <w:r w:rsidRPr="002368BE">
              <w:rPr>
                <w:rFonts w:ascii="Times New Roman" w:hAnsi="Times New Roman" w:cs="Times New Roman"/>
                <w:sz w:val="28"/>
                <w:szCs w:val="28"/>
                <w:lang w:val="uk-UA"/>
              </w:rPr>
              <w:t xml:space="preserve"> маркування необхідно вказувати на супроводжувальній етикетці або упаковці</w:t>
            </w:r>
            <w:r>
              <w:rPr>
                <w:rFonts w:ascii="Times New Roman" w:hAnsi="Times New Roman" w:cs="Times New Roman"/>
                <w:sz w:val="28"/>
                <w:szCs w:val="28"/>
                <w:lang w:val="uk-UA"/>
              </w:rPr>
              <w:t>,</w:t>
            </w:r>
            <w:r w:rsidRPr="002368BE">
              <w:rPr>
                <w:rFonts w:ascii="Times New Roman" w:hAnsi="Times New Roman" w:cs="Times New Roman"/>
                <w:sz w:val="28"/>
                <w:szCs w:val="28"/>
                <w:lang w:val="uk-UA"/>
              </w:rPr>
              <w:t xml:space="preserve"> або у</w:t>
            </w:r>
            <w:r>
              <w:rPr>
                <w:rFonts w:ascii="Times New Roman" w:hAnsi="Times New Roman" w:cs="Times New Roman"/>
                <w:sz w:val="28"/>
                <w:szCs w:val="28"/>
                <w:lang w:val="uk-UA"/>
              </w:rPr>
              <w:t xml:space="preserve"> супровідній</w:t>
            </w:r>
            <w:r w:rsidRPr="002368BE">
              <w:rPr>
                <w:rFonts w:ascii="Times New Roman" w:hAnsi="Times New Roman" w:cs="Times New Roman"/>
                <w:sz w:val="28"/>
                <w:szCs w:val="28"/>
                <w:lang w:val="uk-UA"/>
              </w:rPr>
              <w:t xml:space="preserve"> документації. Приклад наведен</w:t>
            </w:r>
            <w:r>
              <w:rPr>
                <w:rFonts w:ascii="Times New Roman" w:hAnsi="Times New Roman" w:cs="Times New Roman"/>
                <w:sz w:val="28"/>
                <w:szCs w:val="28"/>
                <w:lang w:val="uk-UA"/>
              </w:rPr>
              <w:t>о</w:t>
            </w:r>
            <w:r w:rsidRPr="002368BE">
              <w:rPr>
                <w:rFonts w:ascii="Times New Roman" w:hAnsi="Times New Roman" w:cs="Times New Roman"/>
                <w:sz w:val="28"/>
                <w:szCs w:val="28"/>
                <w:lang w:val="uk-UA"/>
              </w:rPr>
              <w:t xml:space="preserve"> на рисунку ZA.1.</w:t>
            </w:r>
          </w:p>
        </w:tc>
        <w:tc>
          <w:tcPr>
            <w:tcW w:w="5492" w:type="dxa"/>
            <w:gridSpan w:val="3"/>
          </w:tcPr>
          <w:p w:rsidR="000F71D7" w:rsidRPr="000F71D7" w:rsidRDefault="002368BE" w:rsidP="002368BE">
            <w:pPr>
              <w:ind w:firstLine="709"/>
              <w:jc w:val="both"/>
              <w:rPr>
                <w:rFonts w:ascii="Times New Roman" w:hAnsi="Times New Roman" w:cs="Times New Roman"/>
                <w:sz w:val="28"/>
                <w:szCs w:val="28"/>
                <w:lang w:val="uk-UA"/>
              </w:rPr>
            </w:pPr>
            <w:r w:rsidRPr="002368BE">
              <w:rPr>
                <w:rFonts w:ascii="Times New Roman" w:hAnsi="Times New Roman" w:cs="Times New Roman"/>
                <w:sz w:val="28"/>
                <w:szCs w:val="28"/>
                <w:lang w:val="uk-UA"/>
              </w:rPr>
              <w:t>Zusätzlich muss die gesamte Kennzeichnung auf dem begleitenden Etikett oder der Verpackung oder den</w:t>
            </w:r>
            <w:r>
              <w:rPr>
                <w:rFonts w:ascii="Times New Roman" w:hAnsi="Times New Roman" w:cs="Times New Roman"/>
                <w:sz w:val="28"/>
                <w:szCs w:val="28"/>
                <w:lang w:val="uk-UA"/>
              </w:rPr>
              <w:t xml:space="preserve"> </w:t>
            </w:r>
            <w:r w:rsidRPr="002368BE">
              <w:rPr>
                <w:rFonts w:ascii="Times New Roman" w:hAnsi="Times New Roman" w:cs="Times New Roman"/>
                <w:sz w:val="28"/>
                <w:szCs w:val="28"/>
                <w:lang w:val="uk-UA"/>
              </w:rPr>
              <w:t>Geschäftsunterlagen angegeben sein. Ein Beispiel dazu ist in Bild ZA.1 angegeben.</w:t>
            </w:r>
          </w:p>
        </w:tc>
      </w:tr>
    </w:tbl>
    <w:p w:rsidR="00BD4760" w:rsidRDefault="00BD4760" w:rsidP="00163BE6">
      <w:pPr>
        <w:spacing w:before="120" w:after="0" w:line="240" w:lineRule="auto"/>
        <w:ind w:firstLine="709"/>
        <w:jc w:val="both"/>
        <w:rPr>
          <w:rFonts w:ascii="Times New Roman" w:hAnsi="Times New Roman" w:cs="Times New Roman"/>
          <w:sz w:val="28"/>
          <w:szCs w:val="28"/>
          <w:lang w:val="uk-UA"/>
        </w:rPr>
      </w:pPr>
    </w:p>
    <w:p w:rsidR="00D04CC6" w:rsidRDefault="00D04CC6" w:rsidP="00163BE6">
      <w:pPr>
        <w:spacing w:before="120" w:after="0" w:line="240" w:lineRule="auto"/>
        <w:ind w:firstLine="709"/>
        <w:jc w:val="both"/>
        <w:rPr>
          <w:rFonts w:ascii="Times New Roman" w:hAnsi="Times New Roman" w:cs="Times New Roman"/>
          <w:sz w:val="28"/>
          <w:szCs w:val="28"/>
          <w:lang w:val="uk-UA"/>
        </w:rPr>
      </w:pPr>
    </w:p>
    <w:p w:rsidR="00D04CC6" w:rsidRDefault="00D04CC6" w:rsidP="00163BE6">
      <w:pPr>
        <w:spacing w:before="120" w:after="0" w:line="240" w:lineRule="auto"/>
        <w:ind w:firstLine="709"/>
        <w:jc w:val="both"/>
        <w:rPr>
          <w:rFonts w:ascii="Times New Roman" w:hAnsi="Times New Roman" w:cs="Times New Roman"/>
          <w:sz w:val="28"/>
          <w:szCs w:val="28"/>
          <w:lang w:val="uk-UA"/>
        </w:rPr>
      </w:pPr>
    </w:p>
    <w:p w:rsidR="00D04CC6" w:rsidRDefault="00D04CC6" w:rsidP="00163BE6">
      <w:pPr>
        <w:spacing w:before="120" w:after="0" w:line="240" w:lineRule="auto"/>
        <w:ind w:firstLine="709"/>
        <w:jc w:val="both"/>
        <w:rPr>
          <w:rFonts w:ascii="Times New Roman" w:hAnsi="Times New Roman" w:cs="Times New Roman"/>
          <w:sz w:val="28"/>
          <w:szCs w:val="28"/>
          <w:lang w:val="uk-UA"/>
        </w:rPr>
      </w:pPr>
    </w:p>
    <w:p w:rsidR="00D04CC6" w:rsidRPr="00BD4760" w:rsidRDefault="00D04CC6" w:rsidP="00163BE6">
      <w:pPr>
        <w:spacing w:before="120" w:after="0" w:line="240" w:lineRule="auto"/>
        <w:ind w:firstLine="709"/>
        <w:jc w:val="both"/>
        <w:rPr>
          <w:rFonts w:ascii="Times New Roman" w:hAnsi="Times New Roman" w:cs="Times New Roman"/>
          <w:sz w:val="28"/>
          <w:szCs w:val="28"/>
          <w:lang w:val="uk-UA"/>
        </w:rPr>
      </w:pPr>
    </w:p>
    <w:tbl>
      <w:tblPr>
        <w:tblStyle w:val="a5"/>
        <w:tblW w:w="0" w:type="auto"/>
        <w:tblLook w:val="04A0" w:firstRow="1" w:lastRow="0" w:firstColumn="1" w:lastColumn="0" w:noHBand="0" w:noVBand="1"/>
      </w:tblPr>
      <w:tblGrid>
        <w:gridCol w:w="2820"/>
        <w:gridCol w:w="549"/>
        <w:gridCol w:w="1699"/>
        <w:gridCol w:w="5069"/>
      </w:tblGrid>
      <w:tr w:rsidR="00D04CC6" w:rsidRPr="008A37AE" w:rsidTr="000B3C3C">
        <w:tc>
          <w:tcPr>
            <w:tcW w:w="5068" w:type="dxa"/>
            <w:gridSpan w:val="3"/>
            <w:tcBorders>
              <w:top w:val="single" w:sz="12" w:space="0" w:color="auto"/>
              <w:left w:val="single" w:sz="12" w:space="0" w:color="auto"/>
              <w:bottom w:val="nil"/>
              <w:right w:val="single" w:sz="12" w:space="0" w:color="auto"/>
            </w:tcBorders>
            <w:tcMar>
              <w:top w:w="113" w:type="dxa"/>
              <w:bottom w:w="113" w:type="dxa"/>
            </w:tcMar>
          </w:tcPr>
          <w:p w:rsidR="00D04CC6" w:rsidRPr="007D3C48" w:rsidRDefault="00D04CC6" w:rsidP="00D04CC6">
            <w:pPr>
              <w:jc w:val="center"/>
              <w:rPr>
                <w:rFonts w:ascii="Arial" w:hAnsi="Arial" w:cs="Arial"/>
                <w:sz w:val="28"/>
                <w:szCs w:val="28"/>
                <w:lang w:val="uk-UA"/>
              </w:rPr>
            </w:pPr>
            <w:r w:rsidRPr="007D3C48">
              <w:rPr>
                <w:rFonts w:ascii="Arial" w:hAnsi="Arial" w:cs="Arial"/>
                <w:noProof/>
                <w:sz w:val="20"/>
                <w:szCs w:val="20"/>
                <w:lang w:eastAsia="ru-RU"/>
              </w:rPr>
              <w:lastRenderedPageBreak/>
              <w:drawing>
                <wp:inline distT="0" distB="0" distL="0" distR="0" wp14:anchorId="00A6D929" wp14:editId="1BE5B684">
                  <wp:extent cx="1057275" cy="762000"/>
                  <wp:effectExtent l="0" t="0" r="9525"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57275" cy="762000"/>
                          </a:xfrm>
                          <a:prstGeom prst="rect">
                            <a:avLst/>
                          </a:prstGeom>
                          <a:noFill/>
                          <a:ln>
                            <a:noFill/>
                          </a:ln>
                        </pic:spPr>
                      </pic:pic>
                    </a:graphicData>
                  </a:graphic>
                </wp:inline>
              </w:drawing>
            </w:r>
          </w:p>
        </w:tc>
        <w:tc>
          <w:tcPr>
            <w:tcW w:w="5069" w:type="dxa"/>
            <w:tcBorders>
              <w:top w:val="nil"/>
              <w:left w:val="single" w:sz="12" w:space="0" w:color="auto"/>
              <w:bottom w:val="nil"/>
              <w:right w:val="nil"/>
            </w:tcBorders>
            <w:tcMar>
              <w:top w:w="113" w:type="dxa"/>
              <w:bottom w:w="113" w:type="dxa"/>
            </w:tcMar>
          </w:tcPr>
          <w:p w:rsidR="007D3C48" w:rsidRPr="007D3C48" w:rsidRDefault="007D3C48" w:rsidP="007D3C48">
            <w:pPr>
              <w:autoSpaceDE w:val="0"/>
              <w:autoSpaceDN w:val="0"/>
              <w:adjustRightInd w:val="0"/>
              <w:spacing w:before="120"/>
              <w:rPr>
                <w:rFonts w:ascii="Arial" w:hAnsi="Arial" w:cs="Arial"/>
                <w:i/>
                <w:iCs/>
                <w:sz w:val="18"/>
                <w:szCs w:val="18"/>
                <w:lang w:val="uk-UA"/>
              </w:rPr>
            </w:pPr>
            <w:r w:rsidRPr="007D3C48">
              <w:rPr>
                <w:rFonts w:ascii="Arial" w:hAnsi="Arial" w:cs="Arial"/>
                <w:i/>
                <w:iCs/>
                <w:sz w:val="18"/>
                <w:szCs w:val="18"/>
                <w:lang w:val="uk-UA"/>
              </w:rPr>
              <w:t>Знак відповідності CE, що складається з</w:t>
            </w:r>
            <w:r>
              <w:rPr>
                <w:rFonts w:ascii="Arial" w:hAnsi="Arial" w:cs="Arial"/>
                <w:i/>
                <w:iCs/>
                <w:sz w:val="18"/>
                <w:szCs w:val="18"/>
                <w:lang w:val="uk-UA"/>
              </w:rPr>
              <w:t xml:space="preserve"> </w:t>
            </w:r>
            <w:r w:rsidRPr="007D3C48">
              <w:rPr>
                <w:rFonts w:ascii="Arial" w:hAnsi="Arial" w:cs="Arial"/>
                <w:i/>
                <w:iCs/>
                <w:sz w:val="18"/>
                <w:szCs w:val="18"/>
                <w:lang w:val="uk-UA"/>
              </w:rPr>
              <w:t>символу «C</w:t>
            </w:r>
            <w:r>
              <w:rPr>
                <w:rFonts w:ascii="Arial" w:hAnsi="Arial" w:cs="Arial"/>
                <w:i/>
                <w:iCs/>
                <w:sz w:val="18"/>
                <w:szCs w:val="18"/>
                <w:lang w:val="uk-UA"/>
              </w:rPr>
              <w:t>Є</w:t>
            </w:r>
            <w:r w:rsidRPr="007D3C48">
              <w:rPr>
                <w:rFonts w:ascii="Arial" w:hAnsi="Arial" w:cs="Arial"/>
                <w:i/>
                <w:iCs/>
                <w:sz w:val="18"/>
                <w:szCs w:val="18"/>
                <w:lang w:val="uk-UA"/>
              </w:rPr>
              <w:t>» згідно з директивою  93/68/EWG</w:t>
            </w:r>
          </w:p>
          <w:p w:rsidR="00D04CC6" w:rsidRPr="007D3C48" w:rsidRDefault="00D04CC6" w:rsidP="007D3C48">
            <w:pPr>
              <w:autoSpaceDE w:val="0"/>
              <w:autoSpaceDN w:val="0"/>
              <w:adjustRightInd w:val="0"/>
              <w:spacing w:before="120"/>
              <w:rPr>
                <w:rFonts w:ascii="Arial" w:hAnsi="Arial" w:cs="Arial"/>
                <w:sz w:val="28"/>
                <w:szCs w:val="28"/>
                <w:lang w:val="uk-UA"/>
              </w:rPr>
            </w:pPr>
            <w:r w:rsidRPr="007D3C48">
              <w:rPr>
                <w:rFonts w:ascii="Arial" w:hAnsi="Arial" w:cs="Arial"/>
                <w:i/>
                <w:iCs/>
                <w:sz w:val="18"/>
                <w:szCs w:val="18"/>
                <w:lang w:val="en-US"/>
              </w:rPr>
              <w:t>CE</w:t>
            </w:r>
            <w:r w:rsidRPr="007D3C48">
              <w:rPr>
                <w:rFonts w:ascii="Arial" w:hAnsi="Arial" w:cs="Arial"/>
                <w:i/>
                <w:iCs/>
                <w:sz w:val="18"/>
                <w:szCs w:val="18"/>
                <w:lang w:val="uk-UA"/>
              </w:rPr>
              <w:t>-</w:t>
            </w:r>
            <w:r w:rsidRPr="007D3C48">
              <w:rPr>
                <w:rFonts w:ascii="Arial" w:hAnsi="Arial" w:cs="Arial"/>
                <w:i/>
                <w:iCs/>
                <w:sz w:val="18"/>
                <w:szCs w:val="18"/>
                <w:lang w:val="en-US"/>
              </w:rPr>
              <w:t>Konformit</w:t>
            </w:r>
            <w:r w:rsidRPr="007D3C48">
              <w:rPr>
                <w:rFonts w:ascii="Arial" w:hAnsi="Arial" w:cs="Arial"/>
                <w:i/>
                <w:iCs/>
                <w:sz w:val="18"/>
                <w:szCs w:val="18"/>
                <w:lang w:val="uk-UA"/>
              </w:rPr>
              <w:t>ä</w:t>
            </w:r>
            <w:r w:rsidRPr="007D3C48">
              <w:rPr>
                <w:rFonts w:ascii="Arial" w:hAnsi="Arial" w:cs="Arial"/>
                <w:i/>
                <w:iCs/>
                <w:sz w:val="18"/>
                <w:szCs w:val="18"/>
                <w:lang w:val="en-US"/>
              </w:rPr>
              <w:t>tszeichen</w:t>
            </w:r>
            <w:r w:rsidRPr="007D3C48">
              <w:rPr>
                <w:rFonts w:ascii="Arial" w:hAnsi="Arial" w:cs="Arial"/>
                <w:i/>
                <w:iCs/>
                <w:sz w:val="18"/>
                <w:szCs w:val="18"/>
                <w:lang w:val="uk-UA"/>
              </w:rPr>
              <w:t xml:space="preserve">, </w:t>
            </w:r>
            <w:r w:rsidRPr="007D3C48">
              <w:rPr>
                <w:rFonts w:ascii="Arial" w:hAnsi="Arial" w:cs="Arial"/>
                <w:i/>
                <w:iCs/>
                <w:sz w:val="18"/>
                <w:szCs w:val="18"/>
                <w:lang w:val="en-US"/>
              </w:rPr>
              <w:t>bestehend</w:t>
            </w:r>
            <w:r w:rsidRPr="007D3C48">
              <w:rPr>
                <w:rFonts w:ascii="Arial" w:hAnsi="Arial" w:cs="Arial"/>
                <w:i/>
                <w:iCs/>
                <w:sz w:val="18"/>
                <w:szCs w:val="18"/>
                <w:lang w:val="uk-UA"/>
              </w:rPr>
              <w:t xml:space="preserve"> </w:t>
            </w:r>
            <w:r w:rsidRPr="007D3C48">
              <w:rPr>
                <w:rFonts w:ascii="Arial" w:hAnsi="Arial" w:cs="Arial"/>
                <w:i/>
                <w:iCs/>
                <w:sz w:val="18"/>
                <w:szCs w:val="18"/>
                <w:lang w:val="en-US"/>
              </w:rPr>
              <w:t>aus</w:t>
            </w:r>
            <w:r w:rsidR="007D3C48">
              <w:rPr>
                <w:rFonts w:ascii="Arial" w:hAnsi="Arial" w:cs="Arial"/>
                <w:i/>
                <w:iCs/>
                <w:sz w:val="18"/>
                <w:szCs w:val="18"/>
                <w:lang w:val="uk-UA"/>
              </w:rPr>
              <w:t xml:space="preserve"> </w:t>
            </w:r>
            <w:r w:rsidRPr="007D3C48">
              <w:rPr>
                <w:rFonts w:ascii="Arial" w:hAnsi="Arial" w:cs="Arial"/>
                <w:i/>
                <w:iCs/>
                <w:sz w:val="18"/>
                <w:szCs w:val="18"/>
                <w:lang w:val="en-US"/>
              </w:rPr>
              <w:t xml:space="preserve">dem </w:t>
            </w:r>
            <w:r w:rsidR="007D3C48">
              <w:rPr>
                <w:rFonts w:ascii="Arial" w:hAnsi="Arial" w:cs="Arial"/>
                <w:i/>
                <w:iCs/>
                <w:sz w:val="18"/>
                <w:szCs w:val="18"/>
                <w:lang w:val="uk-UA"/>
              </w:rPr>
              <w:t xml:space="preserve">                   </w:t>
            </w:r>
            <w:r w:rsidRPr="007D3C48">
              <w:rPr>
                <w:rFonts w:ascii="Arial" w:hAnsi="Arial" w:cs="Arial"/>
                <w:i/>
                <w:iCs/>
                <w:sz w:val="18"/>
                <w:szCs w:val="18"/>
                <w:lang w:val="en-US"/>
              </w:rPr>
              <w:t>„CE“-Symbol nach der Richtlinie</w:t>
            </w:r>
            <w:r w:rsidR="007D3C48" w:rsidRPr="007D3C48">
              <w:rPr>
                <w:rFonts w:ascii="Arial" w:hAnsi="Arial" w:cs="Arial"/>
                <w:i/>
                <w:iCs/>
                <w:sz w:val="18"/>
                <w:szCs w:val="18"/>
                <w:lang w:val="uk-UA"/>
              </w:rPr>
              <w:t xml:space="preserve">  </w:t>
            </w:r>
            <w:r w:rsidR="007D3C48">
              <w:rPr>
                <w:rFonts w:ascii="Arial" w:hAnsi="Arial" w:cs="Arial"/>
                <w:i/>
                <w:iCs/>
                <w:sz w:val="18"/>
                <w:szCs w:val="18"/>
                <w:lang w:val="uk-UA"/>
              </w:rPr>
              <w:t xml:space="preserve">                                  </w:t>
            </w:r>
            <w:r w:rsidRPr="007D3C48">
              <w:rPr>
                <w:rFonts w:ascii="Arial" w:hAnsi="Arial" w:cs="Arial"/>
                <w:i/>
                <w:iCs/>
                <w:sz w:val="18"/>
                <w:szCs w:val="18"/>
                <w:lang w:val="en-US"/>
              </w:rPr>
              <w:t>93/68/EWG</w:t>
            </w:r>
          </w:p>
        </w:tc>
      </w:tr>
      <w:tr w:rsidR="00D04CC6" w:rsidRPr="008A37AE" w:rsidTr="000B3C3C">
        <w:tc>
          <w:tcPr>
            <w:tcW w:w="5068" w:type="dxa"/>
            <w:gridSpan w:val="3"/>
            <w:tcBorders>
              <w:top w:val="nil"/>
              <w:left w:val="single" w:sz="12" w:space="0" w:color="auto"/>
              <w:bottom w:val="nil"/>
              <w:right w:val="single" w:sz="12" w:space="0" w:color="auto"/>
            </w:tcBorders>
            <w:tcMar>
              <w:top w:w="113" w:type="dxa"/>
              <w:bottom w:w="113" w:type="dxa"/>
            </w:tcMar>
            <w:vAlign w:val="center"/>
          </w:tcPr>
          <w:p w:rsidR="007D3C48" w:rsidRPr="007D3C48" w:rsidRDefault="007D3C48" w:rsidP="007D3C48">
            <w:pPr>
              <w:spacing w:before="120"/>
              <w:jc w:val="center"/>
              <w:rPr>
                <w:rFonts w:ascii="Arial" w:hAnsi="Arial" w:cs="Arial"/>
                <w:b/>
                <w:bCs/>
                <w:sz w:val="18"/>
                <w:szCs w:val="18"/>
                <w:lang w:val="uk-UA"/>
              </w:rPr>
            </w:pPr>
            <w:r w:rsidRPr="007D3C48">
              <w:rPr>
                <w:rFonts w:ascii="Arial" w:hAnsi="Arial" w:cs="Arial"/>
                <w:b/>
                <w:bCs/>
                <w:sz w:val="18"/>
                <w:szCs w:val="18"/>
                <w:lang w:val="uk-UA"/>
              </w:rPr>
              <w:t>Будь-яка компанія</w:t>
            </w:r>
          </w:p>
          <w:p w:rsidR="00D04CC6" w:rsidRPr="007D3C48" w:rsidRDefault="00D04CC6" w:rsidP="007D3C48">
            <w:pPr>
              <w:spacing w:before="120"/>
              <w:jc w:val="center"/>
              <w:rPr>
                <w:rFonts w:ascii="Arial" w:hAnsi="Arial" w:cs="Arial"/>
                <w:sz w:val="28"/>
                <w:szCs w:val="28"/>
                <w:lang w:val="uk-UA"/>
              </w:rPr>
            </w:pPr>
            <w:r w:rsidRPr="007D3C48">
              <w:rPr>
                <w:rFonts w:ascii="Arial" w:hAnsi="Arial" w:cs="Arial"/>
                <w:b/>
                <w:bCs/>
                <w:sz w:val="18"/>
                <w:szCs w:val="18"/>
              </w:rPr>
              <w:t>XYZ GmbH</w:t>
            </w:r>
          </w:p>
        </w:tc>
        <w:tc>
          <w:tcPr>
            <w:tcW w:w="5069" w:type="dxa"/>
            <w:tcBorders>
              <w:top w:val="nil"/>
              <w:left w:val="single" w:sz="12" w:space="0" w:color="auto"/>
              <w:bottom w:val="nil"/>
              <w:right w:val="nil"/>
            </w:tcBorders>
            <w:tcMar>
              <w:top w:w="113" w:type="dxa"/>
              <w:bottom w:w="113" w:type="dxa"/>
            </w:tcMar>
          </w:tcPr>
          <w:p w:rsidR="007D3C48" w:rsidRPr="007D3C48" w:rsidRDefault="007D3C48" w:rsidP="007D3C48">
            <w:pPr>
              <w:spacing w:before="120"/>
              <w:jc w:val="both"/>
              <w:rPr>
                <w:rFonts w:ascii="Arial" w:hAnsi="Arial" w:cs="Arial"/>
                <w:i/>
                <w:iCs/>
                <w:sz w:val="18"/>
                <w:szCs w:val="18"/>
                <w:lang w:val="uk-UA"/>
              </w:rPr>
            </w:pPr>
            <w:r w:rsidRPr="007D3C48">
              <w:rPr>
                <w:rFonts w:ascii="Arial" w:hAnsi="Arial" w:cs="Arial"/>
                <w:i/>
                <w:iCs/>
                <w:sz w:val="18"/>
                <w:szCs w:val="18"/>
                <w:lang w:val="uk-UA"/>
              </w:rPr>
              <w:t>Назва або логотип виробника</w:t>
            </w:r>
          </w:p>
          <w:p w:rsidR="00D04CC6" w:rsidRPr="007D3C48" w:rsidRDefault="00D04CC6" w:rsidP="007D3C48">
            <w:pPr>
              <w:spacing w:before="120"/>
              <w:jc w:val="both"/>
              <w:rPr>
                <w:rFonts w:ascii="Arial" w:hAnsi="Arial" w:cs="Arial"/>
                <w:sz w:val="28"/>
                <w:szCs w:val="28"/>
                <w:lang w:val="en-US"/>
              </w:rPr>
            </w:pPr>
            <w:r w:rsidRPr="007D3C48">
              <w:rPr>
                <w:rFonts w:ascii="Arial" w:hAnsi="Arial" w:cs="Arial"/>
                <w:i/>
                <w:iCs/>
                <w:sz w:val="18"/>
                <w:szCs w:val="18"/>
                <w:lang w:val="en-US"/>
              </w:rPr>
              <w:t>Name oder Kennung des Herstellers</w:t>
            </w:r>
          </w:p>
        </w:tc>
      </w:tr>
      <w:tr w:rsidR="00D04CC6" w:rsidRPr="008A37AE" w:rsidTr="000B3C3C">
        <w:tc>
          <w:tcPr>
            <w:tcW w:w="5068" w:type="dxa"/>
            <w:gridSpan w:val="3"/>
            <w:tcBorders>
              <w:top w:val="nil"/>
              <w:left w:val="single" w:sz="12" w:space="0" w:color="auto"/>
              <w:bottom w:val="nil"/>
              <w:right w:val="single" w:sz="12" w:space="0" w:color="auto"/>
            </w:tcBorders>
            <w:tcMar>
              <w:top w:w="113" w:type="dxa"/>
              <w:bottom w:w="113" w:type="dxa"/>
            </w:tcMar>
            <w:vAlign w:val="center"/>
          </w:tcPr>
          <w:p w:rsidR="007D3C48" w:rsidRPr="007D3C48" w:rsidRDefault="007D3C48" w:rsidP="007D3C48">
            <w:pPr>
              <w:spacing w:before="120"/>
              <w:jc w:val="center"/>
              <w:rPr>
                <w:rFonts w:ascii="Arial" w:hAnsi="Arial" w:cs="Arial"/>
                <w:b/>
                <w:bCs/>
                <w:sz w:val="18"/>
                <w:szCs w:val="18"/>
                <w:lang w:val="uk-UA"/>
              </w:rPr>
            </w:pPr>
            <w:r w:rsidRPr="007D3C48">
              <w:rPr>
                <w:rFonts w:ascii="Arial" w:hAnsi="Arial" w:cs="Arial"/>
                <w:b/>
                <w:bCs/>
                <w:sz w:val="18"/>
                <w:szCs w:val="18"/>
                <w:lang w:val="uk-UA"/>
              </w:rPr>
              <w:t>а/с 21, В-1050</w:t>
            </w:r>
          </w:p>
          <w:p w:rsidR="00D04CC6" w:rsidRPr="007D3C48" w:rsidRDefault="00D04CC6" w:rsidP="007D3C48">
            <w:pPr>
              <w:spacing w:before="120"/>
              <w:jc w:val="center"/>
              <w:rPr>
                <w:rFonts w:ascii="Arial" w:hAnsi="Arial" w:cs="Arial"/>
                <w:sz w:val="28"/>
                <w:szCs w:val="28"/>
                <w:lang w:val="uk-UA"/>
              </w:rPr>
            </w:pPr>
            <w:r w:rsidRPr="007D3C48">
              <w:rPr>
                <w:rFonts w:ascii="Arial" w:hAnsi="Arial" w:cs="Arial"/>
                <w:b/>
                <w:bCs/>
                <w:sz w:val="18"/>
                <w:szCs w:val="18"/>
              </w:rPr>
              <w:t>PO Box 21, B-1050</w:t>
            </w:r>
          </w:p>
        </w:tc>
        <w:tc>
          <w:tcPr>
            <w:tcW w:w="5069" w:type="dxa"/>
            <w:tcBorders>
              <w:top w:val="nil"/>
              <w:left w:val="single" w:sz="12" w:space="0" w:color="auto"/>
              <w:bottom w:val="nil"/>
              <w:right w:val="nil"/>
            </w:tcBorders>
            <w:tcMar>
              <w:top w:w="113" w:type="dxa"/>
              <w:bottom w:w="113" w:type="dxa"/>
            </w:tcMar>
          </w:tcPr>
          <w:p w:rsidR="007D3C48" w:rsidRPr="007D3C48" w:rsidRDefault="007D3C48" w:rsidP="007D3C48">
            <w:pPr>
              <w:spacing w:before="120"/>
              <w:jc w:val="both"/>
              <w:rPr>
                <w:rFonts w:ascii="Arial" w:hAnsi="Arial" w:cs="Arial"/>
                <w:i/>
                <w:iCs/>
                <w:sz w:val="18"/>
                <w:szCs w:val="18"/>
                <w:lang w:val="uk-UA"/>
              </w:rPr>
            </w:pPr>
            <w:r w:rsidRPr="007D3C48">
              <w:rPr>
                <w:rFonts w:ascii="Arial" w:hAnsi="Arial" w:cs="Arial"/>
                <w:i/>
                <w:iCs/>
                <w:sz w:val="18"/>
                <w:szCs w:val="18"/>
                <w:lang w:val="uk-UA"/>
              </w:rPr>
              <w:t>Його юридична адреса</w:t>
            </w:r>
          </w:p>
          <w:p w:rsidR="00D04CC6" w:rsidRPr="007D3C48" w:rsidRDefault="00D04CC6" w:rsidP="007D3C48">
            <w:pPr>
              <w:spacing w:before="120"/>
              <w:jc w:val="both"/>
              <w:rPr>
                <w:rFonts w:ascii="Arial" w:hAnsi="Arial" w:cs="Arial"/>
                <w:sz w:val="28"/>
                <w:szCs w:val="28"/>
                <w:lang w:val="uk-UA"/>
              </w:rPr>
            </w:pPr>
            <w:r w:rsidRPr="00E24F3B">
              <w:rPr>
                <w:rFonts w:ascii="Arial" w:hAnsi="Arial" w:cs="Arial"/>
                <w:i/>
                <w:iCs/>
                <w:sz w:val="18"/>
                <w:szCs w:val="18"/>
                <w:lang w:val="en-US"/>
              </w:rPr>
              <w:t>Und seine registrierte Anschrift</w:t>
            </w:r>
          </w:p>
        </w:tc>
      </w:tr>
      <w:tr w:rsidR="00D04CC6" w:rsidRPr="008A37AE" w:rsidTr="000B3C3C">
        <w:tc>
          <w:tcPr>
            <w:tcW w:w="5068" w:type="dxa"/>
            <w:gridSpan w:val="3"/>
            <w:tcBorders>
              <w:top w:val="nil"/>
              <w:left w:val="single" w:sz="12" w:space="0" w:color="auto"/>
              <w:bottom w:val="nil"/>
              <w:right w:val="single" w:sz="12" w:space="0" w:color="auto"/>
            </w:tcBorders>
            <w:tcMar>
              <w:top w:w="113" w:type="dxa"/>
              <w:bottom w:w="113" w:type="dxa"/>
            </w:tcMar>
            <w:vAlign w:val="center"/>
          </w:tcPr>
          <w:p w:rsidR="00D04CC6" w:rsidRPr="007D3C48" w:rsidRDefault="00D04CC6" w:rsidP="007D3C48">
            <w:pPr>
              <w:spacing w:before="120"/>
              <w:jc w:val="center"/>
              <w:rPr>
                <w:rFonts w:ascii="Arial" w:hAnsi="Arial" w:cs="Arial"/>
                <w:sz w:val="28"/>
                <w:szCs w:val="28"/>
                <w:lang w:val="uk-UA"/>
              </w:rPr>
            </w:pPr>
            <w:r w:rsidRPr="007D3C48">
              <w:rPr>
                <w:rFonts w:ascii="Arial" w:hAnsi="Arial" w:cs="Arial"/>
                <w:noProof/>
                <w:lang w:eastAsia="ru-RU"/>
              </w:rPr>
              <mc:AlternateContent>
                <mc:Choice Requires="wps">
                  <w:drawing>
                    <wp:inline distT="0" distB="0" distL="0" distR="0" wp14:anchorId="7077D0A4" wp14:editId="3F8C1326">
                      <wp:extent cx="352425" cy="161925"/>
                      <wp:effectExtent l="0" t="0" r="28575" b="28575"/>
                      <wp:docPr id="364" name="Пятиугольник 364"/>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D04CC6">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64" o:spid="_x0000_s1166"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" adj="16638" fillcolor="window" strokecolor="windowText" strokeweight="1.5pt">
                      <v:textbox inset="0,0,0,0">
                        <w:txbxContent>
                          <w:p w:rsidR="00727622" w:rsidRPr="00496349" w:rsidRDefault="00727622" w:rsidP="00D04CC6">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7D3C48">
              <w:rPr>
                <w:rFonts w:ascii="Arial" w:hAnsi="Arial" w:cs="Arial"/>
                <w:sz w:val="28"/>
                <w:szCs w:val="28"/>
                <w:lang w:val="uk-UA"/>
              </w:rPr>
              <w:t xml:space="preserve">09  </w:t>
            </w:r>
            <w:r w:rsidRPr="007D3C48">
              <w:rPr>
                <w:rFonts w:ascii="Arial" w:hAnsi="Arial" w:cs="Arial"/>
                <w:noProof/>
                <w:lang w:eastAsia="ru-RU"/>
              </w:rPr>
              <mc:AlternateContent>
                <mc:Choice Requires="wps">
                  <w:drawing>
                    <wp:inline distT="0" distB="0" distL="0" distR="0" wp14:anchorId="7BC75E1C" wp14:editId="2A72590D">
                      <wp:extent cx="333375" cy="171450"/>
                      <wp:effectExtent l="0" t="0" r="28575" b="19050"/>
                      <wp:docPr id="365" name="Пятиугольник 365"/>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D04CC6">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65" o:spid="_x0000_s1167"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" adj="16046" fillcolor="window" strokecolor="windowText" strokeweight="1.5pt">
                      <v:textbox inset="0,0,0,0">
                        <w:txbxContent>
                          <w:p w:rsidR="00727622" w:rsidRPr="00671802" w:rsidRDefault="00727622" w:rsidP="00D04CC6">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p>
        </w:tc>
        <w:tc>
          <w:tcPr>
            <w:tcW w:w="5069" w:type="dxa"/>
            <w:tcBorders>
              <w:top w:val="nil"/>
              <w:left w:val="single" w:sz="12" w:space="0" w:color="auto"/>
              <w:bottom w:val="nil"/>
              <w:right w:val="nil"/>
            </w:tcBorders>
            <w:tcMar>
              <w:top w:w="113" w:type="dxa"/>
              <w:bottom w:w="113" w:type="dxa"/>
            </w:tcMar>
          </w:tcPr>
          <w:p w:rsidR="007D3C48" w:rsidRPr="007D3C48" w:rsidRDefault="007D3C48" w:rsidP="007D3C48">
            <w:pPr>
              <w:autoSpaceDE w:val="0"/>
              <w:autoSpaceDN w:val="0"/>
              <w:adjustRightInd w:val="0"/>
              <w:spacing w:before="120"/>
              <w:rPr>
                <w:rFonts w:ascii="Arial" w:hAnsi="Arial" w:cs="Arial"/>
                <w:i/>
                <w:iCs/>
                <w:sz w:val="18"/>
                <w:szCs w:val="18"/>
                <w:lang w:val="uk-UA"/>
              </w:rPr>
            </w:pPr>
            <w:r w:rsidRPr="007D3C48">
              <w:rPr>
                <w:rFonts w:ascii="Arial" w:hAnsi="Arial" w:cs="Arial"/>
                <w:i/>
                <w:iCs/>
                <w:sz w:val="18"/>
                <w:szCs w:val="18"/>
                <w:lang w:val="uk-UA"/>
              </w:rPr>
              <w:t>Останні дві цифри року, коли було зроблене маркування</w:t>
            </w:r>
          </w:p>
          <w:p w:rsidR="00D04CC6" w:rsidRPr="007D3C48" w:rsidRDefault="00D04CC6" w:rsidP="007D3C48">
            <w:pPr>
              <w:autoSpaceDE w:val="0"/>
              <w:autoSpaceDN w:val="0"/>
              <w:adjustRightInd w:val="0"/>
              <w:spacing w:before="120"/>
              <w:rPr>
                <w:rFonts w:ascii="Arial" w:hAnsi="Arial" w:cs="Arial"/>
                <w:sz w:val="28"/>
                <w:szCs w:val="28"/>
                <w:lang w:val="uk-UA"/>
              </w:rPr>
            </w:pPr>
            <w:r w:rsidRPr="007D3C48">
              <w:rPr>
                <w:rFonts w:ascii="Arial" w:hAnsi="Arial" w:cs="Arial"/>
                <w:i/>
                <w:iCs/>
                <w:sz w:val="18"/>
                <w:szCs w:val="18"/>
                <w:lang w:val="en-US"/>
              </w:rPr>
              <w:t>die letzten beiden Ziffern des Jahres, in dem</w:t>
            </w:r>
            <w:r w:rsidR="007D3C48">
              <w:rPr>
                <w:rFonts w:ascii="Arial" w:hAnsi="Arial" w:cs="Arial"/>
                <w:i/>
                <w:iCs/>
                <w:sz w:val="18"/>
                <w:szCs w:val="18"/>
                <w:lang w:val="uk-UA"/>
              </w:rPr>
              <w:t xml:space="preserve">                                </w:t>
            </w:r>
            <w:r w:rsidRPr="007D3C48">
              <w:rPr>
                <w:rFonts w:ascii="Arial" w:hAnsi="Arial" w:cs="Arial"/>
                <w:i/>
                <w:iCs/>
                <w:sz w:val="18"/>
                <w:szCs w:val="18"/>
                <w:lang w:val="en-US"/>
              </w:rPr>
              <w:t>die Kennzeichnung angebracht wurde</w:t>
            </w:r>
          </w:p>
        </w:tc>
      </w:tr>
      <w:tr w:rsidR="00D04CC6" w:rsidRPr="008A37AE" w:rsidTr="000B3C3C">
        <w:tc>
          <w:tcPr>
            <w:tcW w:w="5068" w:type="dxa"/>
            <w:gridSpan w:val="3"/>
            <w:tcBorders>
              <w:top w:val="nil"/>
              <w:left w:val="single" w:sz="12" w:space="0" w:color="auto"/>
              <w:bottom w:val="nil"/>
              <w:right w:val="single" w:sz="12" w:space="0" w:color="auto"/>
            </w:tcBorders>
            <w:tcMar>
              <w:top w:w="113" w:type="dxa"/>
              <w:bottom w:w="113" w:type="dxa"/>
            </w:tcMar>
            <w:vAlign w:val="center"/>
          </w:tcPr>
          <w:p w:rsidR="007D3C48" w:rsidRPr="007D3C48" w:rsidRDefault="007D3C48" w:rsidP="007D3C48">
            <w:pPr>
              <w:spacing w:before="120"/>
              <w:jc w:val="center"/>
              <w:rPr>
                <w:rFonts w:ascii="Arial" w:hAnsi="Arial" w:cs="Arial"/>
                <w:b/>
                <w:bCs/>
                <w:sz w:val="18"/>
                <w:szCs w:val="18"/>
                <w:lang w:val="uk-UA"/>
              </w:rPr>
            </w:pPr>
            <w:r w:rsidRPr="007D3C48">
              <w:rPr>
                <w:rFonts w:ascii="Arial" w:hAnsi="Arial" w:cs="Arial"/>
                <w:b/>
                <w:bCs/>
                <w:sz w:val="18"/>
                <w:szCs w:val="18"/>
                <w:lang w:val="en-US"/>
              </w:rPr>
              <w:t>A</w:t>
            </w:r>
            <w:r w:rsidRPr="007D3C48">
              <w:rPr>
                <w:rFonts w:ascii="Arial" w:hAnsi="Arial" w:cs="Arial"/>
                <w:b/>
                <w:bCs/>
                <w:sz w:val="18"/>
                <w:szCs w:val="18"/>
                <w:lang w:val="uk-UA"/>
              </w:rPr>
              <w:t xml:space="preserve"> </w:t>
            </w:r>
            <w:r w:rsidRPr="007D3C48">
              <w:rPr>
                <w:rFonts w:ascii="Arial" w:hAnsi="Arial" w:cs="Arial"/>
                <w:sz w:val="18"/>
                <w:szCs w:val="18"/>
                <w:lang w:val="en-US"/>
              </w:rPr>
              <w:t>―</w:t>
            </w:r>
            <w:r w:rsidRPr="007D3C48">
              <w:rPr>
                <w:rFonts w:ascii="Arial" w:hAnsi="Arial" w:cs="Arial"/>
                <w:sz w:val="18"/>
                <w:szCs w:val="18"/>
                <w:lang w:val="uk-UA"/>
              </w:rPr>
              <w:t xml:space="preserve"> </w:t>
            </w:r>
            <w:r w:rsidRPr="007D3C48">
              <w:rPr>
                <w:rFonts w:ascii="Arial" w:hAnsi="Arial" w:cs="Arial"/>
                <w:b/>
                <w:bCs/>
                <w:sz w:val="18"/>
                <w:szCs w:val="18"/>
                <w:lang w:val="en-US"/>
              </w:rPr>
              <w:t xml:space="preserve">12,5 </w:t>
            </w:r>
            <w:r w:rsidRPr="007D3C48">
              <w:rPr>
                <w:rFonts w:ascii="Arial" w:hAnsi="Arial" w:cs="Arial"/>
                <w:sz w:val="18"/>
                <w:szCs w:val="18"/>
                <w:lang w:val="en-US"/>
              </w:rPr>
              <w:t>―</w:t>
            </w:r>
            <w:r w:rsidRPr="007D3C48">
              <w:rPr>
                <w:rFonts w:ascii="Arial" w:hAnsi="Arial" w:cs="Arial"/>
                <w:sz w:val="18"/>
                <w:szCs w:val="18"/>
                <w:lang w:val="uk-UA"/>
              </w:rPr>
              <w:t xml:space="preserve">   </w:t>
            </w:r>
            <w:r w:rsidRPr="007D3C48">
              <w:rPr>
                <w:rFonts w:ascii="Arial" w:hAnsi="Arial" w:cs="Arial"/>
                <w:b/>
                <w:bCs/>
                <w:sz w:val="18"/>
                <w:szCs w:val="18"/>
                <w:lang w:val="uk-UA"/>
              </w:rPr>
              <w:t xml:space="preserve">ДСТУ Б </w:t>
            </w:r>
            <w:r w:rsidRPr="007D3C48">
              <w:rPr>
                <w:rFonts w:ascii="Arial" w:hAnsi="Arial" w:cs="Arial"/>
                <w:b/>
                <w:bCs/>
                <w:sz w:val="18"/>
                <w:szCs w:val="18"/>
                <w:lang w:val="en-US"/>
              </w:rPr>
              <w:t>EN 520</w:t>
            </w:r>
          </w:p>
          <w:p w:rsidR="00D04CC6" w:rsidRPr="007D3C48" w:rsidRDefault="00D04CC6" w:rsidP="007D3C48">
            <w:pPr>
              <w:spacing w:before="120"/>
              <w:jc w:val="center"/>
              <w:rPr>
                <w:rFonts w:ascii="Arial" w:hAnsi="Arial" w:cs="Arial"/>
                <w:b/>
                <w:bCs/>
                <w:sz w:val="18"/>
                <w:szCs w:val="18"/>
                <w:lang w:val="en-US"/>
              </w:rPr>
            </w:pPr>
            <w:r w:rsidRPr="007D3C48">
              <w:rPr>
                <w:rFonts w:ascii="Arial" w:hAnsi="Arial" w:cs="Arial"/>
                <w:b/>
                <w:bCs/>
                <w:sz w:val="18"/>
                <w:szCs w:val="18"/>
                <w:lang w:val="en-US"/>
              </w:rPr>
              <w:t>A</w:t>
            </w:r>
            <w:r w:rsidRPr="007D3C48">
              <w:rPr>
                <w:rFonts w:ascii="Arial" w:hAnsi="Arial" w:cs="Arial"/>
                <w:b/>
                <w:bCs/>
                <w:sz w:val="18"/>
                <w:szCs w:val="18"/>
                <w:lang w:val="uk-UA"/>
              </w:rPr>
              <w:t xml:space="preserve"> </w:t>
            </w:r>
            <w:r w:rsidRPr="007D3C48">
              <w:rPr>
                <w:rFonts w:ascii="Arial" w:hAnsi="Arial" w:cs="Arial"/>
                <w:sz w:val="18"/>
                <w:szCs w:val="18"/>
                <w:lang w:val="en-US"/>
              </w:rPr>
              <w:t>―</w:t>
            </w:r>
            <w:r w:rsidRPr="007D3C48">
              <w:rPr>
                <w:rFonts w:ascii="Arial" w:hAnsi="Arial" w:cs="Arial"/>
                <w:sz w:val="18"/>
                <w:szCs w:val="18"/>
                <w:lang w:val="uk-UA"/>
              </w:rPr>
              <w:t xml:space="preserve"> </w:t>
            </w:r>
            <w:r w:rsidRPr="007D3C48">
              <w:rPr>
                <w:rFonts w:ascii="Arial" w:hAnsi="Arial" w:cs="Arial"/>
                <w:b/>
                <w:bCs/>
                <w:sz w:val="18"/>
                <w:szCs w:val="18"/>
                <w:lang w:val="en-US"/>
              </w:rPr>
              <w:t xml:space="preserve">12,5 </w:t>
            </w:r>
            <w:r w:rsidRPr="007D3C48">
              <w:rPr>
                <w:rFonts w:ascii="Arial" w:hAnsi="Arial" w:cs="Arial"/>
                <w:sz w:val="18"/>
                <w:szCs w:val="18"/>
                <w:lang w:val="en-US"/>
              </w:rPr>
              <w:t>―</w:t>
            </w:r>
            <w:r w:rsidRPr="007D3C48">
              <w:rPr>
                <w:rFonts w:ascii="Arial" w:hAnsi="Arial" w:cs="Arial"/>
                <w:sz w:val="18"/>
                <w:szCs w:val="18"/>
                <w:lang w:val="uk-UA"/>
              </w:rPr>
              <w:t xml:space="preserve"> </w:t>
            </w:r>
            <w:r w:rsidRPr="007D3C48">
              <w:rPr>
                <w:rFonts w:ascii="Arial" w:hAnsi="Arial" w:cs="Arial"/>
                <w:b/>
                <w:bCs/>
                <w:sz w:val="18"/>
                <w:szCs w:val="18"/>
                <w:lang w:val="en-US"/>
              </w:rPr>
              <w:t>EN 520</w:t>
            </w:r>
          </w:p>
        </w:tc>
        <w:tc>
          <w:tcPr>
            <w:tcW w:w="5069" w:type="dxa"/>
            <w:tcBorders>
              <w:top w:val="nil"/>
              <w:left w:val="single" w:sz="12" w:space="0" w:color="auto"/>
              <w:bottom w:val="nil"/>
              <w:right w:val="nil"/>
            </w:tcBorders>
            <w:tcMar>
              <w:top w:w="113" w:type="dxa"/>
              <w:bottom w:w="113" w:type="dxa"/>
            </w:tcMar>
          </w:tcPr>
          <w:p w:rsidR="007D3C48" w:rsidRPr="007D3C48" w:rsidRDefault="007D3C48" w:rsidP="007D3C48">
            <w:pPr>
              <w:autoSpaceDE w:val="0"/>
              <w:autoSpaceDN w:val="0"/>
              <w:adjustRightInd w:val="0"/>
              <w:spacing w:before="120"/>
              <w:rPr>
                <w:rFonts w:ascii="Arial" w:hAnsi="Arial" w:cs="Arial"/>
                <w:i/>
                <w:iCs/>
                <w:sz w:val="18"/>
                <w:szCs w:val="18"/>
                <w:lang w:val="uk-UA"/>
              </w:rPr>
            </w:pPr>
            <w:r w:rsidRPr="007D3C48">
              <w:rPr>
                <w:rFonts w:ascii="Arial" w:hAnsi="Arial" w:cs="Arial"/>
                <w:i/>
                <w:iCs/>
                <w:sz w:val="18"/>
                <w:szCs w:val="18"/>
                <w:lang w:val="uk-UA"/>
              </w:rPr>
              <w:t>Тип та товщина плит, номер цього стандарту тощо</w:t>
            </w:r>
          </w:p>
          <w:p w:rsidR="00D04CC6" w:rsidRPr="007D3C48" w:rsidRDefault="00D04CC6" w:rsidP="007D3C48">
            <w:pPr>
              <w:autoSpaceDE w:val="0"/>
              <w:autoSpaceDN w:val="0"/>
              <w:adjustRightInd w:val="0"/>
              <w:spacing w:before="120"/>
              <w:rPr>
                <w:rFonts w:ascii="Arial" w:hAnsi="Arial" w:cs="Arial"/>
                <w:sz w:val="28"/>
                <w:szCs w:val="28"/>
                <w:lang w:val="uk-UA"/>
              </w:rPr>
            </w:pPr>
            <w:r w:rsidRPr="007D3C48">
              <w:rPr>
                <w:rFonts w:ascii="Arial" w:hAnsi="Arial" w:cs="Arial"/>
                <w:i/>
                <w:iCs/>
                <w:sz w:val="18"/>
                <w:szCs w:val="18"/>
                <w:lang w:val="en-US"/>
              </w:rPr>
              <w:t>Plattentyp und -dicke sowie Nummer dieser</w:t>
            </w:r>
            <w:r w:rsidR="007D3C48">
              <w:rPr>
                <w:rFonts w:ascii="Arial" w:hAnsi="Arial" w:cs="Arial"/>
                <w:i/>
                <w:iCs/>
                <w:sz w:val="18"/>
                <w:szCs w:val="18"/>
                <w:lang w:val="uk-UA"/>
              </w:rPr>
              <w:t xml:space="preserve">                 </w:t>
            </w:r>
            <w:r w:rsidRPr="007D3C48">
              <w:rPr>
                <w:rFonts w:ascii="Arial" w:hAnsi="Arial" w:cs="Arial"/>
                <w:i/>
                <w:iCs/>
                <w:sz w:val="18"/>
                <w:szCs w:val="18"/>
                <w:lang w:val="en-US"/>
              </w:rPr>
              <w:t>Europäischen Norm</w:t>
            </w:r>
          </w:p>
        </w:tc>
      </w:tr>
      <w:tr w:rsidR="00D04CC6" w:rsidRPr="008A37AE" w:rsidTr="000B3C3C">
        <w:tc>
          <w:tcPr>
            <w:tcW w:w="5068" w:type="dxa"/>
            <w:gridSpan w:val="3"/>
            <w:tcBorders>
              <w:top w:val="nil"/>
              <w:left w:val="single" w:sz="12" w:space="0" w:color="auto"/>
              <w:bottom w:val="nil"/>
              <w:right w:val="single" w:sz="12" w:space="0" w:color="auto"/>
            </w:tcBorders>
            <w:tcMar>
              <w:top w:w="113" w:type="dxa"/>
              <w:bottom w:w="113" w:type="dxa"/>
            </w:tcMar>
            <w:vAlign w:val="center"/>
          </w:tcPr>
          <w:p w:rsidR="00D04CC6" w:rsidRPr="007D3C48" w:rsidRDefault="00D04CC6" w:rsidP="007D3C48">
            <w:pPr>
              <w:jc w:val="center"/>
              <w:rPr>
                <w:rFonts w:ascii="Arial" w:hAnsi="Arial" w:cs="Arial"/>
                <w:b/>
                <w:bCs/>
                <w:sz w:val="18"/>
                <w:szCs w:val="18"/>
                <w:lang w:val="en-US"/>
              </w:rPr>
            </w:pPr>
          </w:p>
        </w:tc>
        <w:tc>
          <w:tcPr>
            <w:tcW w:w="5069" w:type="dxa"/>
            <w:tcBorders>
              <w:top w:val="nil"/>
              <w:left w:val="single" w:sz="12" w:space="0" w:color="auto"/>
              <w:bottom w:val="nil"/>
              <w:right w:val="nil"/>
            </w:tcBorders>
            <w:tcMar>
              <w:top w:w="113" w:type="dxa"/>
              <w:bottom w:w="113" w:type="dxa"/>
            </w:tcMar>
          </w:tcPr>
          <w:p w:rsidR="007D3C48" w:rsidRPr="007D3C48" w:rsidRDefault="007D3C48" w:rsidP="007D3C48">
            <w:pPr>
              <w:spacing w:before="120"/>
              <w:jc w:val="both"/>
              <w:rPr>
                <w:rFonts w:ascii="Arial" w:hAnsi="Arial" w:cs="Arial"/>
                <w:i/>
                <w:iCs/>
                <w:sz w:val="18"/>
                <w:szCs w:val="18"/>
                <w:lang w:val="uk-UA"/>
              </w:rPr>
            </w:pPr>
            <w:r w:rsidRPr="007D3C48">
              <w:rPr>
                <w:rFonts w:ascii="Arial" w:hAnsi="Arial" w:cs="Arial"/>
                <w:i/>
                <w:iCs/>
                <w:sz w:val="18"/>
                <w:szCs w:val="18"/>
                <w:lang w:val="uk-UA"/>
              </w:rPr>
              <w:t>Дані про регульовані властивості</w:t>
            </w:r>
          </w:p>
          <w:p w:rsidR="00D04CC6" w:rsidRPr="007D3C48" w:rsidRDefault="00D04CC6" w:rsidP="007D3C48">
            <w:pPr>
              <w:spacing w:before="120"/>
              <w:jc w:val="both"/>
              <w:rPr>
                <w:rFonts w:ascii="Arial" w:hAnsi="Arial" w:cs="Arial"/>
                <w:sz w:val="28"/>
                <w:szCs w:val="28"/>
                <w:lang w:val="uk-UA"/>
              </w:rPr>
            </w:pPr>
            <w:r w:rsidRPr="00E24F3B">
              <w:rPr>
                <w:rFonts w:ascii="Arial" w:hAnsi="Arial" w:cs="Arial"/>
                <w:i/>
                <w:iCs/>
                <w:sz w:val="18"/>
                <w:szCs w:val="18"/>
                <w:lang w:val="en-US"/>
              </w:rPr>
              <w:t>Angaben zu geregelten Eigenschaften</w:t>
            </w:r>
          </w:p>
        </w:tc>
      </w:tr>
      <w:tr w:rsidR="00D04CC6" w:rsidRPr="00811571" w:rsidTr="000B3C3C">
        <w:trPr>
          <w:trHeight w:val="534"/>
        </w:trPr>
        <w:tc>
          <w:tcPr>
            <w:tcW w:w="3369" w:type="dxa"/>
            <w:gridSpan w:val="2"/>
            <w:tcBorders>
              <w:top w:val="nil"/>
              <w:left w:val="single" w:sz="12" w:space="0" w:color="auto"/>
              <w:bottom w:val="nil"/>
              <w:right w:val="nil"/>
            </w:tcBorders>
            <w:tcMar>
              <w:top w:w="113" w:type="dxa"/>
              <w:bottom w:w="113" w:type="dxa"/>
            </w:tcMar>
          </w:tcPr>
          <w:p w:rsidR="007D3C48" w:rsidRPr="007D3C48" w:rsidRDefault="007D3C48" w:rsidP="007D3C48">
            <w:pPr>
              <w:spacing w:before="120"/>
              <w:jc w:val="both"/>
              <w:rPr>
                <w:rFonts w:ascii="Arial" w:hAnsi="Arial" w:cs="Arial"/>
                <w:b/>
                <w:bCs/>
                <w:sz w:val="18"/>
                <w:szCs w:val="18"/>
                <w:lang w:val="uk-UA"/>
              </w:rPr>
            </w:pPr>
            <w:r w:rsidRPr="007D3C48">
              <w:rPr>
                <w:rFonts w:ascii="Arial" w:hAnsi="Arial" w:cs="Arial"/>
                <w:b/>
                <w:bCs/>
                <w:sz w:val="18"/>
                <w:szCs w:val="18"/>
                <w:lang w:val="uk-UA"/>
              </w:rPr>
              <w:t>Пожежні характеристики:</w:t>
            </w:r>
          </w:p>
          <w:p w:rsidR="00D04CC6" w:rsidRPr="007D3C48" w:rsidRDefault="00D04CC6" w:rsidP="007D3C48">
            <w:pPr>
              <w:spacing w:before="120"/>
              <w:jc w:val="both"/>
              <w:rPr>
                <w:rFonts w:ascii="Arial" w:hAnsi="Arial" w:cs="Arial"/>
                <w:b/>
                <w:bCs/>
                <w:sz w:val="18"/>
                <w:szCs w:val="18"/>
                <w:lang w:val="en-US"/>
              </w:rPr>
            </w:pPr>
            <w:r w:rsidRPr="007D3C48">
              <w:rPr>
                <w:rFonts w:ascii="Arial" w:hAnsi="Arial" w:cs="Arial"/>
                <w:b/>
                <w:bCs/>
                <w:sz w:val="18"/>
                <w:szCs w:val="18"/>
                <w:lang w:val="en-US"/>
              </w:rPr>
              <w:t xml:space="preserve">Brandverhalten: </w:t>
            </w:r>
          </w:p>
        </w:tc>
        <w:tc>
          <w:tcPr>
            <w:tcW w:w="1699" w:type="dxa"/>
            <w:tcBorders>
              <w:top w:val="nil"/>
              <w:left w:val="nil"/>
              <w:bottom w:val="nil"/>
              <w:right w:val="single" w:sz="12" w:space="0" w:color="auto"/>
            </w:tcBorders>
            <w:tcMar>
              <w:top w:w="113" w:type="dxa"/>
              <w:bottom w:w="113" w:type="dxa"/>
            </w:tcMar>
            <w:vAlign w:val="center"/>
          </w:tcPr>
          <w:p w:rsidR="00D04CC6" w:rsidRPr="007D3C48" w:rsidRDefault="00D04CC6" w:rsidP="000B3C3C">
            <w:pPr>
              <w:rPr>
                <w:rFonts w:ascii="Arial" w:hAnsi="Arial" w:cs="Arial"/>
                <w:b/>
                <w:bCs/>
                <w:sz w:val="18"/>
                <w:szCs w:val="18"/>
                <w:lang w:val="en-US"/>
              </w:rPr>
            </w:pPr>
            <w:r w:rsidRPr="007D3C48">
              <w:rPr>
                <w:rFonts w:ascii="Arial" w:hAnsi="Arial" w:cs="Arial"/>
                <w:b/>
                <w:bCs/>
                <w:sz w:val="18"/>
                <w:szCs w:val="18"/>
                <w:lang w:val="en-US"/>
              </w:rPr>
              <w:t>A2-s1,d0 (C.1)</w:t>
            </w:r>
          </w:p>
        </w:tc>
        <w:tc>
          <w:tcPr>
            <w:tcW w:w="5069" w:type="dxa"/>
            <w:vMerge w:val="restart"/>
            <w:tcBorders>
              <w:top w:val="nil"/>
              <w:left w:val="single" w:sz="12" w:space="0" w:color="auto"/>
              <w:bottom w:val="nil"/>
              <w:right w:val="nil"/>
            </w:tcBorders>
            <w:tcMar>
              <w:top w:w="113" w:type="dxa"/>
              <w:bottom w:w="113" w:type="dxa"/>
            </w:tcMar>
          </w:tcPr>
          <w:p w:rsidR="007D3C48" w:rsidRPr="007D3C48" w:rsidRDefault="007D3C48" w:rsidP="007D3C48">
            <w:pPr>
              <w:autoSpaceDE w:val="0"/>
              <w:autoSpaceDN w:val="0"/>
              <w:adjustRightInd w:val="0"/>
              <w:spacing w:before="120"/>
              <w:rPr>
                <w:rFonts w:ascii="Arial" w:hAnsi="Arial" w:cs="Arial"/>
                <w:i/>
                <w:iCs/>
                <w:sz w:val="18"/>
                <w:szCs w:val="18"/>
                <w:lang w:val="uk-UA"/>
              </w:rPr>
            </w:pPr>
            <w:r w:rsidRPr="007D3C48">
              <w:rPr>
                <w:rFonts w:ascii="Arial" w:hAnsi="Arial" w:cs="Arial"/>
                <w:i/>
                <w:iCs/>
                <w:sz w:val="18"/>
                <w:szCs w:val="18"/>
                <w:lang w:val="uk-UA"/>
              </w:rPr>
              <w:t>ПРИМІТКА Стосовно пожежних характеристик встановлені умови у експлуатаційному стані плити (у додатку, вказаному в дужках). Для гіпсокартонних плит у експлуатаційному стані, що не охоплені Додатком B або Додатком C, слід вказати умови, за котрих виконувалися випробування.</w:t>
            </w:r>
          </w:p>
          <w:p w:rsidR="00D04CC6" w:rsidRPr="007D3C48" w:rsidRDefault="00D04CC6" w:rsidP="007D3C48">
            <w:pPr>
              <w:autoSpaceDE w:val="0"/>
              <w:autoSpaceDN w:val="0"/>
              <w:adjustRightInd w:val="0"/>
              <w:spacing w:before="120"/>
              <w:rPr>
                <w:rFonts w:ascii="Arial" w:hAnsi="Arial" w:cs="Arial"/>
                <w:i/>
                <w:iCs/>
                <w:sz w:val="18"/>
                <w:szCs w:val="18"/>
                <w:lang w:val="en-US"/>
              </w:rPr>
            </w:pPr>
            <w:r w:rsidRPr="007D3C48">
              <w:rPr>
                <w:rFonts w:ascii="Arial" w:hAnsi="Arial" w:cs="Arial"/>
                <w:i/>
                <w:iCs/>
                <w:sz w:val="18"/>
                <w:szCs w:val="18"/>
                <w:lang w:val="en-US"/>
              </w:rPr>
              <w:t>ANMERKUNG Hinsichtlich B</w:t>
            </w:r>
            <w:r w:rsidR="007D3C48">
              <w:rPr>
                <w:rFonts w:ascii="Arial" w:hAnsi="Arial" w:cs="Arial"/>
                <w:i/>
                <w:iCs/>
                <w:sz w:val="18"/>
                <w:szCs w:val="18"/>
                <w:lang w:val="en-US"/>
              </w:rPr>
              <w:t>randverhalten</w:t>
            </w:r>
            <w:r w:rsidR="007D3C48">
              <w:rPr>
                <w:rFonts w:ascii="Arial" w:hAnsi="Arial" w:cs="Arial"/>
                <w:i/>
                <w:iCs/>
                <w:sz w:val="18"/>
                <w:szCs w:val="18"/>
                <w:lang w:val="uk-UA"/>
              </w:rPr>
              <w:t xml:space="preserve">                                 </w:t>
            </w:r>
            <w:r w:rsidRPr="007D3C48">
              <w:rPr>
                <w:rFonts w:ascii="Arial" w:hAnsi="Arial" w:cs="Arial"/>
                <w:i/>
                <w:iCs/>
                <w:sz w:val="18"/>
                <w:szCs w:val="18"/>
                <w:lang w:val="en-US"/>
              </w:rPr>
              <w:t>sind</w:t>
            </w:r>
            <w:r w:rsidR="007D3C48">
              <w:rPr>
                <w:rFonts w:ascii="Arial" w:hAnsi="Arial" w:cs="Arial"/>
                <w:i/>
                <w:iCs/>
                <w:sz w:val="18"/>
                <w:szCs w:val="18"/>
                <w:lang w:val="en-US"/>
              </w:rPr>
              <w:t xml:space="preserve"> in dem in Klammern angegebenen</w:t>
            </w:r>
            <w:r w:rsidR="007D3C48">
              <w:rPr>
                <w:rFonts w:ascii="Arial" w:hAnsi="Arial" w:cs="Arial"/>
                <w:i/>
                <w:iCs/>
                <w:sz w:val="18"/>
                <w:szCs w:val="18"/>
                <w:lang w:val="uk-UA"/>
              </w:rPr>
              <w:t xml:space="preserve">                          </w:t>
            </w:r>
            <w:r w:rsidRPr="007D3C48">
              <w:rPr>
                <w:rFonts w:ascii="Arial" w:hAnsi="Arial" w:cs="Arial"/>
                <w:i/>
                <w:iCs/>
                <w:sz w:val="18"/>
                <w:szCs w:val="18"/>
                <w:lang w:val="en-US"/>
              </w:rPr>
              <w:t xml:space="preserve">Anhang die </w:t>
            </w:r>
            <w:r w:rsidR="007D3C48">
              <w:rPr>
                <w:rFonts w:ascii="Arial" w:hAnsi="Arial" w:cs="Arial"/>
                <w:i/>
                <w:iCs/>
                <w:sz w:val="18"/>
                <w:szCs w:val="18"/>
                <w:lang w:val="en-US"/>
              </w:rPr>
              <w:t>Bedingungen im Gebrauchszustand</w:t>
            </w:r>
            <w:r w:rsidR="007D3C48">
              <w:rPr>
                <w:rFonts w:ascii="Arial" w:hAnsi="Arial" w:cs="Arial"/>
                <w:i/>
                <w:iCs/>
                <w:sz w:val="18"/>
                <w:szCs w:val="18"/>
                <w:lang w:val="uk-UA"/>
              </w:rPr>
              <w:t xml:space="preserve">                </w:t>
            </w:r>
            <w:r w:rsidRPr="007D3C48">
              <w:rPr>
                <w:rFonts w:ascii="Arial" w:hAnsi="Arial" w:cs="Arial"/>
                <w:i/>
                <w:iCs/>
                <w:sz w:val="18"/>
                <w:szCs w:val="18"/>
                <w:lang w:val="en-US"/>
              </w:rPr>
              <w:t>der Platte festgelegt. Für Gipsplatten</w:t>
            </w:r>
          </w:p>
          <w:p w:rsidR="00D04CC6" w:rsidRPr="007D3C48" w:rsidRDefault="00D04CC6" w:rsidP="007D3C48">
            <w:pPr>
              <w:autoSpaceDE w:val="0"/>
              <w:autoSpaceDN w:val="0"/>
              <w:adjustRightInd w:val="0"/>
              <w:rPr>
                <w:rFonts w:ascii="Arial" w:hAnsi="Arial" w:cs="Arial"/>
                <w:i/>
                <w:iCs/>
                <w:sz w:val="18"/>
                <w:szCs w:val="18"/>
                <w:lang w:val="en-US"/>
              </w:rPr>
            </w:pPr>
            <w:r w:rsidRPr="007D3C48">
              <w:rPr>
                <w:rFonts w:ascii="Arial" w:hAnsi="Arial" w:cs="Arial"/>
                <w:i/>
                <w:iCs/>
                <w:sz w:val="18"/>
                <w:szCs w:val="18"/>
                <w:lang w:val="en-US"/>
              </w:rPr>
              <w:t>im Gebrauchszustand, die nicht</w:t>
            </w:r>
          </w:p>
          <w:p w:rsidR="00D04CC6" w:rsidRPr="007D3C48" w:rsidRDefault="00D04CC6" w:rsidP="007D3C48">
            <w:pPr>
              <w:autoSpaceDE w:val="0"/>
              <w:autoSpaceDN w:val="0"/>
              <w:adjustRightInd w:val="0"/>
              <w:rPr>
                <w:rFonts w:ascii="Arial" w:hAnsi="Arial" w:cs="Arial"/>
                <w:i/>
                <w:iCs/>
                <w:sz w:val="18"/>
                <w:szCs w:val="18"/>
                <w:lang w:val="en-US"/>
              </w:rPr>
            </w:pPr>
            <w:r w:rsidRPr="007D3C48">
              <w:rPr>
                <w:rFonts w:ascii="Arial" w:hAnsi="Arial" w:cs="Arial"/>
                <w:i/>
                <w:iCs/>
                <w:sz w:val="18"/>
                <w:szCs w:val="18"/>
                <w:lang w:val="en-US"/>
              </w:rPr>
              <w:t>durch Anhang B oder Anhang C abgedeckt</w:t>
            </w:r>
          </w:p>
          <w:p w:rsidR="00D04CC6" w:rsidRPr="007D3C48" w:rsidRDefault="00D04CC6" w:rsidP="007D3C48">
            <w:pPr>
              <w:autoSpaceDE w:val="0"/>
              <w:autoSpaceDN w:val="0"/>
              <w:adjustRightInd w:val="0"/>
              <w:rPr>
                <w:rFonts w:ascii="Arial" w:hAnsi="Arial" w:cs="Arial"/>
                <w:i/>
                <w:iCs/>
                <w:sz w:val="18"/>
                <w:szCs w:val="18"/>
                <w:lang w:val="en-US"/>
              </w:rPr>
            </w:pPr>
            <w:r w:rsidRPr="007D3C48">
              <w:rPr>
                <w:rFonts w:ascii="Arial" w:hAnsi="Arial" w:cs="Arial"/>
                <w:i/>
                <w:iCs/>
                <w:sz w:val="18"/>
                <w:szCs w:val="18"/>
                <w:lang w:val="en-US"/>
              </w:rPr>
              <w:t>sind, sind die Bedingungen anzugeben,</w:t>
            </w:r>
          </w:p>
          <w:p w:rsidR="00D04CC6" w:rsidRPr="007D3C48" w:rsidRDefault="00D04CC6" w:rsidP="007D3C48">
            <w:pPr>
              <w:jc w:val="both"/>
              <w:rPr>
                <w:rFonts w:ascii="Arial" w:hAnsi="Arial" w:cs="Arial"/>
                <w:sz w:val="28"/>
                <w:szCs w:val="28"/>
                <w:lang w:val="en-US"/>
              </w:rPr>
            </w:pPr>
            <w:proofErr w:type="gramStart"/>
            <w:r w:rsidRPr="007D3C48">
              <w:rPr>
                <w:rFonts w:ascii="Arial" w:hAnsi="Arial" w:cs="Arial"/>
                <w:i/>
                <w:iCs/>
                <w:sz w:val="18"/>
                <w:szCs w:val="18"/>
                <w:lang w:val="en-US"/>
              </w:rPr>
              <w:t>unter</w:t>
            </w:r>
            <w:proofErr w:type="gramEnd"/>
            <w:r w:rsidRPr="007D3C48">
              <w:rPr>
                <w:rFonts w:ascii="Arial" w:hAnsi="Arial" w:cs="Arial"/>
                <w:i/>
                <w:iCs/>
                <w:sz w:val="18"/>
                <w:szCs w:val="18"/>
                <w:lang w:val="en-US"/>
              </w:rPr>
              <w:t xml:space="preserve"> denen die Prüfung stattgefunden hat.</w:t>
            </w:r>
          </w:p>
        </w:tc>
      </w:tr>
      <w:tr w:rsidR="00D04CC6" w:rsidTr="000B3C3C">
        <w:tc>
          <w:tcPr>
            <w:tcW w:w="3369" w:type="dxa"/>
            <w:gridSpan w:val="2"/>
            <w:tcBorders>
              <w:top w:val="nil"/>
              <w:left w:val="single" w:sz="12" w:space="0" w:color="auto"/>
              <w:bottom w:val="nil"/>
              <w:right w:val="nil"/>
            </w:tcBorders>
            <w:tcMar>
              <w:top w:w="113" w:type="dxa"/>
              <w:bottom w:w="113" w:type="dxa"/>
            </w:tcMar>
          </w:tcPr>
          <w:p w:rsidR="007D3C48" w:rsidRPr="007D3C48" w:rsidRDefault="007D3C48" w:rsidP="007D3C48">
            <w:pPr>
              <w:autoSpaceDE w:val="0"/>
              <w:autoSpaceDN w:val="0"/>
              <w:adjustRightInd w:val="0"/>
              <w:spacing w:before="120"/>
              <w:rPr>
                <w:rFonts w:ascii="Arial" w:hAnsi="Arial" w:cs="Arial"/>
                <w:b/>
                <w:bCs/>
                <w:sz w:val="18"/>
                <w:szCs w:val="18"/>
                <w:lang w:val="uk-UA"/>
              </w:rPr>
            </w:pPr>
            <w:r w:rsidRPr="007D3C48">
              <w:rPr>
                <w:rFonts w:ascii="Arial" w:hAnsi="Arial" w:cs="Arial"/>
                <w:b/>
                <w:bCs/>
                <w:sz w:val="18"/>
                <w:szCs w:val="18"/>
                <w:lang w:val="uk-UA"/>
              </w:rPr>
              <w:t>Границя міцності при зсуві на кожне кріплення:</w:t>
            </w:r>
          </w:p>
          <w:p w:rsidR="00D04CC6" w:rsidRPr="007D3C48" w:rsidRDefault="00D04CC6" w:rsidP="007D3C48">
            <w:pPr>
              <w:autoSpaceDE w:val="0"/>
              <w:autoSpaceDN w:val="0"/>
              <w:adjustRightInd w:val="0"/>
              <w:spacing w:before="120"/>
              <w:rPr>
                <w:rFonts w:ascii="Arial" w:hAnsi="Arial" w:cs="Arial"/>
                <w:b/>
                <w:bCs/>
                <w:sz w:val="18"/>
                <w:szCs w:val="18"/>
                <w:lang w:val="uk-UA"/>
              </w:rPr>
            </w:pPr>
            <w:r w:rsidRPr="007D3C48">
              <w:rPr>
                <w:rFonts w:ascii="Arial" w:hAnsi="Arial" w:cs="Arial"/>
                <w:b/>
                <w:bCs/>
                <w:sz w:val="18"/>
                <w:szCs w:val="18"/>
                <w:lang w:val="en-US"/>
              </w:rPr>
              <w:t xml:space="preserve">Scherfestigkeit je Befestigung: </w:t>
            </w:r>
          </w:p>
        </w:tc>
        <w:tc>
          <w:tcPr>
            <w:tcW w:w="1699" w:type="dxa"/>
            <w:tcBorders>
              <w:top w:val="nil"/>
              <w:left w:val="nil"/>
              <w:bottom w:val="nil"/>
              <w:right w:val="single" w:sz="12" w:space="0" w:color="auto"/>
            </w:tcBorders>
            <w:tcMar>
              <w:top w:w="113" w:type="dxa"/>
              <w:bottom w:w="113" w:type="dxa"/>
            </w:tcMar>
            <w:vAlign w:val="center"/>
          </w:tcPr>
          <w:p w:rsidR="00D04CC6" w:rsidRPr="007D3C48" w:rsidRDefault="00D04CC6" w:rsidP="000B3C3C">
            <w:pPr>
              <w:autoSpaceDE w:val="0"/>
              <w:autoSpaceDN w:val="0"/>
              <w:adjustRightInd w:val="0"/>
              <w:rPr>
                <w:rFonts w:ascii="Arial" w:hAnsi="Arial" w:cs="Arial"/>
                <w:b/>
                <w:bCs/>
                <w:sz w:val="18"/>
                <w:szCs w:val="18"/>
                <w:lang w:val="uk-UA"/>
              </w:rPr>
            </w:pPr>
            <w:r w:rsidRPr="007D3C48">
              <w:rPr>
                <w:rFonts w:ascii="Arial" w:hAnsi="Arial" w:cs="Arial"/>
                <w:b/>
                <w:bCs/>
                <w:sz w:val="18"/>
                <w:szCs w:val="18"/>
                <w:lang w:val="en-US"/>
              </w:rPr>
              <w:t>NPD</w:t>
            </w:r>
          </w:p>
        </w:tc>
        <w:tc>
          <w:tcPr>
            <w:tcW w:w="5069" w:type="dxa"/>
            <w:vMerge/>
            <w:tcBorders>
              <w:top w:val="nil"/>
              <w:left w:val="single" w:sz="12" w:space="0" w:color="auto"/>
              <w:bottom w:val="nil"/>
              <w:right w:val="nil"/>
            </w:tcBorders>
            <w:tcMar>
              <w:top w:w="113" w:type="dxa"/>
              <w:bottom w:w="113" w:type="dxa"/>
            </w:tcMar>
          </w:tcPr>
          <w:p w:rsidR="00D04CC6" w:rsidRPr="007D3C48" w:rsidRDefault="00D04CC6" w:rsidP="007D3C48">
            <w:pPr>
              <w:spacing w:before="120"/>
              <w:jc w:val="both"/>
              <w:rPr>
                <w:rFonts w:ascii="Arial" w:hAnsi="Arial" w:cs="Arial"/>
                <w:sz w:val="28"/>
                <w:szCs w:val="28"/>
                <w:lang w:val="uk-UA"/>
              </w:rPr>
            </w:pPr>
          </w:p>
        </w:tc>
      </w:tr>
      <w:tr w:rsidR="00D04CC6" w:rsidTr="000B3C3C">
        <w:tc>
          <w:tcPr>
            <w:tcW w:w="3369" w:type="dxa"/>
            <w:gridSpan w:val="2"/>
            <w:tcBorders>
              <w:top w:val="nil"/>
              <w:left w:val="single" w:sz="12" w:space="0" w:color="auto"/>
              <w:bottom w:val="nil"/>
              <w:right w:val="nil"/>
            </w:tcBorders>
            <w:tcMar>
              <w:top w:w="113" w:type="dxa"/>
              <w:bottom w:w="113" w:type="dxa"/>
            </w:tcMar>
          </w:tcPr>
          <w:p w:rsidR="007D3C48" w:rsidRPr="007D3C48" w:rsidRDefault="007D3C48" w:rsidP="007D3C48">
            <w:pPr>
              <w:autoSpaceDE w:val="0"/>
              <w:autoSpaceDN w:val="0"/>
              <w:adjustRightInd w:val="0"/>
              <w:spacing w:before="120"/>
              <w:rPr>
                <w:rFonts w:ascii="Arial" w:hAnsi="Arial" w:cs="Arial"/>
                <w:b/>
                <w:bCs/>
                <w:sz w:val="18"/>
                <w:szCs w:val="18"/>
                <w:lang w:val="uk-UA"/>
              </w:rPr>
            </w:pPr>
            <w:r w:rsidRPr="007D3C48">
              <w:rPr>
                <w:rFonts w:ascii="Arial" w:hAnsi="Arial" w:cs="Arial"/>
                <w:b/>
                <w:bCs/>
                <w:sz w:val="18"/>
                <w:szCs w:val="18"/>
                <w:lang w:val="uk-UA"/>
              </w:rPr>
              <w:t>Опір дифузії водяної пари:</w:t>
            </w:r>
          </w:p>
          <w:p w:rsidR="00D04CC6" w:rsidRPr="007D3C48" w:rsidRDefault="00D04CC6" w:rsidP="007D3C48">
            <w:pPr>
              <w:autoSpaceDE w:val="0"/>
              <w:autoSpaceDN w:val="0"/>
              <w:adjustRightInd w:val="0"/>
              <w:spacing w:before="120"/>
              <w:rPr>
                <w:rFonts w:ascii="Arial" w:hAnsi="Arial" w:cs="Arial"/>
                <w:b/>
                <w:bCs/>
                <w:sz w:val="18"/>
                <w:szCs w:val="18"/>
                <w:lang w:val="uk-UA"/>
              </w:rPr>
            </w:pPr>
            <w:r w:rsidRPr="007D3C48">
              <w:rPr>
                <w:rFonts w:ascii="Arial" w:hAnsi="Arial" w:cs="Arial"/>
                <w:b/>
                <w:bCs/>
                <w:sz w:val="18"/>
                <w:szCs w:val="18"/>
                <w:lang w:val="en-US"/>
              </w:rPr>
              <w:t>Wasserdampf</w:t>
            </w:r>
            <w:r w:rsidRPr="00E24F3B">
              <w:rPr>
                <w:rFonts w:ascii="Arial" w:hAnsi="Arial" w:cs="Arial"/>
                <w:b/>
                <w:bCs/>
                <w:sz w:val="18"/>
                <w:szCs w:val="18"/>
              </w:rPr>
              <w:t>-</w:t>
            </w:r>
            <w:r w:rsidRPr="007D3C48">
              <w:rPr>
                <w:rFonts w:ascii="Arial" w:hAnsi="Arial" w:cs="Arial"/>
                <w:b/>
                <w:bCs/>
                <w:sz w:val="18"/>
                <w:szCs w:val="18"/>
                <w:lang w:val="en-US"/>
              </w:rPr>
              <w:t>Diffusionswiderstand</w:t>
            </w:r>
            <w:r w:rsidRPr="00E24F3B">
              <w:rPr>
                <w:rFonts w:ascii="Arial" w:hAnsi="Arial" w:cs="Arial"/>
                <w:b/>
                <w:bCs/>
                <w:sz w:val="18"/>
                <w:szCs w:val="18"/>
              </w:rPr>
              <w:t xml:space="preserve">: </w:t>
            </w:r>
          </w:p>
        </w:tc>
        <w:tc>
          <w:tcPr>
            <w:tcW w:w="1699" w:type="dxa"/>
            <w:tcBorders>
              <w:top w:val="nil"/>
              <w:left w:val="nil"/>
              <w:bottom w:val="nil"/>
              <w:right w:val="single" w:sz="12" w:space="0" w:color="auto"/>
            </w:tcBorders>
            <w:tcMar>
              <w:top w:w="113" w:type="dxa"/>
              <w:bottom w:w="113" w:type="dxa"/>
            </w:tcMar>
            <w:vAlign w:val="center"/>
          </w:tcPr>
          <w:p w:rsidR="00D04CC6" w:rsidRPr="007D3C48" w:rsidRDefault="00D04CC6" w:rsidP="000B3C3C">
            <w:pPr>
              <w:autoSpaceDE w:val="0"/>
              <w:autoSpaceDN w:val="0"/>
              <w:adjustRightInd w:val="0"/>
              <w:rPr>
                <w:rFonts w:ascii="Arial" w:hAnsi="Arial" w:cs="Arial"/>
                <w:b/>
                <w:bCs/>
                <w:sz w:val="18"/>
                <w:szCs w:val="18"/>
                <w:lang w:val="uk-UA"/>
              </w:rPr>
            </w:pPr>
            <w:r w:rsidRPr="007D3C48">
              <w:rPr>
                <w:rFonts w:ascii="Arial" w:hAnsi="Arial" w:cs="Arial"/>
                <w:b/>
                <w:bCs/>
                <w:sz w:val="18"/>
                <w:szCs w:val="18"/>
                <w:lang w:val="en-US"/>
              </w:rPr>
              <w:t>10</w:t>
            </w:r>
          </w:p>
        </w:tc>
        <w:tc>
          <w:tcPr>
            <w:tcW w:w="5069" w:type="dxa"/>
            <w:vMerge/>
            <w:tcBorders>
              <w:top w:val="nil"/>
              <w:left w:val="single" w:sz="12" w:space="0" w:color="auto"/>
              <w:bottom w:val="nil"/>
              <w:right w:val="nil"/>
            </w:tcBorders>
            <w:tcMar>
              <w:top w:w="113" w:type="dxa"/>
              <w:bottom w:w="113" w:type="dxa"/>
            </w:tcMar>
          </w:tcPr>
          <w:p w:rsidR="00D04CC6" w:rsidRPr="007D3C48" w:rsidRDefault="00D04CC6" w:rsidP="007D3C48">
            <w:pPr>
              <w:spacing w:before="120"/>
              <w:jc w:val="both"/>
              <w:rPr>
                <w:rFonts w:ascii="Arial" w:hAnsi="Arial" w:cs="Arial"/>
                <w:sz w:val="28"/>
                <w:szCs w:val="28"/>
                <w:lang w:val="uk-UA"/>
              </w:rPr>
            </w:pPr>
          </w:p>
        </w:tc>
      </w:tr>
      <w:tr w:rsidR="00D04CC6" w:rsidTr="000B3C3C">
        <w:tc>
          <w:tcPr>
            <w:tcW w:w="3369" w:type="dxa"/>
            <w:gridSpan w:val="2"/>
            <w:tcBorders>
              <w:top w:val="nil"/>
              <w:left w:val="single" w:sz="12" w:space="0" w:color="auto"/>
              <w:bottom w:val="single" w:sz="4" w:space="0" w:color="auto"/>
              <w:right w:val="nil"/>
            </w:tcBorders>
            <w:tcMar>
              <w:top w:w="113" w:type="dxa"/>
              <w:bottom w:w="113" w:type="dxa"/>
            </w:tcMar>
          </w:tcPr>
          <w:p w:rsidR="007D3C48" w:rsidRPr="007D3C48" w:rsidRDefault="007D3C48" w:rsidP="007D3C48">
            <w:pPr>
              <w:spacing w:before="120"/>
              <w:jc w:val="both"/>
              <w:rPr>
                <w:rFonts w:ascii="Arial" w:hAnsi="Arial" w:cs="Arial"/>
                <w:b/>
                <w:bCs/>
                <w:sz w:val="18"/>
                <w:szCs w:val="18"/>
                <w:lang w:val="uk-UA"/>
              </w:rPr>
            </w:pPr>
            <w:r w:rsidRPr="007D3C48">
              <w:rPr>
                <w:rFonts w:ascii="Arial" w:hAnsi="Arial" w:cs="Arial"/>
                <w:b/>
                <w:bCs/>
                <w:sz w:val="18"/>
                <w:szCs w:val="18"/>
                <w:lang w:val="uk-UA"/>
              </w:rPr>
              <w:t>Теплопровідність:</w:t>
            </w:r>
          </w:p>
          <w:p w:rsidR="00D04CC6" w:rsidRPr="007D3C48" w:rsidRDefault="00D04CC6" w:rsidP="007D3C48">
            <w:pPr>
              <w:spacing w:before="120"/>
              <w:jc w:val="both"/>
              <w:rPr>
                <w:rFonts w:ascii="Arial" w:hAnsi="Arial" w:cs="Arial"/>
                <w:sz w:val="28"/>
                <w:szCs w:val="28"/>
                <w:lang w:val="uk-UA"/>
              </w:rPr>
            </w:pPr>
            <w:r w:rsidRPr="007D3C48">
              <w:rPr>
                <w:rFonts w:ascii="Arial" w:hAnsi="Arial" w:cs="Arial"/>
                <w:b/>
                <w:bCs/>
                <w:sz w:val="18"/>
                <w:szCs w:val="18"/>
              </w:rPr>
              <w:t xml:space="preserve">Wärmeleitfähigkeit: </w:t>
            </w:r>
          </w:p>
        </w:tc>
        <w:tc>
          <w:tcPr>
            <w:tcW w:w="1699" w:type="dxa"/>
            <w:tcBorders>
              <w:top w:val="nil"/>
              <w:left w:val="nil"/>
              <w:bottom w:val="single" w:sz="4" w:space="0" w:color="auto"/>
              <w:right w:val="single" w:sz="12" w:space="0" w:color="auto"/>
            </w:tcBorders>
            <w:tcMar>
              <w:top w:w="113" w:type="dxa"/>
              <w:bottom w:w="113" w:type="dxa"/>
            </w:tcMar>
            <w:vAlign w:val="center"/>
          </w:tcPr>
          <w:p w:rsidR="00D04CC6" w:rsidRPr="007D3C48" w:rsidRDefault="00D04CC6" w:rsidP="000B3C3C">
            <w:pPr>
              <w:rPr>
                <w:rFonts w:ascii="Arial" w:hAnsi="Arial" w:cs="Arial"/>
                <w:sz w:val="28"/>
                <w:szCs w:val="28"/>
                <w:lang w:val="uk-UA"/>
              </w:rPr>
            </w:pPr>
            <w:r w:rsidRPr="007D3C48">
              <w:rPr>
                <w:rFonts w:ascii="Arial" w:hAnsi="Arial" w:cs="Arial"/>
                <w:b/>
                <w:bCs/>
                <w:sz w:val="18"/>
                <w:szCs w:val="18"/>
              </w:rPr>
              <w:t>0,25 W/(m</w:t>
            </w:r>
            <w:r w:rsidRPr="007D3C48">
              <w:rPr>
                <w:rFonts w:ascii="Arial" w:hAnsi="Arial" w:cs="Arial"/>
                <w:sz w:val="18"/>
                <w:szCs w:val="18"/>
              </w:rPr>
              <w:t>·</w:t>
            </w:r>
            <w:r w:rsidRPr="007D3C48">
              <w:rPr>
                <w:rFonts w:ascii="Arial" w:hAnsi="Arial" w:cs="Arial"/>
                <w:b/>
                <w:bCs/>
                <w:sz w:val="18"/>
                <w:szCs w:val="18"/>
              </w:rPr>
              <w:t>K)</w:t>
            </w:r>
          </w:p>
        </w:tc>
        <w:tc>
          <w:tcPr>
            <w:tcW w:w="5069" w:type="dxa"/>
            <w:vMerge/>
            <w:tcBorders>
              <w:top w:val="nil"/>
              <w:left w:val="single" w:sz="12" w:space="0" w:color="auto"/>
              <w:bottom w:val="nil"/>
              <w:right w:val="nil"/>
            </w:tcBorders>
            <w:tcMar>
              <w:top w:w="113" w:type="dxa"/>
              <w:bottom w:w="113" w:type="dxa"/>
            </w:tcMar>
          </w:tcPr>
          <w:p w:rsidR="00D04CC6" w:rsidRPr="007D3C48" w:rsidRDefault="00D04CC6" w:rsidP="007D3C48">
            <w:pPr>
              <w:spacing w:before="120"/>
              <w:jc w:val="both"/>
              <w:rPr>
                <w:rFonts w:ascii="Arial" w:hAnsi="Arial" w:cs="Arial"/>
                <w:sz w:val="28"/>
                <w:szCs w:val="28"/>
                <w:lang w:val="uk-UA"/>
              </w:rPr>
            </w:pPr>
          </w:p>
        </w:tc>
      </w:tr>
      <w:tr w:rsidR="00D04CC6" w:rsidRPr="008A37AE" w:rsidTr="000B3C3C">
        <w:tc>
          <w:tcPr>
            <w:tcW w:w="2820" w:type="dxa"/>
            <w:tcBorders>
              <w:left w:val="single" w:sz="12" w:space="0" w:color="auto"/>
              <w:bottom w:val="nil"/>
              <w:right w:val="nil"/>
            </w:tcBorders>
            <w:tcMar>
              <w:top w:w="113" w:type="dxa"/>
              <w:bottom w:w="113" w:type="dxa"/>
            </w:tcMar>
          </w:tcPr>
          <w:p w:rsidR="007D3C48" w:rsidRPr="007D3C48" w:rsidRDefault="007D3C48" w:rsidP="007D3C48">
            <w:pPr>
              <w:spacing w:before="120"/>
              <w:jc w:val="both"/>
              <w:rPr>
                <w:rFonts w:ascii="Arial" w:hAnsi="Arial" w:cs="Arial"/>
                <w:b/>
                <w:bCs/>
                <w:sz w:val="18"/>
                <w:szCs w:val="18"/>
                <w:lang w:val="uk-UA"/>
              </w:rPr>
            </w:pPr>
            <w:r w:rsidRPr="007D3C48">
              <w:rPr>
                <w:rFonts w:ascii="Arial" w:hAnsi="Arial" w:cs="Arial"/>
                <w:b/>
                <w:bCs/>
                <w:sz w:val="18"/>
                <w:szCs w:val="18"/>
                <w:lang w:val="uk-UA"/>
              </w:rPr>
              <w:t>Ізоляція повітряного шуму:</w:t>
            </w:r>
          </w:p>
          <w:p w:rsidR="00D04CC6" w:rsidRPr="007D3C48" w:rsidRDefault="00D04CC6" w:rsidP="007D3C48">
            <w:pPr>
              <w:spacing w:before="120"/>
              <w:jc w:val="both"/>
              <w:rPr>
                <w:rFonts w:ascii="Arial" w:hAnsi="Arial" w:cs="Arial"/>
                <w:b/>
                <w:bCs/>
                <w:sz w:val="18"/>
                <w:szCs w:val="18"/>
              </w:rPr>
            </w:pPr>
            <w:r w:rsidRPr="007D3C48">
              <w:rPr>
                <w:rFonts w:ascii="Arial" w:hAnsi="Arial" w:cs="Arial"/>
                <w:b/>
                <w:bCs/>
                <w:sz w:val="18"/>
                <w:szCs w:val="18"/>
              </w:rPr>
              <w:t>Luftschalldämmung:</w:t>
            </w:r>
          </w:p>
        </w:tc>
        <w:tc>
          <w:tcPr>
            <w:tcW w:w="2248" w:type="dxa"/>
            <w:gridSpan w:val="2"/>
            <w:vMerge w:val="restart"/>
            <w:tcBorders>
              <w:left w:val="nil"/>
              <w:bottom w:val="nil"/>
              <w:right w:val="single" w:sz="12" w:space="0" w:color="auto"/>
            </w:tcBorders>
            <w:tcMar>
              <w:top w:w="113" w:type="dxa"/>
              <w:bottom w:w="113" w:type="dxa"/>
            </w:tcMar>
            <w:vAlign w:val="center"/>
          </w:tcPr>
          <w:p w:rsidR="007D3C48" w:rsidRPr="007D3C48" w:rsidRDefault="007D3C48" w:rsidP="000B3C3C">
            <w:pPr>
              <w:autoSpaceDE w:val="0"/>
              <w:autoSpaceDN w:val="0"/>
              <w:adjustRightInd w:val="0"/>
              <w:spacing w:before="120"/>
              <w:rPr>
                <w:rFonts w:ascii="Arial" w:hAnsi="Arial" w:cs="Arial"/>
                <w:sz w:val="18"/>
                <w:szCs w:val="18"/>
                <w:lang w:val="uk-UA"/>
              </w:rPr>
            </w:pPr>
            <w:r w:rsidRPr="007D3C48">
              <w:rPr>
                <w:rFonts w:ascii="Arial" w:hAnsi="Arial" w:cs="Arial"/>
                <w:sz w:val="18"/>
                <w:szCs w:val="18"/>
                <w:lang w:val="uk-UA"/>
              </w:rPr>
              <w:t>Див. документацію виробника</w:t>
            </w:r>
          </w:p>
          <w:p w:rsidR="00D04CC6" w:rsidRPr="007D3C48" w:rsidRDefault="007D3C48" w:rsidP="000B3C3C">
            <w:pPr>
              <w:autoSpaceDE w:val="0"/>
              <w:autoSpaceDN w:val="0"/>
              <w:adjustRightInd w:val="0"/>
              <w:spacing w:before="120"/>
              <w:rPr>
                <w:rFonts w:ascii="Arial" w:hAnsi="Arial" w:cs="Arial"/>
                <w:sz w:val="18"/>
                <w:szCs w:val="18"/>
                <w:lang w:val="en-US"/>
              </w:rPr>
            </w:pPr>
            <w:r>
              <w:rPr>
                <w:rFonts w:ascii="Arial" w:hAnsi="Arial" w:cs="Arial"/>
                <w:sz w:val="18"/>
                <w:szCs w:val="18"/>
                <w:lang w:val="en-US"/>
              </w:rPr>
              <w:t>Siehe die Dokumentation</w:t>
            </w:r>
            <w:r>
              <w:rPr>
                <w:rFonts w:ascii="Arial" w:hAnsi="Arial" w:cs="Arial"/>
                <w:sz w:val="18"/>
                <w:szCs w:val="18"/>
                <w:lang w:val="uk-UA"/>
              </w:rPr>
              <w:t xml:space="preserve"> </w:t>
            </w:r>
            <w:r w:rsidR="00D04CC6" w:rsidRPr="007D3C48">
              <w:rPr>
                <w:rFonts w:ascii="Arial" w:hAnsi="Arial" w:cs="Arial"/>
                <w:sz w:val="18"/>
                <w:szCs w:val="18"/>
                <w:lang w:val="en-US"/>
              </w:rPr>
              <w:t>des Herstellers</w:t>
            </w:r>
          </w:p>
        </w:tc>
        <w:tc>
          <w:tcPr>
            <w:tcW w:w="5069" w:type="dxa"/>
            <w:tcBorders>
              <w:top w:val="nil"/>
              <w:left w:val="single" w:sz="12" w:space="0" w:color="auto"/>
              <w:bottom w:val="nil"/>
              <w:right w:val="nil"/>
            </w:tcBorders>
            <w:tcMar>
              <w:top w:w="113" w:type="dxa"/>
              <w:bottom w:w="113" w:type="dxa"/>
            </w:tcMar>
          </w:tcPr>
          <w:p w:rsidR="00D04CC6" w:rsidRPr="007D3C48" w:rsidRDefault="00D04CC6" w:rsidP="007D3C48">
            <w:pPr>
              <w:spacing w:before="120"/>
              <w:jc w:val="both"/>
              <w:rPr>
                <w:rFonts w:ascii="Arial" w:hAnsi="Arial" w:cs="Arial"/>
                <w:sz w:val="28"/>
                <w:szCs w:val="28"/>
                <w:lang w:val="uk-UA"/>
              </w:rPr>
            </w:pPr>
          </w:p>
        </w:tc>
      </w:tr>
      <w:tr w:rsidR="00D04CC6" w:rsidTr="000B3C3C">
        <w:tc>
          <w:tcPr>
            <w:tcW w:w="2820" w:type="dxa"/>
            <w:tcBorders>
              <w:top w:val="nil"/>
              <w:left w:val="single" w:sz="12" w:space="0" w:color="auto"/>
              <w:bottom w:val="nil"/>
              <w:right w:val="nil"/>
            </w:tcBorders>
            <w:tcMar>
              <w:top w:w="113" w:type="dxa"/>
              <w:bottom w:w="113" w:type="dxa"/>
            </w:tcMar>
          </w:tcPr>
          <w:p w:rsidR="007D3C48" w:rsidRPr="007D3C48" w:rsidRDefault="007D3C48" w:rsidP="007D3C48">
            <w:pPr>
              <w:spacing w:before="120"/>
              <w:jc w:val="both"/>
              <w:rPr>
                <w:rFonts w:ascii="Arial" w:hAnsi="Arial" w:cs="Arial"/>
                <w:b/>
                <w:bCs/>
                <w:sz w:val="18"/>
                <w:szCs w:val="18"/>
                <w:lang w:val="uk-UA"/>
              </w:rPr>
            </w:pPr>
            <w:r w:rsidRPr="007D3C48">
              <w:rPr>
                <w:rFonts w:ascii="Arial" w:hAnsi="Arial" w:cs="Arial"/>
                <w:b/>
                <w:bCs/>
                <w:sz w:val="18"/>
                <w:szCs w:val="18"/>
                <w:lang w:val="uk-UA"/>
              </w:rPr>
              <w:t>Ударостійкість:</w:t>
            </w:r>
          </w:p>
          <w:p w:rsidR="00D04CC6" w:rsidRPr="007D3C48" w:rsidRDefault="00D04CC6" w:rsidP="007D3C48">
            <w:pPr>
              <w:spacing w:before="120"/>
              <w:jc w:val="both"/>
              <w:rPr>
                <w:rFonts w:ascii="Arial" w:hAnsi="Arial" w:cs="Arial"/>
                <w:b/>
                <w:bCs/>
                <w:sz w:val="18"/>
                <w:szCs w:val="18"/>
              </w:rPr>
            </w:pPr>
            <w:r w:rsidRPr="007D3C48">
              <w:rPr>
                <w:rFonts w:ascii="Arial" w:hAnsi="Arial" w:cs="Arial"/>
                <w:b/>
                <w:bCs/>
                <w:sz w:val="18"/>
                <w:szCs w:val="18"/>
              </w:rPr>
              <w:t>Stoßwiderstand:</w:t>
            </w:r>
          </w:p>
        </w:tc>
        <w:tc>
          <w:tcPr>
            <w:tcW w:w="2248" w:type="dxa"/>
            <w:gridSpan w:val="2"/>
            <w:vMerge/>
            <w:tcBorders>
              <w:top w:val="nil"/>
              <w:left w:val="nil"/>
              <w:bottom w:val="nil"/>
              <w:right w:val="single" w:sz="12" w:space="0" w:color="auto"/>
            </w:tcBorders>
            <w:tcMar>
              <w:top w:w="113" w:type="dxa"/>
              <w:bottom w:w="113" w:type="dxa"/>
            </w:tcMar>
          </w:tcPr>
          <w:p w:rsidR="00D04CC6" w:rsidRPr="007D3C48" w:rsidRDefault="00D04CC6" w:rsidP="00D04CC6">
            <w:pPr>
              <w:jc w:val="both"/>
              <w:rPr>
                <w:rFonts w:ascii="Arial" w:hAnsi="Arial" w:cs="Arial"/>
                <w:b/>
                <w:bCs/>
                <w:sz w:val="18"/>
                <w:szCs w:val="18"/>
              </w:rPr>
            </w:pPr>
          </w:p>
        </w:tc>
        <w:tc>
          <w:tcPr>
            <w:tcW w:w="5069" w:type="dxa"/>
            <w:tcBorders>
              <w:top w:val="nil"/>
              <w:left w:val="single" w:sz="12" w:space="0" w:color="auto"/>
              <w:bottom w:val="nil"/>
              <w:right w:val="nil"/>
            </w:tcBorders>
            <w:tcMar>
              <w:top w:w="113" w:type="dxa"/>
              <w:bottom w:w="113" w:type="dxa"/>
            </w:tcMar>
          </w:tcPr>
          <w:p w:rsidR="00D04CC6" w:rsidRPr="007D3C48" w:rsidRDefault="00D04CC6" w:rsidP="007D3C48">
            <w:pPr>
              <w:spacing w:before="120"/>
              <w:jc w:val="both"/>
              <w:rPr>
                <w:rFonts w:ascii="Arial" w:hAnsi="Arial" w:cs="Arial"/>
                <w:sz w:val="28"/>
                <w:szCs w:val="28"/>
                <w:lang w:val="uk-UA"/>
              </w:rPr>
            </w:pPr>
          </w:p>
        </w:tc>
      </w:tr>
      <w:tr w:rsidR="00D04CC6" w:rsidTr="000B3C3C">
        <w:tc>
          <w:tcPr>
            <w:tcW w:w="2820" w:type="dxa"/>
            <w:tcBorders>
              <w:top w:val="nil"/>
              <w:left w:val="single" w:sz="12" w:space="0" w:color="auto"/>
              <w:bottom w:val="single" w:sz="12" w:space="0" w:color="auto"/>
              <w:right w:val="nil"/>
            </w:tcBorders>
            <w:tcMar>
              <w:top w:w="113" w:type="dxa"/>
              <w:bottom w:w="113" w:type="dxa"/>
            </w:tcMar>
          </w:tcPr>
          <w:p w:rsidR="007D3C48" w:rsidRPr="007D3C48" w:rsidRDefault="007D3C48" w:rsidP="007D3C48">
            <w:pPr>
              <w:spacing w:before="120"/>
              <w:jc w:val="both"/>
              <w:rPr>
                <w:rFonts w:ascii="Arial" w:hAnsi="Arial" w:cs="Arial"/>
                <w:b/>
                <w:bCs/>
                <w:sz w:val="18"/>
                <w:szCs w:val="18"/>
                <w:lang w:val="uk-UA"/>
              </w:rPr>
            </w:pPr>
            <w:r w:rsidRPr="007D3C48">
              <w:rPr>
                <w:rFonts w:ascii="Arial" w:hAnsi="Arial" w:cs="Arial"/>
                <w:b/>
                <w:bCs/>
                <w:sz w:val="18"/>
                <w:szCs w:val="18"/>
                <w:lang w:val="uk-UA"/>
              </w:rPr>
              <w:t>Шумопоглинання:</w:t>
            </w:r>
          </w:p>
          <w:p w:rsidR="00D04CC6" w:rsidRPr="007D3C48" w:rsidRDefault="00D04CC6" w:rsidP="007D3C48">
            <w:pPr>
              <w:spacing w:before="120"/>
              <w:jc w:val="both"/>
              <w:rPr>
                <w:rFonts w:ascii="Arial" w:hAnsi="Arial" w:cs="Arial"/>
                <w:b/>
                <w:bCs/>
                <w:sz w:val="18"/>
                <w:szCs w:val="18"/>
              </w:rPr>
            </w:pPr>
            <w:r w:rsidRPr="007D3C48">
              <w:rPr>
                <w:rFonts w:ascii="Arial" w:hAnsi="Arial" w:cs="Arial"/>
                <w:b/>
                <w:bCs/>
                <w:sz w:val="18"/>
                <w:szCs w:val="18"/>
              </w:rPr>
              <w:t>Schallabsorption:</w:t>
            </w:r>
          </w:p>
        </w:tc>
        <w:tc>
          <w:tcPr>
            <w:tcW w:w="2248" w:type="dxa"/>
            <w:gridSpan w:val="2"/>
            <w:vMerge/>
            <w:tcBorders>
              <w:top w:val="nil"/>
              <w:left w:val="nil"/>
              <w:bottom w:val="single" w:sz="12" w:space="0" w:color="auto"/>
              <w:right w:val="single" w:sz="12" w:space="0" w:color="auto"/>
            </w:tcBorders>
            <w:tcMar>
              <w:top w:w="113" w:type="dxa"/>
              <w:bottom w:w="113" w:type="dxa"/>
            </w:tcMar>
          </w:tcPr>
          <w:p w:rsidR="00D04CC6" w:rsidRPr="007D3C48" w:rsidRDefault="00D04CC6" w:rsidP="00D04CC6">
            <w:pPr>
              <w:jc w:val="both"/>
              <w:rPr>
                <w:rFonts w:ascii="Arial" w:hAnsi="Arial" w:cs="Arial"/>
                <w:b/>
                <w:bCs/>
                <w:sz w:val="18"/>
                <w:szCs w:val="18"/>
              </w:rPr>
            </w:pPr>
          </w:p>
        </w:tc>
        <w:tc>
          <w:tcPr>
            <w:tcW w:w="5069" w:type="dxa"/>
            <w:tcBorders>
              <w:top w:val="nil"/>
              <w:left w:val="single" w:sz="12" w:space="0" w:color="auto"/>
              <w:bottom w:val="nil"/>
              <w:right w:val="nil"/>
            </w:tcBorders>
            <w:tcMar>
              <w:top w:w="113" w:type="dxa"/>
              <w:bottom w:w="113" w:type="dxa"/>
            </w:tcMar>
          </w:tcPr>
          <w:p w:rsidR="00D04CC6" w:rsidRPr="007D3C48" w:rsidRDefault="00D04CC6" w:rsidP="007D3C48">
            <w:pPr>
              <w:spacing w:before="120"/>
              <w:jc w:val="both"/>
              <w:rPr>
                <w:rFonts w:ascii="Arial" w:hAnsi="Arial" w:cs="Arial"/>
                <w:sz w:val="28"/>
                <w:szCs w:val="28"/>
                <w:lang w:val="uk-UA"/>
              </w:rPr>
            </w:pPr>
          </w:p>
        </w:tc>
      </w:tr>
    </w:tbl>
    <w:p w:rsidR="00D04CC6" w:rsidRPr="000B3C3C" w:rsidRDefault="00D04CC6" w:rsidP="00C0080D">
      <w:pPr>
        <w:spacing w:before="120" w:after="0" w:line="240" w:lineRule="auto"/>
        <w:jc w:val="center"/>
        <w:rPr>
          <w:rFonts w:ascii="Times New Roman" w:hAnsi="Times New Roman" w:cs="Times New Roman"/>
          <w:sz w:val="12"/>
          <w:szCs w:val="28"/>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0B3C3C" w:rsidRPr="008A37AE" w:rsidTr="00E24F3B">
        <w:tc>
          <w:tcPr>
            <w:tcW w:w="10137" w:type="dxa"/>
            <w:gridSpan w:val="2"/>
          </w:tcPr>
          <w:p w:rsidR="000B3C3C" w:rsidRPr="000B3C3C" w:rsidRDefault="000B3C3C" w:rsidP="00C0080D">
            <w:pPr>
              <w:spacing w:before="120"/>
              <w:jc w:val="center"/>
              <w:rPr>
                <w:rFonts w:ascii="Times New Roman" w:hAnsi="Times New Roman" w:cs="Times New Roman"/>
                <w:b/>
                <w:sz w:val="28"/>
                <w:szCs w:val="28"/>
                <w:lang w:val="uk-UA"/>
              </w:rPr>
            </w:pPr>
            <w:r w:rsidRPr="000B3C3C">
              <w:rPr>
                <w:rFonts w:ascii="Times New Roman" w:hAnsi="Times New Roman" w:cs="Times New Roman"/>
                <w:b/>
                <w:sz w:val="28"/>
                <w:szCs w:val="28"/>
                <w:lang w:val="uk-UA"/>
              </w:rPr>
              <w:t>Рисунок ZA.1 — Приклад маркування СЄ</w:t>
            </w:r>
          </w:p>
          <w:p w:rsidR="000B3C3C" w:rsidRDefault="000B3C3C" w:rsidP="00C0080D">
            <w:pPr>
              <w:spacing w:before="120"/>
              <w:jc w:val="center"/>
              <w:rPr>
                <w:rFonts w:ascii="Times New Roman" w:hAnsi="Times New Roman" w:cs="Times New Roman"/>
                <w:sz w:val="28"/>
                <w:szCs w:val="28"/>
                <w:lang w:val="uk-UA"/>
              </w:rPr>
            </w:pPr>
            <w:r w:rsidRPr="000B3C3C">
              <w:rPr>
                <w:rFonts w:ascii="Times New Roman" w:hAnsi="Times New Roman" w:cs="Times New Roman"/>
                <w:b/>
                <w:sz w:val="28"/>
                <w:szCs w:val="28"/>
                <w:lang w:val="uk-UA"/>
              </w:rPr>
              <w:t>Bild ZA.1 — Beispiel für die CE-Kennzeichnung</w:t>
            </w:r>
          </w:p>
        </w:tc>
      </w:tr>
      <w:tr w:rsidR="000B3C3C" w:rsidTr="000B3C3C">
        <w:tc>
          <w:tcPr>
            <w:tcW w:w="5068" w:type="dxa"/>
          </w:tcPr>
          <w:p w:rsidR="000B3C3C" w:rsidRPr="000B3C3C" w:rsidRDefault="000B3C3C" w:rsidP="000B3C3C">
            <w:pPr>
              <w:spacing w:before="120"/>
              <w:ind w:firstLine="709"/>
              <w:jc w:val="both"/>
              <w:rPr>
                <w:rFonts w:ascii="Times New Roman" w:hAnsi="Times New Roman" w:cs="Times New Roman"/>
                <w:sz w:val="24"/>
                <w:szCs w:val="28"/>
                <w:lang w:val="uk-UA"/>
              </w:rPr>
            </w:pPr>
            <w:r w:rsidRPr="000B3C3C">
              <w:rPr>
                <w:rFonts w:ascii="Times New Roman" w:hAnsi="Times New Roman" w:cs="Times New Roman"/>
                <w:sz w:val="24"/>
                <w:szCs w:val="28"/>
                <w:lang w:val="uk-UA"/>
              </w:rPr>
              <w:lastRenderedPageBreak/>
              <w:t>ПРИМІТКА Додатково до особливих даних про речовини, що підлягають регулюванню, як вказано вище, до виробу, якщо вимагається,  необхідно додавати документацію у відповідній формі, в котрій вказуються всі інші нормативні положення стосовно регульованих речовин, що необхідно виконувати. Ця документація повинна також містити всю інформацію, котру вимагає відповідний нормативний акт. Не обов’язково вказувати європейські правові положення без національних відхилень.</w:t>
            </w:r>
          </w:p>
          <w:p w:rsidR="000B3C3C" w:rsidRPr="000B3C3C" w:rsidRDefault="000B3C3C" w:rsidP="000B3C3C">
            <w:pPr>
              <w:spacing w:before="120"/>
              <w:ind w:firstLine="709"/>
              <w:jc w:val="both"/>
              <w:rPr>
                <w:rFonts w:ascii="Times New Roman" w:hAnsi="Times New Roman" w:cs="Times New Roman"/>
                <w:sz w:val="28"/>
                <w:szCs w:val="28"/>
                <w:lang w:val="uk-UA"/>
              </w:rPr>
            </w:pPr>
          </w:p>
          <w:p w:rsidR="000B3C3C" w:rsidRDefault="000B3C3C" w:rsidP="000B3C3C">
            <w:pPr>
              <w:spacing w:before="120"/>
              <w:ind w:firstLine="709"/>
              <w:jc w:val="both"/>
              <w:rPr>
                <w:rFonts w:ascii="Times New Roman" w:hAnsi="Times New Roman" w:cs="Times New Roman"/>
                <w:sz w:val="28"/>
                <w:szCs w:val="28"/>
                <w:lang w:val="uk-UA"/>
              </w:rPr>
            </w:pPr>
            <w:r w:rsidRPr="000B3C3C">
              <w:rPr>
                <w:rFonts w:ascii="Times New Roman" w:hAnsi="Times New Roman" w:cs="Times New Roman"/>
                <w:sz w:val="28"/>
                <w:szCs w:val="28"/>
                <w:lang w:val="uk-UA"/>
              </w:rPr>
              <w:t>При виконанні маркування згідно з наведеними вище положеннями виконуються усі вимоги до маркування С</w:t>
            </w:r>
            <w:r>
              <w:rPr>
                <w:rFonts w:ascii="Times New Roman" w:hAnsi="Times New Roman" w:cs="Times New Roman"/>
                <w:sz w:val="28"/>
                <w:szCs w:val="28"/>
                <w:lang w:val="uk-UA"/>
              </w:rPr>
              <w:t>Є</w:t>
            </w:r>
            <w:r w:rsidRPr="000B3C3C">
              <w:rPr>
                <w:rFonts w:ascii="Times New Roman" w:hAnsi="Times New Roman" w:cs="Times New Roman"/>
                <w:sz w:val="28"/>
                <w:szCs w:val="28"/>
                <w:lang w:val="uk-UA"/>
              </w:rPr>
              <w:t>. Додаткова документація не потрібна.</w:t>
            </w:r>
          </w:p>
        </w:tc>
        <w:tc>
          <w:tcPr>
            <w:tcW w:w="5069" w:type="dxa"/>
          </w:tcPr>
          <w:p w:rsidR="000B3C3C" w:rsidRPr="000B3C3C" w:rsidRDefault="000B3C3C" w:rsidP="000B3C3C">
            <w:pPr>
              <w:spacing w:before="120"/>
              <w:ind w:firstLine="709"/>
              <w:jc w:val="both"/>
              <w:rPr>
                <w:rFonts w:ascii="Times New Roman" w:hAnsi="Times New Roman" w:cs="Times New Roman"/>
                <w:sz w:val="24"/>
                <w:szCs w:val="28"/>
                <w:lang w:val="uk-UA"/>
              </w:rPr>
            </w:pPr>
            <w:r w:rsidRPr="000B3C3C">
              <w:rPr>
                <w:rFonts w:ascii="Times New Roman" w:hAnsi="Times New Roman" w:cs="Times New Roman"/>
                <w:sz w:val="24"/>
                <w:szCs w:val="28"/>
                <w:lang w:val="uk-UA"/>
              </w:rPr>
              <w:t>ANMERKUNG Zusätzlich zu besonderen Angaben über geregelte Stoffe, wie oben angegeben, sollte dem Produkt,</w:t>
            </w:r>
            <w:r>
              <w:rPr>
                <w:rFonts w:ascii="Times New Roman" w:hAnsi="Times New Roman" w:cs="Times New Roman"/>
                <w:sz w:val="24"/>
                <w:szCs w:val="28"/>
                <w:lang w:val="uk-UA"/>
              </w:rPr>
              <w:t xml:space="preserve"> </w:t>
            </w:r>
            <w:r w:rsidRPr="000B3C3C">
              <w:rPr>
                <w:rFonts w:ascii="Times New Roman" w:hAnsi="Times New Roman" w:cs="Times New Roman"/>
                <w:sz w:val="24"/>
                <w:szCs w:val="28"/>
                <w:lang w:val="uk-UA"/>
              </w:rPr>
              <w:t>soweit gefordert und in geeigneter Form, eine Dokumentation beigefügt werden, in der jede andere Rechtsvorschrift über</w:t>
            </w:r>
            <w:r>
              <w:rPr>
                <w:rFonts w:ascii="Times New Roman" w:hAnsi="Times New Roman" w:cs="Times New Roman"/>
                <w:sz w:val="24"/>
                <w:szCs w:val="28"/>
                <w:lang w:val="uk-UA"/>
              </w:rPr>
              <w:t xml:space="preserve"> </w:t>
            </w:r>
            <w:r w:rsidRPr="000B3C3C">
              <w:rPr>
                <w:rFonts w:ascii="Times New Roman" w:hAnsi="Times New Roman" w:cs="Times New Roman"/>
                <w:sz w:val="24"/>
                <w:szCs w:val="28"/>
                <w:lang w:val="uk-UA"/>
              </w:rPr>
              <w:t>geregelte Stoffe beigefügt wird, deren Einhaltung erforderlich ist. Diese Dokumentation sollte auch jede Information</w:t>
            </w:r>
            <w:r>
              <w:rPr>
                <w:rFonts w:ascii="Times New Roman" w:hAnsi="Times New Roman" w:cs="Times New Roman"/>
                <w:sz w:val="24"/>
                <w:szCs w:val="28"/>
                <w:lang w:val="uk-UA"/>
              </w:rPr>
              <w:t xml:space="preserve"> </w:t>
            </w:r>
            <w:r w:rsidRPr="000B3C3C">
              <w:rPr>
                <w:rFonts w:ascii="Times New Roman" w:hAnsi="Times New Roman" w:cs="Times New Roman"/>
                <w:sz w:val="24"/>
                <w:szCs w:val="28"/>
                <w:lang w:val="uk-UA"/>
              </w:rPr>
              <w:t>enthalten, die durch die entsprechende Rechtsvorschrift gefordert wird. Europäische gesetzliche Bestimmungen ohne</w:t>
            </w:r>
            <w:r>
              <w:rPr>
                <w:rFonts w:ascii="Times New Roman" w:hAnsi="Times New Roman" w:cs="Times New Roman"/>
                <w:sz w:val="24"/>
                <w:szCs w:val="28"/>
                <w:lang w:val="uk-UA"/>
              </w:rPr>
              <w:t xml:space="preserve"> </w:t>
            </w:r>
            <w:r w:rsidRPr="000B3C3C">
              <w:rPr>
                <w:rFonts w:ascii="Times New Roman" w:hAnsi="Times New Roman" w:cs="Times New Roman"/>
                <w:sz w:val="24"/>
                <w:szCs w:val="28"/>
                <w:lang w:val="uk-UA"/>
              </w:rPr>
              <w:t>nationale Abweichungen brauchen nicht erwähnt zu werden.</w:t>
            </w:r>
          </w:p>
          <w:p w:rsidR="000B3C3C" w:rsidRDefault="000B3C3C" w:rsidP="000B3C3C">
            <w:pPr>
              <w:spacing w:before="120"/>
              <w:ind w:firstLine="709"/>
              <w:jc w:val="both"/>
              <w:rPr>
                <w:rFonts w:ascii="Times New Roman" w:hAnsi="Times New Roman" w:cs="Times New Roman"/>
                <w:sz w:val="28"/>
                <w:szCs w:val="28"/>
                <w:lang w:val="uk-UA"/>
              </w:rPr>
            </w:pPr>
            <w:r w:rsidRPr="000B3C3C">
              <w:rPr>
                <w:rFonts w:ascii="Times New Roman" w:hAnsi="Times New Roman" w:cs="Times New Roman"/>
                <w:sz w:val="28"/>
                <w:szCs w:val="28"/>
                <w:lang w:val="uk-UA"/>
              </w:rPr>
              <w:t>Bei Durchführung der Kennzeichnung nach den vorstehend genannten Festlegungen sind sämtliche CEKennzeichnungsanforderungen</w:t>
            </w:r>
            <w:r>
              <w:rPr>
                <w:rFonts w:ascii="Times New Roman" w:hAnsi="Times New Roman" w:cs="Times New Roman"/>
                <w:sz w:val="28"/>
                <w:szCs w:val="28"/>
                <w:lang w:val="uk-UA"/>
              </w:rPr>
              <w:t xml:space="preserve"> </w:t>
            </w:r>
            <w:r w:rsidRPr="000B3C3C">
              <w:rPr>
                <w:rFonts w:ascii="Times New Roman" w:hAnsi="Times New Roman" w:cs="Times New Roman"/>
                <w:sz w:val="28"/>
                <w:szCs w:val="28"/>
                <w:lang w:val="uk-UA"/>
              </w:rPr>
              <w:t>erfüllt. Eine weitere Dokumentation ist nicht erforderlich.</w:t>
            </w:r>
          </w:p>
        </w:tc>
      </w:tr>
    </w:tbl>
    <w:p w:rsidR="00D04CC6" w:rsidRDefault="00D04CC6" w:rsidP="00C0080D">
      <w:pPr>
        <w:spacing w:before="120" w:after="0" w:line="240" w:lineRule="auto"/>
        <w:jc w:val="center"/>
        <w:rPr>
          <w:rFonts w:ascii="Times New Roman" w:hAnsi="Times New Roman" w:cs="Times New Roman"/>
          <w:sz w:val="28"/>
          <w:szCs w:val="28"/>
          <w:lang w:val="uk-UA"/>
        </w:rPr>
      </w:pPr>
    </w:p>
    <w:p w:rsidR="000B3C3C" w:rsidRDefault="000B3C3C" w:rsidP="00C0080D">
      <w:pPr>
        <w:spacing w:before="120" w:after="0" w:line="240" w:lineRule="auto"/>
        <w:jc w:val="center"/>
        <w:rPr>
          <w:rFonts w:ascii="Times New Roman" w:hAnsi="Times New Roman" w:cs="Times New Roman"/>
          <w:sz w:val="28"/>
          <w:szCs w:val="28"/>
          <w:lang w:val="uk-UA"/>
        </w:rPr>
        <w:sectPr w:rsidR="000B3C3C" w:rsidSect="00C31382">
          <w:type w:val="continuous"/>
          <w:pgSz w:w="11906" w:h="16838" w:code="9"/>
          <w:pgMar w:top="1134" w:right="567" w:bottom="1134" w:left="1418" w:header="709" w:footer="709" w:gutter="0"/>
          <w:cols w:space="708"/>
          <w:docGrid w:linePitch="360"/>
        </w:sectPr>
      </w:pPr>
    </w:p>
    <w:p w:rsidR="00D04CC6" w:rsidRDefault="00D04CC6" w:rsidP="00C0080D">
      <w:pPr>
        <w:spacing w:before="120" w:after="0" w:line="240" w:lineRule="auto"/>
        <w:jc w:val="center"/>
        <w:rPr>
          <w:rFonts w:ascii="Times New Roman" w:hAnsi="Times New Roman" w:cs="Times New Roman"/>
          <w:sz w:val="28"/>
          <w:szCs w:val="28"/>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0B3C3C" w:rsidRPr="008A37AE" w:rsidTr="000B3C3C">
        <w:tc>
          <w:tcPr>
            <w:tcW w:w="5068" w:type="dxa"/>
          </w:tcPr>
          <w:p w:rsidR="000B3C3C" w:rsidRDefault="000B3C3C" w:rsidP="00C0080D">
            <w:pPr>
              <w:spacing w:before="120"/>
              <w:jc w:val="center"/>
              <w:rPr>
                <w:rFonts w:ascii="Times New Roman" w:hAnsi="Times New Roman" w:cs="Times New Roman"/>
                <w:sz w:val="28"/>
                <w:szCs w:val="28"/>
                <w:lang w:val="uk-UA"/>
              </w:rPr>
            </w:pPr>
            <w:r w:rsidRPr="000B3C3C">
              <w:rPr>
                <w:rFonts w:ascii="Times New Roman" w:hAnsi="Times New Roman" w:cs="Times New Roman"/>
                <w:sz w:val="28"/>
                <w:szCs w:val="28"/>
                <w:lang w:val="uk-UA"/>
              </w:rPr>
              <w:t>Бібліографія</w:t>
            </w:r>
          </w:p>
          <w:p w:rsidR="000B3C3C" w:rsidRDefault="000B3C3C" w:rsidP="000B3C3C">
            <w:pPr>
              <w:spacing w:before="120"/>
              <w:jc w:val="both"/>
              <w:rPr>
                <w:rFonts w:ascii="Times New Roman" w:hAnsi="Times New Roman" w:cs="Times New Roman"/>
                <w:sz w:val="28"/>
                <w:szCs w:val="28"/>
                <w:lang w:val="uk-UA"/>
              </w:rPr>
            </w:pPr>
            <w:r w:rsidRPr="000B3C3C">
              <w:rPr>
                <w:rFonts w:ascii="Times New Roman" w:hAnsi="Times New Roman" w:cs="Times New Roman"/>
                <w:sz w:val="28"/>
                <w:szCs w:val="28"/>
                <w:lang w:val="uk-UA"/>
              </w:rPr>
              <w:t>[1]</w:t>
            </w:r>
            <w:r w:rsidRPr="000B3C3C">
              <w:rPr>
                <w:rFonts w:ascii="Times New Roman" w:hAnsi="Times New Roman" w:cs="Times New Roman"/>
                <w:sz w:val="28"/>
                <w:szCs w:val="28"/>
                <w:lang w:val="uk-UA"/>
              </w:rPr>
              <w:tab/>
              <w:t>EN ISO 9001, Системи управління якістю</w:t>
            </w:r>
            <w:r>
              <w:rPr>
                <w:rFonts w:ascii="Times New Roman" w:hAnsi="Times New Roman" w:cs="Times New Roman"/>
                <w:sz w:val="28"/>
                <w:szCs w:val="28"/>
                <w:lang w:val="uk-UA"/>
              </w:rPr>
              <w:t>.</w:t>
            </w:r>
            <w:r>
              <w:rPr>
                <w:rFonts w:ascii="Cambria Math" w:hAnsi="Cambria Math" w:cs="Cambria Math"/>
                <w:sz w:val="28"/>
                <w:szCs w:val="28"/>
                <w:lang w:val="uk-UA"/>
              </w:rPr>
              <w:t xml:space="preserve"> </w:t>
            </w:r>
            <w:r w:rsidRPr="000B3C3C">
              <w:rPr>
                <w:rFonts w:ascii="Times New Roman" w:hAnsi="Times New Roman" w:cs="Times New Roman"/>
                <w:sz w:val="28"/>
                <w:szCs w:val="28"/>
                <w:lang w:val="uk-UA"/>
              </w:rPr>
              <w:t>Вимоги (ISO 9001:2000)</w:t>
            </w:r>
          </w:p>
        </w:tc>
        <w:tc>
          <w:tcPr>
            <w:tcW w:w="5069" w:type="dxa"/>
          </w:tcPr>
          <w:p w:rsidR="000B3C3C" w:rsidRPr="000B3C3C" w:rsidRDefault="000B3C3C" w:rsidP="000B3C3C">
            <w:pPr>
              <w:spacing w:before="120"/>
              <w:jc w:val="center"/>
              <w:rPr>
                <w:rFonts w:ascii="Times New Roman" w:hAnsi="Times New Roman" w:cs="Times New Roman"/>
                <w:sz w:val="28"/>
                <w:szCs w:val="28"/>
                <w:lang w:val="uk-UA"/>
              </w:rPr>
            </w:pPr>
            <w:r w:rsidRPr="000B3C3C">
              <w:rPr>
                <w:rFonts w:ascii="Times New Roman" w:hAnsi="Times New Roman" w:cs="Times New Roman"/>
                <w:sz w:val="28"/>
                <w:szCs w:val="28"/>
                <w:lang w:val="uk-UA"/>
              </w:rPr>
              <w:t>Literaturhinweise</w:t>
            </w:r>
          </w:p>
          <w:p w:rsidR="000B3C3C" w:rsidRDefault="000B3C3C" w:rsidP="000B3C3C">
            <w:pPr>
              <w:spacing w:before="120"/>
              <w:jc w:val="both"/>
              <w:rPr>
                <w:rFonts w:ascii="Times New Roman" w:hAnsi="Times New Roman" w:cs="Times New Roman"/>
                <w:sz w:val="28"/>
                <w:szCs w:val="28"/>
                <w:lang w:val="uk-UA"/>
              </w:rPr>
            </w:pPr>
            <w:r w:rsidRPr="000B3C3C">
              <w:rPr>
                <w:rFonts w:ascii="Times New Roman" w:hAnsi="Times New Roman" w:cs="Times New Roman"/>
                <w:sz w:val="28"/>
                <w:szCs w:val="28"/>
                <w:lang w:val="uk-UA"/>
              </w:rPr>
              <w:t xml:space="preserve">[1] EN ISO 9001, Qualitätsmanagementsysteme </w:t>
            </w:r>
            <w:r w:rsidRPr="000B3C3C">
              <w:rPr>
                <w:rFonts w:ascii="Cambria Math" w:hAnsi="Cambria Math" w:cs="Cambria Math"/>
                <w:sz w:val="28"/>
                <w:szCs w:val="28"/>
                <w:lang w:val="uk-UA"/>
              </w:rPr>
              <w:t>⎯</w:t>
            </w:r>
            <w:r w:rsidRPr="000B3C3C">
              <w:rPr>
                <w:rFonts w:ascii="Times New Roman" w:hAnsi="Times New Roman" w:cs="Times New Roman"/>
                <w:sz w:val="28"/>
                <w:szCs w:val="28"/>
                <w:lang w:val="uk-UA"/>
              </w:rPr>
              <w:t xml:space="preserve"> Anforderungen (ISO 9001:2000)</w:t>
            </w:r>
          </w:p>
        </w:tc>
      </w:tr>
    </w:tbl>
    <w:p w:rsidR="001A4ACB" w:rsidRDefault="001A4ACB" w:rsidP="00C0080D">
      <w:pPr>
        <w:spacing w:before="120" w:after="0" w:line="240" w:lineRule="auto"/>
        <w:jc w:val="center"/>
        <w:rPr>
          <w:rFonts w:ascii="Times New Roman" w:hAnsi="Times New Roman" w:cs="Times New Roman"/>
          <w:sz w:val="28"/>
          <w:szCs w:val="28"/>
          <w:lang w:val="uk-UA"/>
        </w:rPr>
        <w:sectPr w:rsidR="001A4ACB" w:rsidSect="000B3C3C">
          <w:pgSz w:w="11906" w:h="16838" w:code="9"/>
          <w:pgMar w:top="1134" w:right="567" w:bottom="1134" w:left="1418" w:header="709" w:footer="709" w:gutter="0"/>
          <w:cols w:space="708"/>
          <w:docGrid w:linePitch="360"/>
        </w:sectPr>
      </w:pPr>
    </w:p>
    <w:p w:rsidR="001A4ACB" w:rsidRDefault="001A4ACB" w:rsidP="00C0080D">
      <w:pPr>
        <w:spacing w:before="120" w:after="0" w:line="240" w:lineRule="auto"/>
        <w:jc w:val="center"/>
        <w:rPr>
          <w:rFonts w:ascii="Times New Roman" w:hAnsi="Times New Roman" w:cs="Times New Roman"/>
          <w:sz w:val="28"/>
          <w:szCs w:val="28"/>
          <w:lang w:val="uk-UA"/>
        </w:rPr>
        <w:sectPr w:rsidR="001A4ACB" w:rsidSect="001A4ACB">
          <w:type w:val="continuous"/>
          <w:pgSz w:w="11906" w:h="16838" w:code="9"/>
          <w:pgMar w:top="1134" w:right="567" w:bottom="1134" w:left="1418" w:header="709" w:footer="709" w:gutter="0"/>
          <w:cols w:space="708"/>
          <w:docGrid w:linePitch="360"/>
        </w:sectPr>
      </w:pPr>
    </w:p>
    <w:p w:rsidR="00163BE6" w:rsidRPr="00163BE6" w:rsidRDefault="00163BE6" w:rsidP="00163BE6">
      <w:pPr>
        <w:spacing w:after="0" w:line="240" w:lineRule="auto"/>
        <w:ind w:firstLine="709"/>
        <w:jc w:val="center"/>
        <w:rPr>
          <w:rFonts w:ascii="Times New Roman" w:eastAsia="Times New Roman" w:hAnsi="Times New Roman" w:cs="Times New Roman"/>
          <w:b/>
          <w:sz w:val="28"/>
          <w:szCs w:val="28"/>
          <w:lang w:val="uk-UA" w:eastAsia="ru-RU"/>
        </w:rPr>
      </w:pPr>
      <w:r w:rsidRPr="00163BE6">
        <w:rPr>
          <w:rFonts w:ascii="Times New Roman" w:eastAsia="Times New Roman" w:hAnsi="Times New Roman" w:cs="Times New Roman"/>
          <w:b/>
          <w:sz w:val="28"/>
          <w:szCs w:val="28"/>
          <w:lang w:val="uk-UA" w:eastAsia="ru-RU"/>
        </w:rPr>
        <w:lastRenderedPageBreak/>
        <w:t>ДОДАТОК НА</w:t>
      </w:r>
    </w:p>
    <w:p w:rsidR="00163BE6" w:rsidRPr="00163BE6" w:rsidRDefault="00163BE6" w:rsidP="00163BE6">
      <w:pPr>
        <w:spacing w:after="0" w:line="240" w:lineRule="auto"/>
        <w:ind w:firstLine="709"/>
        <w:jc w:val="center"/>
        <w:rPr>
          <w:rFonts w:ascii="Times New Roman" w:eastAsia="Times New Roman" w:hAnsi="Times New Roman" w:cs="Times New Roman"/>
          <w:sz w:val="28"/>
          <w:szCs w:val="28"/>
          <w:lang w:val="uk-UA" w:eastAsia="ru-RU"/>
        </w:rPr>
      </w:pPr>
      <w:r w:rsidRPr="00163BE6">
        <w:rPr>
          <w:rFonts w:ascii="Times New Roman" w:eastAsia="Times New Roman" w:hAnsi="Times New Roman" w:cs="Times New Roman"/>
          <w:sz w:val="28"/>
          <w:szCs w:val="28"/>
          <w:lang w:val="uk-UA" w:eastAsia="ru-RU"/>
        </w:rPr>
        <w:t>(довідковий)</w:t>
      </w:r>
    </w:p>
    <w:p w:rsidR="00163BE6" w:rsidRPr="00163BE6" w:rsidRDefault="00163BE6" w:rsidP="00163BE6">
      <w:pPr>
        <w:spacing w:after="0" w:line="240" w:lineRule="auto"/>
        <w:ind w:firstLine="709"/>
        <w:jc w:val="center"/>
        <w:rPr>
          <w:rFonts w:ascii="Times New Roman" w:eastAsia="Times New Roman" w:hAnsi="Times New Roman" w:cs="Times New Roman"/>
          <w:b/>
          <w:sz w:val="28"/>
          <w:szCs w:val="28"/>
          <w:lang w:val="uk-UA" w:eastAsia="ru-RU"/>
        </w:rPr>
      </w:pPr>
      <w:r w:rsidRPr="00163BE6">
        <w:rPr>
          <w:rFonts w:ascii="Times New Roman" w:eastAsia="Times New Roman" w:hAnsi="Times New Roman" w:cs="Times New Roman"/>
          <w:b/>
          <w:sz w:val="28"/>
          <w:szCs w:val="28"/>
          <w:lang w:val="uk-UA" w:eastAsia="ru-RU"/>
        </w:rPr>
        <w:t xml:space="preserve">Перелік міжнародних і/або регіональних стандартів, </w:t>
      </w:r>
    </w:p>
    <w:p w:rsidR="00163BE6" w:rsidRPr="00163BE6" w:rsidRDefault="00163BE6" w:rsidP="00163BE6">
      <w:pPr>
        <w:spacing w:after="0" w:line="240" w:lineRule="auto"/>
        <w:ind w:firstLine="709"/>
        <w:jc w:val="center"/>
        <w:rPr>
          <w:rFonts w:ascii="Times New Roman" w:eastAsia="Times New Roman" w:hAnsi="Times New Roman" w:cs="Times New Roman"/>
          <w:b/>
          <w:sz w:val="28"/>
          <w:szCs w:val="28"/>
          <w:lang w:val="uk-UA" w:eastAsia="ru-RU"/>
        </w:rPr>
      </w:pPr>
      <w:r w:rsidRPr="00163BE6">
        <w:rPr>
          <w:rFonts w:ascii="Times New Roman" w:eastAsia="Times New Roman" w:hAnsi="Times New Roman" w:cs="Times New Roman"/>
          <w:b/>
          <w:sz w:val="28"/>
          <w:szCs w:val="28"/>
          <w:lang w:val="uk-UA" w:eastAsia="ru-RU"/>
        </w:rPr>
        <w:t xml:space="preserve">на які є посилання в EN </w:t>
      </w:r>
      <w:r w:rsidR="000B3C3C">
        <w:rPr>
          <w:rFonts w:ascii="Times New Roman" w:eastAsia="Times New Roman" w:hAnsi="Times New Roman" w:cs="Times New Roman"/>
          <w:b/>
          <w:sz w:val="28"/>
          <w:szCs w:val="28"/>
          <w:lang w:val="uk-UA" w:eastAsia="ru-RU"/>
        </w:rPr>
        <w:t>520</w:t>
      </w:r>
      <w:r w:rsidRPr="00163BE6">
        <w:rPr>
          <w:rFonts w:ascii="Times New Roman" w:eastAsia="Times New Roman" w:hAnsi="Times New Roman" w:cs="Times New Roman"/>
          <w:b/>
          <w:sz w:val="28"/>
          <w:szCs w:val="28"/>
          <w:lang w:val="uk-UA" w:eastAsia="ru-RU"/>
        </w:rPr>
        <w:t>:20</w:t>
      </w:r>
      <w:r w:rsidR="000B3C3C">
        <w:rPr>
          <w:rFonts w:ascii="Times New Roman" w:eastAsia="Times New Roman" w:hAnsi="Times New Roman" w:cs="Times New Roman"/>
          <w:b/>
          <w:sz w:val="28"/>
          <w:szCs w:val="28"/>
          <w:lang w:val="uk-UA" w:eastAsia="ru-RU"/>
        </w:rPr>
        <w:t>04</w:t>
      </w:r>
      <w:r w:rsidRPr="00163BE6">
        <w:rPr>
          <w:rFonts w:ascii="Times New Roman" w:eastAsia="Times New Roman" w:hAnsi="Times New Roman" w:cs="Times New Roman"/>
          <w:b/>
          <w:sz w:val="28"/>
          <w:szCs w:val="28"/>
          <w:lang w:val="uk-UA" w:eastAsia="ru-RU"/>
        </w:rPr>
        <w:t>+А.1:20</w:t>
      </w:r>
      <w:r w:rsidR="000B3C3C">
        <w:rPr>
          <w:rFonts w:ascii="Times New Roman" w:eastAsia="Times New Roman" w:hAnsi="Times New Roman" w:cs="Times New Roman"/>
          <w:b/>
          <w:sz w:val="28"/>
          <w:szCs w:val="28"/>
          <w:lang w:val="uk-UA" w:eastAsia="ru-RU"/>
        </w:rPr>
        <w:t>09</w:t>
      </w:r>
      <w:r w:rsidRPr="00163BE6">
        <w:rPr>
          <w:rFonts w:ascii="Times New Roman" w:eastAsia="Times New Roman" w:hAnsi="Times New Roman" w:cs="Times New Roman"/>
          <w:b/>
          <w:sz w:val="28"/>
          <w:szCs w:val="28"/>
          <w:lang w:val="uk-UA" w:eastAsia="ru-RU"/>
        </w:rPr>
        <w:t xml:space="preserve">, та відповідних </w:t>
      </w:r>
    </w:p>
    <w:p w:rsidR="00163BE6" w:rsidRPr="00163BE6" w:rsidRDefault="00163BE6" w:rsidP="00163BE6">
      <w:pPr>
        <w:spacing w:after="0" w:line="240" w:lineRule="auto"/>
        <w:ind w:firstLine="709"/>
        <w:jc w:val="center"/>
        <w:rPr>
          <w:rFonts w:ascii="Times New Roman" w:eastAsia="Times New Roman" w:hAnsi="Times New Roman" w:cs="Times New Roman"/>
          <w:b/>
          <w:sz w:val="28"/>
          <w:szCs w:val="28"/>
          <w:lang w:val="uk-UA" w:eastAsia="ru-RU"/>
        </w:rPr>
      </w:pPr>
      <w:r w:rsidRPr="00163BE6">
        <w:rPr>
          <w:rFonts w:ascii="Times New Roman" w:eastAsia="Times New Roman" w:hAnsi="Times New Roman" w:cs="Times New Roman"/>
          <w:b/>
          <w:sz w:val="28"/>
          <w:szCs w:val="28"/>
          <w:lang w:val="uk-UA" w:eastAsia="ru-RU"/>
        </w:rPr>
        <w:t>національних стандартів за їх наявності</w:t>
      </w:r>
    </w:p>
    <w:p w:rsidR="00163BE6" w:rsidRPr="00163BE6" w:rsidRDefault="00163BE6" w:rsidP="00163BE6">
      <w:pPr>
        <w:spacing w:after="0" w:line="240" w:lineRule="auto"/>
        <w:ind w:firstLine="709"/>
        <w:jc w:val="center"/>
        <w:rPr>
          <w:rFonts w:ascii="Times New Roman" w:eastAsia="Times New Roman" w:hAnsi="Times New Roman" w:cs="Times New Roman"/>
          <w:b/>
          <w:sz w:val="28"/>
          <w:szCs w:val="28"/>
          <w:lang w:val="uk-UA" w:eastAsia="ru-RU"/>
        </w:rPr>
      </w:pPr>
    </w:p>
    <w:p w:rsidR="00163BE6" w:rsidRPr="00163BE6" w:rsidRDefault="00163BE6" w:rsidP="00163BE6">
      <w:pPr>
        <w:spacing w:after="0" w:line="240" w:lineRule="auto"/>
        <w:ind w:firstLine="709"/>
        <w:jc w:val="both"/>
        <w:rPr>
          <w:rFonts w:ascii="Times New Roman" w:eastAsia="Times New Roman" w:hAnsi="Times New Roman" w:cs="Times New Roman"/>
          <w:sz w:val="28"/>
          <w:szCs w:val="24"/>
          <w:lang w:val="uk-UA" w:eastAsia="ru-RU"/>
        </w:rPr>
      </w:pPr>
      <w:r w:rsidRPr="00163BE6">
        <w:rPr>
          <w:rFonts w:ascii="Times New Roman" w:eastAsia="Times New Roman" w:hAnsi="Times New Roman" w:cs="Times New Roman"/>
          <w:sz w:val="28"/>
          <w:szCs w:val="24"/>
          <w:lang w:val="uk-UA" w:eastAsia="ru-RU"/>
        </w:rPr>
        <w:t>Таблиця Н.А.1</w:t>
      </w:r>
    </w:p>
    <w:tbl>
      <w:tblPr>
        <w:tblStyle w:val="2"/>
        <w:tblW w:w="10344" w:type="dxa"/>
        <w:tblLook w:val="01E0" w:firstRow="1" w:lastRow="1" w:firstColumn="1" w:lastColumn="1" w:noHBand="0" w:noVBand="0"/>
      </w:tblPr>
      <w:tblGrid>
        <w:gridCol w:w="5172"/>
        <w:gridCol w:w="5172"/>
      </w:tblGrid>
      <w:tr w:rsidR="00163BE6" w:rsidRPr="00163BE6" w:rsidTr="000F71D7">
        <w:tc>
          <w:tcPr>
            <w:tcW w:w="5172" w:type="dxa"/>
            <w:tcMar>
              <w:top w:w="57" w:type="dxa"/>
              <w:left w:w="85" w:type="dxa"/>
              <w:bottom w:w="0" w:type="dxa"/>
              <w:right w:w="198" w:type="dxa"/>
            </w:tcMar>
            <w:vAlign w:val="center"/>
          </w:tcPr>
          <w:p w:rsidR="00163BE6" w:rsidRPr="00163BE6" w:rsidRDefault="00163BE6" w:rsidP="00163BE6">
            <w:pPr>
              <w:autoSpaceDE w:val="0"/>
              <w:autoSpaceDN w:val="0"/>
              <w:adjustRightInd w:val="0"/>
              <w:jc w:val="center"/>
              <w:rPr>
                <w:b/>
                <w:sz w:val="28"/>
                <w:szCs w:val="28"/>
                <w:lang w:val="uk-UA"/>
              </w:rPr>
            </w:pPr>
            <w:r w:rsidRPr="00163BE6">
              <w:rPr>
                <w:b/>
                <w:sz w:val="28"/>
                <w:szCs w:val="28"/>
                <w:lang w:val="uk-UA"/>
              </w:rPr>
              <w:t>Позначення та назва міжнародного і/або регіонального стандарту</w:t>
            </w:r>
          </w:p>
        </w:tc>
        <w:tc>
          <w:tcPr>
            <w:tcW w:w="5172" w:type="dxa"/>
            <w:tcMar>
              <w:top w:w="57" w:type="dxa"/>
              <w:left w:w="198" w:type="dxa"/>
              <w:bottom w:w="0" w:type="dxa"/>
              <w:right w:w="85" w:type="dxa"/>
            </w:tcMar>
            <w:vAlign w:val="center"/>
          </w:tcPr>
          <w:p w:rsidR="00163BE6" w:rsidRPr="00163BE6" w:rsidRDefault="00163BE6" w:rsidP="00163BE6">
            <w:pPr>
              <w:autoSpaceDE w:val="0"/>
              <w:autoSpaceDN w:val="0"/>
              <w:adjustRightInd w:val="0"/>
              <w:jc w:val="center"/>
              <w:rPr>
                <w:sz w:val="28"/>
                <w:szCs w:val="28"/>
                <w:lang w:val="uk-UA"/>
              </w:rPr>
            </w:pPr>
            <w:r w:rsidRPr="00163BE6">
              <w:rPr>
                <w:b/>
                <w:sz w:val="28"/>
                <w:szCs w:val="28"/>
                <w:lang w:val="uk-UA"/>
              </w:rPr>
              <w:t>Позначення та назва національного стандарту України (ДСТУ), який відповідає міжнародному і/або регіональному стандарту</w:t>
            </w:r>
          </w:p>
        </w:tc>
      </w:tr>
      <w:tr w:rsidR="00163BE6" w:rsidRPr="00163BE6" w:rsidTr="000F71D7">
        <w:tc>
          <w:tcPr>
            <w:tcW w:w="5172" w:type="dxa"/>
            <w:tcMar>
              <w:top w:w="57" w:type="dxa"/>
              <w:left w:w="85" w:type="dxa"/>
              <w:bottom w:w="0" w:type="dxa"/>
              <w:right w:w="198" w:type="dxa"/>
            </w:tcMar>
            <w:vAlign w:val="center"/>
          </w:tcPr>
          <w:p w:rsidR="00163BE6" w:rsidRPr="00163BE6" w:rsidRDefault="00163BE6" w:rsidP="00163BE6">
            <w:pPr>
              <w:autoSpaceDE w:val="0"/>
              <w:autoSpaceDN w:val="0"/>
              <w:adjustRightInd w:val="0"/>
              <w:jc w:val="center"/>
              <w:rPr>
                <w:b/>
                <w:sz w:val="28"/>
                <w:szCs w:val="28"/>
                <w:lang w:val="uk-UA"/>
              </w:rPr>
            </w:pPr>
            <w:r w:rsidRPr="00163BE6">
              <w:rPr>
                <w:b/>
                <w:sz w:val="28"/>
                <w:szCs w:val="28"/>
                <w:lang w:val="uk-UA"/>
              </w:rPr>
              <w:t>1</w:t>
            </w:r>
          </w:p>
        </w:tc>
        <w:tc>
          <w:tcPr>
            <w:tcW w:w="5172" w:type="dxa"/>
            <w:tcMar>
              <w:top w:w="57" w:type="dxa"/>
              <w:left w:w="198" w:type="dxa"/>
              <w:bottom w:w="0" w:type="dxa"/>
              <w:right w:w="85" w:type="dxa"/>
            </w:tcMar>
            <w:vAlign w:val="center"/>
          </w:tcPr>
          <w:p w:rsidR="00163BE6" w:rsidRPr="00163BE6" w:rsidRDefault="00163BE6" w:rsidP="00163BE6">
            <w:pPr>
              <w:autoSpaceDE w:val="0"/>
              <w:autoSpaceDN w:val="0"/>
              <w:adjustRightInd w:val="0"/>
              <w:jc w:val="center"/>
              <w:rPr>
                <w:b/>
                <w:sz w:val="28"/>
                <w:szCs w:val="28"/>
                <w:lang w:val="uk-UA"/>
              </w:rPr>
            </w:pPr>
            <w:r w:rsidRPr="00163BE6">
              <w:rPr>
                <w:b/>
                <w:sz w:val="28"/>
                <w:szCs w:val="28"/>
                <w:lang w:val="uk-UA"/>
              </w:rPr>
              <w:t>2</w:t>
            </w:r>
          </w:p>
        </w:tc>
      </w:tr>
      <w:tr w:rsidR="000B3C3C" w:rsidRPr="00163BE6" w:rsidTr="000F71D7">
        <w:tc>
          <w:tcPr>
            <w:tcW w:w="5172" w:type="dxa"/>
            <w:tcMar>
              <w:top w:w="57" w:type="dxa"/>
              <w:left w:w="85" w:type="dxa"/>
              <w:bottom w:w="0" w:type="dxa"/>
              <w:right w:w="198" w:type="dxa"/>
            </w:tcMar>
            <w:vAlign w:val="center"/>
          </w:tcPr>
          <w:p w:rsidR="000B3C3C" w:rsidRPr="00163BE6" w:rsidRDefault="000B3C3C" w:rsidP="000B3C3C">
            <w:pPr>
              <w:autoSpaceDE w:val="0"/>
              <w:autoSpaceDN w:val="0"/>
              <w:adjustRightInd w:val="0"/>
              <w:jc w:val="both"/>
              <w:rPr>
                <w:b/>
                <w:sz w:val="28"/>
                <w:szCs w:val="28"/>
                <w:lang w:val="uk-UA"/>
              </w:rPr>
            </w:pPr>
            <w:r w:rsidRPr="000B3C3C">
              <w:rPr>
                <w:sz w:val="28"/>
                <w:szCs w:val="28"/>
                <w:lang w:val="uk-UA"/>
              </w:rPr>
              <w:t xml:space="preserve">EN 336, Bauholz für tragende Zwecke </w:t>
            </w:r>
            <w:r w:rsidRPr="000B3C3C">
              <w:rPr>
                <w:rFonts w:ascii="Cambria Math" w:hAnsi="Cambria Math" w:cs="Cambria Math"/>
                <w:sz w:val="28"/>
                <w:szCs w:val="28"/>
                <w:lang w:val="uk-UA"/>
              </w:rPr>
              <w:t>⎯</w:t>
            </w:r>
            <w:r w:rsidRPr="000B3C3C">
              <w:rPr>
                <w:sz w:val="28"/>
                <w:szCs w:val="28"/>
                <w:lang w:val="uk-UA"/>
              </w:rPr>
              <w:t xml:space="preserve"> Maße, zulässige Abweichungen</w:t>
            </w:r>
          </w:p>
        </w:tc>
        <w:tc>
          <w:tcPr>
            <w:tcW w:w="5172" w:type="dxa"/>
            <w:tcMar>
              <w:top w:w="57" w:type="dxa"/>
              <w:left w:w="198" w:type="dxa"/>
              <w:bottom w:w="0" w:type="dxa"/>
              <w:right w:w="85" w:type="dxa"/>
            </w:tcMar>
            <w:vAlign w:val="center"/>
          </w:tcPr>
          <w:p w:rsidR="000B3C3C" w:rsidRPr="001A4ACB" w:rsidRDefault="001A4ACB" w:rsidP="000B3C3C">
            <w:pPr>
              <w:autoSpaceDE w:val="0"/>
              <w:autoSpaceDN w:val="0"/>
              <w:adjustRightInd w:val="0"/>
              <w:jc w:val="both"/>
              <w:rPr>
                <w:sz w:val="28"/>
                <w:szCs w:val="28"/>
                <w:lang w:val="uk-UA"/>
              </w:rPr>
            </w:pPr>
            <w:r w:rsidRPr="001A4ACB">
              <w:rPr>
                <w:sz w:val="28"/>
                <w:szCs w:val="28"/>
                <w:lang w:val="uk-UA"/>
              </w:rPr>
              <w:t xml:space="preserve">ДСТУ EN 336:2003 Пиломатеріали конструкційні із хвойних порід та тополі. Розміри. Допустимі відхили </w:t>
            </w:r>
            <w:r w:rsidR="0098180C">
              <w:rPr>
                <w:sz w:val="28"/>
                <w:szCs w:val="28"/>
                <w:lang w:val="uk-UA"/>
              </w:rPr>
              <w:t xml:space="preserve">             </w:t>
            </w:r>
            <w:r w:rsidRPr="001A4ACB">
              <w:rPr>
                <w:sz w:val="28"/>
                <w:szCs w:val="28"/>
                <w:lang w:val="uk-UA"/>
              </w:rPr>
              <w:t>(EN 336:1995, IDT)</w:t>
            </w:r>
          </w:p>
        </w:tc>
      </w:tr>
      <w:tr w:rsidR="000B3C3C" w:rsidRPr="008A37AE" w:rsidTr="000F71D7">
        <w:tc>
          <w:tcPr>
            <w:tcW w:w="5172" w:type="dxa"/>
            <w:tcMar>
              <w:top w:w="57" w:type="dxa"/>
              <w:left w:w="85" w:type="dxa"/>
              <w:bottom w:w="0" w:type="dxa"/>
              <w:right w:w="198" w:type="dxa"/>
            </w:tcMar>
            <w:vAlign w:val="center"/>
          </w:tcPr>
          <w:p w:rsidR="000B3C3C" w:rsidRPr="000B3C3C" w:rsidRDefault="000B3C3C" w:rsidP="000B3C3C">
            <w:pPr>
              <w:autoSpaceDE w:val="0"/>
              <w:autoSpaceDN w:val="0"/>
              <w:adjustRightInd w:val="0"/>
              <w:jc w:val="both"/>
              <w:rPr>
                <w:sz w:val="28"/>
                <w:szCs w:val="28"/>
                <w:lang w:val="uk-UA"/>
              </w:rPr>
            </w:pPr>
            <w:r w:rsidRPr="000B3C3C">
              <w:rPr>
                <w:sz w:val="28"/>
                <w:szCs w:val="28"/>
                <w:lang w:val="uk-UA"/>
              </w:rPr>
              <w:t xml:space="preserve">EN 338, Bauholz für tragende Zwecke </w:t>
            </w:r>
            <w:r w:rsidRPr="000B3C3C">
              <w:rPr>
                <w:rFonts w:ascii="Cambria Math" w:hAnsi="Cambria Math" w:cs="Cambria Math"/>
                <w:sz w:val="28"/>
                <w:szCs w:val="28"/>
                <w:lang w:val="uk-UA"/>
              </w:rPr>
              <w:t>⎯</w:t>
            </w:r>
            <w:r w:rsidRPr="000B3C3C">
              <w:rPr>
                <w:sz w:val="28"/>
                <w:szCs w:val="28"/>
                <w:lang w:val="uk-UA"/>
              </w:rPr>
              <w:t xml:space="preserve"> Festigkeitsklassen</w:t>
            </w:r>
          </w:p>
        </w:tc>
        <w:tc>
          <w:tcPr>
            <w:tcW w:w="5172" w:type="dxa"/>
            <w:tcMar>
              <w:top w:w="57" w:type="dxa"/>
              <w:left w:w="198" w:type="dxa"/>
              <w:bottom w:w="0" w:type="dxa"/>
              <w:right w:w="85" w:type="dxa"/>
            </w:tcMar>
            <w:vAlign w:val="center"/>
          </w:tcPr>
          <w:p w:rsidR="000B3C3C" w:rsidRPr="001A4ACB" w:rsidRDefault="0098180C" w:rsidP="00A812A1">
            <w:pPr>
              <w:autoSpaceDE w:val="0"/>
              <w:autoSpaceDN w:val="0"/>
              <w:adjustRightInd w:val="0"/>
              <w:jc w:val="both"/>
              <w:rPr>
                <w:sz w:val="28"/>
                <w:szCs w:val="28"/>
                <w:lang w:val="uk-UA"/>
              </w:rPr>
            </w:pPr>
            <w:r w:rsidRPr="0098180C">
              <w:rPr>
                <w:sz w:val="28"/>
                <w:szCs w:val="28"/>
                <w:lang w:val="uk-UA"/>
              </w:rPr>
              <w:t>ДСТУ EN 338:2004</w:t>
            </w:r>
            <w:r w:rsidRPr="00E24F3B">
              <w:rPr>
                <w:lang w:val="uk-UA"/>
              </w:rPr>
              <w:t xml:space="preserve"> </w:t>
            </w:r>
            <w:r w:rsidRPr="0098180C">
              <w:rPr>
                <w:sz w:val="28"/>
                <w:szCs w:val="28"/>
                <w:lang w:val="uk-UA"/>
              </w:rPr>
              <w:t>Лісоматеріали конструкційні. Класи міцності</w:t>
            </w:r>
            <w:r w:rsidR="00A812A1">
              <w:rPr>
                <w:sz w:val="28"/>
                <w:szCs w:val="28"/>
                <w:lang w:val="uk-UA"/>
              </w:rPr>
              <w:t xml:space="preserve">                       (</w:t>
            </w:r>
            <w:r w:rsidR="00A812A1" w:rsidRPr="00A812A1">
              <w:rPr>
                <w:sz w:val="28"/>
                <w:szCs w:val="28"/>
                <w:lang w:val="uk-UA"/>
              </w:rPr>
              <w:t>EN 338:2003</w:t>
            </w:r>
            <w:r w:rsidR="00A812A1">
              <w:rPr>
                <w:sz w:val="28"/>
                <w:szCs w:val="28"/>
                <w:lang w:val="uk-UA"/>
              </w:rPr>
              <w:t>,</w:t>
            </w:r>
            <w:r w:rsidR="00B6471F">
              <w:rPr>
                <w:sz w:val="28"/>
                <w:szCs w:val="28"/>
                <w:lang w:val="uk-UA"/>
              </w:rPr>
              <w:t xml:space="preserve"> </w:t>
            </w:r>
            <w:r w:rsidR="00A812A1" w:rsidRPr="00A812A1">
              <w:rPr>
                <w:sz w:val="28"/>
                <w:szCs w:val="28"/>
                <w:lang w:val="uk-UA"/>
              </w:rPr>
              <w:t>IDT</w:t>
            </w:r>
            <w:r w:rsidR="00A812A1">
              <w:rPr>
                <w:sz w:val="28"/>
                <w:szCs w:val="28"/>
                <w:lang w:val="uk-UA"/>
              </w:rPr>
              <w:t>)</w:t>
            </w:r>
          </w:p>
        </w:tc>
      </w:tr>
      <w:tr w:rsidR="000B3C3C" w:rsidRPr="00163BE6" w:rsidTr="000F71D7">
        <w:tc>
          <w:tcPr>
            <w:tcW w:w="5172" w:type="dxa"/>
            <w:tcMar>
              <w:top w:w="57" w:type="dxa"/>
              <w:left w:w="85" w:type="dxa"/>
              <w:bottom w:w="0" w:type="dxa"/>
              <w:right w:w="198" w:type="dxa"/>
            </w:tcMar>
            <w:vAlign w:val="center"/>
          </w:tcPr>
          <w:p w:rsidR="000B3C3C" w:rsidRPr="000B3C3C" w:rsidRDefault="000B3C3C" w:rsidP="000B3C3C">
            <w:pPr>
              <w:jc w:val="both"/>
              <w:rPr>
                <w:sz w:val="28"/>
                <w:szCs w:val="28"/>
                <w:lang w:val="uk-UA"/>
              </w:rPr>
            </w:pPr>
            <w:r w:rsidRPr="000B3C3C">
              <w:rPr>
                <w:sz w:val="28"/>
                <w:szCs w:val="28"/>
                <w:lang w:val="uk-UA"/>
              </w:rPr>
              <w:t xml:space="preserve">EN 1995-1-1, Eurocode 5 — Bemessung </w:t>
            </w:r>
            <w:r>
              <w:rPr>
                <w:sz w:val="28"/>
                <w:szCs w:val="28"/>
                <w:lang w:val="uk-UA"/>
              </w:rPr>
              <w:t>und Konstruktion von Holzbauten</w:t>
            </w:r>
          </w:p>
        </w:tc>
        <w:tc>
          <w:tcPr>
            <w:tcW w:w="5172" w:type="dxa"/>
            <w:tcMar>
              <w:top w:w="57" w:type="dxa"/>
              <w:left w:w="198" w:type="dxa"/>
              <w:bottom w:w="0" w:type="dxa"/>
              <w:right w:w="85" w:type="dxa"/>
            </w:tcMar>
            <w:vAlign w:val="center"/>
          </w:tcPr>
          <w:p w:rsidR="000B3C3C" w:rsidRPr="001A4ACB" w:rsidRDefault="001A4ACB" w:rsidP="000B3C3C">
            <w:pPr>
              <w:autoSpaceDE w:val="0"/>
              <w:autoSpaceDN w:val="0"/>
              <w:adjustRightInd w:val="0"/>
              <w:jc w:val="both"/>
              <w:rPr>
                <w:sz w:val="28"/>
                <w:szCs w:val="28"/>
                <w:lang w:val="uk-UA"/>
              </w:rPr>
            </w:pPr>
            <w:r w:rsidRPr="001A4ACB">
              <w:rPr>
                <w:sz w:val="28"/>
                <w:szCs w:val="28"/>
                <w:lang w:val="uk-UA"/>
              </w:rPr>
              <w:t>ДСТУ-Н Б EN 1995-1-1:2010. Єврокод 5. Проектування дерев`яних конструкцій. Частина 1-1. Загальні правила і правила для споруд (EN 1995-1-1:2004, IDT)</w:t>
            </w:r>
          </w:p>
        </w:tc>
      </w:tr>
      <w:tr w:rsidR="000B3C3C" w:rsidRPr="008A37AE" w:rsidTr="000F71D7">
        <w:tc>
          <w:tcPr>
            <w:tcW w:w="5172" w:type="dxa"/>
            <w:tcMar>
              <w:top w:w="57" w:type="dxa"/>
              <w:left w:w="85" w:type="dxa"/>
              <w:bottom w:w="0" w:type="dxa"/>
              <w:right w:w="198" w:type="dxa"/>
            </w:tcMar>
            <w:vAlign w:val="center"/>
          </w:tcPr>
          <w:p w:rsidR="000B3C3C" w:rsidRPr="000B3C3C" w:rsidRDefault="000B3C3C" w:rsidP="000B3C3C">
            <w:pPr>
              <w:jc w:val="both"/>
              <w:rPr>
                <w:sz w:val="28"/>
                <w:szCs w:val="28"/>
                <w:lang w:val="uk-UA"/>
              </w:rPr>
            </w:pPr>
            <w:r w:rsidRPr="000B3C3C">
              <w:rPr>
                <w:sz w:val="28"/>
                <w:szCs w:val="28"/>
                <w:lang w:val="uk-UA"/>
              </w:rPr>
              <w:t xml:space="preserve">EN 12114, Wärmetechnisches Verhalten von Gebäuden </w:t>
            </w:r>
            <w:r w:rsidRPr="000B3C3C">
              <w:rPr>
                <w:rFonts w:ascii="Cambria Math" w:hAnsi="Cambria Math" w:cs="Cambria Math"/>
                <w:sz w:val="28"/>
                <w:szCs w:val="28"/>
                <w:lang w:val="uk-UA"/>
              </w:rPr>
              <w:t>⎯</w:t>
            </w:r>
            <w:r w:rsidRPr="000B3C3C">
              <w:rPr>
                <w:sz w:val="28"/>
                <w:szCs w:val="28"/>
                <w:lang w:val="uk-UA"/>
              </w:rPr>
              <w:t xml:space="preserve"> Luftdurchlässigkeit von Bauteilen </w:t>
            </w:r>
            <w:r w:rsidRPr="000B3C3C">
              <w:rPr>
                <w:rFonts w:ascii="Cambria Math" w:hAnsi="Cambria Math" w:cs="Cambria Math"/>
                <w:sz w:val="28"/>
                <w:szCs w:val="28"/>
                <w:lang w:val="uk-UA"/>
              </w:rPr>
              <w:t>⎯</w:t>
            </w:r>
            <w:r w:rsidRPr="000B3C3C">
              <w:rPr>
                <w:sz w:val="28"/>
                <w:szCs w:val="28"/>
                <w:lang w:val="uk-UA"/>
              </w:rPr>
              <w:t xml:space="preserve"> Laborprü</w:t>
            </w:r>
            <w:r>
              <w:rPr>
                <w:sz w:val="28"/>
                <w:szCs w:val="28"/>
                <w:lang w:val="uk-UA"/>
              </w:rPr>
              <w:t>fverfahren</w:t>
            </w:r>
          </w:p>
        </w:tc>
        <w:tc>
          <w:tcPr>
            <w:tcW w:w="5172" w:type="dxa"/>
            <w:tcMar>
              <w:top w:w="57" w:type="dxa"/>
              <w:left w:w="198" w:type="dxa"/>
              <w:bottom w:w="0" w:type="dxa"/>
              <w:right w:w="85" w:type="dxa"/>
            </w:tcMar>
            <w:vAlign w:val="center"/>
          </w:tcPr>
          <w:p w:rsidR="000B3C3C" w:rsidRPr="001A4ACB" w:rsidRDefault="000B3C3C" w:rsidP="000B3C3C">
            <w:pPr>
              <w:autoSpaceDE w:val="0"/>
              <w:autoSpaceDN w:val="0"/>
              <w:adjustRightInd w:val="0"/>
              <w:jc w:val="both"/>
              <w:rPr>
                <w:sz w:val="28"/>
                <w:szCs w:val="28"/>
                <w:lang w:val="uk-UA"/>
              </w:rPr>
            </w:pPr>
          </w:p>
        </w:tc>
      </w:tr>
      <w:tr w:rsidR="000B3C3C" w:rsidRPr="008A37AE" w:rsidTr="000F71D7">
        <w:tc>
          <w:tcPr>
            <w:tcW w:w="5172" w:type="dxa"/>
            <w:tcMar>
              <w:top w:w="57" w:type="dxa"/>
              <w:left w:w="85" w:type="dxa"/>
              <w:bottom w:w="0" w:type="dxa"/>
              <w:right w:w="198" w:type="dxa"/>
            </w:tcMar>
            <w:vAlign w:val="center"/>
          </w:tcPr>
          <w:p w:rsidR="000B3C3C" w:rsidRPr="000B3C3C" w:rsidRDefault="000B3C3C" w:rsidP="000B3C3C">
            <w:pPr>
              <w:jc w:val="both"/>
              <w:rPr>
                <w:sz w:val="28"/>
                <w:szCs w:val="28"/>
                <w:lang w:val="uk-UA"/>
              </w:rPr>
            </w:pPr>
            <w:r w:rsidRPr="000B3C3C">
              <w:rPr>
                <w:sz w:val="28"/>
                <w:szCs w:val="28"/>
                <w:lang w:val="uk-UA"/>
              </w:rPr>
              <w:t xml:space="preserve">EN 12524, Baustoffe und -produkte </w:t>
            </w:r>
            <w:r w:rsidRPr="000B3C3C">
              <w:rPr>
                <w:rFonts w:ascii="Cambria Math" w:hAnsi="Cambria Math" w:cs="Cambria Math"/>
                <w:sz w:val="28"/>
                <w:szCs w:val="28"/>
                <w:lang w:val="uk-UA"/>
              </w:rPr>
              <w:t>⎯</w:t>
            </w:r>
            <w:r w:rsidRPr="000B3C3C">
              <w:rPr>
                <w:sz w:val="28"/>
                <w:szCs w:val="28"/>
                <w:lang w:val="uk-UA"/>
              </w:rPr>
              <w:t xml:space="preserve"> Wärme- und feuchteschutztechnische Eigenschaften </w:t>
            </w:r>
            <w:r w:rsidRPr="000B3C3C">
              <w:rPr>
                <w:rFonts w:ascii="Cambria Math" w:hAnsi="Cambria Math" w:cs="Cambria Math"/>
                <w:sz w:val="28"/>
                <w:szCs w:val="28"/>
                <w:lang w:val="uk-UA"/>
              </w:rPr>
              <w:t>⎯</w:t>
            </w:r>
            <w:r w:rsidRPr="000B3C3C">
              <w:rPr>
                <w:sz w:val="28"/>
                <w:szCs w:val="28"/>
                <w:lang w:val="uk-UA"/>
              </w:rPr>
              <w:t xml:space="preserve"> Tabellierte</w:t>
            </w:r>
            <w:r>
              <w:rPr>
                <w:sz w:val="28"/>
                <w:szCs w:val="28"/>
                <w:lang w:val="uk-UA"/>
              </w:rPr>
              <w:t xml:space="preserve"> Bemessungswerte</w:t>
            </w:r>
          </w:p>
        </w:tc>
        <w:tc>
          <w:tcPr>
            <w:tcW w:w="5172" w:type="dxa"/>
            <w:tcMar>
              <w:top w:w="57" w:type="dxa"/>
              <w:left w:w="198" w:type="dxa"/>
              <w:bottom w:w="0" w:type="dxa"/>
              <w:right w:w="85" w:type="dxa"/>
            </w:tcMar>
            <w:vAlign w:val="center"/>
          </w:tcPr>
          <w:p w:rsidR="000B3C3C" w:rsidRPr="001A4ACB" w:rsidRDefault="000B3C3C" w:rsidP="000B3C3C">
            <w:pPr>
              <w:autoSpaceDE w:val="0"/>
              <w:autoSpaceDN w:val="0"/>
              <w:adjustRightInd w:val="0"/>
              <w:jc w:val="both"/>
              <w:rPr>
                <w:sz w:val="28"/>
                <w:szCs w:val="28"/>
                <w:lang w:val="uk-UA"/>
              </w:rPr>
            </w:pPr>
          </w:p>
        </w:tc>
      </w:tr>
      <w:tr w:rsidR="000B3C3C" w:rsidRPr="008A37AE" w:rsidTr="000F71D7">
        <w:tc>
          <w:tcPr>
            <w:tcW w:w="5172" w:type="dxa"/>
            <w:tcMar>
              <w:top w:w="57" w:type="dxa"/>
              <w:left w:w="85" w:type="dxa"/>
              <w:bottom w:w="0" w:type="dxa"/>
              <w:right w:w="198" w:type="dxa"/>
            </w:tcMar>
            <w:vAlign w:val="center"/>
          </w:tcPr>
          <w:p w:rsidR="000B3C3C" w:rsidRPr="000B3C3C" w:rsidRDefault="000B3C3C" w:rsidP="001A4ACB">
            <w:pPr>
              <w:jc w:val="both"/>
              <w:rPr>
                <w:sz w:val="28"/>
                <w:szCs w:val="28"/>
                <w:lang w:val="uk-UA"/>
              </w:rPr>
            </w:pPr>
            <w:r w:rsidRPr="000B3C3C">
              <w:rPr>
                <w:sz w:val="28"/>
                <w:szCs w:val="28"/>
                <w:lang w:val="uk-UA"/>
              </w:rPr>
              <w:t xml:space="preserve">EN 12664, Wärmetechnisches Verhalten von Baustoffen und Bauprodukten </w:t>
            </w:r>
            <w:r w:rsidRPr="000B3C3C">
              <w:rPr>
                <w:rFonts w:ascii="Cambria Math" w:hAnsi="Cambria Math" w:cs="Cambria Math"/>
                <w:sz w:val="28"/>
                <w:szCs w:val="28"/>
                <w:lang w:val="uk-UA"/>
              </w:rPr>
              <w:t>⎯</w:t>
            </w:r>
            <w:r w:rsidRPr="000B3C3C">
              <w:rPr>
                <w:sz w:val="28"/>
                <w:szCs w:val="28"/>
                <w:lang w:val="uk-UA"/>
              </w:rPr>
              <w:t xml:space="preserve"> Bestimmung des Wärmedurchlasswiderstandes</w:t>
            </w:r>
            <w:r>
              <w:rPr>
                <w:sz w:val="28"/>
                <w:szCs w:val="28"/>
                <w:lang w:val="uk-UA"/>
              </w:rPr>
              <w:t xml:space="preserve"> </w:t>
            </w:r>
            <w:r w:rsidRPr="000B3C3C">
              <w:rPr>
                <w:sz w:val="28"/>
                <w:szCs w:val="28"/>
                <w:lang w:val="uk-UA"/>
              </w:rPr>
              <w:t xml:space="preserve">nach dem Verfahren mit dem Plattengerät und dem Wärmestrommessplatten-Gerät </w:t>
            </w:r>
            <w:r w:rsidRPr="000B3C3C">
              <w:rPr>
                <w:rFonts w:ascii="Cambria Math" w:hAnsi="Cambria Math" w:cs="Cambria Math"/>
                <w:sz w:val="28"/>
                <w:szCs w:val="28"/>
                <w:lang w:val="uk-UA"/>
              </w:rPr>
              <w:t>⎯</w:t>
            </w:r>
            <w:r>
              <w:rPr>
                <w:rFonts w:ascii="Cambria Math" w:hAnsi="Cambria Math" w:cs="Cambria Math"/>
                <w:sz w:val="28"/>
                <w:szCs w:val="28"/>
                <w:lang w:val="uk-UA"/>
              </w:rPr>
              <w:t xml:space="preserve"> </w:t>
            </w:r>
            <w:r w:rsidRPr="000B3C3C">
              <w:rPr>
                <w:sz w:val="28"/>
                <w:szCs w:val="28"/>
                <w:lang w:val="uk-UA"/>
              </w:rPr>
              <w:t>Trockene und feuchte Produkte mit mittlerem und nie</w:t>
            </w:r>
            <w:r w:rsidR="001A4ACB">
              <w:rPr>
                <w:sz w:val="28"/>
                <w:szCs w:val="28"/>
                <w:lang w:val="uk-UA"/>
              </w:rPr>
              <w:t>drigem Wärmedurchlasswiderstand</w:t>
            </w:r>
          </w:p>
        </w:tc>
        <w:tc>
          <w:tcPr>
            <w:tcW w:w="5172" w:type="dxa"/>
            <w:tcMar>
              <w:top w:w="57" w:type="dxa"/>
              <w:left w:w="198" w:type="dxa"/>
              <w:bottom w:w="0" w:type="dxa"/>
              <w:right w:w="85" w:type="dxa"/>
            </w:tcMar>
            <w:vAlign w:val="center"/>
          </w:tcPr>
          <w:p w:rsidR="000B3C3C" w:rsidRPr="00163BE6" w:rsidRDefault="000B3C3C" w:rsidP="000B3C3C">
            <w:pPr>
              <w:autoSpaceDE w:val="0"/>
              <w:autoSpaceDN w:val="0"/>
              <w:adjustRightInd w:val="0"/>
              <w:jc w:val="both"/>
              <w:rPr>
                <w:b/>
                <w:sz w:val="28"/>
                <w:szCs w:val="28"/>
                <w:lang w:val="uk-UA"/>
              </w:rPr>
            </w:pPr>
          </w:p>
        </w:tc>
      </w:tr>
    </w:tbl>
    <w:p w:rsidR="00A812A1" w:rsidRDefault="00A812A1" w:rsidP="001A4ACB">
      <w:pPr>
        <w:jc w:val="both"/>
        <w:rPr>
          <w:sz w:val="28"/>
          <w:szCs w:val="28"/>
          <w:lang w:val="uk-UA"/>
        </w:rPr>
        <w:sectPr w:rsidR="00A812A1" w:rsidSect="001A4ACB">
          <w:pgSz w:w="11906" w:h="16838" w:code="9"/>
          <w:pgMar w:top="1134" w:right="567" w:bottom="1134" w:left="1418" w:header="709" w:footer="709" w:gutter="0"/>
          <w:cols w:space="708"/>
          <w:docGrid w:linePitch="360"/>
        </w:sectPr>
      </w:pPr>
    </w:p>
    <w:p w:rsidR="001A4ACB" w:rsidRPr="001A4ACB" w:rsidRDefault="001A4ACB" w:rsidP="001A4ACB">
      <w:pPr>
        <w:autoSpaceDE w:val="0"/>
        <w:autoSpaceDN w:val="0"/>
        <w:adjustRightInd w:val="0"/>
        <w:spacing w:after="0" w:line="240" w:lineRule="auto"/>
        <w:jc w:val="both"/>
        <w:rPr>
          <w:rFonts w:ascii="Times New Roman" w:hAnsi="Times New Roman" w:cs="Times New Roman"/>
          <w:sz w:val="28"/>
          <w:szCs w:val="28"/>
          <w:lang w:val="uk-UA"/>
        </w:rPr>
      </w:pPr>
      <w:r w:rsidRPr="001A4ACB">
        <w:rPr>
          <w:rFonts w:ascii="Times New Roman" w:hAnsi="Times New Roman" w:cs="Times New Roman"/>
          <w:sz w:val="28"/>
          <w:szCs w:val="28"/>
          <w:lang w:val="uk-UA"/>
        </w:rPr>
        <w:lastRenderedPageBreak/>
        <w:t>Продовження таблиці НА.1</w:t>
      </w:r>
    </w:p>
    <w:tbl>
      <w:tblPr>
        <w:tblStyle w:val="2"/>
        <w:tblW w:w="10344" w:type="dxa"/>
        <w:tblLook w:val="01E0" w:firstRow="1" w:lastRow="1" w:firstColumn="1" w:lastColumn="1" w:noHBand="0" w:noVBand="0"/>
      </w:tblPr>
      <w:tblGrid>
        <w:gridCol w:w="5172"/>
        <w:gridCol w:w="5172"/>
      </w:tblGrid>
      <w:tr w:rsidR="000B3C3C" w:rsidRPr="00163BE6" w:rsidTr="000F71D7">
        <w:tc>
          <w:tcPr>
            <w:tcW w:w="5172" w:type="dxa"/>
            <w:tcMar>
              <w:top w:w="57" w:type="dxa"/>
              <w:left w:w="85" w:type="dxa"/>
              <w:bottom w:w="0" w:type="dxa"/>
              <w:right w:w="198" w:type="dxa"/>
            </w:tcMar>
            <w:vAlign w:val="center"/>
          </w:tcPr>
          <w:p w:rsidR="000B3C3C" w:rsidRPr="000B3C3C" w:rsidRDefault="001A4ACB" w:rsidP="001A4ACB">
            <w:pPr>
              <w:autoSpaceDE w:val="0"/>
              <w:autoSpaceDN w:val="0"/>
              <w:adjustRightInd w:val="0"/>
              <w:jc w:val="center"/>
              <w:rPr>
                <w:sz w:val="28"/>
                <w:szCs w:val="28"/>
                <w:lang w:val="uk-UA"/>
              </w:rPr>
            </w:pPr>
            <w:r>
              <w:rPr>
                <w:sz w:val="28"/>
                <w:szCs w:val="28"/>
                <w:lang w:val="uk-UA"/>
              </w:rPr>
              <w:t xml:space="preserve"> 1</w:t>
            </w:r>
          </w:p>
        </w:tc>
        <w:tc>
          <w:tcPr>
            <w:tcW w:w="5172" w:type="dxa"/>
            <w:tcMar>
              <w:top w:w="57" w:type="dxa"/>
              <w:left w:w="198" w:type="dxa"/>
              <w:bottom w:w="0" w:type="dxa"/>
              <w:right w:w="85" w:type="dxa"/>
            </w:tcMar>
            <w:vAlign w:val="center"/>
          </w:tcPr>
          <w:p w:rsidR="000B3C3C" w:rsidRPr="00163BE6" w:rsidRDefault="001A4ACB" w:rsidP="001A4ACB">
            <w:pPr>
              <w:autoSpaceDE w:val="0"/>
              <w:autoSpaceDN w:val="0"/>
              <w:adjustRightInd w:val="0"/>
              <w:jc w:val="center"/>
              <w:rPr>
                <w:b/>
                <w:sz w:val="28"/>
                <w:szCs w:val="28"/>
                <w:lang w:val="uk-UA"/>
              </w:rPr>
            </w:pPr>
            <w:r>
              <w:rPr>
                <w:b/>
                <w:sz w:val="28"/>
                <w:szCs w:val="28"/>
                <w:lang w:val="uk-UA"/>
              </w:rPr>
              <w:t>2</w:t>
            </w:r>
          </w:p>
        </w:tc>
      </w:tr>
      <w:tr w:rsidR="00A812A1" w:rsidRPr="00163BE6" w:rsidTr="000F71D7">
        <w:tc>
          <w:tcPr>
            <w:tcW w:w="5172" w:type="dxa"/>
            <w:tcMar>
              <w:top w:w="57" w:type="dxa"/>
              <w:left w:w="85" w:type="dxa"/>
              <w:bottom w:w="0" w:type="dxa"/>
              <w:right w:w="198" w:type="dxa"/>
            </w:tcMar>
            <w:vAlign w:val="center"/>
          </w:tcPr>
          <w:p w:rsidR="00A812A1" w:rsidRPr="000B3C3C" w:rsidRDefault="00A812A1" w:rsidP="00E24F3B">
            <w:pPr>
              <w:jc w:val="both"/>
              <w:rPr>
                <w:sz w:val="28"/>
                <w:szCs w:val="28"/>
                <w:lang w:val="uk-UA"/>
              </w:rPr>
            </w:pPr>
            <w:r w:rsidRPr="000B3C3C">
              <w:rPr>
                <w:sz w:val="28"/>
                <w:szCs w:val="28"/>
                <w:lang w:val="uk-UA"/>
              </w:rPr>
              <w:t xml:space="preserve">EN 13501-1, Klassifizierung von Bauprodukten und Bauarten zu ihrem Brandverhalten </w:t>
            </w:r>
            <w:r w:rsidRPr="000B3C3C">
              <w:rPr>
                <w:rFonts w:ascii="Cambria Math" w:hAnsi="Cambria Math" w:cs="Cambria Math"/>
                <w:sz w:val="28"/>
                <w:szCs w:val="28"/>
                <w:lang w:val="uk-UA"/>
              </w:rPr>
              <w:t>⎯</w:t>
            </w:r>
            <w:r w:rsidRPr="000B3C3C">
              <w:rPr>
                <w:sz w:val="28"/>
                <w:szCs w:val="28"/>
                <w:lang w:val="uk-UA"/>
              </w:rPr>
              <w:t xml:space="preserve"> Teil 1:</w:t>
            </w:r>
            <w:r>
              <w:rPr>
                <w:sz w:val="28"/>
                <w:szCs w:val="28"/>
                <w:lang w:val="uk-UA"/>
              </w:rPr>
              <w:t xml:space="preserve"> </w:t>
            </w:r>
            <w:r w:rsidRPr="000B3C3C">
              <w:rPr>
                <w:sz w:val="28"/>
                <w:szCs w:val="28"/>
                <w:lang w:val="uk-UA"/>
              </w:rPr>
              <w:t xml:space="preserve">Klassifizierung mit den Ergebnissen aus den Prüfungen zum </w:t>
            </w:r>
            <w:r>
              <w:rPr>
                <w:sz w:val="28"/>
                <w:szCs w:val="28"/>
                <w:lang w:val="uk-UA"/>
              </w:rPr>
              <w:t>Brandverhalten von Bauprodukten</w:t>
            </w:r>
          </w:p>
        </w:tc>
        <w:tc>
          <w:tcPr>
            <w:tcW w:w="5172" w:type="dxa"/>
            <w:tcMar>
              <w:top w:w="57" w:type="dxa"/>
              <w:left w:w="198" w:type="dxa"/>
              <w:bottom w:w="0" w:type="dxa"/>
              <w:right w:w="85" w:type="dxa"/>
            </w:tcMar>
            <w:vAlign w:val="center"/>
          </w:tcPr>
          <w:p w:rsidR="00A812A1" w:rsidRPr="0098180C" w:rsidRDefault="00A812A1" w:rsidP="00E24F3B">
            <w:pPr>
              <w:autoSpaceDE w:val="0"/>
              <w:autoSpaceDN w:val="0"/>
              <w:adjustRightInd w:val="0"/>
              <w:jc w:val="both"/>
              <w:rPr>
                <w:sz w:val="28"/>
                <w:szCs w:val="28"/>
                <w:lang w:val="uk-UA"/>
              </w:rPr>
            </w:pPr>
            <w:r w:rsidRPr="0098180C">
              <w:rPr>
                <w:sz w:val="28"/>
                <w:szCs w:val="28"/>
                <w:lang w:val="uk-UA"/>
              </w:rPr>
              <w:t>ДСТУ EN 13501-1:2016 Пожежна класифікація будівельних виробів і будівельних конструкцій. Частина 1. Класифікація за результатами випробувань щодо реакції на вогонь (EN 13501-1:2007 + A1:2009, IDT)</w:t>
            </w:r>
            <w:r w:rsidRPr="0098180C">
              <w:rPr>
                <w:lang w:val="uk-UA"/>
              </w:rPr>
              <w:t xml:space="preserve"> </w:t>
            </w:r>
          </w:p>
        </w:tc>
      </w:tr>
      <w:tr w:rsidR="00A812A1" w:rsidRPr="00163BE6" w:rsidTr="000F71D7">
        <w:tc>
          <w:tcPr>
            <w:tcW w:w="5172" w:type="dxa"/>
            <w:tcMar>
              <w:top w:w="57" w:type="dxa"/>
              <w:left w:w="85" w:type="dxa"/>
              <w:bottom w:w="0" w:type="dxa"/>
              <w:right w:w="198" w:type="dxa"/>
            </w:tcMar>
            <w:vAlign w:val="center"/>
          </w:tcPr>
          <w:p w:rsidR="00A812A1" w:rsidRPr="000B3C3C" w:rsidRDefault="00A812A1" w:rsidP="001A4ACB">
            <w:pPr>
              <w:jc w:val="both"/>
              <w:rPr>
                <w:sz w:val="28"/>
                <w:szCs w:val="28"/>
                <w:lang w:val="uk-UA"/>
              </w:rPr>
            </w:pPr>
            <w:r w:rsidRPr="000B3C3C">
              <w:rPr>
                <w:sz w:val="28"/>
                <w:szCs w:val="28"/>
                <w:lang w:val="uk-UA"/>
              </w:rPr>
              <w:t xml:space="preserve">EN 13501-2, Klassifizierung von Bauprodukten und Bauarten zu ihrem Brandverhalten </w:t>
            </w:r>
            <w:r w:rsidRPr="000B3C3C">
              <w:rPr>
                <w:rFonts w:ascii="Cambria Math" w:hAnsi="Cambria Math" w:cs="Cambria Math"/>
                <w:sz w:val="28"/>
                <w:szCs w:val="28"/>
                <w:lang w:val="uk-UA"/>
              </w:rPr>
              <w:t>⎯</w:t>
            </w:r>
            <w:r w:rsidRPr="000B3C3C">
              <w:rPr>
                <w:sz w:val="28"/>
                <w:szCs w:val="28"/>
                <w:lang w:val="uk-UA"/>
              </w:rPr>
              <w:t xml:space="preserve"> Teil 2:</w:t>
            </w:r>
            <w:r>
              <w:rPr>
                <w:sz w:val="28"/>
                <w:szCs w:val="28"/>
                <w:lang w:val="uk-UA"/>
              </w:rPr>
              <w:t xml:space="preserve"> </w:t>
            </w:r>
            <w:r w:rsidRPr="000B3C3C">
              <w:rPr>
                <w:sz w:val="28"/>
                <w:szCs w:val="28"/>
                <w:lang w:val="uk-UA"/>
              </w:rPr>
              <w:t>Klassifizierung mit den Ergebnissen aus den Feuerwiderstandsprüfungen, mit Ausnahme von</w:t>
            </w:r>
            <w:r>
              <w:rPr>
                <w:sz w:val="28"/>
                <w:szCs w:val="28"/>
                <w:lang w:val="uk-UA"/>
              </w:rPr>
              <w:t xml:space="preserve"> Lüftungsanlagen</w:t>
            </w:r>
          </w:p>
        </w:tc>
        <w:tc>
          <w:tcPr>
            <w:tcW w:w="5172" w:type="dxa"/>
            <w:tcMar>
              <w:top w:w="57" w:type="dxa"/>
              <w:left w:w="198" w:type="dxa"/>
              <w:bottom w:w="0" w:type="dxa"/>
              <w:right w:w="85" w:type="dxa"/>
            </w:tcMar>
            <w:vAlign w:val="center"/>
          </w:tcPr>
          <w:p w:rsidR="00A812A1" w:rsidRPr="0098180C" w:rsidRDefault="00A812A1" w:rsidP="000B3C3C">
            <w:pPr>
              <w:autoSpaceDE w:val="0"/>
              <w:autoSpaceDN w:val="0"/>
              <w:adjustRightInd w:val="0"/>
              <w:jc w:val="both"/>
              <w:rPr>
                <w:sz w:val="28"/>
                <w:szCs w:val="28"/>
                <w:lang w:val="uk-UA"/>
              </w:rPr>
            </w:pPr>
            <w:r w:rsidRPr="0098180C">
              <w:rPr>
                <w:sz w:val="28"/>
                <w:szCs w:val="28"/>
                <w:lang w:val="uk-UA"/>
              </w:rPr>
              <w:t>ДСТУ EN 13501-2:2016 Пожежна класифікація будівельних виробів і будівельних конструкцій. Частина 2. Класифікація за результатами випробувань на вогнестійкість, крім складників вентиляційних систем (EN 13501-2:2007 + A1:2009, IDT)</w:t>
            </w:r>
          </w:p>
        </w:tc>
      </w:tr>
      <w:tr w:rsidR="00A812A1" w:rsidRPr="008A37AE" w:rsidTr="000F71D7">
        <w:tc>
          <w:tcPr>
            <w:tcW w:w="5172" w:type="dxa"/>
            <w:tcMar>
              <w:top w:w="57" w:type="dxa"/>
              <w:left w:w="85" w:type="dxa"/>
              <w:bottom w:w="0" w:type="dxa"/>
              <w:right w:w="198" w:type="dxa"/>
            </w:tcMar>
            <w:vAlign w:val="center"/>
          </w:tcPr>
          <w:p w:rsidR="00A812A1" w:rsidRPr="000B3C3C" w:rsidRDefault="00A812A1" w:rsidP="001A4ACB">
            <w:pPr>
              <w:jc w:val="both"/>
              <w:rPr>
                <w:sz w:val="28"/>
                <w:szCs w:val="28"/>
                <w:lang w:val="uk-UA"/>
              </w:rPr>
            </w:pPr>
            <w:r w:rsidRPr="000B3C3C">
              <w:rPr>
                <w:sz w:val="28"/>
                <w:szCs w:val="28"/>
                <w:lang w:val="uk-UA"/>
              </w:rPr>
              <w:t xml:space="preserve">EN 13823, Prüfungen zum Brandverhalten von Bauprodukten </w:t>
            </w:r>
            <w:r w:rsidRPr="000B3C3C">
              <w:rPr>
                <w:rFonts w:ascii="Cambria Math" w:hAnsi="Cambria Math" w:cs="Cambria Math"/>
                <w:sz w:val="28"/>
                <w:szCs w:val="28"/>
                <w:lang w:val="uk-UA"/>
              </w:rPr>
              <w:t>⎯</w:t>
            </w:r>
            <w:r w:rsidRPr="000B3C3C">
              <w:rPr>
                <w:sz w:val="28"/>
                <w:szCs w:val="28"/>
                <w:lang w:val="uk-UA"/>
              </w:rPr>
              <w:t xml:space="preserve"> Thermische Beanspruchung durch einen</w:t>
            </w:r>
            <w:r>
              <w:rPr>
                <w:sz w:val="28"/>
                <w:szCs w:val="28"/>
                <w:lang w:val="uk-UA"/>
              </w:rPr>
              <w:t xml:space="preserve"> </w:t>
            </w:r>
            <w:r w:rsidRPr="000B3C3C">
              <w:rPr>
                <w:sz w:val="28"/>
                <w:szCs w:val="28"/>
                <w:lang w:val="uk-UA"/>
              </w:rPr>
              <w:t>einzelnen brennenden Gegenstand für Bauprodukt</w:t>
            </w:r>
            <w:r>
              <w:rPr>
                <w:sz w:val="28"/>
                <w:szCs w:val="28"/>
                <w:lang w:val="uk-UA"/>
              </w:rPr>
              <w:t>e mit Ausnahme von Bodenbelägen</w:t>
            </w:r>
          </w:p>
        </w:tc>
        <w:tc>
          <w:tcPr>
            <w:tcW w:w="5172" w:type="dxa"/>
            <w:tcMar>
              <w:top w:w="57" w:type="dxa"/>
              <w:left w:w="198" w:type="dxa"/>
              <w:bottom w:w="0" w:type="dxa"/>
              <w:right w:w="85" w:type="dxa"/>
            </w:tcMar>
            <w:vAlign w:val="center"/>
          </w:tcPr>
          <w:p w:rsidR="00A812A1" w:rsidRPr="00D06AF2" w:rsidRDefault="00A812A1" w:rsidP="000B3C3C">
            <w:pPr>
              <w:autoSpaceDE w:val="0"/>
              <w:autoSpaceDN w:val="0"/>
              <w:adjustRightInd w:val="0"/>
              <w:jc w:val="both"/>
              <w:rPr>
                <w:sz w:val="28"/>
                <w:szCs w:val="28"/>
                <w:lang w:val="uk-UA"/>
              </w:rPr>
            </w:pPr>
            <w:r w:rsidRPr="00D06AF2">
              <w:rPr>
                <w:sz w:val="28"/>
                <w:szCs w:val="28"/>
                <w:lang w:val="uk-UA"/>
              </w:rPr>
              <w:t>ДСТУ EN 13823:2015 Випробування будівельних виробів щодо реакції на вогонь. Будівельні вироби, за винятком покриттів для підлог, які піддають термічній дії поодинокого предмета, що горить (EN 13823:2010, IDT)</w:t>
            </w:r>
          </w:p>
        </w:tc>
      </w:tr>
      <w:tr w:rsidR="00A812A1" w:rsidRPr="008A37AE" w:rsidTr="000F71D7">
        <w:tc>
          <w:tcPr>
            <w:tcW w:w="5172" w:type="dxa"/>
            <w:tcMar>
              <w:top w:w="57" w:type="dxa"/>
              <w:left w:w="85" w:type="dxa"/>
              <w:bottom w:w="0" w:type="dxa"/>
              <w:right w:w="198" w:type="dxa"/>
            </w:tcMar>
            <w:vAlign w:val="center"/>
          </w:tcPr>
          <w:p w:rsidR="00A812A1" w:rsidRPr="000B3C3C" w:rsidRDefault="00A812A1" w:rsidP="001A4ACB">
            <w:pPr>
              <w:jc w:val="both"/>
              <w:rPr>
                <w:sz w:val="28"/>
                <w:szCs w:val="28"/>
                <w:lang w:val="uk-UA"/>
              </w:rPr>
            </w:pPr>
            <w:r w:rsidRPr="001A4ACB">
              <w:rPr>
                <w:rFonts w:ascii="Arial" w:hAnsi="Arial" w:cs="Arial"/>
                <w:noProof/>
              </w:rPr>
              <mc:AlternateContent>
                <mc:Choice Requires="wps">
                  <w:drawing>
                    <wp:inline distT="0" distB="0" distL="0" distR="0" wp14:anchorId="0EB70FBD" wp14:editId="1FE36E46">
                      <wp:extent cx="352425" cy="161925"/>
                      <wp:effectExtent l="0" t="0" r="28575" b="28575"/>
                      <wp:docPr id="379" name="Пятиугольник 379"/>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1A4ACB">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79" o:spid="_x0000_s1168"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" adj="16638" fillcolor="window" strokecolor="windowText" strokeweight="1.5pt">
                      <v:textbox inset="0,0,0,0">
                        <w:txbxContent>
                          <w:p w:rsidR="00727622" w:rsidRPr="00496349" w:rsidRDefault="00727622" w:rsidP="001A4ACB">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Pr>
                <w:sz w:val="28"/>
                <w:szCs w:val="28"/>
                <w:lang w:val="uk-UA"/>
              </w:rPr>
              <w:t xml:space="preserve"> </w:t>
            </w:r>
            <w:r w:rsidRPr="000B3C3C">
              <w:rPr>
                <w:sz w:val="28"/>
                <w:szCs w:val="28"/>
                <w:lang w:val="uk-UA"/>
              </w:rPr>
              <w:t>EN 13963</w:t>
            </w:r>
            <w:r>
              <w:rPr>
                <w:sz w:val="28"/>
                <w:szCs w:val="28"/>
                <w:lang w:val="uk-UA"/>
              </w:rPr>
              <w:t xml:space="preserve"> </w:t>
            </w:r>
            <w:r w:rsidRPr="001A4ACB">
              <w:rPr>
                <w:rFonts w:ascii="Arial" w:hAnsi="Arial" w:cs="Arial"/>
                <w:noProof/>
              </w:rPr>
              <mc:AlternateContent>
                <mc:Choice Requires="wps">
                  <w:drawing>
                    <wp:inline distT="0" distB="0" distL="0" distR="0" wp14:anchorId="730A3823" wp14:editId="6A188635">
                      <wp:extent cx="333375" cy="171450"/>
                      <wp:effectExtent l="0" t="0" r="28575" b="19050"/>
                      <wp:docPr id="380" name="Пятиугольник 380"/>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1A4ACB">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80" o:spid="_x0000_s1169"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" adj="16046" fillcolor="window" strokecolor="windowText" strokeweight="1.5pt">
                      <v:textbox inset="0,0,0,0">
                        <w:txbxContent>
                          <w:p w:rsidR="00727622" w:rsidRPr="00671802" w:rsidRDefault="00727622" w:rsidP="001A4ACB">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0B3C3C">
              <w:rPr>
                <w:sz w:val="28"/>
                <w:szCs w:val="28"/>
                <w:lang w:val="uk-UA"/>
              </w:rPr>
              <w:t xml:space="preserve">, Materialien für das Verspachteln von Gipsplatten-Fugen </w:t>
            </w:r>
            <w:r w:rsidRPr="000B3C3C">
              <w:rPr>
                <w:rFonts w:ascii="Cambria Math" w:hAnsi="Cambria Math" w:cs="Cambria Math"/>
                <w:sz w:val="28"/>
                <w:szCs w:val="28"/>
                <w:lang w:val="uk-UA"/>
              </w:rPr>
              <w:t>⎯</w:t>
            </w:r>
            <w:r w:rsidRPr="000B3C3C">
              <w:rPr>
                <w:sz w:val="28"/>
                <w:szCs w:val="28"/>
                <w:lang w:val="uk-UA"/>
              </w:rPr>
              <w:t xml:space="preserve"> Definitionen, Anforderungen,</w:t>
            </w:r>
            <w:r>
              <w:rPr>
                <w:sz w:val="28"/>
                <w:szCs w:val="28"/>
                <w:lang w:val="uk-UA"/>
              </w:rPr>
              <w:t xml:space="preserve"> </w:t>
            </w:r>
            <w:r w:rsidRPr="000B3C3C">
              <w:rPr>
                <w:sz w:val="28"/>
                <w:szCs w:val="28"/>
                <w:lang w:val="uk-UA"/>
              </w:rPr>
              <w:t>Prüfverfahren</w:t>
            </w:r>
          </w:p>
        </w:tc>
        <w:tc>
          <w:tcPr>
            <w:tcW w:w="5172" w:type="dxa"/>
            <w:tcMar>
              <w:top w:w="57" w:type="dxa"/>
              <w:left w:w="198" w:type="dxa"/>
              <w:bottom w:w="0" w:type="dxa"/>
              <w:right w:w="85" w:type="dxa"/>
            </w:tcMar>
            <w:vAlign w:val="center"/>
          </w:tcPr>
          <w:p w:rsidR="00A812A1" w:rsidRPr="00163BE6" w:rsidRDefault="00A812A1" w:rsidP="000B3C3C">
            <w:pPr>
              <w:autoSpaceDE w:val="0"/>
              <w:autoSpaceDN w:val="0"/>
              <w:adjustRightInd w:val="0"/>
              <w:jc w:val="both"/>
              <w:rPr>
                <w:b/>
                <w:sz w:val="28"/>
                <w:szCs w:val="28"/>
                <w:lang w:val="uk-UA"/>
              </w:rPr>
            </w:pPr>
          </w:p>
        </w:tc>
      </w:tr>
      <w:tr w:rsidR="00A812A1" w:rsidRPr="00163BE6" w:rsidTr="000F71D7">
        <w:tc>
          <w:tcPr>
            <w:tcW w:w="5172" w:type="dxa"/>
            <w:tcMar>
              <w:top w:w="57" w:type="dxa"/>
              <w:left w:w="85" w:type="dxa"/>
              <w:bottom w:w="0" w:type="dxa"/>
              <w:right w:w="198" w:type="dxa"/>
            </w:tcMar>
            <w:vAlign w:val="center"/>
          </w:tcPr>
          <w:p w:rsidR="00A812A1" w:rsidRPr="000B3C3C" w:rsidRDefault="00A812A1" w:rsidP="001A4ACB">
            <w:pPr>
              <w:jc w:val="both"/>
              <w:rPr>
                <w:sz w:val="28"/>
                <w:szCs w:val="28"/>
                <w:lang w:val="uk-UA"/>
              </w:rPr>
            </w:pPr>
            <w:r w:rsidRPr="000B3C3C">
              <w:rPr>
                <w:sz w:val="28"/>
                <w:szCs w:val="28"/>
                <w:lang w:val="uk-UA"/>
              </w:rPr>
              <w:t>EN 14195, Metallprofile für Unterkonstruktionen für leichte, nichttragende Trennwände und Wand- und</w:t>
            </w:r>
            <w:r>
              <w:rPr>
                <w:sz w:val="28"/>
                <w:szCs w:val="28"/>
                <w:lang w:val="uk-UA"/>
              </w:rPr>
              <w:t xml:space="preserve"> </w:t>
            </w:r>
            <w:r w:rsidRPr="000B3C3C">
              <w:rPr>
                <w:sz w:val="28"/>
                <w:szCs w:val="28"/>
                <w:lang w:val="uk-UA"/>
              </w:rPr>
              <w:t xml:space="preserve">Deckenbekleidungen mit Gipsplatten </w:t>
            </w:r>
            <w:r w:rsidRPr="000B3C3C">
              <w:rPr>
                <w:rFonts w:ascii="Cambria Math" w:hAnsi="Cambria Math" w:cs="Cambria Math"/>
                <w:sz w:val="28"/>
                <w:szCs w:val="28"/>
                <w:lang w:val="uk-UA"/>
              </w:rPr>
              <w:t>⎯</w:t>
            </w:r>
            <w:r w:rsidRPr="000B3C3C">
              <w:rPr>
                <w:sz w:val="28"/>
                <w:szCs w:val="28"/>
                <w:lang w:val="uk-UA"/>
              </w:rPr>
              <w:t xml:space="preserve"> Definitionen, Anforderungen und Prü</w:t>
            </w:r>
            <w:r>
              <w:rPr>
                <w:sz w:val="28"/>
                <w:szCs w:val="28"/>
                <w:lang w:val="uk-UA"/>
              </w:rPr>
              <w:t>fverfahren</w:t>
            </w:r>
            <w:r w:rsidRPr="000B3C3C">
              <w:rPr>
                <w:sz w:val="28"/>
                <w:szCs w:val="28"/>
                <w:lang w:val="uk-UA"/>
              </w:rPr>
              <w:t xml:space="preserve"> </w:t>
            </w:r>
          </w:p>
        </w:tc>
        <w:tc>
          <w:tcPr>
            <w:tcW w:w="5172" w:type="dxa"/>
            <w:tcMar>
              <w:top w:w="57" w:type="dxa"/>
              <w:left w:w="198" w:type="dxa"/>
              <w:bottom w:w="0" w:type="dxa"/>
              <w:right w:w="85" w:type="dxa"/>
            </w:tcMar>
            <w:vAlign w:val="center"/>
          </w:tcPr>
          <w:p w:rsidR="00A812A1" w:rsidRPr="00D06AF2" w:rsidRDefault="00A812A1" w:rsidP="00D06AF2">
            <w:pPr>
              <w:autoSpaceDE w:val="0"/>
              <w:autoSpaceDN w:val="0"/>
              <w:adjustRightInd w:val="0"/>
              <w:jc w:val="both"/>
              <w:rPr>
                <w:sz w:val="28"/>
                <w:szCs w:val="28"/>
                <w:lang w:val="uk-UA"/>
              </w:rPr>
            </w:pPr>
            <w:r w:rsidRPr="00D06AF2">
              <w:rPr>
                <w:sz w:val="28"/>
                <w:szCs w:val="28"/>
                <w:lang w:val="uk-UA"/>
              </w:rPr>
              <w:t>ДСТУ Б EN 14195:2015 Профілі металеві для гіпсокартонних систем. Визначення, вимоги та методи випробуван</w:t>
            </w:r>
            <w:r>
              <w:rPr>
                <w:sz w:val="28"/>
                <w:szCs w:val="28"/>
                <w:lang w:val="uk-UA"/>
              </w:rPr>
              <w:t>ь (EN 14195:2005+АС:2006, IDT)</w:t>
            </w:r>
          </w:p>
        </w:tc>
      </w:tr>
      <w:tr w:rsidR="00A812A1" w:rsidRPr="008A37AE" w:rsidTr="000F71D7">
        <w:tc>
          <w:tcPr>
            <w:tcW w:w="5172" w:type="dxa"/>
            <w:tcMar>
              <w:top w:w="57" w:type="dxa"/>
              <w:left w:w="85" w:type="dxa"/>
              <w:bottom w:w="0" w:type="dxa"/>
              <w:right w:w="198" w:type="dxa"/>
            </w:tcMar>
            <w:vAlign w:val="center"/>
          </w:tcPr>
          <w:p w:rsidR="00A812A1" w:rsidRPr="000B3C3C" w:rsidRDefault="00A812A1" w:rsidP="001A4ACB">
            <w:pPr>
              <w:jc w:val="both"/>
              <w:rPr>
                <w:sz w:val="28"/>
                <w:szCs w:val="28"/>
                <w:lang w:val="uk-UA"/>
              </w:rPr>
            </w:pPr>
            <w:r w:rsidRPr="001A4ACB">
              <w:rPr>
                <w:rFonts w:ascii="Arial" w:hAnsi="Arial" w:cs="Arial"/>
                <w:noProof/>
              </w:rPr>
              <mc:AlternateContent>
                <mc:Choice Requires="wps">
                  <w:drawing>
                    <wp:inline distT="0" distB="0" distL="0" distR="0" wp14:anchorId="49E183E2" wp14:editId="6B8D4CC4">
                      <wp:extent cx="352425" cy="161925"/>
                      <wp:effectExtent l="0" t="0" r="28575" b="28575"/>
                      <wp:docPr id="381" name="Пятиугольник 381"/>
                      <wp:cNvGraphicFramePr/>
                      <a:graphic xmlns:a="http://schemas.openxmlformats.org/drawingml/2006/main">
                        <a:graphicData uri="http://schemas.microsoft.com/office/word/2010/wordprocessingShape">
                          <wps:wsp>
                            <wps:cNvSpPr/>
                            <wps:spPr>
                              <a:xfrm>
                                <a:off x="0" y="0"/>
                                <a:ext cx="352425" cy="161925"/>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496349" w:rsidRDefault="00727622" w:rsidP="001A4ACB">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81" o:spid="_x0000_s1170" type="#_x0000_t15" style="width:27.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" adj="16638" fillcolor="window" strokecolor="windowText" strokeweight="1.5pt">
                      <v:textbox inset="0,0,0,0">
                        <w:txbxContent>
                          <w:p w:rsidR="00727622" w:rsidRPr="00496349" w:rsidRDefault="00727622" w:rsidP="001A4ACB">
                            <w:pPr>
                              <w:jc w:val="center"/>
                              <w:rPr>
                                <w:rFonts w:ascii="Times New Roman" w:hAnsi="Times New Roman" w:cs="Times New Roman"/>
                                <w:b/>
                                <w:sz w:val="20"/>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0B3C3C">
              <w:rPr>
                <w:sz w:val="28"/>
                <w:szCs w:val="28"/>
                <w:lang w:val="uk-UA"/>
              </w:rPr>
              <w:t xml:space="preserve"> </w:t>
            </w:r>
            <w:r>
              <w:rPr>
                <w:sz w:val="28"/>
                <w:szCs w:val="28"/>
                <w:lang w:val="uk-UA"/>
              </w:rPr>
              <w:t xml:space="preserve">EN 14566 </w:t>
            </w:r>
            <w:r w:rsidRPr="001A4ACB">
              <w:rPr>
                <w:rFonts w:ascii="Arial" w:hAnsi="Arial" w:cs="Arial"/>
                <w:noProof/>
              </w:rPr>
              <mc:AlternateContent>
                <mc:Choice Requires="wps">
                  <w:drawing>
                    <wp:inline distT="0" distB="0" distL="0" distR="0" wp14:anchorId="26C6E8FA" wp14:editId="37E47658">
                      <wp:extent cx="333375" cy="171450"/>
                      <wp:effectExtent l="0" t="0" r="28575" b="19050"/>
                      <wp:docPr id="382" name="Пятиугольник 382"/>
                      <wp:cNvGraphicFramePr/>
                      <a:graphic xmlns:a="http://schemas.openxmlformats.org/drawingml/2006/main">
                        <a:graphicData uri="http://schemas.microsoft.com/office/word/2010/wordprocessingShape">
                          <wps:wsp>
                            <wps:cNvSpPr/>
                            <wps:spPr>
                              <a:xfrm flipH="1">
                                <a:off x="0" y="0"/>
                                <a:ext cx="333375" cy="171450"/>
                              </a:xfrm>
                              <a:prstGeom prst="homePlate">
                                <a:avLst/>
                              </a:prstGeom>
                              <a:solidFill>
                                <a:sysClr val="window" lastClr="FFFFFF"/>
                              </a:solidFill>
                              <a:ln w="19050" cap="flat" cmpd="sng" algn="ctr">
                                <a:solidFill>
                                  <a:sysClr val="windowText" lastClr="000000"/>
                                </a:solidFill>
                                <a:prstDash val="solid"/>
                              </a:ln>
                              <a:effectLst/>
                            </wps:spPr>
                            <wps:txbx>
                              <w:txbxContent>
                                <w:p w:rsidR="00727622" w:rsidRPr="00671802" w:rsidRDefault="00727622" w:rsidP="001A4ACB">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ятиугольник 382" o:spid="_x0000_s1171" type="#_x0000_t15" style="width:26.25pt;height: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" adj="16046" fillcolor="window" strokecolor="windowText" strokeweight="1.5pt">
                      <v:textbox inset="0,0,0,0">
                        <w:txbxContent>
                          <w:p w:rsidR="00727622" w:rsidRPr="00671802" w:rsidRDefault="00727622" w:rsidP="001A4ACB">
                            <w:pPr>
                              <w:jc w:val="center"/>
                              <w:rPr>
                                <w:rFonts w:ascii="Times New Roman" w:hAnsi="Times New Roman" w:cs="Times New Roman"/>
                                <w:b/>
                                <w:sz w:val="24"/>
                                <w:szCs w:val="20"/>
                                <w:lang w:val="uk-UA"/>
                              </w:rPr>
                            </w:pPr>
                            <w:r w:rsidRPr="00496349">
                              <w:rPr>
                                <w:rFonts w:ascii="Times New Roman" w:hAnsi="Times New Roman" w:cs="Times New Roman"/>
                                <w:b/>
                                <w:sz w:val="20"/>
                                <w:szCs w:val="20"/>
                                <w:lang w:val="uk-UA"/>
                              </w:rPr>
                              <w:t>А</w:t>
                            </w:r>
                            <w:r w:rsidRPr="00496349">
                              <w:rPr>
                                <w:rFonts w:ascii="Times New Roman" w:hAnsi="Times New Roman" w:cs="Times New Roman"/>
                                <w:b/>
                                <w:sz w:val="20"/>
                                <w:szCs w:val="20"/>
                                <w:vertAlign w:val="subscript"/>
                                <w:lang w:val="uk-UA"/>
                              </w:rPr>
                              <w:t>1</w:t>
                            </w:r>
                          </w:p>
                        </w:txbxContent>
                      </v:textbox>
                      <w10:anchorlock/>
                    </v:shape>
                  </w:pict>
                </mc:Fallback>
              </mc:AlternateContent>
            </w:r>
            <w:r w:rsidRPr="000B3C3C">
              <w:rPr>
                <w:sz w:val="28"/>
                <w:szCs w:val="28"/>
                <w:lang w:val="uk-UA"/>
              </w:rPr>
              <w:t xml:space="preserve">, Mechanische Befestigungselemente für Gipsplattensysteme </w:t>
            </w:r>
            <w:r w:rsidRPr="000B3C3C">
              <w:rPr>
                <w:rFonts w:ascii="Cambria Math" w:hAnsi="Cambria Math" w:cs="Cambria Math"/>
                <w:sz w:val="28"/>
                <w:szCs w:val="28"/>
                <w:lang w:val="uk-UA"/>
              </w:rPr>
              <w:t>⎯</w:t>
            </w:r>
            <w:r w:rsidRPr="000B3C3C">
              <w:rPr>
                <w:sz w:val="28"/>
                <w:szCs w:val="28"/>
                <w:lang w:val="uk-UA"/>
              </w:rPr>
              <w:t xml:space="preserve"> Begriffe, Anforderungen und</w:t>
            </w:r>
            <w:r>
              <w:rPr>
                <w:sz w:val="28"/>
                <w:szCs w:val="28"/>
                <w:lang w:val="uk-UA"/>
              </w:rPr>
              <w:t xml:space="preserve"> </w:t>
            </w:r>
            <w:r w:rsidRPr="000B3C3C">
              <w:rPr>
                <w:sz w:val="28"/>
                <w:szCs w:val="28"/>
                <w:lang w:val="uk-UA"/>
              </w:rPr>
              <w:t>Prüfverfahren</w:t>
            </w:r>
          </w:p>
        </w:tc>
        <w:tc>
          <w:tcPr>
            <w:tcW w:w="5172" w:type="dxa"/>
            <w:tcMar>
              <w:top w:w="57" w:type="dxa"/>
              <w:left w:w="198" w:type="dxa"/>
              <w:bottom w:w="0" w:type="dxa"/>
              <w:right w:w="85" w:type="dxa"/>
            </w:tcMar>
            <w:vAlign w:val="center"/>
          </w:tcPr>
          <w:p w:rsidR="00A812A1" w:rsidRPr="00163BE6" w:rsidRDefault="00A812A1" w:rsidP="000B3C3C">
            <w:pPr>
              <w:autoSpaceDE w:val="0"/>
              <w:autoSpaceDN w:val="0"/>
              <w:adjustRightInd w:val="0"/>
              <w:jc w:val="both"/>
              <w:rPr>
                <w:b/>
                <w:sz w:val="28"/>
                <w:szCs w:val="28"/>
                <w:lang w:val="uk-UA"/>
              </w:rPr>
            </w:pPr>
          </w:p>
        </w:tc>
      </w:tr>
      <w:tr w:rsidR="00A812A1" w:rsidRPr="008A37AE" w:rsidTr="000F71D7">
        <w:tc>
          <w:tcPr>
            <w:tcW w:w="5172" w:type="dxa"/>
            <w:tcMar>
              <w:top w:w="57" w:type="dxa"/>
              <w:left w:w="85" w:type="dxa"/>
              <w:bottom w:w="0" w:type="dxa"/>
              <w:right w:w="198" w:type="dxa"/>
            </w:tcMar>
            <w:vAlign w:val="center"/>
          </w:tcPr>
          <w:p w:rsidR="00A812A1" w:rsidRPr="000B3C3C" w:rsidRDefault="00A812A1" w:rsidP="001A4ACB">
            <w:pPr>
              <w:jc w:val="both"/>
              <w:rPr>
                <w:sz w:val="28"/>
                <w:szCs w:val="28"/>
                <w:lang w:val="uk-UA"/>
              </w:rPr>
            </w:pPr>
            <w:r w:rsidRPr="000B3C3C">
              <w:rPr>
                <w:sz w:val="28"/>
                <w:szCs w:val="28"/>
                <w:lang w:val="uk-UA"/>
              </w:rPr>
              <w:t xml:space="preserve">EN ISO 140-3, Akustik </w:t>
            </w:r>
            <w:r w:rsidRPr="000B3C3C">
              <w:rPr>
                <w:rFonts w:ascii="Cambria Math" w:hAnsi="Cambria Math" w:cs="Cambria Math"/>
                <w:sz w:val="28"/>
                <w:szCs w:val="28"/>
                <w:lang w:val="uk-UA"/>
              </w:rPr>
              <w:t>⎯</w:t>
            </w:r>
            <w:r w:rsidRPr="000B3C3C">
              <w:rPr>
                <w:sz w:val="28"/>
                <w:szCs w:val="28"/>
                <w:lang w:val="uk-UA"/>
              </w:rPr>
              <w:t xml:space="preserve"> Messung der Schalldämmung in Gebäuden und von Bauteilen </w:t>
            </w:r>
            <w:r w:rsidRPr="000B3C3C">
              <w:rPr>
                <w:rFonts w:ascii="Cambria Math" w:hAnsi="Cambria Math" w:cs="Cambria Math"/>
                <w:sz w:val="28"/>
                <w:szCs w:val="28"/>
                <w:lang w:val="uk-UA"/>
              </w:rPr>
              <w:t>⎯</w:t>
            </w:r>
            <w:r w:rsidRPr="000B3C3C">
              <w:rPr>
                <w:sz w:val="28"/>
                <w:szCs w:val="28"/>
                <w:lang w:val="uk-UA"/>
              </w:rPr>
              <w:t xml:space="preserve"> Teil 3: Messung</w:t>
            </w:r>
            <w:r>
              <w:rPr>
                <w:sz w:val="28"/>
                <w:szCs w:val="28"/>
                <w:lang w:val="uk-UA"/>
              </w:rPr>
              <w:t xml:space="preserve"> </w:t>
            </w:r>
            <w:r w:rsidRPr="000B3C3C">
              <w:rPr>
                <w:sz w:val="28"/>
                <w:szCs w:val="28"/>
                <w:lang w:val="uk-UA"/>
              </w:rPr>
              <w:t xml:space="preserve">der Luftschalldämmung von Bauteilen </w:t>
            </w:r>
            <w:r>
              <w:rPr>
                <w:sz w:val="28"/>
                <w:szCs w:val="28"/>
                <w:lang w:val="uk-UA"/>
              </w:rPr>
              <w:t>in Prüfständen (ISO 140-3:1995)</w:t>
            </w:r>
          </w:p>
        </w:tc>
        <w:tc>
          <w:tcPr>
            <w:tcW w:w="5172" w:type="dxa"/>
            <w:tcMar>
              <w:top w:w="57" w:type="dxa"/>
              <w:left w:w="198" w:type="dxa"/>
              <w:bottom w:w="0" w:type="dxa"/>
              <w:right w:w="85" w:type="dxa"/>
            </w:tcMar>
            <w:vAlign w:val="center"/>
          </w:tcPr>
          <w:p w:rsidR="00A812A1" w:rsidRPr="00163BE6" w:rsidRDefault="00A812A1" w:rsidP="000B3C3C">
            <w:pPr>
              <w:autoSpaceDE w:val="0"/>
              <w:autoSpaceDN w:val="0"/>
              <w:adjustRightInd w:val="0"/>
              <w:jc w:val="both"/>
              <w:rPr>
                <w:b/>
                <w:sz w:val="28"/>
                <w:szCs w:val="28"/>
                <w:lang w:val="uk-UA"/>
              </w:rPr>
            </w:pPr>
          </w:p>
        </w:tc>
      </w:tr>
    </w:tbl>
    <w:p w:rsidR="00A812A1" w:rsidRDefault="00A812A1" w:rsidP="001A4ACB">
      <w:pPr>
        <w:jc w:val="both"/>
        <w:rPr>
          <w:sz w:val="28"/>
          <w:szCs w:val="28"/>
          <w:lang w:val="uk-UA"/>
        </w:rPr>
        <w:sectPr w:rsidR="00A812A1" w:rsidSect="001A4ACB">
          <w:pgSz w:w="11906" w:h="16838" w:code="9"/>
          <w:pgMar w:top="1134" w:right="567" w:bottom="1134" w:left="1418" w:header="709" w:footer="709" w:gutter="0"/>
          <w:cols w:space="708"/>
          <w:docGrid w:linePitch="360"/>
        </w:sectPr>
      </w:pPr>
    </w:p>
    <w:p w:rsidR="001A4ACB" w:rsidRPr="001A4ACB" w:rsidRDefault="001A4ACB" w:rsidP="00A812A1">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Кінець</w:t>
      </w:r>
      <w:r w:rsidRPr="001A4ACB">
        <w:rPr>
          <w:rFonts w:ascii="Times New Roman" w:hAnsi="Times New Roman" w:cs="Times New Roman"/>
          <w:sz w:val="28"/>
          <w:szCs w:val="28"/>
          <w:lang w:val="uk-UA"/>
        </w:rPr>
        <w:t xml:space="preserve"> таблиці НА.1</w:t>
      </w:r>
    </w:p>
    <w:tbl>
      <w:tblPr>
        <w:tblStyle w:val="2"/>
        <w:tblW w:w="10344" w:type="dxa"/>
        <w:tblLook w:val="01E0" w:firstRow="1" w:lastRow="1" w:firstColumn="1" w:lastColumn="1" w:noHBand="0" w:noVBand="0"/>
      </w:tblPr>
      <w:tblGrid>
        <w:gridCol w:w="5172"/>
        <w:gridCol w:w="5172"/>
      </w:tblGrid>
      <w:tr w:rsidR="001A4ACB" w:rsidRPr="00163BE6" w:rsidTr="000F71D7">
        <w:tc>
          <w:tcPr>
            <w:tcW w:w="5172" w:type="dxa"/>
            <w:tcMar>
              <w:top w:w="57" w:type="dxa"/>
              <w:left w:w="85" w:type="dxa"/>
              <w:bottom w:w="0" w:type="dxa"/>
              <w:right w:w="198" w:type="dxa"/>
            </w:tcMar>
            <w:vAlign w:val="center"/>
          </w:tcPr>
          <w:p w:rsidR="001A4ACB" w:rsidRPr="000B3C3C" w:rsidRDefault="001A4ACB" w:rsidP="00A812A1">
            <w:pPr>
              <w:jc w:val="center"/>
              <w:rPr>
                <w:sz w:val="28"/>
                <w:szCs w:val="28"/>
                <w:lang w:val="uk-UA"/>
              </w:rPr>
            </w:pPr>
            <w:r>
              <w:rPr>
                <w:sz w:val="28"/>
                <w:szCs w:val="28"/>
                <w:lang w:val="uk-UA"/>
              </w:rPr>
              <w:t>1</w:t>
            </w:r>
          </w:p>
        </w:tc>
        <w:tc>
          <w:tcPr>
            <w:tcW w:w="5172" w:type="dxa"/>
            <w:tcMar>
              <w:top w:w="57" w:type="dxa"/>
              <w:left w:w="198" w:type="dxa"/>
              <w:bottom w:w="0" w:type="dxa"/>
              <w:right w:w="85" w:type="dxa"/>
            </w:tcMar>
            <w:vAlign w:val="center"/>
          </w:tcPr>
          <w:p w:rsidR="001A4ACB" w:rsidRPr="00163BE6" w:rsidRDefault="001A4ACB" w:rsidP="00A812A1">
            <w:pPr>
              <w:autoSpaceDE w:val="0"/>
              <w:autoSpaceDN w:val="0"/>
              <w:adjustRightInd w:val="0"/>
              <w:jc w:val="center"/>
              <w:rPr>
                <w:b/>
                <w:sz w:val="28"/>
                <w:szCs w:val="28"/>
                <w:lang w:val="uk-UA"/>
              </w:rPr>
            </w:pPr>
            <w:r>
              <w:rPr>
                <w:b/>
                <w:sz w:val="28"/>
                <w:szCs w:val="28"/>
                <w:lang w:val="uk-UA"/>
              </w:rPr>
              <w:t>2</w:t>
            </w:r>
          </w:p>
        </w:tc>
      </w:tr>
      <w:tr w:rsidR="00A812A1" w:rsidRPr="008A37AE" w:rsidTr="000F71D7">
        <w:tc>
          <w:tcPr>
            <w:tcW w:w="5172" w:type="dxa"/>
            <w:tcMar>
              <w:top w:w="57" w:type="dxa"/>
              <w:left w:w="85" w:type="dxa"/>
              <w:bottom w:w="0" w:type="dxa"/>
              <w:right w:w="198" w:type="dxa"/>
            </w:tcMar>
            <w:vAlign w:val="center"/>
          </w:tcPr>
          <w:p w:rsidR="00A812A1" w:rsidRPr="000B3C3C" w:rsidRDefault="00A812A1" w:rsidP="00E24F3B">
            <w:pPr>
              <w:jc w:val="both"/>
              <w:rPr>
                <w:sz w:val="28"/>
                <w:szCs w:val="28"/>
                <w:lang w:val="uk-UA"/>
              </w:rPr>
            </w:pPr>
            <w:r w:rsidRPr="000B3C3C">
              <w:rPr>
                <w:sz w:val="28"/>
                <w:szCs w:val="28"/>
                <w:lang w:val="uk-UA"/>
              </w:rPr>
              <w:t xml:space="preserve">EN ISO 354, Akustik </w:t>
            </w:r>
            <w:r w:rsidRPr="000B3C3C">
              <w:rPr>
                <w:rFonts w:ascii="Cambria Math" w:hAnsi="Cambria Math" w:cs="Cambria Math"/>
                <w:sz w:val="28"/>
                <w:szCs w:val="28"/>
                <w:lang w:val="uk-UA"/>
              </w:rPr>
              <w:t>⎯</w:t>
            </w:r>
            <w:r w:rsidRPr="000B3C3C">
              <w:rPr>
                <w:sz w:val="28"/>
                <w:szCs w:val="28"/>
                <w:lang w:val="uk-UA"/>
              </w:rPr>
              <w:t xml:space="preserve"> Messung der Schallabsorption in Hallräumen </w:t>
            </w:r>
            <w:r>
              <w:rPr>
                <w:sz w:val="28"/>
                <w:szCs w:val="28"/>
                <w:lang w:val="uk-UA"/>
              </w:rPr>
              <w:t xml:space="preserve">                      </w:t>
            </w:r>
            <w:r w:rsidRPr="000B3C3C">
              <w:rPr>
                <w:sz w:val="28"/>
                <w:szCs w:val="28"/>
                <w:lang w:val="uk-UA"/>
              </w:rPr>
              <w:t>(ISO 354:2003)</w:t>
            </w:r>
          </w:p>
        </w:tc>
        <w:tc>
          <w:tcPr>
            <w:tcW w:w="5172" w:type="dxa"/>
            <w:tcMar>
              <w:top w:w="57" w:type="dxa"/>
              <w:left w:w="198" w:type="dxa"/>
              <w:bottom w:w="0" w:type="dxa"/>
              <w:right w:w="85" w:type="dxa"/>
            </w:tcMar>
            <w:vAlign w:val="center"/>
          </w:tcPr>
          <w:p w:rsidR="00A812A1" w:rsidRPr="00D06AF2" w:rsidRDefault="00A812A1" w:rsidP="00E24F3B">
            <w:pPr>
              <w:autoSpaceDE w:val="0"/>
              <w:autoSpaceDN w:val="0"/>
              <w:adjustRightInd w:val="0"/>
              <w:jc w:val="both"/>
              <w:rPr>
                <w:sz w:val="28"/>
                <w:szCs w:val="28"/>
                <w:lang w:val="uk-UA"/>
              </w:rPr>
            </w:pPr>
            <w:r w:rsidRPr="00D06AF2">
              <w:rPr>
                <w:sz w:val="28"/>
                <w:szCs w:val="28"/>
                <w:lang w:val="uk-UA"/>
              </w:rPr>
              <w:t>ДСТУ ISO 354:2007 Акустика. Вимірювання звукопоглинання у ревербераційній камері (ІSO 354:2003, ІDT)</w:t>
            </w:r>
          </w:p>
        </w:tc>
      </w:tr>
      <w:tr w:rsidR="00A812A1" w:rsidRPr="00163BE6" w:rsidTr="000F71D7">
        <w:tc>
          <w:tcPr>
            <w:tcW w:w="5172" w:type="dxa"/>
            <w:tcMar>
              <w:top w:w="57" w:type="dxa"/>
              <w:left w:w="85" w:type="dxa"/>
              <w:bottom w:w="0" w:type="dxa"/>
              <w:right w:w="198" w:type="dxa"/>
            </w:tcMar>
            <w:vAlign w:val="center"/>
          </w:tcPr>
          <w:p w:rsidR="00A812A1" w:rsidRPr="000B3C3C" w:rsidRDefault="00A812A1" w:rsidP="00E24F3B">
            <w:pPr>
              <w:jc w:val="both"/>
              <w:rPr>
                <w:sz w:val="28"/>
                <w:szCs w:val="28"/>
                <w:lang w:val="uk-UA"/>
              </w:rPr>
            </w:pPr>
            <w:r w:rsidRPr="000B3C3C">
              <w:rPr>
                <w:sz w:val="28"/>
                <w:szCs w:val="28"/>
                <w:lang w:val="uk-UA"/>
              </w:rPr>
              <w:t xml:space="preserve">EN ISO 536, Papier und Pappe </w:t>
            </w:r>
            <w:r w:rsidRPr="000B3C3C">
              <w:rPr>
                <w:rFonts w:ascii="Cambria Math" w:hAnsi="Cambria Math" w:cs="Cambria Math"/>
                <w:sz w:val="28"/>
                <w:szCs w:val="28"/>
                <w:lang w:val="uk-UA"/>
              </w:rPr>
              <w:t>⎯</w:t>
            </w:r>
            <w:r w:rsidRPr="000B3C3C">
              <w:rPr>
                <w:sz w:val="28"/>
                <w:szCs w:val="28"/>
                <w:lang w:val="uk-UA"/>
              </w:rPr>
              <w:t xml:space="preserve"> Bestimmung der flächenbezogenen Masse (ISO 536:1995)</w:t>
            </w:r>
          </w:p>
        </w:tc>
        <w:tc>
          <w:tcPr>
            <w:tcW w:w="5172" w:type="dxa"/>
            <w:tcMar>
              <w:top w:w="57" w:type="dxa"/>
              <w:left w:w="198" w:type="dxa"/>
              <w:bottom w:w="0" w:type="dxa"/>
              <w:right w:w="85" w:type="dxa"/>
            </w:tcMar>
            <w:vAlign w:val="center"/>
          </w:tcPr>
          <w:p w:rsidR="00A812A1" w:rsidRPr="0098180C" w:rsidRDefault="00A812A1" w:rsidP="00E24F3B">
            <w:pPr>
              <w:autoSpaceDE w:val="0"/>
              <w:autoSpaceDN w:val="0"/>
              <w:adjustRightInd w:val="0"/>
              <w:jc w:val="both"/>
              <w:rPr>
                <w:sz w:val="28"/>
                <w:szCs w:val="28"/>
                <w:lang w:val="uk-UA"/>
              </w:rPr>
            </w:pPr>
            <w:r w:rsidRPr="0098180C">
              <w:rPr>
                <w:sz w:val="28"/>
                <w:szCs w:val="28"/>
                <w:lang w:val="uk-UA"/>
              </w:rPr>
              <w:t>ДСТУ EN ISO 536:2017 Папір та картон. Метод визначення маси продукції площею 1 м</w:t>
            </w:r>
            <w:r w:rsidRPr="0098180C">
              <w:rPr>
                <w:sz w:val="28"/>
                <w:szCs w:val="28"/>
                <w:vertAlign w:val="superscript"/>
                <w:lang w:val="uk-UA"/>
              </w:rPr>
              <w:t>2</w:t>
            </w:r>
            <w:r w:rsidRPr="0098180C">
              <w:rPr>
                <w:sz w:val="28"/>
                <w:szCs w:val="28"/>
                <w:lang w:val="uk-UA"/>
              </w:rPr>
              <w:t xml:space="preserve"> (EN ISO 536:2012;</w:t>
            </w:r>
            <w:r>
              <w:rPr>
                <w:sz w:val="28"/>
                <w:szCs w:val="28"/>
                <w:lang w:val="uk-UA"/>
              </w:rPr>
              <w:t xml:space="preserve">                     </w:t>
            </w:r>
            <w:r w:rsidRPr="0098180C">
              <w:rPr>
                <w:sz w:val="28"/>
                <w:szCs w:val="28"/>
                <w:lang w:val="uk-UA"/>
              </w:rPr>
              <w:t xml:space="preserve"> ISO 536:2012 IDT)</w:t>
            </w:r>
          </w:p>
        </w:tc>
      </w:tr>
      <w:tr w:rsidR="00A812A1" w:rsidRPr="008A37AE" w:rsidTr="000F71D7">
        <w:tc>
          <w:tcPr>
            <w:tcW w:w="5172" w:type="dxa"/>
            <w:tcMar>
              <w:top w:w="57" w:type="dxa"/>
              <w:left w:w="85" w:type="dxa"/>
              <w:bottom w:w="0" w:type="dxa"/>
              <w:right w:w="198" w:type="dxa"/>
            </w:tcMar>
            <w:vAlign w:val="center"/>
          </w:tcPr>
          <w:p w:rsidR="00A812A1" w:rsidRPr="000B3C3C" w:rsidRDefault="00A812A1" w:rsidP="00E24F3B">
            <w:pPr>
              <w:jc w:val="both"/>
              <w:rPr>
                <w:sz w:val="28"/>
                <w:szCs w:val="28"/>
                <w:lang w:val="uk-UA"/>
              </w:rPr>
            </w:pPr>
            <w:r w:rsidRPr="000B3C3C">
              <w:rPr>
                <w:sz w:val="28"/>
                <w:szCs w:val="28"/>
                <w:lang w:val="uk-UA"/>
              </w:rPr>
              <w:t xml:space="preserve">EN ISO 717-1, Akustik </w:t>
            </w:r>
            <w:r w:rsidRPr="000B3C3C">
              <w:rPr>
                <w:rFonts w:ascii="Cambria Math" w:hAnsi="Cambria Math" w:cs="Cambria Math"/>
                <w:sz w:val="28"/>
                <w:szCs w:val="28"/>
                <w:lang w:val="uk-UA"/>
              </w:rPr>
              <w:t>⎯</w:t>
            </w:r>
            <w:r w:rsidRPr="000B3C3C">
              <w:rPr>
                <w:sz w:val="28"/>
                <w:szCs w:val="28"/>
                <w:lang w:val="uk-UA"/>
              </w:rPr>
              <w:t xml:space="preserve"> Bewertung der Schalldämmung in Gebäuden und von Bauteilen </w:t>
            </w:r>
            <w:r w:rsidRPr="000B3C3C">
              <w:rPr>
                <w:rFonts w:ascii="Cambria Math" w:hAnsi="Cambria Math" w:cs="Cambria Math"/>
                <w:sz w:val="28"/>
                <w:szCs w:val="28"/>
                <w:lang w:val="uk-UA"/>
              </w:rPr>
              <w:t>⎯</w:t>
            </w:r>
            <w:r w:rsidRPr="000B3C3C">
              <w:rPr>
                <w:sz w:val="28"/>
                <w:szCs w:val="28"/>
                <w:lang w:val="uk-UA"/>
              </w:rPr>
              <w:t xml:space="preserve"> Teil 1:</w:t>
            </w:r>
            <w:r>
              <w:rPr>
                <w:sz w:val="28"/>
                <w:szCs w:val="28"/>
                <w:lang w:val="uk-UA"/>
              </w:rPr>
              <w:t xml:space="preserve"> </w:t>
            </w:r>
            <w:r w:rsidRPr="000B3C3C">
              <w:rPr>
                <w:sz w:val="28"/>
                <w:szCs w:val="28"/>
                <w:lang w:val="uk-UA"/>
              </w:rPr>
              <w:t>Luftschalldämmung (ISO 717-1:1996)</w:t>
            </w:r>
          </w:p>
        </w:tc>
        <w:tc>
          <w:tcPr>
            <w:tcW w:w="5172" w:type="dxa"/>
            <w:tcMar>
              <w:top w:w="57" w:type="dxa"/>
              <w:left w:w="198" w:type="dxa"/>
              <w:bottom w:w="0" w:type="dxa"/>
              <w:right w:w="85" w:type="dxa"/>
            </w:tcMar>
            <w:vAlign w:val="center"/>
          </w:tcPr>
          <w:p w:rsidR="00A812A1" w:rsidRPr="00163BE6" w:rsidRDefault="00A812A1" w:rsidP="00E24F3B">
            <w:pPr>
              <w:autoSpaceDE w:val="0"/>
              <w:autoSpaceDN w:val="0"/>
              <w:adjustRightInd w:val="0"/>
              <w:jc w:val="both"/>
              <w:rPr>
                <w:b/>
                <w:sz w:val="28"/>
                <w:szCs w:val="28"/>
                <w:lang w:val="uk-UA"/>
              </w:rPr>
            </w:pPr>
          </w:p>
        </w:tc>
      </w:tr>
      <w:tr w:rsidR="00A812A1" w:rsidRPr="00163BE6" w:rsidTr="000F71D7">
        <w:tc>
          <w:tcPr>
            <w:tcW w:w="5172" w:type="dxa"/>
            <w:tcMar>
              <w:top w:w="57" w:type="dxa"/>
              <w:left w:w="85" w:type="dxa"/>
              <w:bottom w:w="0" w:type="dxa"/>
              <w:right w:w="198" w:type="dxa"/>
            </w:tcMar>
            <w:vAlign w:val="center"/>
          </w:tcPr>
          <w:p w:rsidR="00A812A1" w:rsidRDefault="00A812A1" w:rsidP="001A4ACB">
            <w:pPr>
              <w:jc w:val="both"/>
              <w:rPr>
                <w:sz w:val="28"/>
                <w:szCs w:val="28"/>
                <w:lang w:val="uk-UA"/>
              </w:rPr>
            </w:pPr>
            <w:r w:rsidRPr="000B3C3C">
              <w:rPr>
                <w:sz w:val="28"/>
                <w:szCs w:val="28"/>
                <w:lang w:val="uk-UA"/>
              </w:rPr>
              <w:t xml:space="preserve">EN ISO 12572, Wärme- und feuchtetechnisches Verhalten von Baustoffen und Bauprodukten </w:t>
            </w:r>
            <w:r w:rsidRPr="000B3C3C">
              <w:rPr>
                <w:rFonts w:ascii="Cambria Math" w:hAnsi="Cambria Math" w:cs="Cambria Math"/>
                <w:sz w:val="28"/>
                <w:szCs w:val="28"/>
                <w:lang w:val="uk-UA"/>
              </w:rPr>
              <w:t>⎯</w:t>
            </w:r>
            <w:r w:rsidRPr="000B3C3C">
              <w:rPr>
                <w:sz w:val="28"/>
                <w:szCs w:val="28"/>
                <w:lang w:val="uk-UA"/>
              </w:rPr>
              <w:t xml:space="preserve"> Bestimmung</w:t>
            </w:r>
            <w:r>
              <w:rPr>
                <w:sz w:val="28"/>
                <w:szCs w:val="28"/>
                <w:lang w:val="uk-UA"/>
              </w:rPr>
              <w:t xml:space="preserve"> </w:t>
            </w:r>
            <w:r w:rsidRPr="000B3C3C">
              <w:rPr>
                <w:sz w:val="28"/>
                <w:szCs w:val="28"/>
                <w:lang w:val="uk-UA"/>
              </w:rPr>
              <w:t>der Wasserdampfd</w:t>
            </w:r>
            <w:r>
              <w:rPr>
                <w:sz w:val="28"/>
                <w:szCs w:val="28"/>
                <w:lang w:val="uk-UA"/>
              </w:rPr>
              <w:t>urchlässigkeit (ISO 12572:2001)</w:t>
            </w:r>
          </w:p>
        </w:tc>
        <w:tc>
          <w:tcPr>
            <w:tcW w:w="5172" w:type="dxa"/>
            <w:tcMar>
              <w:top w:w="57" w:type="dxa"/>
              <w:left w:w="198" w:type="dxa"/>
              <w:bottom w:w="0" w:type="dxa"/>
              <w:right w:w="85" w:type="dxa"/>
            </w:tcMar>
            <w:vAlign w:val="center"/>
          </w:tcPr>
          <w:p w:rsidR="00A812A1" w:rsidRPr="0098180C" w:rsidRDefault="00A812A1" w:rsidP="000B3C3C">
            <w:pPr>
              <w:autoSpaceDE w:val="0"/>
              <w:autoSpaceDN w:val="0"/>
              <w:adjustRightInd w:val="0"/>
              <w:jc w:val="both"/>
              <w:rPr>
                <w:sz w:val="28"/>
                <w:szCs w:val="28"/>
                <w:lang w:val="uk-UA"/>
              </w:rPr>
            </w:pPr>
            <w:r w:rsidRPr="0098180C">
              <w:rPr>
                <w:sz w:val="28"/>
                <w:szCs w:val="28"/>
                <w:lang w:val="uk-UA"/>
              </w:rPr>
              <w:t xml:space="preserve">ДСТУ Б EN ISO 12572:2011 Гігротермічні характеристики будівельних матеріалів та виробів. Визначення паропроникності </w:t>
            </w:r>
            <w:r>
              <w:rPr>
                <w:sz w:val="28"/>
                <w:szCs w:val="28"/>
                <w:lang w:val="uk-UA"/>
              </w:rPr>
              <w:t xml:space="preserve">                       </w:t>
            </w:r>
            <w:r w:rsidRPr="0098180C">
              <w:rPr>
                <w:sz w:val="28"/>
                <w:szCs w:val="28"/>
                <w:lang w:val="uk-UA"/>
              </w:rPr>
              <w:t>(EN ISO 12572:2001, IDT)</w:t>
            </w:r>
          </w:p>
        </w:tc>
      </w:tr>
      <w:tr w:rsidR="00A812A1" w:rsidRPr="008A37AE" w:rsidTr="000F71D7">
        <w:tc>
          <w:tcPr>
            <w:tcW w:w="5172" w:type="dxa"/>
            <w:tcMar>
              <w:top w:w="57" w:type="dxa"/>
              <w:left w:w="85" w:type="dxa"/>
              <w:bottom w:w="0" w:type="dxa"/>
              <w:right w:w="198" w:type="dxa"/>
            </w:tcMar>
            <w:vAlign w:val="center"/>
          </w:tcPr>
          <w:p w:rsidR="00A812A1" w:rsidRDefault="00A812A1" w:rsidP="001A4ACB">
            <w:pPr>
              <w:jc w:val="both"/>
              <w:rPr>
                <w:sz w:val="28"/>
                <w:szCs w:val="28"/>
                <w:lang w:val="uk-UA"/>
              </w:rPr>
            </w:pPr>
            <w:r w:rsidRPr="000B3C3C">
              <w:rPr>
                <w:sz w:val="28"/>
                <w:szCs w:val="28"/>
                <w:lang w:val="uk-UA"/>
              </w:rPr>
              <w:t xml:space="preserve">EN ISO 20535, Papier und Pappe </w:t>
            </w:r>
            <w:r w:rsidRPr="000B3C3C">
              <w:rPr>
                <w:rFonts w:ascii="Cambria Math" w:hAnsi="Cambria Math" w:cs="Cambria Math"/>
                <w:sz w:val="28"/>
                <w:szCs w:val="28"/>
                <w:lang w:val="uk-UA"/>
              </w:rPr>
              <w:t>⎯</w:t>
            </w:r>
            <w:r w:rsidRPr="000B3C3C">
              <w:rPr>
                <w:sz w:val="28"/>
                <w:szCs w:val="28"/>
                <w:lang w:val="uk-UA"/>
              </w:rPr>
              <w:t xml:space="preserve"> Bestimmung des Wasserabsorptionsvermögens </w:t>
            </w:r>
            <w:r w:rsidRPr="000B3C3C">
              <w:rPr>
                <w:rFonts w:ascii="Cambria Math" w:hAnsi="Cambria Math" w:cs="Cambria Math"/>
                <w:sz w:val="28"/>
                <w:szCs w:val="28"/>
                <w:lang w:val="uk-UA"/>
              </w:rPr>
              <w:t>⎯</w:t>
            </w:r>
            <w:r w:rsidRPr="000B3C3C">
              <w:rPr>
                <w:sz w:val="28"/>
                <w:szCs w:val="28"/>
                <w:lang w:val="uk-UA"/>
              </w:rPr>
              <w:t xml:space="preserve"> Cobb-Verfahren</w:t>
            </w:r>
            <w:r>
              <w:rPr>
                <w:sz w:val="28"/>
                <w:szCs w:val="28"/>
                <w:lang w:val="uk-UA"/>
              </w:rPr>
              <w:t xml:space="preserve"> </w:t>
            </w:r>
            <w:r w:rsidRPr="000B3C3C">
              <w:rPr>
                <w:sz w:val="28"/>
                <w:szCs w:val="28"/>
                <w:lang w:val="uk-UA"/>
              </w:rPr>
              <w:t>(ISO 535:1991)</w:t>
            </w:r>
          </w:p>
        </w:tc>
        <w:tc>
          <w:tcPr>
            <w:tcW w:w="5172" w:type="dxa"/>
            <w:tcMar>
              <w:top w:w="57" w:type="dxa"/>
              <w:left w:w="198" w:type="dxa"/>
              <w:bottom w:w="0" w:type="dxa"/>
              <w:right w:w="85" w:type="dxa"/>
            </w:tcMar>
            <w:vAlign w:val="center"/>
          </w:tcPr>
          <w:p w:rsidR="00A812A1" w:rsidRDefault="00A812A1" w:rsidP="000B3C3C">
            <w:pPr>
              <w:autoSpaceDE w:val="0"/>
              <w:autoSpaceDN w:val="0"/>
              <w:adjustRightInd w:val="0"/>
              <w:jc w:val="both"/>
              <w:rPr>
                <w:b/>
                <w:sz w:val="28"/>
                <w:szCs w:val="28"/>
                <w:lang w:val="uk-UA"/>
              </w:rPr>
            </w:pPr>
          </w:p>
        </w:tc>
      </w:tr>
      <w:tr w:rsidR="00A812A1" w:rsidRPr="008A37AE" w:rsidTr="000F71D7">
        <w:tc>
          <w:tcPr>
            <w:tcW w:w="5172" w:type="dxa"/>
            <w:tcMar>
              <w:top w:w="57" w:type="dxa"/>
              <w:left w:w="85" w:type="dxa"/>
              <w:bottom w:w="0" w:type="dxa"/>
              <w:right w:w="198" w:type="dxa"/>
            </w:tcMar>
            <w:vAlign w:val="center"/>
          </w:tcPr>
          <w:p w:rsidR="00A812A1" w:rsidRDefault="00A812A1" w:rsidP="001A4ACB">
            <w:pPr>
              <w:jc w:val="both"/>
              <w:rPr>
                <w:sz w:val="28"/>
                <w:szCs w:val="28"/>
                <w:lang w:val="uk-UA"/>
              </w:rPr>
            </w:pPr>
            <w:r w:rsidRPr="000B3C3C">
              <w:rPr>
                <w:sz w:val="28"/>
                <w:szCs w:val="28"/>
                <w:lang w:val="uk-UA"/>
              </w:rPr>
              <w:t xml:space="preserve">ISO 7892, Vertical building elements </w:t>
            </w:r>
            <w:r w:rsidRPr="000B3C3C">
              <w:rPr>
                <w:rFonts w:ascii="Cambria Math" w:hAnsi="Cambria Math" w:cs="Cambria Math"/>
                <w:sz w:val="28"/>
                <w:szCs w:val="28"/>
                <w:lang w:val="uk-UA"/>
              </w:rPr>
              <w:t>⎯</w:t>
            </w:r>
            <w:r w:rsidRPr="000B3C3C">
              <w:rPr>
                <w:sz w:val="28"/>
                <w:szCs w:val="28"/>
                <w:lang w:val="uk-UA"/>
              </w:rPr>
              <w:t xml:space="preserve"> impact resistance tests </w:t>
            </w:r>
            <w:r w:rsidRPr="000B3C3C">
              <w:rPr>
                <w:rFonts w:ascii="Cambria Math" w:hAnsi="Cambria Math" w:cs="Cambria Math"/>
                <w:sz w:val="28"/>
                <w:szCs w:val="28"/>
                <w:lang w:val="uk-UA"/>
              </w:rPr>
              <w:t>⎯</w:t>
            </w:r>
            <w:r w:rsidRPr="000B3C3C">
              <w:rPr>
                <w:sz w:val="28"/>
                <w:szCs w:val="28"/>
                <w:lang w:val="uk-UA"/>
              </w:rPr>
              <w:t xml:space="preserve"> impact bodies and general test procedures</w:t>
            </w:r>
          </w:p>
        </w:tc>
        <w:tc>
          <w:tcPr>
            <w:tcW w:w="5172" w:type="dxa"/>
            <w:tcMar>
              <w:top w:w="57" w:type="dxa"/>
              <w:left w:w="198" w:type="dxa"/>
              <w:bottom w:w="0" w:type="dxa"/>
              <w:right w:w="85" w:type="dxa"/>
            </w:tcMar>
            <w:vAlign w:val="center"/>
          </w:tcPr>
          <w:p w:rsidR="00A812A1" w:rsidRDefault="00A812A1" w:rsidP="000B3C3C">
            <w:pPr>
              <w:autoSpaceDE w:val="0"/>
              <w:autoSpaceDN w:val="0"/>
              <w:adjustRightInd w:val="0"/>
              <w:jc w:val="both"/>
              <w:rPr>
                <w:b/>
                <w:sz w:val="28"/>
                <w:szCs w:val="28"/>
                <w:lang w:val="uk-UA"/>
              </w:rPr>
            </w:pPr>
          </w:p>
        </w:tc>
      </w:tr>
    </w:tbl>
    <w:p w:rsidR="000B3C3C" w:rsidRPr="000B3C3C" w:rsidRDefault="000B3C3C" w:rsidP="000B3C3C">
      <w:pPr>
        <w:spacing w:after="0" w:line="240" w:lineRule="auto"/>
        <w:jc w:val="both"/>
        <w:rPr>
          <w:rFonts w:ascii="Times New Roman" w:hAnsi="Times New Roman" w:cs="Times New Roman"/>
          <w:sz w:val="28"/>
          <w:szCs w:val="28"/>
          <w:lang w:val="uk-UA"/>
        </w:rPr>
      </w:pPr>
    </w:p>
    <w:p w:rsidR="000B3C3C" w:rsidRPr="000B3C3C" w:rsidRDefault="000B3C3C" w:rsidP="000B3C3C">
      <w:pPr>
        <w:spacing w:after="0" w:line="240" w:lineRule="auto"/>
        <w:jc w:val="both"/>
        <w:rPr>
          <w:rFonts w:ascii="Times New Roman" w:hAnsi="Times New Roman" w:cs="Times New Roman"/>
          <w:sz w:val="28"/>
          <w:szCs w:val="28"/>
          <w:lang w:val="uk-UA"/>
        </w:rPr>
      </w:pPr>
    </w:p>
    <w:p w:rsidR="000B3C3C" w:rsidRPr="000B3C3C" w:rsidRDefault="000B3C3C" w:rsidP="000B3C3C">
      <w:pPr>
        <w:spacing w:after="0" w:line="240" w:lineRule="auto"/>
        <w:jc w:val="both"/>
        <w:rPr>
          <w:rFonts w:ascii="Times New Roman" w:hAnsi="Times New Roman" w:cs="Times New Roman"/>
          <w:sz w:val="28"/>
          <w:szCs w:val="28"/>
          <w:lang w:val="uk-UA"/>
        </w:rPr>
      </w:pPr>
    </w:p>
    <w:p w:rsidR="000B3C3C" w:rsidRDefault="000B3C3C" w:rsidP="000B3C3C">
      <w:pPr>
        <w:spacing w:after="0" w:line="240" w:lineRule="auto"/>
        <w:jc w:val="both"/>
        <w:rPr>
          <w:rFonts w:ascii="Times New Roman" w:hAnsi="Times New Roman" w:cs="Times New Roman"/>
          <w:sz w:val="28"/>
          <w:szCs w:val="28"/>
          <w:lang w:val="uk-UA"/>
        </w:rPr>
      </w:pPr>
    </w:p>
    <w:p w:rsidR="000B3C3C" w:rsidRDefault="000B3C3C" w:rsidP="00C0080D">
      <w:pPr>
        <w:spacing w:before="120" w:after="0" w:line="240" w:lineRule="auto"/>
        <w:jc w:val="center"/>
        <w:rPr>
          <w:rFonts w:ascii="Times New Roman" w:hAnsi="Times New Roman" w:cs="Times New Roman"/>
          <w:sz w:val="28"/>
          <w:szCs w:val="28"/>
          <w:lang w:val="uk-UA"/>
        </w:rPr>
      </w:pPr>
    </w:p>
    <w:p w:rsidR="000B3C3C" w:rsidRDefault="000B3C3C" w:rsidP="00C0080D">
      <w:pPr>
        <w:spacing w:before="120" w:after="0" w:line="240" w:lineRule="auto"/>
        <w:jc w:val="center"/>
        <w:rPr>
          <w:rFonts w:ascii="Times New Roman" w:hAnsi="Times New Roman" w:cs="Times New Roman"/>
          <w:sz w:val="28"/>
          <w:szCs w:val="28"/>
          <w:lang w:val="uk-UA"/>
        </w:rPr>
      </w:pPr>
    </w:p>
    <w:p w:rsidR="00A812A1" w:rsidRDefault="00A812A1" w:rsidP="00C0080D">
      <w:pPr>
        <w:spacing w:before="120" w:after="0" w:line="240" w:lineRule="auto"/>
        <w:jc w:val="center"/>
        <w:rPr>
          <w:rFonts w:ascii="Times New Roman" w:hAnsi="Times New Roman" w:cs="Times New Roman"/>
          <w:sz w:val="28"/>
          <w:szCs w:val="28"/>
          <w:lang w:val="uk-UA"/>
        </w:rPr>
        <w:sectPr w:rsidR="00A812A1" w:rsidSect="001A4ACB">
          <w:pgSz w:w="11906" w:h="16838" w:code="9"/>
          <w:pgMar w:top="1134" w:right="567" w:bottom="1134" w:left="1418" w:header="709" w:footer="709" w:gutter="0"/>
          <w:cols w:space="708"/>
          <w:docGrid w:linePitch="360"/>
        </w:sectPr>
      </w:pPr>
    </w:p>
    <w:p w:rsidR="000B3C3C" w:rsidRDefault="000B3C3C" w:rsidP="00C0080D">
      <w:pPr>
        <w:spacing w:before="120" w:after="0" w:line="240" w:lineRule="auto"/>
        <w:jc w:val="center"/>
        <w:rPr>
          <w:rFonts w:ascii="Times New Roman" w:hAnsi="Times New Roman" w:cs="Times New Roman"/>
          <w:sz w:val="28"/>
          <w:szCs w:val="28"/>
          <w:lang w:val="uk-UA"/>
        </w:rPr>
      </w:pPr>
    </w:p>
    <w:p w:rsidR="00163BE6" w:rsidRPr="00163BE6" w:rsidRDefault="00163BE6" w:rsidP="00163BE6">
      <w:pPr>
        <w:spacing w:after="0" w:line="240" w:lineRule="auto"/>
        <w:jc w:val="both"/>
        <w:rPr>
          <w:rFonts w:ascii="Times New Roman" w:eastAsia="Times New Roman" w:hAnsi="Times New Roman" w:cs="Times New Roman"/>
          <w:b/>
          <w:sz w:val="28"/>
          <w:szCs w:val="28"/>
          <w:lang w:val="uk-UA" w:eastAsia="ru-RU"/>
        </w:rPr>
      </w:pPr>
      <w:r w:rsidRPr="00163BE6">
        <w:rPr>
          <w:rFonts w:ascii="Times New Roman" w:eastAsia="Times New Roman" w:hAnsi="Times New Roman" w:cs="Times New Roman"/>
          <w:b/>
          <w:sz w:val="28"/>
          <w:szCs w:val="28"/>
          <w:lang w:val="uk-UA" w:eastAsia="ru-RU"/>
        </w:rPr>
        <w:t xml:space="preserve">Код УКНД  </w:t>
      </w:r>
      <w:r w:rsidR="00A812A1" w:rsidRPr="00A812A1">
        <w:rPr>
          <w:rFonts w:ascii="Times New Roman" w:eastAsia="Times New Roman" w:hAnsi="Times New Roman" w:cs="Arial"/>
          <w:b/>
          <w:color w:val="000000"/>
          <w:sz w:val="28"/>
          <w:szCs w:val="28"/>
          <w:lang w:val="uk-UA" w:eastAsia="ru-RU"/>
        </w:rPr>
        <w:t>01.040.91; 91.100.10</w:t>
      </w:r>
    </w:p>
    <w:p w:rsidR="00163BE6" w:rsidRPr="00163BE6" w:rsidRDefault="00163BE6" w:rsidP="00163BE6">
      <w:pPr>
        <w:spacing w:after="0" w:line="240" w:lineRule="auto"/>
        <w:ind w:firstLine="709"/>
        <w:jc w:val="both"/>
        <w:rPr>
          <w:rFonts w:ascii="Times New Roman" w:eastAsia="Times New Roman" w:hAnsi="Times New Roman" w:cs="Times New Roman"/>
          <w:b/>
          <w:sz w:val="28"/>
          <w:szCs w:val="28"/>
          <w:lang w:val="uk-UA" w:eastAsia="ru-RU"/>
        </w:rPr>
      </w:pPr>
    </w:p>
    <w:p w:rsidR="00163BE6" w:rsidRPr="00163BE6" w:rsidRDefault="00163BE6" w:rsidP="00163BE6">
      <w:pPr>
        <w:spacing w:after="0" w:line="240" w:lineRule="auto"/>
        <w:ind w:firstLine="709"/>
        <w:jc w:val="both"/>
        <w:rPr>
          <w:rFonts w:ascii="Times New Roman" w:eastAsia="Times New Roman" w:hAnsi="Times New Roman" w:cs="Times New Roman"/>
          <w:b/>
          <w:sz w:val="28"/>
          <w:szCs w:val="28"/>
          <w:lang w:val="uk-UA" w:eastAsia="ru-RU"/>
        </w:rPr>
      </w:pPr>
    </w:p>
    <w:p w:rsidR="00163BE6" w:rsidRPr="00163BE6" w:rsidRDefault="00163BE6" w:rsidP="00163BE6">
      <w:pPr>
        <w:spacing w:after="0" w:line="240" w:lineRule="auto"/>
        <w:ind w:firstLine="709"/>
        <w:jc w:val="both"/>
        <w:rPr>
          <w:rFonts w:ascii="Times New Roman" w:eastAsia="Times New Roman" w:hAnsi="Times New Roman" w:cs="Times New Roman"/>
          <w:sz w:val="28"/>
          <w:szCs w:val="28"/>
          <w:lang w:val="uk-UA" w:eastAsia="ru-RU"/>
        </w:rPr>
      </w:pPr>
      <w:r w:rsidRPr="00163BE6">
        <w:rPr>
          <w:rFonts w:ascii="Times New Roman" w:eastAsia="Times New Roman" w:hAnsi="Times New Roman" w:cs="Times New Roman"/>
          <w:b/>
          <w:sz w:val="28"/>
          <w:szCs w:val="28"/>
          <w:lang w:val="uk-UA" w:eastAsia="ru-RU"/>
        </w:rPr>
        <w:t xml:space="preserve">Ключові слова:  </w:t>
      </w:r>
      <w:r w:rsidR="00A812A1">
        <w:rPr>
          <w:rFonts w:ascii="Times New Roman" w:eastAsia="Times New Roman" w:hAnsi="Times New Roman" w:cs="Times New Roman"/>
          <w:b/>
          <w:sz w:val="28"/>
          <w:szCs w:val="28"/>
          <w:lang w:val="uk-UA" w:eastAsia="ru-RU"/>
        </w:rPr>
        <w:t xml:space="preserve">гіпсова серцевина, </w:t>
      </w:r>
      <w:r w:rsidR="00A812A1">
        <w:rPr>
          <w:rFonts w:ascii="Times New Roman" w:eastAsia="Times New Roman" w:hAnsi="Times New Roman" w:cs="Times New Roman"/>
          <w:sz w:val="28"/>
          <w:szCs w:val="28"/>
          <w:lang w:val="uk-UA" w:eastAsia="ru-RU"/>
        </w:rPr>
        <w:t>гіпсокартон</w:t>
      </w:r>
      <w:r w:rsidR="00A812A1" w:rsidRPr="00163BE6">
        <w:rPr>
          <w:rFonts w:ascii="Times New Roman" w:eastAsia="Times New Roman" w:hAnsi="Times New Roman" w:cs="Times New Roman"/>
          <w:sz w:val="28"/>
          <w:szCs w:val="28"/>
          <w:lang w:val="uk-UA" w:eastAsia="ru-RU"/>
        </w:rPr>
        <w:t>,</w:t>
      </w:r>
      <w:r w:rsidR="00A812A1" w:rsidRPr="00163BE6">
        <w:rPr>
          <w:rFonts w:ascii="Times New Roman" w:eastAsia="Times New Roman" w:hAnsi="Times New Roman" w:cs="Times New Roman"/>
          <w:b/>
          <w:sz w:val="28"/>
          <w:szCs w:val="28"/>
          <w:lang w:val="uk-UA" w:eastAsia="ru-RU"/>
        </w:rPr>
        <w:t xml:space="preserve"> </w:t>
      </w:r>
      <w:r w:rsidR="00A812A1" w:rsidRPr="00163BE6">
        <w:rPr>
          <w:rFonts w:ascii="Times New Roman" w:eastAsia="Times New Roman" w:hAnsi="Times New Roman" w:cs="Times New Roman"/>
          <w:sz w:val="28"/>
          <w:szCs w:val="28"/>
          <w:lang w:val="uk-UA" w:eastAsia="ru-RU"/>
        </w:rPr>
        <w:t>граничні відхилення,</w:t>
      </w:r>
      <w:r w:rsidR="00A812A1" w:rsidRPr="00163BE6">
        <w:rPr>
          <w:rFonts w:ascii="Times New Roman" w:eastAsia="Times New Roman" w:hAnsi="Times New Roman" w:cs="Times New Roman"/>
          <w:b/>
          <w:sz w:val="28"/>
          <w:szCs w:val="28"/>
          <w:lang w:val="uk-UA" w:eastAsia="ru-RU"/>
        </w:rPr>
        <w:t xml:space="preserve"> </w:t>
      </w:r>
      <w:r w:rsidR="00A812A1" w:rsidRPr="00163BE6">
        <w:rPr>
          <w:rFonts w:ascii="Times New Roman" w:eastAsia="Times New Roman" w:hAnsi="Times New Roman" w:cs="Times New Roman"/>
          <w:sz w:val="28"/>
          <w:szCs w:val="28"/>
          <w:lang w:val="uk-UA" w:eastAsia="ru-RU"/>
        </w:rPr>
        <w:t>зразок,</w:t>
      </w:r>
      <w:r w:rsidR="00A812A1">
        <w:rPr>
          <w:rFonts w:ascii="Times New Roman" w:eastAsia="Times New Roman" w:hAnsi="Times New Roman" w:cs="Times New Roman"/>
          <w:sz w:val="28"/>
          <w:szCs w:val="28"/>
          <w:lang w:val="uk-UA" w:eastAsia="ru-RU"/>
        </w:rPr>
        <w:t xml:space="preserve"> картон, </w:t>
      </w:r>
      <w:r w:rsidR="00A812A1" w:rsidRPr="00163BE6">
        <w:rPr>
          <w:rFonts w:ascii="Times New Roman" w:eastAsia="Times New Roman" w:hAnsi="Times New Roman" w:cs="Times New Roman"/>
          <w:sz w:val="28"/>
          <w:szCs w:val="28"/>
          <w:lang w:val="uk-UA" w:eastAsia="ru-RU"/>
        </w:rPr>
        <w:t xml:space="preserve"> </w:t>
      </w:r>
      <w:r w:rsidR="00A812A1">
        <w:rPr>
          <w:rFonts w:ascii="Times New Roman" w:eastAsia="Times New Roman" w:hAnsi="Times New Roman" w:cs="Times New Roman"/>
          <w:sz w:val="28"/>
          <w:szCs w:val="28"/>
          <w:lang w:val="uk-UA" w:eastAsia="ru-RU"/>
        </w:rPr>
        <w:t>крайка</w:t>
      </w:r>
      <w:r w:rsidR="00A812A1" w:rsidRPr="00163BE6">
        <w:rPr>
          <w:rFonts w:ascii="Times New Roman" w:eastAsia="Times New Roman" w:hAnsi="Times New Roman" w:cs="Times New Roman"/>
          <w:sz w:val="28"/>
          <w:szCs w:val="28"/>
          <w:lang w:val="uk-UA" w:eastAsia="ru-RU"/>
        </w:rPr>
        <w:t xml:space="preserve">, </w:t>
      </w:r>
      <w:r w:rsidR="00A812A1">
        <w:rPr>
          <w:rFonts w:ascii="Times New Roman" w:eastAsia="Times New Roman" w:hAnsi="Times New Roman" w:cs="Times New Roman"/>
          <w:sz w:val="28"/>
          <w:szCs w:val="28"/>
          <w:lang w:val="uk-UA" w:eastAsia="ru-RU"/>
        </w:rPr>
        <w:t>маса, міцність, паропроникність, плита</w:t>
      </w:r>
      <w:r w:rsidR="00A812A1" w:rsidRPr="00163BE6">
        <w:rPr>
          <w:rFonts w:ascii="Times New Roman" w:eastAsia="Times New Roman" w:hAnsi="Times New Roman" w:cs="Times New Roman"/>
          <w:sz w:val="28"/>
          <w:szCs w:val="28"/>
          <w:lang w:val="uk-UA" w:eastAsia="ru-RU"/>
        </w:rPr>
        <w:t xml:space="preserve">, </w:t>
      </w:r>
      <w:r w:rsidR="00A812A1">
        <w:rPr>
          <w:rFonts w:ascii="Times New Roman" w:eastAsia="Times New Roman" w:hAnsi="Times New Roman" w:cs="Times New Roman"/>
          <w:sz w:val="28"/>
          <w:szCs w:val="28"/>
          <w:lang w:val="uk-UA" w:eastAsia="ru-RU"/>
        </w:rPr>
        <w:t>розмір, сторона, тип, щільність</w:t>
      </w:r>
      <w:r w:rsidR="00A812A1" w:rsidRPr="00163BE6">
        <w:rPr>
          <w:rFonts w:ascii="Times New Roman" w:eastAsia="Times New Roman" w:hAnsi="Times New Roman" w:cs="Times New Roman"/>
          <w:sz w:val="28"/>
          <w:szCs w:val="28"/>
          <w:lang w:val="uk-UA" w:eastAsia="ru-RU"/>
        </w:rPr>
        <w:t>.</w:t>
      </w:r>
    </w:p>
    <w:p w:rsidR="00163BE6" w:rsidRPr="00163BE6" w:rsidRDefault="00163BE6" w:rsidP="00163BE6">
      <w:pPr>
        <w:spacing w:after="0" w:line="240" w:lineRule="auto"/>
        <w:ind w:firstLine="709"/>
        <w:jc w:val="both"/>
        <w:rPr>
          <w:rFonts w:ascii="Times New Roman" w:eastAsia="Times New Roman" w:hAnsi="Times New Roman" w:cs="Times New Roman"/>
          <w:b/>
          <w:sz w:val="28"/>
          <w:szCs w:val="28"/>
          <w:lang w:val="uk-UA" w:eastAsia="ru-RU"/>
        </w:rPr>
      </w:pPr>
    </w:p>
    <w:p w:rsidR="00163BE6" w:rsidRPr="00163BE6" w:rsidRDefault="00163BE6" w:rsidP="00163BE6">
      <w:pPr>
        <w:spacing w:after="0" w:line="240" w:lineRule="auto"/>
        <w:ind w:firstLine="709"/>
        <w:jc w:val="both"/>
        <w:rPr>
          <w:rFonts w:ascii="Times New Roman" w:eastAsia="Times New Roman" w:hAnsi="Times New Roman" w:cs="Times New Roman"/>
          <w:b/>
          <w:sz w:val="28"/>
          <w:szCs w:val="28"/>
          <w:lang w:val="uk-UA" w:eastAsia="ru-RU"/>
        </w:rPr>
      </w:pPr>
    </w:p>
    <w:p w:rsidR="00163BE6" w:rsidRPr="00163BE6" w:rsidRDefault="00163BE6" w:rsidP="00163BE6">
      <w:pPr>
        <w:spacing w:after="0" w:line="240" w:lineRule="auto"/>
        <w:ind w:firstLine="709"/>
        <w:jc w:val="both"/>
        <w:rPr>
          <w:rFonts w:ascii="Times New Roman" w:eastAsia="Times New Roman" w:hAnsi="Times New Roman" w:cs="Times New Roman"/>
          <w:b/>
          <w:sz w:val="28"/>
          <w:szCs w:val="28"/>
          <w:lang w:val="uk-UA" w:eastAsia="ru-RU"/>
        </w:rPr>
      </w:pPr>
    </w:p>
    <w:p w:rsidR="00163BE6" w:rsidRPr="00163BE6" w:rsidRDefault="00163BE6" w:rsidP="00163BE6">
      <w:pPr>
        <w:spacing w:after="0" w:line="240" w:lineRule="auto"/>
        <w:ind w:firstLine="709"/>
        <w:jc w:val="both"/>
        <w:rPr>
          <w:rFonts w:ascii="Times New Roman" w:eastAsia="Times New Roman" w:hAnsi="Times New Roman" w:cs="Times New Roman"/>
          <w:sz w:val="28"/>
          <w:szCs w:val="28"/>
          <w:lang w:val="uk-UA" w:eastAsia="ru-RU"/>
        </w:rPr>
      </w:pPr>
      <w:r w:rsidRPr="00163BE6">
        <w:rPr>
          <w:rFonts w:ascii="Times New Roman" w:eastAsia="Times New Roman" w:hAnsi="Times New Roman" w:cs="Times New Roman"/>
          <w:sz w:val="28"/>
          <w:szCs w:val="28"/>
          <w:lang w:val="uk-UA" w:eastAsia="ru-RU"/>
        </w:rPr>
        <w:t xml:space="preserve">Директор </w:t>
      </w:r>
    </w:p>
    <w:p w:rsidR="00163BE6" w:rsidRPr="00163BE6" w:rsidRDefault="00163BE6" w:rsidP="00163BE6">
      <w:pPr>
        <w:spacing w:after="0" w:line="240" w:lineRule="auto"/>
        <w:ind w:firstLine="709"/>
        <w:jc w:val="both"/>
        <w:rPr>
          <w:rFonts w:ascii="Times New Roman" w:eastAsia="Times New Roman" w:hAnsi="Times New Roman" w:cs="Times New Roman"/>
          <w:sz w:val="28"/>
          <w:szCs w:val="28"/>
          <w:lang w:val="uk-UA" w:eastAsia="ru-RU"/>
        </w:rPr>
      </w:pPr>
      <w:r w:rsidRPr="00163BE6">
        <w:rPr>
          <w:rFonts w:ascii="Times New Roman" w:eastAsia="Times New Roman" w:hAnsi="Times New Roman" w:cs="Times New Roman"/>
          <w:sz w:val="28"/>
          <w:szCs w:val="28"/>
          <w:lang w:val="uk-UA" w:eastAsia="ru-RU"/>
        </w:rPr>
        <w:t>ДП «НДІБМВ»,</w:t>
      </w:r>
    </w:p>
    <w:p w:rsidR="00163BE6" w:rsidRPr="00163BE6" w:rsidRDefault="00163BE6" w:rsidP="00163BE6">
      <w:pPr>
        <w:spacing w:after="0" w:line="240" w:lineRule="auto"/>
        <w:ind w:firstLine="709"/>
        <w:jc w:val="both"/>
        <w:rPr>
          <w:rFonts w:ascii="Times New Roman" w:eastAsia="Times New Roman" w:hAnsi="Times New Roman" w:cs="Times New Roman"/>
          <w:sz w:val="28"/>
          <w:szCs w:val="28"/>
          <w:lang w:val="uk-UA" w:eastAsia="ru-RU"/>
        </w:rPr>
      </w:pPr>
      <w:r w:rsidRPr="00163BE6">
        <w:rPr>
          <w:rFonts w:ascii="Times New Roman" w:eastAsia="Times New Roman" w:hAnsi="Times New Roman" w:cs="Times New Roman"/>
          <w:sz w:val="28"/>
          <w:szCs w:val="28"/>
          <w:lang w:val="uk-UA" w:eastAsia="ru-RU"/>
        </w:rPr>
        <w:t>канд. техн. наук</w:t>
      </w:r>
      <w:r w:rsidRPr="00163BE6">
        <w:rPr>
          <w:rFonts w:ascii="Times New Roman" w:eastAsia="Times New Roman" w:hAnsi="Times New Roman" w:cs="Times New Roman"/>
          <w:sz w:val="28"/>
          <w:szCs w:val="28"/>
          <w:lang w:val="uk-UA" w:eastAsia="ru-RU"/>
        </w:rPr>
        <w:tab/>
      </w:r>
      <w:r w:rsidRPr="00163BE6">
        <w:rPr>
          <w:rFonts w:ascii="Times New Roman" w:eastAsia="Times New Roman" w:hAnsi="Times New Roman" w:cs="Times New Roman"/>
          <w:sz w:val="28"/>
          <w:szCs w:val="28"/>
          <w:lang w:val="uk-UA" w:eastAsia="ru-RU"/>
        </w:rPr>
        <w:tab/>
      </w:r>
      <w:r w:rsidRPr="00163BE6">
        <w:rPr>
          <w:rFonts w:ascii="Times New Roman" w:eastAsia="Times New Roman" w:hAnsi="Times New Roman" w:cs="Times New Roman"/>
          <w:sz w:val="28"/>
          <w:szCs w:val="28"/>
          <w:lang w:val="uk-UA" w:eastAsia="ru-RU"/>
        </w:rPr>
        <w:tab/>
      </w:r>
      <w:r w:rsidRPr="00163BE6">
        <w:rPr>
          <w:rFonts w:ascii="Times New Roman" w:eastAsia="Times New Roman" w:hAnsi="Times New Roman" w:cs="Times New Roman"/>
          <w:sz w:val="28"/>
          <w:szCs w:val="28"/>
          <w:u w:val="single"/>
          <w:lang w:val="uk-UA" w:eastAsia="ru-RU"/>
        </w:rPr>
        <w:tab/>
      </w:r>
      <w:r w:rsidRPr="00163BE6">
        <w:rPr>
          <w:rFonts w:ascii="Times New Roman" w:eastAsia="Times New Roman" w:hAnsi="Times New Roman" w:cs="Times New Roman"/>
          <w:sz w:val="28"/>
          <w:szCs w:val="28"/>
          <w:u w:val="single"/>
          <w:lang w:val="uk-UA" w:eastAsia="ru-RU"/>
        </w:rPr>
        <w:tab/>
      </w:r>
      <w:r w:rsidRPr="00163BE6">
        <w:rPr>
          <w:rFonts w:ascii="Times New Roman" w:eastAsia="Times New Roman" w:hAnsi="Times New Roman" w:cs="Times New Roman"/>
          <w:sz w:val="28"/>
          <w:szCs w:val="28"/>
          <w:u w:val="single"/>
          <w:lang w:val="uk-UA" w:eastAsia="ru-RU"/>
        </w:rPr>
        <w:tab/>
      </w:r>
      <w:r w:rsidRPr="00163BE6">
        <w:rPr>
          <w:rFonts w:ascii="Times New Roman" w:eastAsia="Times New Roman" w:hAnsi="Times New Roman" w:cs="Times New Roman"/>
          <w:sz w:val="28"/>
          <w:szCs w:val="28"/>
          <w:u w:val="single"/>
          <w:lang w:val="uk-UA" w:eastAsia="ru-RU"/>
        </w:rPr>
        <w:tab/>
      </w:r>
      <w:r w:rsidRPr="00163BE6">
        <w:rPr>
          <w:rFonts w:ascii="Times New Roman" w:eastAsia="Times New Roman" w:hAnsi="Times New Roman" w:cs="Times New Roman"/>
          <w:sz w:val="28"/>
          <w:szCs w:val="28"/>
          <w:lang w:val="uk-UA" w:eastAsia="ru-RU"/>
        </w:rPr>
        <w:t xml:space="preserve"> Н. Дюжилова</w:t>
      </w:r>
    </w:p>
    <w:p w:rsidR="00163BE6" w:rsidRPr="00163BE6" w:rsidRDefault="00163BE6" w:rsidP="00163BE6">
      <w:pPr>
        <w:spacing w:after="0" w:line="240" w:lineRule="auto"/>
        <w:ind w:firstLine="709"/>
        <w:jc w:val="both"/>
        <w:rPr>
          <w:rFonts w:ascii="Times New Roman" w:eastAsia="Times New Roman" w:hAnsi="Times New Roman" w:cs="Times New Roman"/>
          <w:sz w:val="28"/>
          <w:szCs w:val="28"/>
          <w:lang w:val="uk-UA" w:eastAsia="ru-RU"/>
        </w:rPr>
      </w:pPr>
    </w:p>
    <w:p w:rsidR="00163BE6" w:rsidRPr="00163BE6" w:rsidRDefault="00163BE6" w:rsidP="00163BE6">
      <w:pPr>
        <w:spacing w:after="0" w:line="240" w:lineRule="auto"/>
        <w:ind w:firstLine="709"/>
        <w:jc w:val="both"/>
        <w:rPr>
          <w:rFonts w:ascii="Times New Roman" w:eastAsia="Times New Roman" w:hAnsi="Times New Roman" w:cs="Times New Roman"/>
          <w:sz w:val="28"/>
          <w:szCs w:val="28"/>
          <w:lang w:val="uk-UA" w:eastAsia="ru-RU"/>
        </w:rPr>
      </w:pPr>
    </w:p>
    <w:p w:rsidR="00163BE6" w:rsidRPr="00163BE6" w:rsidRDefault="00163BE6" w:rsidP="00163BE6">
      <w:pPr>
        <w:spacing w:after="0" w:line="240" w:lineRule="auto"/>
        <w:ind w:firstLine="709"/>
        <w:jc w:val="both"/>
        <w:rPr>
          <w:rFonts w:ascii="Times New Roman" w:eastAsia="Times New Roman" w:hAnsi="Times New Roman" w:cs="Times New Roman"/>
          <w:sz w:val="28"/>
          <w:szCs w:val="28"/>
          <w:lang w:val="uk-UA" w:eastAsia="ru-RU"/>
        </w:rPr>
      </w:pPr>
      <w:r w:rsidRPr="00163BE6">
        <w:rPr>
          <w:rFonts w:ascii="Times New Roman" w:eastAsia="Times New Roman" w:hAnsi="Times New Roman" w:cs="Times New Roman"/>
          <w:sz w:val="28"/>
          <w:szCs w:val="28"/>
          <w:lang w:val="uk-UA" w:eastAsia="ru-RU"/>
        </w:rPr>
        <w:t>Голова ТК 305,</w:t>
      </w:r>
    </w:p>
    <w:p w:rsidR="00163BE6" w:rsidRPr="00163BE6" w:rsidRDefault="00163BE6" w:rsidP="00163BE6">
      <w:pPr>
        <w:spacing w:after="0" w:line="240" w:lineRule="auto"/>
        <w:ind w:firstLine="709"/>
        <w:jc w:val="both"/>
        <w:rPr>
          <w:rFonts w:ascii="Times New Roman" w:eastAsia="Times New Roman" w:hAnsi="Times New Roman" w:cs="Times New Roman"/>
          <w:sz w:val="28"/>
          <w:szCs w:val="28"/>
          <w:lang w:val="uk-UA" w:eastAsia="ru-RU"/>
        </w:rPr>
      </w:pPr>
      <w:r w:rsidRPr="00163BE6">
        <w:rPr>
          <w:rFonts w:ascii="Times New Roman" w:eastAsia="Times New Roman" w:hAnsi="Times New Roman" w:cs="Times New Roman"/>
          <w:sz w:val="28"/>
          <w:szCs w:val="28"/>
          <w:lang w:val="uk-UA" w:eastAsia="ru-RU"/>
        </w:rPr>
        <w:t xml:space="preserve">заступник директора </w:t>
      </w:r>
    </w:p>
    <w:p w:rsidR="00163BE6" w:rsidRPr="00163BE6" w:rsidRDefault="00163BE6" w:rsidP="00163BE6">
      <w:pPr>
        <w:spacing w:after="0" w:line="240" w:lineRule="auto"/>
        <w:ind w:firstLine="709"/>
        <w:jc w:val="both"/>
        <w:rPr>
          <w:rFonts w:ascii="Times New Roman" w:eastAsia="Times New Roman" w:hAnsi="Times New Roman" w:cs="Times New Roman"/>
          <w:sz w:val="28"/>
          <w:szCs w:val="28"/>
          <w:lang w:val="uk-UA" w:eastAsia="ru-RU"/>
        </w:rPr>
      </w:pPr>
      <w:r w:rsidRPr="00163BE6">
        <w:rPr>
          <w:rFonts w:ascii="Times New Roman" w:eastAsia="Times New Roman" w:hAnsi="Times New Roman" w:cs="Times New Roman"/>
          <w:sz w:val="28"/>
          <w:szCs w:val="28"/>
          <w:lang w:val="uk-UA" w:eastAsia="ru-RU"/>
        </w:rPr>
        <w:t xml:space="preserve">з наукової роботи </w:t>
      </w:r>
    </w:p>
    <w:p w:rsidR="00163BE6" w:rsidRPr="00163BE6" w:rsidRDefault="00163BE6" w:rsidP="00163BE6">
      <w:pPr>
        <w:spacing w:after="0" w:line="240" w:lineRule="auto"/>
        <w:ind w:firstLine="709"/>
        <w:jc w:val="both"/>
        <w:rPr>
          <w:rFonts w:ascii="Times New Roman" w:eastAsia="Times New Roman" w:hAnsi="Times New Roman" w:cs="Times New Roman"/>
          <w:sz w:val="28"/>
          <w:szCs w:val="28"/>
          <w:lang w:val="uk-UA" w:eastAsia="ru-RU"/>
        </w:rPr>
      </w:pPr>
      <w:r w:rsidRPr="00163BE6">
        <w:rPr>
          <w:rFonts w:ascii="Times New Roman" w:eastAsia="Times New Roman" w:hAnsi="Times New Roman" w:cs="Times New Roman"/>
          <w:sz w:val="28"/>
          <w:szCs w:val="28"/>
          <w:lang w:val="uk-UA" w:eastAsia="ru-RU"/>
        </w:rPr>
        <w:t>ДП «НДІБМВ»,</w:t>
      </w:r>
    </w:p>
    <w:p w:rsidR="00163BE6" w:rsidRPr="00163BE6" w:rsidRDefault="00163BE6" w:rsidP="00163BE6">
      <w:pPr>
        <w:spacing w:after="0" w:line="240" w:lineRule="auto"/>
        <w:ind w:firstLine="709"/>
        <w:jc w:val="both"/>
        <w:rPr>
          <w:rFonts w:ascii="Times New Roman" w:eastAsia="Times New Roman" w:hAnsi="Times New Roman" w:cs="Times New Roman"/>
          <w:sz w:val="28"/>
          <w:szCs w:val="28"/>
          <w:lang w:val="uk-UA" w:eastAsia="ru-RU"/>
        </w:rPr>
      </w:pPr>
      <w:r w:rsidRPr="00163BE6">
        <w:rPr>
          <w:rFonts w:ascii="Times New Roman" w:eastAsia="Times New Roman" w:hAnsi="Times New Roman" w:cs="Times New Roman"/>
          <w:sz w:val="28"/>
          <w:szCs w:val="28"/>
          <w:lang w:val="uk-UA" w:eastAsia="ru-RU"/>
        </w:rPr>
        <w:t xml:space="preserve">науковий керівник, </w:t>
      </w:r>
    </w:p>
    <w:p w:rsidR="00163BE6" w:rsidRPr="00163BE6" w:rsidRDefault="00163BE6" w:rsidP="00163BE6">
      <w:pPr>
        <w:spacing w:after="0" w:line="240" w:lineRule="auto"/>
        <w:ind w:firstLine="709"/>
        <w:jc w:val="both"/>
        <w:rPr>
          <w:rFonts w:ascii="Times New Roman" w:eastAsia="Times New Roman" w:hAnsi="Times New Roman" w:cs="Times New Roman"/>
          <w:sz w:val="28"/>
          <w:szCs w:val="28"/>
          <w:lang w:val="uk-UA" w:eastAsia="ru-RU"/>
        </w:rPr>
      </w:pPr>
      <w:r w:rsidRPr="00163BE6">
        <w:rPr>
          <w:rFonts w:ascii="Times New Roman" w:eastAsia="Times New Roman" w:hAnsi="Times New Roman" w:cs="Times New Roman"/>
          <w:sz w:val="28"/>
          <w:szCs w:val="28"/>
          <w:lang w:val="uk-UA" w:eastAsia="ru-RU"/>
        </w:rPr>
        <w:t>доктор техн. наук</w:t>
      </w:r>
      <w:r w:rsidRPr="00163BE6">
        <w:rPr>
          <w:rFonts w:ascii="Times New Roman" w:eastAsia="Times New Roman" w:hAnsi="Times New Roman" w:cs="Times New Roman"/>
          <w:sz w:val="28"/>
          <w:szCs w:val="28"/>
          <w:lang w:val="uk-UA" w:eastAsia="ru-RU"/>
        </w:rPr>
        <w:tab/>
      </w:r>
      <w:r w:rsidRPr="00163BE6">
        <w:rPr>
          <w:rFonts w:ascii="Times New Roman" w:eastAsia="Times New Roman" w:hAnsi="Times New Roman" w:cs="Times New Roman"/>
          <w:sz w:val="28"/>
          <w:szCs w:val="28"/>
          <w:lang w:val="uk-UA" w:eastAsia="ru-RU"/>
        </w:rPr>
        <w:tab/>
      </w:r>
      <w:r w:rsidRPr="00163BE6">
        <w:rPr>
          <w:rFonts w:ascii="Times New Roman" w:eastAsia="Times New Roman" w:hAnsi="Times New Roman" w:cs="Times New Roman"/>
          <w:sz w:val="28"/>
          <w:szCs w:val="28"/>
          <w:lang w:val="uk-UA" w:eastAsia="ru-RU"/>
        </w:rPr>
        <w:tab/>
      </w:r>
      <w:r w:rsidRPr="00163BE6">
        <w:rPr>
          <w:rFonts w:ascii="Times New Roman" w:eastAsia="Times New Roman" w:hAnsi="Times New Roman" w:cs="Times New Roman"/>
          <w:sz w:val="28"/>
          <w:szCs w:val="28"/>
          <w:u w:val="single"/>
          <w:lang w:val="uk-UA" w:eastAsia="ru-RU"/>
        </w:rPr>
        <w:tab/>
      </w:r>
      <w:r w:rsidRPr="00163BE6">
        <w:rPr>
          <w:rFonts w:ascii="Times New Roman" w:eastAsia="Times New Roman" w:hAnsi="Times New Roman" w:cs="Times New Roman"/>
          <w:sz w:val="28"/>
          <w:szCs w:val="28"/>
          <w:u w:val="single"/>
          <w:lang w:val="uk-UA" w:eastAsia="ru-RU"/>
        </w:rPr>
        <w:tab/>
      </w:r>
      <w:r w:rsidRPr="00163BE6">
        <w:rPr>
          <w:rFonts w:ascii="Times New Roman" w:eastAsia="Times New Roman" w:hAnsi="Times New Roman" w:cs="Times New Roman"/>
          <w:sz w:val="28"/>
          <w:szCs w:val="28"/>
          <w:u w:val="single"/>
          <w:lang w:val="uk-UA" w:eastAsia="ru-RU"/>
        </w:rPr>
        <w:tab/>
      </w:r>
      <w:r w:rsidRPr="00163BE6">
        <w:rPr>
          <w:rFonts w:ascii="Times New Roman" w:eastAsia="Times New Roman" w:hAnsi="Times New Roman" w:cs="Times New Roman"/>
          <w:sz w:val="28"/>
          <w:szCs w:val="28"/>
          <w:u w:val="single"/>
          <w:lang w:val="uk-UA" w:eastAsia="ru-RU"/>
        </w:rPr>
        <w:tab/>
      </w:r>
      <w:r w:rsidRPr="00163BE6">
        <w:rPr>
          <w:rFonts w:ascii="Times New Roman" w:eastAsia="Times New Roman" w:hAnsi="Times New Roman" w:cs="Times New Roman"/>
          <w:sz w:val="28"/>
          <w:szCs w:val="28"/>
          <w:lang w:val="uk-UA" w:eastAsia="ru-RU"/>
        </w:rPr>
        <w:t xml:space="preserve"> С. Лаповська</w:t>
      </w:r>
    </w:p>
    <w:p w:rsidR="00163BE6" w:rsidRPr="00163BE6" w:rsidRDefault="00163BE6" w:rsidP="00163BE6">
      <w:pPr>
        <w:spacing w:after="0" w:line="240" w:lineRule="auto"/>
        <w:ind w:firstLine="709"/>
        <w:jc w:val="both"/>
        <w:rPr>
          <w:rFonts w:ascii="Times New Roman" w:eastAsia="Times New Roman" w:hAnsi="Times New Roman" w:cs="Times New Roman"/>
          <w:sz w:val="28"/>
          <w:szCs w:val="28"/>
          <w:lang w:val="uk-UA" w:eastAsia="ru-RU"/>
        </w:rPr>
      </w:pPr>
    </w:p>
    <w:p w:rsidR="00163BE6" w:rsidRPr="00163BE6" w:rsidRDefault="00163BE6" w:rsidP="00163BE6">
      <w:pPr>
        <w:spacing w:after="0" w:line="240" w:lineRule="auto"/>
        <w:ind w:firstLine="709"/>
        <w:jc w:val="both"/>
        <w:rPr>
          <w:rFonts w:ascii="Times New Roman" w:eastAsia="Times New Roman" w:hAnsi="Times New Roman" w:cs="Times New Roman"/>
          <w:sz w:val="28"/>
          <w:szCs w:val="28"/>
          <w:lang w:val="uk-UA" w:eastAsia="ru-RU"/>
        </w:rPr>
      </w:pPr>
    </w:p>
    <w:p w:rsidR="00163BE6" w:rsidRPr="00163BE6" w:rsidRDefault="00163BE6" w:rsidP="00163BE6">
      <w:pPr>
        <w:spacing w:after="0" w:line="240" w:lineRule="auto"/>
        <w:ind w:firstLine="709"/>
        <w:jc w:val="both"/>
        <w:rPr>
          <w:rFonts w:ascii="Times New Roman" w:eastAsia="Times New Roman" w:hAnsi="Times New Roman" w:cs="Times New Roman"/>
          <w:sz w:val="28"/>
          <w:szCs w:val="28"/>
          <w:lang w:val="uk-UA" w:eastAsia="ru-RU"/>
        </w:rPr>
      </w:pPr>
      <w:r w:rsidRPr="00163BE6">
        <w:rPr>
          <w:rFonts w:ascii="Times New Roman" w:eastAsia="Times New Roman" w:hAnsi="Times New Roman" w:cs="Times New Roman"/>
          <w:sz w:val="28"/>
          <w:szCs w:val="28"/>
          <w:lang w:val="uk-UA" w:eastAsia="ru-RU"/>
        </w:rPr>
        <w:t xml:space="preserve">Відповідальний </w:t>
      </w:r>
    </w:p>
    <w:p w:rsidR="00163BE6" w:rsidRPr="00163BE6" w:rsidRDefault="00163BE6" w:rsidP="00163BE6">
      <w:pPr>
        <w:spacing w:after="0" w:line="240" w:lineRule="auto"/>
        <w:ind w:firstLine="709"/>
        <w:jc w:val="both"/>
        <w:rPr>
          <w:rFonts w:ascii="Times New Roman" w:eastAsia="Times New Roman" w:hAnsi="Times New Roman" w:cs="Times New Roman"/>
          <w:sz w:val="28"/>
          <w:szCs w:val="28"/>
          <w:lang w:val="uk-UA" w:eastAsia="ru-RU"/>
        </w:rPr>
      </w:pPr>
      <w:r w:rsidRPr="00163BE6">
        <w:rPr>
          <w:rFonts w:ascii="Times New Roman" w:eastAsia="Times New Roman" w:hAnsi="Times New Roman" w:cs="Times New Roman"/>
          <w:sz w:val="28"/>
          <w:szCs w:val="28"/>
          <w:lang w:val="uk-UA" w:eastAsia="ru-RU"/>
        </w:rPr>
        <w:t>виконавець,</w:t>
      </w:r>
    </w:p>
    <w:p w:rsidR="00163BE6" w:rsidRPr="00163BE6" w:rsidRDefault="00163BE6" w:rsidP="00163BE6">
      <w:pPr>
        <w:spacing w:after="0" w:line="240" w:lineRule="auto"/>
        <w:ind w:firstLine="709"/>
        <w:jc w:val="both"/>
        <w:rPr>
          <w:rFonts w:ascii="Times New Roman" w:eastAsia="Times New Roman" w:hAnsi="Times New Roman" w:cs="Times New Roman"/>
          <w:sz w:val="28"/>
          <w:szCs w:val="28"/>
          <w:lang w:val="uk-UA" w:eastAsia="ru-RU"/>
        </w:rPr>
      </w:pPr>
      <w:r w:rsidRPr="00163BE6">
        <w:rPr>
          <w:rFonts w:ascii="Times New Roman" w:eastAsia="Times New Roman" w:hAnsi="Times New Roman" w:cs="Times New Roman"/>
          <w:sz w:val="28"/>
          <w:szCs w:val="28"/>
          <w:lang w:val="uk-UA" w:eastAsia="ru-RU"/>
        </w:rPr>
        <w:t>старший науковий</w:t>
      </w:r>
    </w:p>
    <w:p w:rsidR="00163BE6" w:rsidRPr="00163BE6" w:rsidRDefault="00163BE6" w:rsidP="00163BE6">
      <w:pPr>
        <w:spacing w:after="0" w:line="240" w:lineRule="auto"/>
        <w:ind w:firstLine="709"/>
        <w:jc w:val="both"/>
        <w:rPr>
          <w:rFonts w:ascii="Times New Roman" w:eastAsia="Times New Roman" w:hAnsi="Times New Roman" w:cs="Times New Roman"/>
          <w:sz w:val="28"/>
          <w:szCs w:val="28"/>
          <w:lang w:val="uk-UA" w:eastAsia="ru-RU"/>
        </w:rPr>
      </w:pPr>
      <w:r w:rsidRPr="00163BE6">
        <w:rPr>
          <w:rFonts w:ascii="Times New Roman" w:eastAsia="Times New Roman" w:hAnsi="Times New Roman" w:cs="Times New Roman"/>
          <w:sz w:val="28"/>
          <w:szCs w:val="28"/>
          <w:lang w:val="uk-UA" w:eastAsia="ru-RU"/>
        </w:rPr>
        <w:t>співробітник</w:t>
      </w:r>
      <w:r w:rsidRPr="00163BE6">
        <w:rPr>
          <w:rFonts w:ascii="Times New Roman" w:eastAsia="Times New Roman" w:hAnsi="Times New Roman" w:cs="Times New Roman"/>
          <w:sz w:val="28"/>
          <w:szCs w:val="28"/>
          <w:lang w:val="uk-UA" w:eastAsia="ru-RU"/>
        </w:rPr>
        <w:tab/>
      </w:r>
      <w:r w:rsidRPr="00163BE6">
        <w:rPr>
          <w:rFonts w:ascii="Times New Roman" w:eastAsia="Times New Roman" w:hAnsi="Times New Roman" w:cs="Times New Roman"/>
          <w:sz w:val="28"/>
          <w:szCs w:val="28"/>
          <w:lang w:val="uk-UA" w:eastAsia="ru-RU"/>
        </w:rPr>
        <w:tab/>
      </w:r>
      <w:r w:rsidRPr="00163BE6">
        <w:rPr>
          <w:rFonts w:ascii="Times New Roman" w:eastAsia="Times New Roman" w:hAnsi="Times New Roman" w:cs="Times New Roman"/>
          <w:sz w:val="28"/>
          <w:szCs w:val="28"/>
          <w:lang w:val="uk-UA" w:eastAsia="ru-RU"/>
        </w:rPr>
        <w:tab/>
      </w:r>
      <w:r w:rsidRPr="00163BE6">
        <w:rPr>
          <w:rFonts w:ascii="Times New Roman" w:eastAsia="Times New Roman" w:hAnsi="Times New Roman" w:cs="Times New Roman"/>
          <w:sz w:val="28"/>
          <w:szCs w:val="28"/>
          <w:u w:val="single"/>
          <w:lang w:val="uk-UA" w:eastAsia="ru-RU"/>
        </w:rPr>
        <w:tab/>
      </w:r>
      <w:r w:rsidRPr="00163BE6">
        <w:rPr>
          <w:rFonts w:ascii="Times New Roman" w:eastAsia="Times New Roman" w:hAnsi="Times New Roman" w:cs="Times New Roman"/>
          <w:sz w:val="28"/>
          <w:szCs w:val="28"/>
          <w:u w:val="single"/>
          <w:lang w:val="uk-UA" w:eastAsia="ru-RU"/>
        </w:rPr>
        <w:tab/>
      </w:r>
      <w:r w:rsidRPr="00163BE6">
        <w:rPr>
          <w:rFonts w:ascii="Times New Roman" w:eastAsia="Times New Roman" w:hAnsi="Times New Roman" w:cs="Times New Roman"/>
          <w:sz w:val="28"/>
          <w:szCs w:val="28"/>
          <w:u w:val="single"/>
          <w:lang w:val="uk-UA" w:eastAsia="ru-RU"/>
        </w:rPr>
        <w:tab/>
      </w:r>
      <w:r w:rsidRPr="00163BE6">
        <w:rPr>
          <w:rFonts w:ascii="Times New Roman" w:eastAsia="Times New Roman" w:hAnsi="Times New Roman" w:cs="Times New Roman"/>
          <w:sz w:val="28"/>
          <w:szCs w:val="28"/>
          <w:u w:val="single"/>
          <w:lang w:val="uk-UA" w:eastAsia="ru-RU"/>
        </w:rPr>
        <w:tab/>
      </w:r>
      <w:r w:rsidRPr="00163BE6">
        <w:rPr>
          <w:rFonts w:ascii="Times New Roman" w:eastAsia="Times New Roman" w:hAnsi="Times New Roman" w:cs="Times New Roman"/>
          <w:sz w:val="28"/>
          <w:szCs w:val="28"/>
          <w:lang w:val="uk-UA" w:eastAsia="ru-RU"/>
        </w:rPr>
        <w:t xml:space="preserve"> Т. </w:t>
      </w:r>
      <w:r w:rsidR="00A812A1">
        <w:rPr>
          <w:rFonts w:ascii="Times New Roman" w:eastAsia="Times New Roman" w:hAnsi="Times New Roman" w:cs="Times New Roman"/>
          <w:sz w:val="28"/>
          <w:szCs w:val="28"/>
          <w:lang w:val="uk-UA" w:eastAsia="ru-RU"/>
        </w:rPr>
        <w:t>Демченко</w:t>
      </w:r>
    </w:p>
    <w:p w:rsidR="00163BE6" w:rsidRDefault="00163BE6" w:rsidP="00163BE6">
      <w:pPr>
        <w:spacing w:after="0" w:line="240" w:lineRule="auto"/>
        <w:ind w:firstLine="709"/>
        <w:jc w:val="both"/>
        <w:rPr>
          <w:rFonts w:ascii="Times New Roman" w:eastAsia="Times New Roman" w:hAnsi="Times New Roman" w:cs="Times New Roman"/>
          <w:sz w:val="28"/>
          <w:szCs w:val="28"/>
          <w:lang w:val="uk-UA" w:eastAsia="ru-RU"/>
        </w:rPr>
      </w:pPr>
    </w:p>
    <w:p w:rsidR="00A812A1" w:rsidRDefault="00A812A1" w:rsidP="00163BE6">
      <w:pPr>
        <w:spacing w:after="0" w:line="240" w:lineRule="auto"/>
        <w:ind w:firstLine="709"/>
        <w:jc w:val="both"/>
        <w:rPr>
          <w:rFonts w:ascii="Times New Roman" w:eastAsia="Times New Roman" w:hAnsi="Times New Roman" w:cs="Times New Roman"/>
          <w:sz w:val="28"/>
          <w:szCs w:val="28"/>
          <w:lang w:val="uk-UA" w:eastAsia="ru-RU"/>
        </w:rPr>
      </w:pPr>
    </w:p>
    <w:p w:rsidR="00A812A1" w:rsidRDefault="00A812A1" w:rsidP="00163BE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Керівник відділу </w:t>
      </w:r>
    </w:p>
    <w:p w:rsidR="00A812A1" w:rsidRDefault="00A812A1" w:rsidP="00163BE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технічного супроводу збуту</w:t>
      </w:r>
    </w:p>
    <w:p w:rsidR="00A812A1" w:rsidRDefault="00602A74" w:rsidP="00163BE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ТОВ «</w:t>
      </w:r>
      <w:r w:rsidR="00A812A1">
        <w:rPr>
          <w:rFonts w:ascii="Times New Roman" w:eastAsia="Times New Roman" w:hAnsi="Times New Roman" w:cs="Times New Roman"/>
          <w:sz w:val="28"/>
          <w:szCs w:val="28"/>
          <w:lang w:val="uk-UA" w:eastAsia="ru-RU"/>
        </w:rPr>
        <w:t xml:space="preserve">Кнауф </w:t>
      </w:r>
      <w:r>
        <w:rPr>
          <w:rFonts w:ascii="Times New Roman" w:eastAsia="Times New Roman" w:hAnsi="Times New Roman" w:cs="Times New Roman"/>
          <w:sz w:val="28"/>
          <w:szCs w:val="28"/>
          <w:lang w:val="uk-UA" w:eastAsia="ru-RU"/>
        </w:rPr>
        <w:t>Гіпс Київ»</w:t>
      </w:r>
    </w:p>
    <w:p w:rsidR="00163BE6" w:rsidRDefault="00A812A1" w:rsidP="00A812A1">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канд. техн. наук</w:t>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sidRPr="00163BE6">
        <w:rPr>
          <w:rFonts w:ascii="Times New Roman" w:eastAsia="Times New Roman" w:hAnsi="Times New Roman" w:cs="Times New Roman"/>
          <w:sz w:val="28"/>
          <w:szCs w:val="28"/>
          <w:u w:val="single"/>
          <w:lang w:val="uk-UA" w:eastAsia="ru-RU"/>
        </w:rPr>
        <w:tab/>
      </w:r>
      <w:r w:rsidRPr="00163BE6">
        <w:rPr>
          <w:rFonts w:ascii="Times New Roman" w:eastAsia="Times New Roman" w:hAnsi="Times New Roman" w:cs="Times New Roman"/>
          <w:sz w:val="28"/>
          <w:szCs w:val="28"/>
          <w:u w:val="single"/>
          <w:lang w:val="uk-UA" w:eastAsia="ru-RU"/>
        </w:rPr>
        <w:tab/>
      </w:r>
      <w:r w:rsidRPr="00163BE6">
        <w:rPr>
          <w:rFonts w:ascii="Times New Roman" w:eastAsia="Times New Roman" w:hAnsi="Times New Roman" w:cs="Times New Roman"/>
          <w:sz w:val="28"/>
          <w:szCs w:val="28"/>
          <w:u w:val="single"/>
          <w:lang w:val="uk-UA" w:eastAsia="ru-RU"/>
        </w:rPr>
        <w:tab/>
      </w:r>
      <w:r w:rsidRPr="00163BE6">
        <w:rPr>
          <w:rFonts w:ascii="Times New Roman" w:eastAsia="Times New Roman" w:hAnsi="Times New Roman" w:cs="Times New Roman"/>
          <w:sz w:val="28"/>
          <w:szCs w:val="28"/>
          <w:u w:val="single"/>
          <w:lang w:val="uk-UA" w:eastAsia="ru-RU"/>
        </w:rPr>
        <w:tab/>
      </w:r>
      <w:r w:rsidRPr="00A812A1">
        <w:rPr>
          <w:rFonts w:ascii="Times New Roman" w:eastAsia="Times New Roman" w:hAnsi="Times New Roman" w:cs="Times New Roman"/>
          <w:sz w:val="28"/>
          <w:szCs w:val="28"/>
          <w:lang w:val="uk-UA" w:eastAsia="ru-RU"/>
        </w:rPr>
        <w:t xml:space="preserve"> С.Клименко</w:t>
      </w:r>
    </w:p>
    <w:p w:rsidR="00A812A1" w:rsidRDefault="00A812A1" w:rsidP="00A812A1">
      <w:pPr>
        <w:spacing w:after="0" w:line="240" w:lineRule="auto"/>
        <w:ind w:firstLine="709"/>
        <w:jc w:val="both"/>
        <w:rPr>
          <w:rFonts w:ascii="Times New Roman" w:eastAsia="Times New Roman" w:hAnsi="Times New Roman" w:cs="Times New Roman"/>
          <w:sz w:val="28"/>
          <w:szCs w:val="28"/>
          <w:lang w:val="uk-UA" w:eastAsia="ru-RU"/>
        </w:rPr>
      </w:pPr>
    </w:p>
    <w:p w:rsidR="00A812A1" w:rsidRDefault="00A812A1" w:rsidP="00A812A1">
      <w:pPr>
        <w:spacing w:after="0" w:line="240" w:lineRule="auto"/>
        <w:ind w:firstLine="709"/>
        <w:jc w:val="both"/>
        <w:rPr>
          <w:rFonts w:ascii="Times New Roman" w:eastAsia="Times New Roman" w:hAnsi="Times New Roman" w:cs="Times New Roman"/>
          <w:sz w:val="28"/>
          <w:szCs w:val="28"/>
          <w:lang w:val="uk-UA" w:eastAsia="ru-RU"/>
        </w:rPr>
      </w:pPr>
    </w:p>
    <w:p w:rsidR="00A812A1" w:rsidRDefault="00A812A1" w:rsidP="00A812A1">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Науковий співробітник </w:t>
      </w:r>
    </w:p>
    <w:p w:rsidR="00A812A1" w:rsidRDefault="00A812A1" w:rsidP="00A812A1">
      <w:pPr>
        <w:spacing w:after="0" w:line="240" w:lineRule="auto"/>
        <w:ind w:firstLine="709"/>
        <w:jc w:val="both"/>
        <w:rPr>
          <w:rFonts w:ascii="Times New Roman" w:hAnsi="Times New Roman" w:cs="Times New Roman"/>
          <w:sz w:val="28"/>
          <w:szCs w:val="28"/>
          <w:lang w:val="uk-UA"/>
        </w:rPr>
      </w:pPr>
      <w:r w:rsidRPr="00A812A1">
        <w:rPr>
          <w:rFonts w:ascii="Times New Roman" w:hAnsi="Times New Roman" w:cs="Times New Roman"/>
          <w:sz w:val="28"/>
          <w:szCs w:val="28"/>
          <w:lang w:val="uk-UA"/>
        </w:rPr>
        <w:t>ДП «НДІБМВ»</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__________________ Т. Ліхвар</w:t>
      </w:r>
    </w:p>
    <w:p w:rsidR="00163BE6" w:rsidRPr="00C0080D" w:rsidRDefault="00163BE6" w:rsidP="00C0080D">
      <w:pPr>
        <w:spacing w:before="120" w:after="0" w:line="240" w:lineRule="auto"/>
        <w:jc w:val="center"/>
        <w:rPr>
          <w:rFonts w:ascii="Times New Roman" w:hAnsi="Times New Roman" w:cs="Times New Roman"/>
          <w:sz w:val="28"/>
          <w:szCs w:val="28"/>
          <w:lang w:val="uk-UA"/>
        </w:rPr>
      </w:pPr>
    </w:p>
    <w:p w:rsidR="00C0080D" w:rsidRPr="00C0080D" w:rsidRDefault="00C0080D" w:rsidP="00C0080D">
      <w:pPr>
        <w:spacing w:before="120" w:after="0" w:line="240" w:lineRule="auto"/>
        <w:jc w:val="center"/>
        <w:rPr>
          <w:rFonts w:ascii="Times New Roman" w:hAnsi="Times New Roman" w:cs="Times New Roman"/>
          <w:sz w:val="28"/>
          <w:szCs w:val="28"/>
          <w:lang w:val="uk-UA"/>
        </w:rPr>
      </w:pPr>
    </w:p>
    <w:p w:rsidR="00C0080D" w:rsidRPr="00C0080D" w:rsidRDefault="00C0080D" w:rsidP="00C0080D">
      <w:pPr>
        <w:spacing w:before="120" w:after="0" w:line="240" w:lineRule="auto"/>
        <w:jc w:val="center"/>
        <w:rPr>
          <w:rFonts w:ascii="Times New Roman" w:hAnsi="Times New Roman" w:cs="Times New Roman"/>
          <w:sz w:val="28"/>
          <w:szCs w:val="28"/>
          <w:lang w:val="uk-UA"/>
        </w:rPr>
      </w:pPr>
    </w:p>
    <w:p w:rsidR="000A481D" w:rsidRPr="00AF1FA2" w:rsidRDefault="000A481D">
      <w:pPr>
        <w:spacing w:before="120" w:after="0" w:line="240" w:lineRule="auto"/>
        <w:jc w:val="center"/>
        <w:rPr>
          <w:rFonts w:ascii="Times New Roman" w:hAnsi="Times New Roman" w:cs="Times New Roman"/>
          <w:sz w:val="28"/>
          <w:szCs w:val="28"/>
          <w:lang w:val="uk-UA"/>
        </w:rPr>
      </w:pPr>
    </w:p>
    <w:sectPr w:rsidR="000A481D" w:rsidRPr="00AF1FA2" w:rsidSect="001A4ACB">
      <w:pgSz w:w="11906" w:h="16838" w:code="9"/>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365" w:rsidRDefault="00293365" w:rsidP="000D7E8D">
      <w:pPr>
        <w:spacing w:after="0" w:line="240" w:lineRule="auto"/>
      </w:pPr>
      <w:r>
        <w:separator/>
      </w:r>
    </w:p>
  </w:endnote>
  <w:endnote w:type="continuationSeparator" w:id="0">
    <w:p w:rsidR="00293365" w:rsidRDefault="00293365" w:rsidP="000D7E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0439286"/>
      <w:docPartObj>
        <w:docPartGallery w:val="Page Numbers (Bottom of Page)"/>
        <w:docPartUnique/>
      </w:docPartObj>
    </w:sdtPr>
    <w:sdtContent>
      <w:p w:rsidR="00727622" w:rsidRDefault="00727622" w:rsidP="00A56A8D">
        <w:pPr>
          <w:pStyle w:val="aa"/>
        </w:pPr>
        <w:r w:rsidRPr="000D7E8D">
          <w:rPr>
            <w:rFonts w:ascii="Times New Roman" w:hAnsi="Times New Roman" w:cs="Times New Roman"/>
            <w:sz w:val="24"/>
          </w:rPr>
          <w:fldChar w:fldCharType="begin"/>
        </w:r>
        <w:r w:rsidRPr="000D7E8D">
          <w:rPr>
            <w:rFonts w:ascii="Times New Roman" w:hAnsi="Times New Roman" w:cs="Times New Roman"/>
            <w:sz w:val="24"/>
          </w:rPr>
          <w:instrText>PAGE   \* MERGEFORMAT</w:instrText>
        </w:r>
        <w:r w:rsidRPr="000D7E8D">
          <w:rPr>
            <w:rFonts w:ascii="Times New Roman" w:hAnsi="Times New Roman" w:cs="Times New Roman"/>
            <w:sz w:val="24"/>
          </w:rPr>
          <w:fldChar w:fldCharType="separate"/>
        </w:r>
        <w:r w:rsidR="00044270">
          <w:rPr>
            <w:rFonts w:ascii="Times New Roman" w:hAnsi="Times New Roman" w:cs="Times New Roman"/>
            <w:noProof/>
            <w:sz w:val="24"/>
          </w:rPr>
          <w:t>VIII</w:t>
        </w:r>
        <w:r w:rsidRPr="000D7E8D">
          <w:rPr>
            <w:rFonts w:ascii="Times New Roman" w:hAnsi="Times New Roman" w:cs="Times New Roman"/>
            <w:sz w:val="24"/>
          </w:rPr>
          <w:fldChar w:fldCharType="end"/>
        </w:r>
      </w:p>
    </w:sdtContent>
  </w:sdt>
  <w:p w:rsidR="00727622" w:rsidRDefault="00727622">
    <w:pPr>
      <w:pStyle w:val="aa"/>
    </w:pPr>
  </w:p>
  <w:p w:rsidR="00727622" w:rsidRDefault="0072762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7279013"/>
      <w:docPartObj>
        <w:docPartGallery w:val="Page Numbers (Bottom of Page)"/>
        <w:docPartUnique/>
      </w:docPartObj>
    </w:sdtPr>
    <w:sdtEndPr>
      <w:rPr>
        <w:rFonts w:ascii="Times New Roman" w:hAnsi="Times New Roman" w:cs="Times New Roman"/>
        <w:sz w:val="24"/>
      </w:rPr>
    </w:sdtEndPr>
    <w:sdtContent>
      <w:p w:rsidR="00727622" w:rsidRPr="00840C47" w:rsidRDefault="00727622">
        <w:pPr>
          <w:pStyle w:val="aa"/>
          <w:jc w:val="right"/>
          <w:rPr>
            <w:rFonts w:ascii="Times New Roman" w:hAnsi="Times New Roman" w:cs="Times New Roman"/>
            <w:sz w:val="24"/>
          </w:rPr>
        </w:pPr>
        <w:r w:rsidRPr="00840C47">
          <w:rPr>
            <w:rFonts w:ascii="Times New Roman" w:hAnsi="Times New Roman" w:cs="Times New Roman"/>
            <w:sz w:val="24"/>
          </w:rPr>
          <w:fldChar w:fldCharType="begin"/>
        </w:r>
        <w:r w:rsidRPr="00840C47">
          <w:rPr>
            <w:rFonts w:ascii="Times New Roman" w:hAnsi="Times New Roman" w:cs="Times New Roman"/>
            <w:sz w:val="24"/>
          </w:rPr>
          <w:instrText>PAGE   \* MERGEFORMAT</w:instrText>
        </w:r>
        <w:r w:rsidRPr="00840C47">
          <w:rPr>
            <w:rFonts w:ascii="Times New Roman" w:hAnsi="Times New Roman" w:cs="Times New Roman"/>
            <w:sz w:val="24"/>
          </w:rPr>
          <w:fldChar w:fldCharType="separate"/>
        </w:r>
        <w:r w:rsidR="00044270">
          <w:rPr>
            <w:rFonts w:ascii="Times New Roman" w:hAnsi="Times New Roman" w:cs="Times New Roman"/>
            <w:noProof/>
            <w:sz w:val="24"/>
          </w:rPr>
          <w:t>VII</w:t>
        </w:r>
        <w:r w:rsidRPr="00840C47">
          <w:rPr>
            <w:rFonts w:ascii="Times New Roman" w:hAnsi="Times New Roman" w:cs="Times New Roman"/>
            <w:sz w:val="24"/>
          </w:rPr>
          <w:fldChar w:fldCharType="end"/>
        </w:r>
      </w:p>
    </w:sdtContent>
  </w:sdt>
  <w:p w:rsidR="00727622" w:rsidRDefault="0072762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16172"/>
      <w:docPartObj>
        <w:docPartGallery w:val="Page Numbers (Bottom of Page)"/>
        <w:docPartUnique/>
      </w:docPartObj>
    </w:sdtPr>
    <w:sdtEndPr>
      <w:rPr>
        <w:rFonts w:ascii="Times New Roman" w:hAnsi="Times New Roman" w:cs="Times New Roman"/>
        <w:sz w:val="24"/>
      </w:rPr>
    </w:sdtEndPr>
    <w:sdtContent>
      <w:p w:rsidR="00727622" w:rsidRPr="00B45740" w:rsidRDefault="00727622" w:rsidP="00C31382">
        <w:pPr>
          <w:pStyle w:val="aa"/>
          <w:jc w:val="right"/>
          <w:rPr>
            <w:rFonts w:ascii="Times New Roman" w:hAnsi="Times New Roman" w:cs="Times New Roman"/>
            <w:sz w:val="24"/>
          </w:rPr>
        </w:pPr>
        <w:r w:rsidRPr="00B45740">
          <w:rPr>
            <w:rFonts w:ascii="Times New Roman" w:hAnsi="Times New Roman" w:cs="Times New Roman"/>
            <w:sz w:val="24"/>
          </w:rPr>
          <w:fldChar w:fldCharType="begin"/>
        </w:r>
        <w:r w:rsidRPr="00B45740">
          <w:rPr>
            <w:rFonts w:ascii="Times New Roman" w:hAnsi="Times New Roman" w:cs="Times New Roman"/>
            <w:sz w:val="24"/>
          </w:rPr>
          <w:instrText>PAGE   \* MERGEFORMAT</w:instrText>
        </w:r>
        <w:r w:rsidRPr="00B45740">
          <w:rPr>
            <w:rFonts w:ascii="Times New Roman" w:hAnsi="Times New Roman" w:cs="Times New Roman"/>
            <w:sz w:val="24"/>
          </w:rPr>
          <w:fldChar w:fldCharType="separate"/>
        </w:r>
        <w:r w:rsidR="00044270">
          <w:rPr>
            <w:rFonts w:ascii="Times New Roman" w:hAnsi="Times New Roman" w:cs="Times New Roman"/>
            <w:noProof/>
            <w:sz w:val="24"/>
          </w:rPr>
          <w:t>IX</w:t>
        </w:r>
        <w:r w:rsidRPr="00B45740">
          <w:rPr>
            <w:rFonts w:ascii="Times New Roman" w:hAnsi="Times New Roman" w:cs="Times New Roman"/>
            <w:sz w:val="24"/>
          </w:rPr>
          <w:fldChar w:fldCharType="end"/>
        </w:r>
      </w:p>
    </w:sdtContent>
  </w:sdt>
  <w:p w:rsidR="00727622" w:rsidRDefault="00727622" w:rsidP="00840C47">
    <w:pPr>
      <w:pStyle w:val="aa"/>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3943198"/>
      <w:docPartObj>
        <w:docPartGallery w:val="Page Numbers (Bottom of Page)"/>
        <w:docPartUnique/>
      </w:docPartObj>
    </w:sdtPr>
    <w:sdtEndPr>
      <w:rPr>
        <w:rFonts w:ascii="Times New Roman" w:hAnsi="Times New Roman" w:cs="Times New Roman"/>
        <w:sz w:val="24"/>
      </w:rPr>
    </w:sdtEndPr>
    <w:sdtContent>
      <w:p w:rsidR="00727622" w:rsidRPr="00B45740" w:rsidRDefault="00727622" w:rsidP="00A56A8D">
        <w:pPr>
          <w:pStyle w:val="aa"/>
          <w:rPr>
            <w:rFonts w:ascii="Times New Roman" w:hAnsi="Times New Roman" w:cs="Times New Roman"/>
            <w:sz w:val="24"/>
          </w:rPr>
        </w:pPr>
        <w:r w:rsidRPr="00B45740">
          <w:rPr>
            <w:rFonts w:ascii="Times New Roman" w:hAnsi="Times New Roman" w:cs="Times New Roman"/>
            <w:sz w:val="24"/>
          </w:rPr>
          <w:fldChar w:fldCharType="begin"/>
        </w:r>
        <w:r w:rsidRPr="00B45740">
          <w:rPr>
            <w:rFonts w:ascii="Times New Roman" w:hAnsi="Times New Roman" w:cs="Times New Roman"/>
            <w:sz w:val="24"/>
          </w:rPr>
          <w:instrText>PAGE   \* MERGEFORMAT</w:instrText>
        </w:r>
        <w:r w:rsidRPr="00B45740">
          <w:rPr>
            <w:rFonts w:ascii="Times New Roman" w:hAnsi="Times New Roman" w:cs="Times New Roman"/>
            <w:sz w:val="24"/>
          </w:rPr>
          <w:fldChar w:fldCharType="separate"/>
        </w:r>
        <w:r w:rsidR="00257DDB">
          <w:rPr>
            <w:rFonts w:ascii="Times New Roman" w:hAnsi="Times New Roman" w:cs="Times New Roman"/>
            <w:noProof/>
            <w:sz w:val="24"/>
          </w:rPr>
          <w:t>58</w:t>
        </w:r>
        <w:r w:rsidRPr="00B45740">
          <w:rPr>
            <w:rFonts w:ascii="Times New Roman" w:hAnsi="Times New Roman" w:cs="Times New Roman"/>
            <w:sz w:val="24"/>
          </w:rPr>
          <w:fldChar w:fldCharType="end"/>
        </w:r>
      </w:p>
    </w:sdtContent>
  </w:sdt>
  <w:p w:rsidR="00727622" w:rsidRDefault="00727622" w:rsidP="00840C47">
    <w:pPr>
      <w:pStyle w:val="a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365" w:rsidRDefault="00293365" w:rsidP="000D7E8D">
      <w:pPr>
        <w:spacing w:after="0" w:line="240" w:lineRule="auto"/>
      </w:pPr>
      <w:r>
        <w:separator/>
      </w:r>
    </w:p>
  </w:footnote>
  <w:footnote w:type="continuationSeparator" w:id="0">
    <w:p w:rsidR="00293365" w:rsidRDefault="00293365" w:rsidP="000D7E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22" w:rsidRPr="00E24F3B" w:rsidRDefault="00727622" w:rsidP="00A56A8D">
    <w:pPr>
      <w:pStyle w:val="a8"/>
      <w:rPr>
        <w:rFonts w:ascii="Times New Roman" w:hAnsi="Times New Roman" w:cs="Times New Roman"/>
        <w:sz w:val="24"/>
        <w:lang w:val="uk-UA"/>
      </w:rPr>
    </w:pPr>
    <w:r>
      <w:rPr>
        <w:rFonts w:ascii="Times New Roman" w:hAnsi="Times New Roman" w:cs="Times New Roman"/>
        <w:sz w:val="24"/>
      </w:rPr>
      <w:t>прДСТУ  EN 520</w:t>
    </w:r>
    <w:r>
      <w:rPr>
        <w:rFonts w:ascii="Times New Roman" w:hAnsi="Times New Roman" w:cs="Times New Roman"/>
        <w:sz w:val="24"/>
        <w:lang w:val="uk-UA"/>
      </w:rPr>
      <w:t>:</w:t>
    </w:r>
    <w:r>
      <w:rPr>
        <w:rFonts w:ascii="Times New Roman" w:hAnsi="Times New Roman" w:cs="Times New Roman"/>
        <w:sz w:val="24"/>
      </w:rPr>
      <w:t>201</w:t>
    </w:r>
    <w:r>
      <w:rPr>
        <w:rFonts w:ascii="Times New Roman" w:hAnsi="Times New Roman" w:cs="Times New Roman"/>
        <w:sz w:val="24"/>
        <w:lang w:val="uk-UA"/>
      </w:rPr>
      <w:t>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22" w:rsidRPr="00E24F3B" w:rsidRDefault="00727622" w:rsidP="004A278B">
    <w:pPr>
      <w:pStyle w:val="a8"/>
      <w:jc w:val="right"/>
      <w:rPr>
        <w:rFonts w:ascii="Times New Roman" w:hAnsi="Times New Roman" w:cs="Times New Roman"/>
        <w:sz w:val="24"/>
        <w:lang w:val="uk-UA"/>
      </w:rPr>
    </w:pPr>
    <w:r>
      <w:rPr>
        <w:rFonts w:ascii="Times New Roman" w:hAnsi="Times New Roman" w:cs="Times New Roman"/>
        <w:sz w:val="24"/>
      </w:rPr>
      <w:t>прДСТУ EN 520</w:t>
    </w:r>
    <w:r>
      <w:rPr>
        <w:rFonts w:ascii="Times New Roman" w:hAnsi="Times New Roman" w:cs="Times New Roman"/>
        <w:sz w:val="24"/>
        <w:lang w:val="uk-UA"/>
      </w:rPr>
      <w:t>:</w:t>
    </w:r>
    <w:r>
      <w:rPr>
        <w:rFonts w:ascii="Times New Roman" w:hAnsi="Times New Roman" w:cs="Times New Roman"/>
        <w:sz w:val="24"/>
      </w:rPr>
      <w:t>201</w:t>
    </w:r>
    <w:r>
      <w:rPr>
        <w:rFonts w:ascii="Times New Roman" w:hAnsi="Times New Roman" w:cs="Times New Roman"/>
        <w:sz w:val="24"/>
        <w:lang w:val="uk-UA"/>
      </w:rPr>
      <w:t>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622" w:rsidRPr="00E24F3B" w:rsidRDefault="00727622" w:rsidP="00A56A8D">
    <w:pPr>
      <w:pStyle w:val="a8"/>
      <w:rPr>
        <w:rFonts w:ascii="Times New Roman" w:hAnsi="Times New Roman" w:cs="Times New Roman"/>
        <w:sz w:val="24"/>
        <w:lang w:val="uk-UA"/>
      </w:rPr>
    </w:pPr>
    <w:r w:rsidRPr="00840C47">
      <w:rPr>
        <w:rFonts w:ascii="Times New Roman" w:hAnsi="Times New Roman" w:cs="Times New Roman"/>
        <w:sz w:val="24"/>
      </w:rPr>
      <w:t>прДСТУ EN 520</w:t>
    </w:r>
    <w:r>
      <w:rPr>
        <w:rFonts w:ascii="Times New Roman" w:hAnsi="Times New Roman" w:cs="Times New Roman"/>
        <w:sz w:val="24"/>
        <w:lang w:val="uk-UA"/>
      </w:rPr>
      <w:t>:</w:t>
    </w:r>
    <w:r w:rsidRPr="00840C47">
      <w:rPr>
        <w:rFonts w:ascii="Times New Roman" w:hAnsi="Times New Roman" w:cs="Times New Roman"/>
        <w:sz w:val="24"/>
      </w:rPr>
      <w:t>201</w:t>
    </w:r>
    <w:r>
      <w:rPr>
        <w:rFonts w:ascii="Times New Roman" w:hAnsi="Times New Roman" w:cs="Times New Roman"/>
        <w:sz w:val="24"/>
        <w:lang w:val="uk-UA"/>
      </w:rPr>
      <w:t>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
      <w:numFmt w:val="lowerLetter"/>
      <w:lvlText w:val="%1)"/>
      <w:lvlJc w:val="left"/>
      <w:pPr>
        <w:ind w:left="517" w:hanging="401"/>
      </w:pPr>
      <w:rPr>
        <w:rFonts w:ascii="Arial" w:hAnsi="Arial" w:cs="Arial"/>
        <w:b w:val="0"/>
        <w:bCs w:val="0"/>
        <w:spacing w:val="-1"/>
        <w:w w:val="99"/>
        <w:sz w:val="20"/>
        <w:szCs w:val="20"/>
      </w:rPr>
    </w:lvl>
    <w:lvl w:ilvl="1">
      <w:numFmt w:val="bullet"/>
      <w:lvlText w:val="•"/>
      <w:lvlJc w:val="left"/>
      <w:pPr>
        <w:ind w:left="1464" w:hanging="401"/>
      </w:pPr>
    </w:lvl>
    <w:lvl w:ilvl="2">
      <w:numFmt w:val="bullet"/>
      <w:lvlText w:val="•"/>
      <w:lvlJc w:val="left"/>
      <w:pPr>
        <w:ind w:left="2411" w:hanging="401"/>
      </w:pPr>
    </w:lvl>
    <w:lvl w:ilvl="3">
      <w:numFmt w:val="bullet"/>
      <w:lvlText w:val="•"/>
      <w:lvlJc w:val="left"/>
      <w:pPr>
        <w:ind w:left="3357" w:hanging="401"/>
      </w:pPr>
    </w:lvl>
    <w:lvl w:ilvl="4">
      <w:numFmt w:val="bullet"/>
      <w:lvlText w:val="•"/>
      <w:lvlJc w:val="left"/>
      <w:pPr>
        <w:ind w:left="4304" w:hanging="401"/>
      </w:pPr>
    </w:lvl>
    <w:lvl w:ilvl="5">
      <w:numFmt w:val="bullet"/>
      <w:lvlText w:val="•"/>
      <w:lvlJc w:val="left"/>
      <w:pPr>
        <w:ind w:left="5251" w:hanging="401"/>
      </w:pPr>
    </w:lvl>
    <w:lvl w:ilvl="6">
      <w:numFmt w:val="bullet"/>
      <w:lvlText w:val="•"/>
      <w:lvlJc w:val="left"/>
      <w:pPr>
        <w:ind w:left="6197" w:hanging="401"/>
      </w:pPr>
    </w:lvl>
    <w:lvl w:ilvl="7">
      <w:numFmt w:val="bullet"/>
      <w:lvlText w:val="•"/>
      <w:lvlJc w:val="left"/>
      <w:pPr>
        <w:ind w:left="7144" w:hanging="401"/>
      </w:pPr>
    </w:lvl>
    <w:lvl w:ilvl="8">
      <w:numFmt w:val="bullet"/>
      <w:lvlText w:val="•"/>
      <w:lvlJc w:val="left"/>
      <w:pPr>
        <w:ind w:left="8091" w:hanging="401"/>
      </w:pPr>
    </w:lvl>
  </w:abstractNum>
  <w:abstractNum w:abstractNumId="1">
    <w:nsid w:val="596A08B5"/>
    <w:multiLevelType w:val="hybridMultilevel"/>
    <w:tmpl w:val="8A44D9DA"/>
    <w:lvl w:ilvl="0" w:tplc="1DF808D0">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61D03AA3"/>
    <w:multiLevelType w:val="hybridMultilevel"/>
    <w:tmpl w:val="B61034E8"/>
    <w:lvl w:ilvl="0" w:tplc="A9F6F22A">
      <w:start w:val="1"/>
      <w:numFmt w:val="decimal"/>
      <w:lvlText w:val="%1"/>
      <w:lvlJc w:val="left"/>
      <w:pPr>
        <w:ind w:left="1404" w:hanging="525"/>
      </w:pPr>
      <w:rPr>
        <w:rFonts w:hint="default"/>
      </w:rPr>
    </w:lvl>
    <w:lvl w:ilvl="1" w:tplc="04190019" w:tentative="1">
      <w:start w:val="1"/>
      <w:numFmt w:val="lowerLetter"/>
      <w:lvlText w:val="%2."/>
      <w:lvlJc w:val="left"/>
      <w:pPr>
        <w:ind w:left="1959" w:hanging="360"/>
      </w:pPr>
    </w:lvl>
    <w:lvl w:ilvl="2" w:tplc="0419001B" w:tentative="1">
      <w:start w:val="1"/>
      <w:numFmt w:val="lowerRoman"/>
      <w:lvlText w:val="%3."/>
      <w:lvlJc w:val="right"/>
      <w:pPr>
        <w:ind w:left="2679" w:hanging="180"/>
      </w:pPr>
    </w:lvl>
    <w:lvl w:ilvl="3" w:tplc="0419000F" w:tentative="1">
      <w:start w:val="1"/>
      <w:numFmt w:val="decimal"/>
      <w:lvlText w:val="%4."/>
      <w:lvlJc w:val="left"/>
      <w:pPr>
        <w:ind w:left="3399" w:hanging="360"/>
      </w:pPr>
    </w:lvl>
    <w:lvl w:ilvl="4" w:tplc="04190019" w:tentative="1">
      <w:start w:val="1"/>
      <w:numFmt w:val="lowerLetter"/>
      <w:lvlText w:val="%5."/>
      <w:lvlJc w:val="left"/>
      <w:pPr>
        <w:ind w:left="4119" w:hanging="360"/>
      </w:pPr>
    </w:lvl>
    <w:lvl w:ilvl="5" w:tplc="0419001B" w:tentative="1">
      <w:start w:val="1"/>
      <w:numFmt w:val="lowerRoman"/>
      <w:lvlText w:val="%6."/>
      <w:lvlJc w:val="right"/>
      <w:pPr>
        <w:ind w:left="4839" w:hanging="180"/>
      </w:pPr>
    </w:lvl>
    <w:lvl w:ilvl="6" w:tplc="0419000F" w:tentative="1">
      <w:start w:val="1"/>
      <w:numFmt w:val="decimal"/>
      <w:lvlText w:val="%7."/>
      <w:lvlJc w:val="left"/>
      <w:pPr>
        <w:ind w:left="5559" w:hanging="360"/>
      </w:pPr>
    </w:lvl>
    <w:lvl w:ilvl="7" w:tplc="04190019" w:tentative="1">
      <w:start w:val="1"/>
      <w:numFmt w:val="lowerLetter"/>
      <w:lvlText w:val="%8."/>
      <w:lvlJc w:val="left"/>
      <w:pPr>
        <w:ind w:left="6279" w:hanging="360"/>
      </w:pPr>
    </w:lvl>
    <w:lvl w:ilvl="8" w:tplc="0419001B" w:tentative="1">
      <w:start w:val="1"/>
      <w:numFmt w:val="lowerRoman"/>
      <w:lvlText w:val="%9."/>
      <w:lvlJc w:val="right"/>
      <w:pPr>
        <w:ind w:left="6999"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650"/>
    <w:rsid w:val="000058A4"/>
    <w:rsid w:val="00024279"/>
    <w:rsid w:val="00031E7F"/>
    <w:rsid w:val="00044270"/>
    <w:rsid w:val="00044AEE"/>
    <w:rsid w:val="00045CFD"/>
    <w:rsid w:val="00056A0D"/>
    <w:rsid w:val="00060A06"/>
    <w:rsid w:val="00066328"/>
    <w:rsid w:val="0007015D"/>
    <w:rsid w:val="000833E1"/>
    <w:rsid w:val="00092B8B"/>
    <w:rsid w:val="000938DA"/>
    <w:rsid w:val="00095D4E"/>
    <w:rsid w:val="000A3E18"/>
    <w:rsid w:val="000A481D"/>
    <w:rsid w:val="000A5728"/>
    <w:rsid w:val="000B1516"/>
    <w:rsid w:val="000B3C3C"/>
    <w:rsid w:val="000C160F"/>
    <w:rsid w:val="000C2102"/>
    <w:rsid w:val="000C3264"/>
    <w:rsid w:val="000D206C"/>
    <w:rsid w:val="000D7E8D"/>
    <w:rsid w:val="000E0460"/>
    <w:rsid w:val="000F71D7"/>
    <w:rsid w:val="00101C60"/>
    <w:rsid w:val="00107D4D"/>
    <w:rsid w:val="00111454"/>
    <w:rsid w:val="00116209"/>
    <w:rsid w:val="0012717F"/>
    <w:rsid w:val="0013219B"/>
    <w:rsid w:val="00132EF6"/>
    <w:rsid w:val="00136786"/>
    <w:rsid w:val="00146B30"/>
    <w:rsid w:val="00150B60"/>
    <w:rsid w:val="001536CD"/>
    <w:rsid w:val="00161E7B"/>
    <w:rsid w:val="00163BE6"/>
    <w:rsid w:val="00167A76"/>
    <w:rsid w:val="001927C0"/>
    <w:rsid w:val="001A37C2"/>
    <w:rsid w:val="001A461E"/>
    <w:rsid w:val="001A4ACB"/>
    <w:rsid w:val="001C45E9"/>
    <w:rsid w:val="001C7A7C"/>
    <w:rsid w:val="001D5E80"/>
    <w:rsid w:val="001E75CA"/>
    <w:rsid w:val="001F09CA"/>
    <w:rsid w:val="001F0F21"/>
    <w:rsid w:val="001F26EA"/>
    <w:rsid w:val="00213267"/>
    <w:rsid w:val="00216886"/>
    <w:rsid w:val="0023122A"/>
    <w:rsid w:val="002368BE"/>
    <w:rsid w:val="002501DB"/>
    <w:rsid w:val="002563EB"/>
    <w:rsid w:val="00257DDB"/>
    <w:rsid w:val="0026344D"/>
    <w:rsid w:val="00263F53"/>
    <w:rsid w:val="0027705C"/>
    <w:rsid w:val="00293365"/>
    <w:rsid w:val="0029560F"/>
    <w:rsid w:val="002A79BC"/>
    <w:rsid w:val="002B2A45"/>
    <w:rsid w:val="002D1D4F"/>
    <w:rsid w:val="002E0440"/>
    <w:rsid w:val="002F4709"/>
    <w:rsid w:val="002F64AE"/>
    <w:rsid w:val="003029B4"/>
    <w:rsid w:val="0030436E"/>
    <w:rsid w:val="003116F7"/>
    <w:rsid w:val="00313985"/>
    <w:rsid w:val="0031410A"/>
    <w:rsid w:val="00323832"/>
    <w:rsid w:val="00330F4A"/>
    <w:rsid w:val="003336D8"/>
    <w:rsid w:val="0034103A"/>
    <w:rsid w:val="00344655"/>
    <w:rsid w:val="003705F5"/>
    <w:rsid w:val="00373D0C"/>
    <w:rsid w:val="00385FB3"/>
    <w:rsid w:val="003921F8"/>
    <w:rsid w:val="00392A5E"/>
    <w:rsid w:val="003A207A"/>
    <w:rsid w:val="003A293A"/>
    <w:rsid w:val="003A51E4"/>
    <w:rsid w:val="003B0D4A"/>
    <w:rsid w:val="003B0E22"/>
    <w:rsid w:val="003B11E8"/>
    <w:rsid w:val="003B7FF5"/>
    <w:rsid w:val="003C22F7"/>
    <w:rsid w:val="003C43E4"/>
    <w:rsid w:val="003E07DD"/>
    <w:rsid w:val="003E3DF4"/>
    <w:rsid w:val="003E62CE"/>
    <w:rsid w:val="003F7297"/>
    <w:rsid w:val="00402748"/>
    <w:rsid w:val="00437287"/>
    <w:rsid w:val="00464818"/>
    <w:rsid w:val="004654F7"/>
    <w:rsid w:val="00472BA8"/>
    <w:rsid w:val="004745D7"/>
    <w:rsid w:val="00481006"/>
    <w:rsid w:val="004927FE"/>
    <w:rsid w:val="00494237"/>
    <w:rsid w:val="00496349"/>
    <w:rsid w:val="004A0D06"/>
    <w:rsid w:val="004A278B"/>
    <w:rsid w:val="004B2A6E"/>
    <w:rsid w:val="004B5E85"/>
    <w:rsid w:val="004D10D3"/>
    <w:rsid w:val="004E0112"/>
    <w:rsid w:val="004E24FD"/>
    <w:rsid w:val="00504D66"/>
    <w:rsid w:val="00541EC9"/>
    <w:rsid w:val="005426C7"/>
    <w:rsid w:val="0055699A"/>
    <w:rsid w:val="005624ED"/>
    <w:rsid w:val="005648A6"/>
    <w:rsid w:val="00566FEF"/>
    <w:rsid w:val="00580E21"/>
    <w:rsid w:val="00596B43"/>
    <w:rsid w:val="005A39AC"/>
    <w:rsid w:val="005D29C7"/>
    <w:rsid w:val="005F0988"/>
    <w:rsid w:val="005F3953"/>
    <w:rsid w:val="005F69CD"/>
    <w:rsid w:val="005F7C5D"/>
    <w:rsid w:val="00602A74"/>
    <w:rsid w:val="006454FF"/>
    <w:rsid w:val="00656640"/>
    <w:rsid w:val="00660C11"/>
    <w:rsid w:val="00673020"/>
    <w:rsid w:val="00676632"/>
    <w:rsid w:val="00681249"/>
    <w:rsid w:val="0068147D"/>
    <w:rsid w:val="0068393E"/>
    <w:rsid w:val="00694996"/>
    <w:rsid w:val="0069623D"/>
    <w:rsid w:val="006B296F"/>
    <w:rsid w:val="006C1C02"/>
    <w:rsid w:val="006C590B"/>
    <w:rsid w:val="006C7738"/>
    <w:rsid w:val="006C7A28"/>
    <w:rsid w:val="006D15A6"/>
    <w:rsid w:val="006D4BB3"/>
    <w:rsid w:val="006D6FB9"/>
    <w:rsid w:val="006E044F"/>
    <w:rsid w:val="006E3553"/>
    <w:rsid w:val="006E4D62"/>
    <w:rsid w:val="006E528C"/>
    <w:rsid w:val="006E5986"/>
    <w:rsid w:val="006F688A"/>
    <w:rsid w:val="00710FC0"/>
    <w:rsid w:val="00715736"/>
    <w:rsid w:val="007200BB"/>
    <w:rsid w:val="0072511F"/>
    <w:rsid w:val="00727622"/>
    <w:rsid w:val="00735E39"/>
    <w:rsid w:val="00736DAC"/>
    <w:rsid w:val="00745694"/>
    <w:rsid w:val="0074671C"/>
    <w:rsid w:val="00751222"/>
    <w:rsid w:val="00753B75"/>
    <w:rsid w:val="0076006F"/>
    <w:rsid w:val="00771544"/>
    <w:rsid w:val="00783B83"/>
    <w:rsid w:val="00787EF3"/>
    <w:rsid w:val="007966EE"/>
    <w:rsid w:val="0079701D"/>
    <w:rsid w:val="007C2F36"/>
    <w:rsid w:val="007D2DD8"/>
    <w:rsid w:val="007D3C48"/>
    <w:rsid w:val="007E181A"/>
    <w:rsid w:val="00802086"/>
    <w:rsid w:val="00811571"/>
    <w:rsid w:val="00840C47"/>
    <w:rsid w:val="00852FA8"/>
    <w:rsid w:val="00861218"/>
    <w:rsid w:val="00874FAD"/>
    <w:rsid w:val="0087681C"/>
    <w:rsid w:val="00880CCD"/>
    <w:rsid w:val="00893A89"/>
    <w:rsid w:val="008A37AE"/>
    <w:rsid w:val="008A3BB2"/>
    <w:rsid w:val="008D3DFB"/>
    <w:rsid w:val="008E5A98"/>
    <w:rsid w:val="008F1D6D"/>
    <w:rsid w:val="008F2A92"/>
    <w:rsid w:val="009028D3"/>
    <w:rsid w:val="00903891"/>
    <w:rsid w:val="009108C6"/>
    <w:rsid w:val="00944165"/>
    <w:rsid w:val="009477DB"/>
    <w:rsid w:val="00951409"/>
    <w:rsid w:val="00953C14"/>
    <w:rsid w:val="00972929"/>
    <w:rsid w:val="00980C49"/>
    <w:rsid w:val="0098180C"/>
    <w:rsid w:val="009860FA"/>
    <w:rsid w:val="00990237"/>
    <w:rsid w:val="00990A44"/>
    <w:rsid w:val="00997561"/>
    <w:rsid w:val="009A3672"/>
    <w:rsid w:val="009B48C4"/>
    <w:rsid w:val="009C32D4"/>
    <w:rsid w:val="009E4DD5"/>
    <w:rsid w:val="00A0397F"/>
    <w:rsid w:val="00A16E57"/>
    <w:rsid w:val="00A40EB6"/>
    <w:rsid w:val="00A4362C"/>
    <w:rsid w:val="00A45E52"/>
    <w:rsid w:val="00A53AC9"/>
    <w:rsid w:val="00A56A8D"/>
    <w:rsid w:val="00A729DE"/>
    <w:rsid w:val="00A77699"/>
    <w:rsid w:val="00A812A1"/>
    <w:rsid w:val="00A81AA8"/>
    <w:rsid w:val="00A867E7"/>
    <w:rsid w:val="00AA6100"/>
    <w:rsid w:val="00AC5838"/>
    <w:rsid w:val="00AD42CC"/>
    <w:rsid w:val="00AE1C29"/>
    <w:rsid w:val="00AE2BE4"/>
    <w:rsid w:val="00AE3DED"/>
    <w:rsid w:val="00AE79A2"/>
    <w:rsid w:val="00AF0363"/>
    <w:rsid w:val="00AF1FA2"/>
    <w:rsid w:val="00AF33BB"/>
    <w:rsid w:val="00B34C56"/>
    <w:rsid w:val="00B409AF"/>
    <w:rsid w:val="00B41CE5"/>
    <w:rsid w:val="00B41D18"/>
    <w:rsid w:val="00B4532F"/>
    <w:rsid w:val="00B45740"/>
    <w:rsid w:val="00B5035D"/>
    <w:rsid w:val="00B53499"/>
    <w:rsid w:val="00B573A6"/>
    <w:rsid w:val="00B6052D"/>
    <w:rsid w:val="00B63E38"/>
    <w:rsid w:val="00B6471F"/>
    <w:rsid w:val="00B76490"/>
    <w:rsid w:val="00B82B40"/>
    <w:rsid w:val="00B8639B"/>
    <w:rsid w:val="00BA6F03"/>
    <w:rsid w:val="00BB4FA9"/>
    <w:rsid w:val="00BB72E9"/>
    <w:rsid w:val="00BC7ACC"/>
    <w:rsid w:val="00BD4760"/>
    <w:rsid w:val="00BF3E33"/>
    <w:rsid w:val="00BF4F97"/>
    <w:rsid w:val="00C0080D"/>
    <w:rsid w:val="00C122C9"/>
    <w:rsid w:val="00C12CFE"/>
    <w:rsid w:val="00C135C1"/>
    <w:rsid w:val="00C31382"/>
    <w:rsid w:val="00C31D67"/>
    <w:rsid w:val="00C42721"/>
    <w:rsid w:val="00C66527"/>
    <w:rsid w:val="00C80469"/>
    <w:rsid w:val="00C8409B"/>
    <w:rsid w:val="00C85C0D"/>
    <w:rsid w:val="00C87F94"/>
    <w:rsid w:val="00C94807"/>
    <w:rsid w:val="00C96D2C"/>
    <w:rsid w:val="00CA4C8A"/>
    <w:rsid w:val="00CB6139"/>
    <w:rsid w:val="00CD3B8B"/>
    <w:rsid w:val="00CE615F"/>
    <w:rsid w:val="00D04CC6"/>
    <w:rsid w:val="00D06AF2"/>
    <w:rsid w:val="00D06C5B"/>
    <w:rsid w:val="00D07260"/>
    <w:rsid w:val="00D10866"/>
    <w:rsid w:val="00D35FBE"/>
    <w:rsid w:val="00D51B9F"/>
    <w:rsid w:val="00D6789B"/>
    <w:rsid w:val="00D73A2D"/>
    <w:rsid w:val="00D76B2B"/>
    <w:rsid w:val="00D84393"/>
    <w:rsid w:val="00DA1DE3"/>
    <w:rsid w:val="00DF5330"/>
    <w:rsid w:val="00E031FB"/>
    <w:rsid w:val="00E1195A"/>
    <w:rsid w:val="00E13462"/>
    <w:rsid w:val="00E24F3B"/>
    <w:rsid w:val="00E25118"/>
    <w:rsid w:val="00E61907"/>
    <w:rsid w:val="00E66B37"/>
    <w:rsid w:val="00E724F2"/>
    <w:rsid w:val="00EA2BF9"/>
    <w:rsid w:val="00EA30DA"/>
    <w:rsid w:val="00EA4E35"/>
    <w:rsid w:val="00EA59A4"/>
    <w:rsid w:val="00EA7010"/>
    <w:rsid w:val="00EB41CF"/>
    <w:rsid w:val="00EE46AA"/>
    <w:rsid w:val="00EE54D3"/>
    <w:rsid w:val="00F05985"/>
    <w:rsid w:val="00F15522"/>
    <w:rsid w:val="00F166BD"/>
    <w:rsid w:val="00F26D39"/>
    <w:rsid w:val="00F35C5F"/>
    <w:rsid w:val="00F42024"/>
    <w:rsid w:val="00F6386C"/>
    <w:rsid w:val="00F7128B"/>
    <w:rsid w:val="00F73650"/>
    <w:rsid w:val="00F8386C"/>
    <w:rsid w:val="00F84BAD"/>
    <w:rsid w:val="00FA233E"/>
    <w:rsid w:val="00FA574D"/>
    <w:rsid w:val="00FC4AAE"/>
    <w:rsid w:val="00FD7A11"/>
    <w:rsid w:val="00FE2298"/>
    <w:rsid w:val="00FE468F"/>
    <w:rsid w:val="00FE4E85"/>
    <w:rsid w:val="00FF49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4AC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365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3650"/>
    <w:rPr>
      <w:rFonts w:ascii="Tahoma" w:hAnsi="Tahoma" w:cs="Tahoma"/>
      <w:sz w:val="16"/>
      <w:szCs w:val="16"/>
    </w:rPr>
  </w:style>
  <w:style w:type="table" w:styleId="a5">
    <w:name w:val="Table Grid"/>
    <w:basedOn w:val="a1"/>
    <w:uiPriority w:val="59"/>
    <w:rsid w:val="00F736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Subtitle"/>
    <w:basedOn w:val="a"/>
    <w:next w:val="a"/>
    <w:link w:val="a7"/>
    <w:uiPriority w:val="11"/>
    <w:qFormat/>
    <w:rsid w:val="0055699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55699A"/>
    <w:rPr>
      <w:rFonts w:asciiTheme="majorHAnsi" w:eastAsiaTheme="majorEastAsia" w:hAnsiTheme="majorHAnsi" w:cstheme="majorBidi"/>
      <w:i/>
      <w:iCs/>
      <w:color w:val="4F81BD" w:themeColor="accent1"/>
      <w:spacing w:val="15"/>
      <w:sz w:val="24"/>
      <w:szCs w:val="24"/>
    </w:rPr>
  </w:style>
  <w:style w:type="paragraph" w:styleId="a8">
    <w:name w:val="header"/>
    <w:basedOn w:val="a"/>
    <w:link w:val="a9"/>
    <w:uiPriority w:val="99"/>
    <w:unhideWhenUsed/>
    <w:rsid w:val="000D7E8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D7E8D"/>
  </w:style>
  <w:style w:type="paragraph" w:styleId="aa">
    <w:name w:val="footer"/>
    <w:basedOn w:val="a"/>
    <w:link w:val="ab"/>
    <w:uiPriority w:val="99"/>
    <w:unhideWhenUsed/>
    <w:rsid w:val="000D7E8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D7E8D"/>
  </w:style>
  <w:style w:type="table" w:customStyle="1" w:styleId="1">
    <w:name w:val="Сетка таблицы1"/>
    <w:basedOn w:val="a1"/>
    <w:next w:val="a5"/>
    <w:rsid w:val="0032383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1"/>
    <w:qFormat/>
    <w:rsid w:val="002501DB"/>
    <w:pPr>
      <w:autoSpaceDE w:val="0"/>
      <w:autoSpaceDN w:val="0"/>
      <w:adjustRightInd w:val="0"/>
      <w:spacing w:after="0" w:line="240" w:lineRule="auto"/>
    </w:pPr>
    <w:rPr>
      <w:rFonts w:ascii="Times New Roman" w:hAnsi="Times New Roman" w:cs="Times New Roman"/>
      <w:sz w:val="24"/>
      <w:szCs w:val="24"/>
    </w:rPr>
  </w:style>
  <w:style w:type="character" w:styleId="ad">
    <w:name w:val="Placeholder Text"/>
    <w:basedOn w:val="a0"/>
    <w:uiPriority w:val="99"/>
    <w:semiHidden/>
    <w:rsid w:val="0068147D"/>
    <w:rPr>
      <w:color w:val="808080"/>
    </w:rPr>
  </w:style>
  <w:style w:type="table" w:customStyle="1" w:styleId="2">
    <w:name w:val="Сетка таблицы2"/>
    <w:basedOn w:val="a1"/>
    <w:next w:val="a5"/>
    <w:rsid w:val="00163B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4AC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365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3650"/>
    <w:rPr>
      <w:rFonts w:ascii="Tahoma" w:hAnsi="Tahoma" w:cs="Tahoma"/>
      <w:sz w:val="16"/>
      <w:szCs w:val="16"/>
    </w:rPr>
  </w:style>
  <w:style w:type="table" w:styleId="a5">
    <w:name w:val="Table Grid"/>
    <w:basedOn w:val="a1"/>
    <w:uiPriority w:val="59"/>
    <w:rsid w:val="00F736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Subtitle"/>
    <w:basedOn w:val="a"/>
    <w:next w:val="a"/>
    <w:link w:val="a7"/>
    <w:uiPriority w:val="11"/>
    <w:qFormat/>
    <w:rsid w:val="0055699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55699A"/>
    <w:rPr>
      <w:rFonts w:asciiTheme="majorHAnsi" w:eastAsiaTheme="majorEastAsia" w:hAnsiTheme="majorHAnsi" w:cstheme="majorBidi"/>
      <w:i/>
      <w:iCs/>
      <w:color w:val="4F81BD" w:themeColor="accent1"/>
      <w:spacing w:val="15"/>
      <w:sz w:val="24"/>
      <w:szCs w:val="24"/>
    </w:rPr>
  </w:style>
  <w:style w:type="paragraph" w:styleId="a8">
    <w:name w:val="header"/>
    <w:basedOn w:val="a"/>
    <w:link w:val="a9"/>
    <w:uiPriority w:val="99"/>
    <w:unhideWhenUsed/>
    <w:rsid w:val="000D7E8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D7E8D"/>
  </w:style>
  <w:style w:type="paragraph" w:styleId="aa">
    <w:name w:val="footer"/>
    <w:basedOn w:val="a"/>
    <w:link w:val="ab"/>
    <w:uiPriority w:val="99"/>
    <w:unhideWhenUsed/>
    <w:rsid w:val="000D7E8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D7E8D"/>
  </w:style>
  <w:style w:type="table" w:customStyle="1" w:styleId="1">
    <w:name w:val="Сетка таблицы1"/>
    <w:basedOn w:val="a1"/>
    <w:next w:val="a5"/>
    <w:rsid w:val="0032383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1"/>
    <w:qFormat/>
    <w:rsid w:val="002501DB"/>
    <w:pPr>
      <w:autoSpaceDE w:val="0"/>
      <w:autoSpaceDN w:val="0"/>
      <w:adjustRightInd w:val="0"/>
      <w:spacing w:after="0" w:line="240" w:lineRule="auto"/>
    </w:pPr>
    <w:rPr>
      <w:rFonts w:ascii="Times New Roman" w:hAnsi="Times New Roman" w:cs="Times New Roman"/>
      <w:sz w:val="24"/>
      <w:szCs w:val="24"/>
    </w:rPr>
  </w:style>
  <w:style w:type="character" w:styleId="ad">
    <w:name w:val="Placeholder Text"/>
    <w:basedOn w:val="a0"/>
    <w:uiPriority w:val="99"/>
    <w:semiHidden/>
    <w:rsid w:val="0068147D"/>
    <w:rPr>
      <w:color w:val="808080"/>
    </w:rPr>
  </w:style>
  <w:style w:type="table" w:customStyle="1" w:styleId="2">
    <w:name w:val="Сетка таблицы2"/>
    <w:basedOn w:val="a1"/>
    <w:next w:val="a5"/>
    <w:rsid w:val="00163B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954554">
      <w:bodyDiv w:val="1"/>
      <w:marLeft w:val="0"/>
      <w:marRight w:val="0"/>
      <w:marTop w:val="0"/>
      <w:marBottom w:val="0"/>
      <w:divBdr>
        <w:top w:val="none" w:sz="0" w:space="0" w:color="auto"/>
        <w:left w:val="none" w:sz="0" w:space="0" w:color="auto"/>
        <w:bottom w:val="none" w:sz="0" w:space="0" w:color="auto"/>
        <w:right w:val="none" w:sz="0" w:space="0" w:color="auto"/>
      </w:divBdr>
    </w:div>
    <w:div w:id="1875266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6.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footer" Target="footer4.xml"/><Relationship Id="rId40"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eader" Target="header3.xml"/><Relationship Id="rId22" Type="http://schemas.openxmlformats.org/officeDocument/2006/relationships/hyperlink" Target="http://www.company.com/"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D80AF-7303-451A-85B8-9415ECAC9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100</Pages>
  <Words>27178</Words>
  <Characters>154916</Characters>
  <Application>Microsoft Office Word</Application>
  <DocSecurity>0</DocSecurity>
  <Lines>1290</Lines>
  <Paragraphs>363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User1</cp:lastModifiedBy>
  <cp:revision>2</cp:revision>
  <cp:lastPrinted>2018-02-14T05:15:00Z</cp:lastPrinted>
  <dcterms:created xsi:type="dcterms:W3CDTF">2018-02-20T20:04:00Z</dcterms:created>
  <dcterms:modified xsi:type="dcterms:W3CDTF">2018-02-20T20:04:00Z</dcterms:modified>
</cp:coreProperties>
</file>