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7AF" w:rsidRPr="00362AC2" w:rsidRDefault="007507AF" w:rsidP="007507A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577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7AF" w:rsidRPr="00362AC2" w:rsidRDefault="007507AF" w:rsidP="007507A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7507AF" w:rsidRPr="00362AC2" w:rsidTr="00DB0975">
        <w:tc>
          <w:tcPr>
            <w:tcW w:w="1013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top w:w="113" w:type="dxa"/>
              <w:bottom w:w="113" w:type="dxa"/>
            </w:tcMar>
          </w:tcPr>
          <w:p w:rsidR="007507AF" w:rsidRPr="00696BFB" w:rsidRDefault="007507AF" w:rsidP="00DB097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uk-UA"/>
              </w:rPr>
            </w:pPr>
            <w:r w:rsidRPr="00696BFB">
              <w:rPr>
                <w:rFonts w:ascii="Times New Roman" w:eastAsia="Calibri" w:hAnsi="Times New Roman"/>
                <w:sz w:val="28"/>
                <w:lang w:val="uk-UA"/>
              </w:rPr>
              <w:t>НАЦІОНАЛЬНИЙ  СТАНДАРТ  УКРАЇНИ</w:t>
            </w:r>
          </w:p>
        </w:tc>
      </w:tr>
    </w:tbl>
    <w:p w:rsidR="007507AF" w:rsidRPr="00362AC2" w:rsidRDefault="007507AF" w:rsidP="007507A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</w:p>
    <w:p w:rsidR="007507AF" w:rsidRPr="00362AC2" w:rsidRDefault="007507AF" w:rsidP="007507A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</w:p>
    <w:p w:rsidR="007507AF" w:rsidRPr="00362AC2" w:rsidRDefault="007507AF" w:rsidP="007507A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</w:p>
    <w:p w:rsidR="007507AF" w:rsidRPr="00362AC2" w:rsidRDefault="007507AF" w:rsidP="007507A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</w:p>
    <w:p w:rsidR="007507AF" w:rsidRPr="00362AC2" w:rsidRDefault="007507AF" w:rsidP="007507AF">
      <w:pPr>
        <w:tabs>
          <w:tab w:val="left" w:pos="5760"/>
        </w:tabs>
        <w:spacing w:after="0" w:line="240" w:lineRule="auto"/>
        <w:rPr>
          <w:rFonts w:ascii="Times New Roman" w:eastAsia="Calibri" w:hAnsi="Times New Roman"/>
          <w:sz w:val="28"/>
          <w:szCs w:val="28"/>
          <w:lang w:val="uk-UA"/>
        </w:rPr>
      </w:pPr>
      <w:r w:rsidRPr="00362AC2">
        <w:rPr>
          <w:rFonts w:ascii="Times New Roman" w:eastAsia="Calibri" w:hAnsi="Times New Roman"/>
          <w:sz w:val="28"/>
          <w:szCs w:val="28"/>
          <w:lang w:val="uk-UA"/>
        </w:rPr>
        <w:tab/>
      </w:r>
    </w:p>
    <w:p w:rsidR="007507AF" w:rsidRPr="00362AC2" w:rsidRDefault="007507AF" w:rsidP="007507A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</w:p>
    <w:p w:rsidR="007507AF" w:rsidRPr="00362AC2" w:rsidRDefault="007507AF" w:rsidP="007507A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en-US"/>
        </w:rPr>
      </w:pPr>
    </w:p>
    <w:p w:rsidR="007507AF" w:rsidRPr="00362AC2" w:rsidRDefault="007507AF" w:rsidP="007507A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en-US"/>
        </w:rPr>
      </w:pPr>
    </w:p>
    <w:p w:rsidR="007507AF" w:rsidRPr="00ED52AB" w:rsidRDefault="009421D2" w:rsidP="007507AF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28"/>
          <w:lang w:val="uk-UA"/>
        </w:rPr>
      </w:pPr>
      <w:r>
        <w:rPr>
          <w:rFonts w:ascii="Times New Roman" w:eastAsia="Calibri" w:hAnsi="Times New Roman"/>
          <w:b/>
          <w:sz w:val="32"/>
          <w:szCs w:val="28"/>
          <w:lang w:val="uk-UA"/>
        </w:rPr>
        <w:t>ДСТУ</w:t>
      </w:r>
      <w:r w:rsidR="007507AF" w:rsidRPr="00362AC2">
        <w:rPr>
          <w:rFonts w:ascii="Times New Roman" w:eastAsia="Calibri" w:hAnsi="Times New Roman"/>
          <w:b/>
          <w:sz w:val="32"/>
          <w:szCs w:val="28"/>
          <w:lang w:val="uk-UA"/>
        </w:rPr>
        <w:t xml:space="preserve">  </w:t>
      </w:r>
      <w:r w:rsidR="007507AF" w:rsidRPr="00362AC2">
        <w:rPr>
          <w:rFonts w:ascii="Times New Roman" w:eastAsia="Calibri" w:hAnsi="Times New Roman"/>
          <w:b/>
          <w:sz w:val="32"/>
          <w:szCs w:val="28"/>
          <w:lang w:val="en-US"/>
        </w:rPr>
        <w:t xml:space="preserve">EN </w:t>
      </w:r>
      <w:r w:rsidR="007507AF">
        <w:rPr>
          <w:rFonts w:ascii="Times New Roman" w:eastAsia="Calibri" w:hAnsi="Times New Roman"/>
          <w:b/>
          <w:sz w:val="32"/>
          <w:szCs w:val="28"/>
          <w:lang w:val="uk-UA"/>
        </w:rPr>
        <w:t>772-11</w:t>
      </w:r>
      <w:r w:rsidR="00ED52AB">
        <w:rPr>
          <w:rFonts w:ascii="Times New Roman" w:eastAsia="Calibri" w:hAnsi="Times New Roman"/>
          <w:b/>
          <w:sz w:val="32"/>
          <w:szCs w:val="28"/>
          <w:lang w:val="uk-UA"/>
        </w:rPr>
        <w:t>:201х</w:t>
      </w:r>
    </w:p>
    <w:p w:rsidR="007507AF" w:rsidRPr="00362AC2" w:rsidRDefault="007507AF" w:rsidP="007507AF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28"/>
          <w:lang w:val="uk-UA"/>
        </w:rPr>
      </w:pPr>
    </w:p>
    <w:p w:rsidR="007507AF" w:rsidRPr="00362AC2" w:rsidRDefault="007507AF" w:rsidP="007507AF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28"/>
          <w:lang w:val="uk-UA"/>
        </w:rPr>
      </w:pPr>
    </w:p>
    <w:p w:rsidR="00ED52AB" w:rsidRDefault="00ED52AB" w:rsidP="007507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D52AB">
        <w:rPr>
          <w:rFonts w:ascii="Times New Roman" w:hAnsi="Times New Roman"/>
          <w:b/>
          <w:sz w:val="28"/>
          <w:szCs w:val="28"/>
          <w:lang w:val="uk-UA"/>
        </w:rPr>
        <w:t xml:space="preserve">МЕТОДИ ВИПРОБУВАНЬ СТІНОВИХ КАМЕНІВ. </w:t>
      </w:r>
    </w:p>
    <w:p w:rsidR="007507AF" w:rsidRPr="00362AC2" w:rsidRDefault="00ED52AB" w:rsidP="007507A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  <w:r w:rsidRPr="00ED52AB">
        <w:rPr>
          <w:rFonts w:ascii="Times New Roman" w:hAnsi="Times New Roman"/>
          <w:b/>
          <w:sz w:val="28"/>
          <w:szCs w:val="28"/>
          <w:lang w:val="uk-UA"/>
        </w:rPr>
        <w:t>ЧАСТИНА 11. ВИЗНАЧЕННЯ КАПІЛЯРНОГО ВОДОПОГЛИНАННЯ  СТІНОВИХ ВИРОБІВ  З БЕТОНУ, АВТОКЛАВНОГО ГАЗОБЕТОНУ, ШТУЧНОГО  ТА ПРИРОДНОГО КАМЕНЮ, ТА ПОЧАТКОВОЇ ШВИДКОСТІ ПОГЛИНАННЯ ВОДИ КЕРАМІЧНИМИ СТІНОВИМИ ВИРОБАМИ  (EN 772-11:2011, IDT)</w:t>
      </w:r>
    </w:p>
    <w:p w:rsidR="007507AF" w:rsidRPr="00362AC2" w:rsidRDefault="007507AF" w:rsidP="007507A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</w:p>
    <w:p w:rsidR="007507AF" w:rsidRPr="007507AF" w:rsidRDefault="007507AF" w:rsidP="007507A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  <w:r w:rsidRPr="002C10A2">
        <w:rPr>
          <w:rFonts w:ascii="Times New Roman" w:eastAsia="Calibri" w:hAnsi="Times New Roman"/>
          <w:sz w:val="28"/>
          <w:szCs w:val="28"/>
        </w:rPr>
        <w:t>(</w:t>
      </w:r>
      <w:r w:rsidRPr="007507AF">
        <w:rPr>
          <w:rFonts w:ascii="Times New Roman" w:eastAsia="Calibri" w:hAnsi="Times New Roman"/>
          <w:sz w:val="28"/>
          <w:szCs w:val="28"/>
          <w:lang w:val="uk-UA"/>
        </w:rPr>
        <w:t>проект, перша редакція)</w:t>
      </w:r>
    </w:p>
    <w:p w:rsidR="007507AF" w:rsidRPr="00DB0975" w:rsidRDefault="007507AF" w:rsidP="007507AF">
      <w:pPr>
        <w:spacing w:after="0" w:line="240" w:lineRule="auto"/>
        <w:jc w:val="center"/>
        <w:rPr>
          <w:rFonts w:ascii="Times New Roman" w:eastAsia="Calibri" w:hAnsi="Times New Roman"/>
          <w:i/>
          <w:sz w:val="28"/>
          <w:szCs w:val="28"/>
          <w:lang w:val="uk-UA"/>
        </w:rPr>
      </w:pPr>
    </w:p>
    <w:p w:rsidR="007507AF" w:rsidRPr="00DB0975" w:rsidRDefault="007507AF" w:rsidP="007507AF">
      <w:pPr>
        <w:spacing w:after="0" w:line="240" w:lineRule="auto"/>
        <w:jc w:val="center"/>
        <w:rPr>
          <w:rFonts w:ascii="Times New Roman" w:eastAsia="Calibri" w:hAnsi="Times New Roman"/>
          <w:i/>
          <w:sz w:val="28"/>
          <w:szCs w:val="28"/>
          <w:lang w:val="uk-UA"/>
        </w:rPr>
      </w:pPr>
    </w:p>
    <w:p w:rsidR="007507AF" w:rsidRPr="00DB0975" w:rsidRDefault="007507AF" w:rsidP="007507AF">
      <w:pPr>
        <w:spacing w:after="0" w:line="240" w:lineRule="auto"/>
        <w:jc w:val="center"/>
        <w:rPr>
          <w:rFonts w:ascii="Times New Roman" w:eastAsia="Calibri" w:hAnsi="Times New Roman"/>
          <w:i/>
          <w:sz w:val="28"/>
          <w:szCs w:val="28"/>
          <w:lang w:val="uk-UA"/>
        </w:rPr>
      </w:pPr>
    </w:p>
    <w:p w:rsidR="007507AF" w:rsidRPr="00362AC2" w:rsidRDefault="007507AF" w:rsidP="007507A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</w:p>
    <w:p w:rsidR="007507AF" w:rsidRPr="00362AC2" w:rsidRDefault="007507AF" w:rsidP="007507A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</w:p>
    <w:p w:rsidR="007507AF" w:rsidRPr="00362AC2" w:rsidRDefault="007507AF" w:rsidP="007507A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</w:p>
    <w:p w:rsidR="007507AF" w:rsidRPr="00362AC2" w:rsidRDefault="007507AF" w:rsidP="007507A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</w:p>
    <w:p w:rsidR="007507AF" w:rsidRPr="00362AC2" w:rsidRDefault="007507AF" w:rsidP="007507A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</w:p>
    <w:p w:rsidR="007507AF" w:rsidRPr="00362AC2" w:rsidRDefault="007507AF" w:rsidP="007507A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</w:p>
    <w:p w:rsidR="007507AF" w:rsidRPr="00362AC2" w:rsidRDefault="007507AF" w:rsidP="007507A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</w:p>
    <w:p w:rsidR="007507AF" w:rsidRPr="00362AC2" w:rsidRDefault="007507AF" w:rsidP="007507A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</w:p>
    <w:p w:rsidR="007507AF" w:rsidRPr="00362AC2" w:rsidRDefault="007507AF" w:rsidP="007507AF">
      <w:pPr>
        <w:spacing w:after="0" w:line="240" w:lineRule="auto"/>
        <w:rPr>
          <w:rFonts w:ascii="Times New Roman" w:eastAsia="Calibri" w:hAnsi="Times New Roman"/>
          <w:sz w:val="28"/>
          <w:szCs w:val="28"/>
          <w:lang w:val="uk-UA"/>
        </w:rPr>
      </w:pPr>
    </w:p>
    <w:p w:rsidR="007507AF" w:rsidRPr="00362AC2" w:rsidRDefault="007507AF" w:rsidP="007507A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</w:p>
    <w:p w:rsidR="007507AF" w:rsidRPr="00362AC2" w:rsidRDefault="007507AF" w:rsidP="007507A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  <w:r w:rsidRPr="00362AC2">
        <w:rPr>
          <w:rFonts w:ascii="Times New Roman" w:eastAsia="Calibri" w:hAnsi="Times New Roman"/>
          <w:sz w:val="28"/>
          <w:szCs w:val="28"/>
          <w:lang w:val="uk-UA"/>
        </w:rPr>
        <w:t>Київ</w:t>
      </w:r>
    </w:p>
    <w:p w:rsidR="007507AF" w:rsidRDefault="007507AF" w:rsidP="007507A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  <w:r w:rsidRPr="00362AC2">
        <w:rPr>
          <w:rFonts w:ascii="Times New Roman" w:eastAsia="Calibri" w:hAnsi="Times New Roman"/>
          <w:sz w:val="28"/>
          <w:szCs w:val="28"/>
          <w:lang w:val="uk-UA"/>
        </w:rPr>
        <w:t>ДП «</w:t>
      </w:r>
      <w:proofErr w:type="spellStart"/>
      <w:r w:rsidRPr="00362AC2">
        <w:rPr>
          <w:rFonts w:ascii="Times New Roman" w:eastAsia="Calibri" w:hAnsi="Times New Roman"/>
          <w:sz w:val="28"/>
          <w:szCs w:val="28"/>
          <w:lang w:val="uk-UA"/>
        </w:rPr>
        <w:t>УкрНДНЦ</w:t>
      </w:r>
      <w:proofErr w:type="spellEnd"/>
      <w:r w:rsidRPr="00362AC2">
        <w:rPr>
          <w:rFonts w:ascii="Times New Roman" w:eastAsia="Calibri" w:hAnsi="Times New Roman"/>
          <w:sz w:val="28"/>
          <w:szCs w:val="28"/>
          <w:lang w:val="uk-UA"/>
        </w:rPr>
        <w:t>»</w:t>
      </w:r>
    </w:p>
    <w:p w:rsidR="007507AF" w:rsidRDefault="007507AF" w:rsidP="007507A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</w:p>
    <w:p w:rsidR="007507AF" w:rsidRDefault="007507AF" w:rsidP="007507A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  <w:r w:rsidRPr="00362AC2">
        <w:rPr>
          <w:rFonts w:ascii="Times New Roman" w:eastAsia="Calibri" w:hAnsi="Times New Roman"/>
          <w:sz w:val="28"/>
          <w:szCs w:val="28"/>
          <w:lang w:val="uk-UA"/>
        </w:rPr>
        <w:t>20</w:t>
      </w:r>
      <w:r>
        <w:rPr>
          <w:rFonts w:ascii="Times New Roman" w:eastAsia="Calibri" w:hAnsi="Times New Roman"/>
          <w:sz w:val="28"/>
          <w:szCs w:val="28"/>
          <w:lang w:val="uk-UA"/>
        </w:rPr>
        <w:t>20</w:t>
      </w:r>
    </w:p>
    <w:p w:rsidR="00ED52AB" w:rsidRDefault="00ED52AB" w:rsidP="007507A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</w:p>
    <w:p w:rsidR="00ED52AB" w:rsidRDefault="00ED52AB" w:rsidP="007507A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</w:p>
    <w:p w:rsidR="007507AF" w:rsidRPr="00362AC2" w:rsidRDefault="007507AF" w:rsidP="007507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62AC2"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>ПЕРЕДМОВА</w:t>
      </w:r>
    </w:p>
    <w:p w:rsidR="007507AF" w:rsidRPr="00362AC2" w:rsidRDefault="007507AF" w:rsidP="007507A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507AF" w:rsidRPr="00362AC2" w:rsidRDefault="007507AF" w:rsidP="007507AF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62AC2">
        <w:rPr>
          <w:rFonts w:ascii="Times New Roman" w:hAnsi="Times New Roman"/>
          <w:b/>
          <w:sz w:val="28"/>
          <w:szCs w:val="28"/>
          <w:lang w:val="uk-UA" w:eastAsia="ru-RU"/>
        </w:rPr>
        <w:t>РОЗРОБЛЕНО:</w:t>
      </w:r>
      <w:r w:rsidRPr="00362AC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7507AF" w:rsidRPr="00362AC2" w:rsidRDefault="007507AF" w:rsidP="007507AF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62AC2">
        <w:rPr>
          <w:rFonts w:ascii="Times New Roman" w:hAnsi="Times New Roman"/>
          <w:sz w:val="28"/>
          <w:szCs w:val="28"/>
          <w:lang w:val="uk-UA" w:eastAsia="ru-RU"/>
        </w:rPr>
        <w:t>Технічний комітет стандартизації ТК 305 «Будівельні вироби і матеріали».</w:t>
      </w:r>
    </w:p>
    <w:p w:rsidR="007507AF" w:rsidRPr="00362AC2" w:rsidRDefault="007507AF" w:rsidP="007507AF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507AF" w:rsidRPr="00362AC2" w:rsidRDefault="007507AF" w:rsidP="007507AF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507AF" w:rsidRPr="00362AC2" w:rsidRDefault="007507AF" w:rsidP="007507AF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62AC2">
        <w:rPr>
          <w:rFonts w:ascii="Times New Roman" w:hAnsi="Times New Roman"/>
          <w:sz w:val="28"/>
          <w:szCs w:val="28"/>
          <w:lang w:val="uk-UA" w:eastAsia="ru-RU"/>
        </w:rPr>
        <w:t xml:space="preserve">2  </w:t>
      </w:r>
      <w:r w:rsidRPr="00362AC2">
        <w:rPr>
          <w:rFonts w:ascii="Times New Roman" w:hAnsi="Times New Roman"/>
          <w:b/>
          <w:sz w:val="28"/>
          <w:szCs w:val="28"/>
          <w:lang w:val="uk-UA" w:eastAsia="ru-RU"/>
        </w:rPr>
        <w:t>ПРИЙНЯТО ТА НАДАНО ЧИННОСТІ:</w:t>
      </w:r>
      <w:r>
        <w:rPr>
          <w:rFonts w:ascii="Times New Roman" w:hAnsi="Times New Roman"/>
          <w:sz w:val="28"/>
          <w:szCs w:val="28"/>
          <w:lang w:val="uk-UA" w:eastAsia="ru-RU"/>
        </w:rPr>
        <w:tab/>
        <w:t>наказ</w:t>
      </w:r>
      <w:r w:rsidR="00CA05A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362AC2">
        <w:rPr>
          <w:rFonts w:ascii="Times New Roman" w:hAnsi="Times New Roman"/>
          <w:sz w:val="28"/>
          <w:szCs w:val="28"/>
          <w:lang w:val="uk-UA" w:eastAsia="ru-RU"/>
        </w:rPr>
        <w:t>Д</w:t>
      </w:r>
      <w:r>
        <w:rPr>
          <w:rFonts w:ascii="Times New Roman" w:hAnsi="Times New Roman"/>
          <w:sz w:val="28"/>
          <w:szCs w:val="28"/>
          <w:lang w:val="uk-UA" w:eastAsia="ru-RU"/>
        </w:rPr>
        <w:t>ержавного підприємства</w:t>
      </w:r>
      <w:r w:rsidRPr="00362AC2">
        <w:rPr>
          <w:rFonts w:ascii="Times New Roman" w:hAnsi="Times New Roman"/>
          <w:sz w:val="28"/>
          <w:szCs w:val="28"/>
          <w:lang w:val="uk-UA" w:eastAsia="ru-RU"/>
        </w:rPr>
        <w:t xml:space="preserve"> «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Український науково-дослідний і навчальний центр </w:t>
      </w:r>
      <w:r w:rsidRPr="00DB0975">
        <w:rPr>
          <w:rFonts w:ascii="Times New Roman" w:hAnsi="Times New Roman"/>
          <w:sz w:val="28"/>
          <w:szCs w:val="28"/>
          <w:lang w:val="uk-UA" w:eastAsia="ru-RU"/>
        </w:rPr>
        <w:t>проблем стандартизації, сертифікації та якості</w:t>
      </w:r>
      <w:r w:rsidRPr="00362AC2">
        <w:rPr>
          <w:rFonts w:ascii="Times New Roman" w:hAnsi="Times New Roman"/>
          <w:sz w:val="28"/>
          <w:szCs w:val="28"/>
          <w:lang w:val="uk-UA" w:eastAsia="ru-RU"/>
        </w:rPr>
        <w:t>»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(ДП «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УкрНДНЦ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»)</w:t>
      </w:r>
      <w:r w:rsidRPr="00362AC2">
        <w:rPr>
          <w:rFonts w:ascii="Times New Roman" w:hAnsi="Times New Roman"/>
          <w:sz w:val="28"/>
          <w:szCs w:val="28"/>
          <w:lang w:val="uk-UA" w:eastAsia="ru-RU"/>
        </w:rPr>
        <w:t xml:space="preserve"> від «__» ______201_ р. № ___  з  ___.___.201___.</w:t>
      </w:r>
    </w:p>
    <w:p w:rsidR="007507AF" w:rsidRPr="00362AC2" w:rsidRDefault="007507AF" w:rsidP="007507AF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507AF" w:rsidRPr="007507AF" w:rsidRDefault="007507AF" w:rsidP="00750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62AC2">
        <w:rPr>
          <w:rFonts w:ascii="Times New Roman" w:hAnsi="Times New Roman"/>
          <w:sz w:val="28"/>
          <w:szCs w:val="28"/>
          <w:lang w:val="uk-UA" w:eastAsia="ru-RU"/>
        </w:rPr>
        <w:t>3</w:t>
      </w:r>
      <w:r w:rsidRPr="00362AC2">
        <w:rPr>
          <w:rFonts w:ascii="Times New Roman" w:hAnsi="Times New Roman"/>
          <w:sz w:val="28"/>
          <w:szCs w:val="28"/>
          <w:lang w:val="uk-UA" w:eastAsia="ru-RU"/>
        </w:rPr>
        <w:tab/>
        <w:t xml:space="preserve"> Національний  стандарт  відповідає  EN </w:t>
      </w:r>
      <w:r>
        <w:rPr>
          <w:rFonts w:ascii="Times New Roman" w:hAnsi="Times New Roman"/>
          <w:sz w:val="28"/>
          <w:szCs w:val="28"/>
          <w:lang w:val="uk-UA" w:eastAsia="ru-RU"/>
        </w:rPr>
        <w:t>772-11</w:t>
      </w:r>
      <w:r w:rsidRPr="00362AC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7507AF">
        <w:rPr>
          <w:rFonts w:ascii="Times New Roman" w:hAnsi="Times New Roman"/>
          <w:sz w:val="28"/>
          <w:szCs w:val="28"/>
          <w:lang w:val="uk-UA" w:eastAsia="ru-RU"/>
        </w:rPr>
        <w:t>Methods</w:t>
      </w:r>
      <w:proofErr w:type="spellEnd"/>
      <w:r w:rsidRPr="007507A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7507AF">
        <w:rPr>
          <w:rFonts w:ascii="Times New Roman" w:hAnsi="Times New Roman"/>
          <w:sz w:val="28"/>
          <w:szCs w:val="28"/>
          <w:lang w:val="uk-UA" w:eastAsia="ru-RU"/>
        </w:rPr>
        <w:t>of</w:t>
      </w:r>
      <w:proofErr w:type="spellEnd"/>
      <w:r w:rsidRPr="007507A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7507AF">
        <w:rPr>
          <w:rFonts w:ascii="Times New Roman" w:hAnsi="Times New Roman"/>
          <w:sz w:val="28"/>
          <w:szCs w:val="28"/>
          <w:lang w:val="uk-UA" w:eastAsia="ru-RU"/>
        </w:rPr>
        <w:t>test</w:t>
      </w:r>
      <w:proofErr w:type="spellEnd"/>
      <w:r w:rsidRPr="007507A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7507AF">
        <w:rPr>
          <w:rFonts w:ascii="Times New Roman" w:hAnsi="Times New Roman"/>
          <w:sz w:val="28"/>
          <w:szCs w:val="28"/>
          <w:lang w:val="uk-UA" w:eastAsia="ru-RU"/>
        </w:rPr>
        <w:t>for</w:t>
      </w:r>
      <w:proofErr w:type="spellEnd"/>
      <w:r w:rsidRPr="007507A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7507AF">
        <w:rPr>
          <w:rFonts w:ascii="Times New Roman" w:hAnsi="Times New Roman"/>
          <w:sz w:val="28"/>
          <w:szCs w:val="28"/>
          <w:lang w:val="uk-UA" w:eastAsia="ru-RU"/>
        </w:rPr>
        <w:t>masonry</w:t>
      </w:r>
      <w:proofErr w:type="spellEnd"/>
      <w:r w:rsidRPr="007507A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7507AF">
        <w:rPr>
          <w:rFonts w:ascii="Times New Roman" w:hAnsi="Times New Roman"/>
          <w:sz w:val="28"/>
          <w:szCs w:val="28"/>
          <w:lang w:val="uk-UA" w:eastAsia="ru-RU"/>
        </w:rPr>
        <w:t>units</w:t>
      </w:r>
      <w:proofErr w:type="spellEnd"/>
      <w:r w:rsidRPr="007507AF">
        <w:rPr>
          <w:rFonts w:ascii="Times New Roman" w:hAnsi="Times New Roman"/>
          <w:sz w:val="28"/>
          <w:szCs w:val="28"/>
          <w:lang w:val="uk-UA" w:eastAsia="ru-RU"/>
        </w:rPr>
        <w:t xml:space="preserve"> - </w:t>
      </w:r>
      <w:proofErr w:type="spellStart"/>
      <w:r w:rsidRPr="007507AF">
        <w:rPr>
          <w:rFonts w:ascii="Times New Roman" w:hAnsi="Times New Roman"/>
          <w:sz w:val="28"/>
          <w:szCs w:val="28"/>
          <w:lang w:val="uk-UA" w:eastAsia="ru-RU"/>
        </w:rPr>
        <w:t>Part</w:t>
      </w:r>
      <w:proofErr w:type="spellEnd"/>
      <w:r w:rsidRPr="007507AF">
        <w:rPr>
          <w:rFonts w:ascii="Times New Roman" w:hAnsi="Times New Roman"/>
          <w:sz w:val="28"/>
          <w:szCs w:val="28"/>
          <w:lang w:val="uk-UA" w:eastAsia="ru-RU"/>
        </w:rPr>
        <w:t xml:space="preserve"> 11: </w:t>
      </w:r>
      <w:proofErr w:type="spellStart"/>
      <w:r w:rsidRPr="007507AF">
        <w:rPr>
          <w:rFonts w:ascii="Times New Roman" w:hAnsi="Times New Roman"/>
          <w:sz w:val="28"/>
          <w:szCs w:val="28"/>
          <w:lang w:val="uk-UA" w:eastAsia="ru-RU"/>
        </w:rPr>
        <w:t>Determination</w:t>
      </w:r>
      <w:proofErr w:type="spellEnd"/>
      <w:r w:rsidRPr="007507A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7507AF">
        <w:rPr>
          <w:rFonts w:ascii="Times New Roman" w:hAnsi="Times New Roman"/>
          <w:sz w:val="28"/>
          <w:szCs w:val="28"/>
          <w:lang w:val="uk-UA" w:eastAsia="ru-RU"/>
        </w:rPr>
        <w:t>of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7507AF">
        <w:rPr>
          <w:rFonts w:ascii="Times New Roman" w:hAnsi="Times New Roman"/>
          <w:sz w:val="28"/>
          <w:szCs w:val="28"/>
          <w:lang w:val="uk-UA" w:eastAsia="ru-RU"/>
        </w:rPr>
        <w:t>water</w:t>
      </w:r>
      <w:proofErr w:type="spellEnd"/>
      <w:r w:rsidRPr="007507A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7507AF">
        <w:rPr>
          <w:rFonts w:ascii="Times New Roman" w:hAnsi="Times New Roman"/>
          <w:sz w:val="28"/>
          <w:szCs w:val="28"/>
          <w:lang w:val="uk-UA" w:eastAsia="ru-RU"/>
        </w:rPr>
        <w:t>absorption</w:t>
      </w:r>
      <w:proofErr w:type="spellEnd"/>
      <w:r w:rsidRPr="007507A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7507AF">
        <w:rPr>
          <w:rFonts w:ascii="Times New Roman" w:hAnsi="Times New Roman"/>
          <w:sz w:val="28"/>
          <w:szCs w:val="28"/>
          <w:lang w:val="uk-UA" w:eastAsia="ru-RU"/>
        </w:rPr>
        <w:t>of</w:t>
      </w:r>
      <w:proofErr w:type="spellEnd"/>
      <w:r w:rsidRPr="007507A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7507AF">
        <w:rPr>
          <w:rFonts w:ascii="Times New Roman" w:hAnsi="Times New Roman"/>
          <w:sz w:val="28"/>
          <w:szCs w:val="28"/>
          <w:lang w:val="uk-UA" w:eastAsia="ru-RU"/>
        </w:rPr>
        <w:t>aggregate</w:t>
      </w:r>
      <w:proofErr w:type="spellEnd"/>
      <w:r w:rsidRPr="007507A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7507AF">
        <w:rPr>
          <w:rFonts w:ascii="Times New Roman" w:hAnsi="Times New Roman"/>
          <w:sz w:val="28"/>
          <w:szCs w:val="28"/>
          <w:lang w:val="uk-UA" w:eastAsia="ru-RU"/>
        </w:rPr>
        <w:t>concrete</w:t>
      </w:r>
      <w:proofErr w:type="spellEnd"/>
      <w:r w:rsidRPr="007507AF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Pr="007507AF">
        <w:rPr>
          <w:rFonts w:ascii="Times New Roman" w:hAnsi="Times New Roman"/>
          <w:sz w:val="28"/>
          <w:szCs w:val="28"/>
          <w:lang w:val="uk-UA" w:eastAsia="ru-RU"/>
        </w:rPr>
        <w:t>autoclaved</w:t>
      </w:r>
      <w:proofErr w:type="spellEnd"/>
      <w:r w:rsidRPr="007507A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7507AF">
        <w:rPr>
          <w:rFonts w:ascii="Times New Roman" w:hAnsi="Times New Roman"/>
          <w:sz w:val="28"/>
          <w:szCs w:val="28"/>
          <w:lang w:val="uk-UA" w:eastAsia="ru-RU"/>
        </w:rPr>
        <w:t>aerated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7507AF">
        <w:rPr>
          <w:rFonts w:ascii="Times New Roman" w:hAnsi="Times New Roman"/>
          <w:sz w:val="28"/>
          <w:szCs w:val="28"/>
          <w:lang w:val="uk-UA" w:eastAsia="ru-RU"/>
        </w:rPr>
        <w:t>concrete</w:t>
      </w:r>
      <w:proofErr w:type="spellEnd"/>
      <w:r w:rsidRPr="007507AF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Pr="007507AF">
        <w:rPr>
          <w:rFonts w:ascii="Times New Roman" w:hAnsi="Times New Roman"/>
          <w:sz w:val="28"/>
          <w:szCs w:val="28"/>
          <w:lang w:val="uk-UA" w:eastAsia="ru-RU"/>
        </w:rPr>
        <w:t>manufactured</w:t>
      </w:r>
      <w:proofErr w:type="spellEnd"/>
      <w:r w:rsidRPr="007507A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7507AF">
        <w:rPr>
          <w:rFonts w:ascii="Times New Roman" w:hAnsi="Times New Roman"/>
          <w:sz w:val="28"/>
          <w:szCs w:val="28"/>
          <w:lang w:val="uk-UA" w:eastAsia="ru-RU"/>
        </w:rPr>
        <w:t>stone</w:t>
      </w:r>
      <w:proofErr w:type="spellEnd"/>
      <w:r w:rsidRPr="007507A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7507AF">
        <w:rPr>
          <w:rFonts w:ascii="Times New Roman" w:hAnsi="Times New Roman"/>
          <w:sz w:val="28"/>
          <w:szCs w:val="28"/>
          <w:lang w:val="uk-UA" w:eastAsia="ru-RU"/>
        </w:rPr>
        <w:t>and</w:t>
      </w:r>
      <w:proofErr w:type="spellEnd"/>
      <w:r w:rsidRPr="007507A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7507AF">
        <w:rPr>
          <w:rFonts w:ascii="Times New Roman" w:hAnsi="Times New Roman"/>
          <w:sz w:val="28"/>
          <w:szCs w:val="28"/>
          <w:lang w:val="uk-UA" w:eastAsia="ru-RU"/>
        </w:rPr>
        <w:t>natural</w:t>
      </w:r>
      <w:proofErr w:type="spellEnd"/>
      <w:r w:rsidRPr="007507A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7507AF">
        <w:rPr>
          <w:rFonts w:ascii="Times New Roman" w:hAnsi="Times New Roman"/>
          <w:sz w:val="28"/>
          <w:szCs w:val="28"/>
          <w:lang w:val="uk-UA" w:eastAsia="ru-RU"/>
        </w:rPr>
        <w:t>stone</w:t>
      </w:r>
      <w:proofErr w:type="spellEnd"/>
      <w:r w:rsidRPr="007507A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7507AF">
        <w:rPr>
          <w:rFonts w:ascii="Times New Roman" w:hAnsi="Times New Roman"/>
          <w:sz w:val="28"/>
          <w:szCs w:val="28"/>
          <w:lang w:val="uk-UA" w:eastAsia="ru-RU"/>
        </w:rPr>
        <w:t>masonry</w:t>
      </w:r>
      <w:proofErr w:type="spellEnd"/>
      <w:r w:rsidRPr="007507A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7507AF">
        <w:rPr>
          <w:rFonts w:ascii="Times New Roman" w:hAnsi="Times New Roman"/>
          <w:sz w:val="28"/>
          <w:szCs w:val="28"/>
          <w:lang w:val="uk-UA" w:eastAsia="ru-RU"/>
        </w:rPr>
        <w:t>units</w:t>
      </w:r>
      <w:proofErr w:type="spellEnd"/>
    </w:p>
    <w:p w:rsidR="007507AF" w:rsidRPr="00362AC2" w:rsidRDefault="007507AF" w:rsidP="007507AF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7507AF">
        <w:rPr>
          <w:rFonts w:ascii="Times New Roman" w:hAnsi="Times New Roman"/>
          <w:sz w:val="28"/>
          <w:szCs w:val="28"/>
          <w:lang w:val="uk-UA" w:eastAsia="ru-RU"/>
        </w:rPr>
        <w:t>due</w:t>
      </w:r>
      <w:proofErr w:type="spellEnd"/>
      <w:r w:rsidRPr="007507A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7507AF">
        <w:rPr>
          <w:rFonts w:ascii="Times New Roman" w:hAnsi="Times New Roman"/>
          <w:sz w:val="28"/>
          <w:szCs w:val="28"/>
          <w:lang w:val="uk-UA" w:eastAsia="ru-RU"/>
        </w:rPr>
        <w:t>to</w:t>
      </w:r>
      <w:proofErr w:type="spellEnd"/>
      <w:r w:rsidRPr="007507A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7507AF">
        <w:rPr>
          <w:rFonts w:ascii="Times New Roman" w:hAnsi="Times New Roman"/>
          <w:sz w:val="28"/>
          <w:szCs w:val="28"/>
          <w:lang w:val="uk-UA" w:eastAsia="ru-RU"/>
        </w:rPr>
        <w:t>capillary</w:t>
      </w:r>
      <w:proofErr w:type="spellEnd"/>
      <w:r w:rsidRPr="007507A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7507AF">
        <w:rPr>
          <w:rFonts w:ascii="Times New Roman" w:hAnsi="Times New Roman"/>
          <w:sz w:val="28"/>
          <w:szCs w:val="28"/>
          <w:lang w:val="uk-UA" w:eastAsia="ru-RU"/>
        </w:rPr>
        <w:t>action</w:t>
      </w:r>
      <w:proofErr w:type="spellEnd"/>
      <w:r w:rsidRPr="007507A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7507AF">
        <w:rPr>
          <w:rFonts w:ascii="Times New Roman" w:hAnsi="Times New Roman"/>
          <w:sz w:val="28"/>
          <w:szCs w:val="28"/>
          <w:lang w:val="uk-UA" w:eastAsia="ru-RU"/>
        </w:rPr>
        <w:t>and</w:t>
      </w:r>
      <w:proofErr w:type="spellEnd"/>
      <w:r w:rsidRPr="007507A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7507AF">
        <w:rPr>
          <w:rFonts w:ascii="Times New Roman" w:hAnsi="Times New Roman"/>
          <w:sz w:val="28"/>
          <w:szCs w:val="28"/>
          <w:lang w:val="uk-UA" w:eastAsia="ru-RU"/>
        </w:rPr>
        <w:t>the</w:t>
      </w:r>
      <w:proofErr w:type="spellEnd"/>
      <w:r w:rsidRPr="007507A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7507AF">
        <w:rPr>
          <w:rFonts w:ascii="Times New Roman" w:hAnsi="Times New Roman"/>
          <w:sz w:val="28"/>
          <w:szCs w:val="28"/>
          <w:lang w:val="uk-UA" w:eastAsia="ru-RU"/>
        </w:rPr>
        <w:t>initial</w:t>
      </w:r>
      <w:proofErr w:type="spellEnd"/>
      <w:r w:rsidRPr="007507A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7507AF">
        <w:rPr>
          <w:rFonts w:ascii="Times New Roman" w:hAnsi="Times New Roman"/>
          <w:sz w:val="28"/>
          <w:szCs w:val="28"/>
          <w:lang w:val="uk-UA" w:eastAsia="ru-RU"/>
        </w:rPr>
        <w:t>rate</w:t>
      </w:r>
      <w:proofErr w:type="spellEnd"/>
      <w:r w:rsidRPr="007507A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7507AF">
        <w:rPr>
          <w:rFonts w:ascii="Times New Roman" w:hAnsi="Times New Roman"/>
          <w:sz w:val="28"/>
          <w:szCs w:val="28"/>
          <w:lang w:val="uk-UA" w:eastAsia="ru-RU"/>
        </w:rPr>
        <w:t>of</w:t>
      </w:r>
      <w:proofErr w:type="spellEnd"/>
      <w:r w:rsidRPr="007507A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7507AF">
        <w:rPr>
          <w:rFonts w:ascii="Times New Roman" w:hAnsi="Times New Roman"/>
          <w:sz w:val="28"/>
          <w:szCs w:val="28"/>
          <w:lang w:val="uk-UA" w:eastAsia="ru-RU"/>
        </w:rPr>
        <w:t>water</w:t>
      </w:r>
      <w:proofErr w:type="spellEnd"/>
      <w:r w:rsidRPr="007507A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7507AF">
        <w:rPr>
          <w:rFonts w:ascii="Times New Roman" w:hAnsi="Times New Roman"/>
          <w:sz w:val="28"/>
          <w:szCs w:val="28"/>
          <w:lang w:val="uk-UA" w:eastAsia="ru-RU"/>
        </w:rPr>
        <w:t>absorption</w:t>
      </w:r>
      <w:proofErr w:type="spellEnd"/>
      <w:r w:rsidRPr="007507A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7507AF">
        <w:rPr>
          <w:rFonts w:ascii="Times New Roman" w:hAnsi="Times New Roman"/>
          <w:sz w:val="28"/>
          <w:szCs w:val="28"/>
          <w:lang w:val="uk-UA" w:eastAsia="ru-RU"/>
        </w:rPr>
        <w:t>of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7507AF">
        <w:rPr>
          <w:rFonts w:ascii="Times New Roman" w:hAnsi="Times New Roman"/>
          <w:sz w:val="28"/>
          <w:szCs w:val="28"/>
          <w:lang w:val="uk-UA" w:eastAsia="ru-RU"/>
        </w:rPr>
        <w:t>clay</w:t>
      </w:r>
      <w:proofErr w:type="spellEnd"/>
      <w:r w:rsidRPr="007507A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7507AF">
        <w:rPr>
          <w:rFonts w:ascii="Times New Roman" w:hAnsi="Times New Roman"/>
          <w:sz w:val="28"/>
          <w:szCs w:val="28"/>
          <w:lang w:val="uk-UA" w:eastAsia="ru-RU"/>
        </w:rPr>
        <w:t>masonry</w:t>
      </w:r>
      <w:proofErr w:type="spellEnd"/>
      <w:r w:rsidRPr="007507A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7507AF">
        <w:rPr>
          <w:rFonts w:ascii="Times New Roman" w:hAnsi="Times New Roman"/>
          <w:sz w:val="28"/>
          <w:szCs w:val="28"/>
          <w:lang w:val="uk-UA" w:eastAsia="ru-RU"/>
        </w:rPr>
        <w:t>units</w:t>
      </w:r>
      <w:proofErr w:type="spellEnd"/>
      <w:r w:rsidRPr="00362AC2">
        <w:rPr>
          <w:rFonts w:ascii="Times New Roman" w:hAnsi="Times New Roman"/>
          <w:sz w:val="28"/>
          <w:szCs w:val="28"/>
          <w:lang w:val="uk-UA" w:eastAsia="ru-RU"/>
        </w:rPr>
        <w:t xml:space="preserve"> (</w:t>
      </w:r>
      <w:r w:rsidR="00ED52AB" w:rsidRPr="00ED52AB">
        <w:rPr>
          <w:rFonts w:ascii="Times New Roman" w:hAnsi="Times New Roman"/>
          <w:sz w:val="28"/>
          <w:szCs w:val="28"/>
          <w:lang w:val="uk-UA" w:eastAsia="ru-RU"/>
        </w:rPr>
        <w:t xml:space="preserve">Методи випробувань стінових каменів. Частина 11. Визначення капілярного водопоглинання  стінових виробів  з бетону, </w:t>
      </w:r>
      <w:proofErr w:type="spellStart"/>
      <w:r w:rsidR="00ED52AB" w:rsidRPr="00ED52AB">
        <w:rPr>
          <w:rFonts w:ascii="Times New Roman" w:hAnsi="Times New Roman"/>
          <w:sz w:val="28"/>
          <w:szCs w:val="28"/>
          <w:lang w:val="uk-UA" w:eastAsia="ru-RU"/>
        </w:rPr>
        <w:t>автоклавного</w:t>
      </w:r>
      <w:proofErr w:type="spellEnd"/>
      <w:r w:rsidR="00ED52AB" w:rsidRPr="00ED52AB">
        <w:rPr>
          <w:rFonts w:ascii="Times New Roman" w:hAnsi="Times New Roman"/>
          <w:sz w:val="28"/>
          <w:szCs w:val="28"/>
          <w:lang w:val="uk-UA" w:eastAsia="ru-RU"/>
        </w:rPr>
        <w:t xml:space="preserve"> газобетону, штучного  та природного каменю, та початкової швидкості поглинання води керамічними стіновими виробами  (EN 772-11:2011, IDT)</w:t>
      </w:r>
      <w:r w:rsidRPr="00362AC2">
        <w:rPr>
          <w:rFonts w:ascii="Times New Roman" w:hAnsi="Times New Roman"/>
          <w:sz w:val="28"/>
          <w:szCs w:val="28"/>
          <w:lang w:val="uk-UA" w:eastAsia="ru-RU"/>
        </w:rPr>
        <w:t>).</w:t>
      </w:r>
    </w:p>
    <w:p w:rsidR="007507AF" w:rsidRPr="00362AC2" w:rsidRDefault="007507AF" w:rsidP="007507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507AF" w:rsidRPr="00362AC2" w:rsidRDefault="007507AF" w:rsidP="007507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62AC2">
        <w:rPr>
          <w:rFonts w:ascii="Times New Roman" w:hAnsi="Times New Roman"/>
          <w:sz w:val="28"/>
          <w:szCs w:val="28"/>
          <w:lang w:val="uk-UA" w:eastAsia="ru-RU"/>
        </w:rPr>
        <w:t xml:space="preserve">Ступінь відповідності – ідентичний (IDT) </w:t>
      </w:r>
    </w:p>
    <w:p w:rsidR="007507AF" w:rsidRPr="00362AC2" w:rsidRDefault="007507AF" w:rsidP="007507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507AF" w:rsidRPr="00362AC2" w:rsidRDefault="007507AF" w:rsidP="007507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62AC2">
        <w:rPr>
          <w:rFonts w:ascii="Times New Roman" w:hAnsi="Times New Roman"/>
          <w:sz w:val="28"/>
          <w:szCs w:val="28"/>
          <w:lang w:val="uk-UA" w:eastAsia="ru-RU"/>
        </w:rPr>
        <w:t>Переклад  з англійської (</w:t>
      </w:r>
      <w:r w:rsidRPr="00362AC2">
        <w:rPr>
          <w:rFonts w:ascii="Times New Roman" w:hAnsi="Times New Roman"/>
          <w:sz w:val="28"/>
          <w:szCs w:val="28"/>
          <w:lang w:val="en-US" w:eastAsia="ru-RU"/>
        </w:rPr>
        <w:t>en</w:t>
      </w:r>
      <w:r w:rsidRPr="00362AC2">
        <w:rPr>
          <w:rFonts w:ascii="Times New Roman" w:hAnsi="Times New Roman"/>
          <w:sz w:val="28"/>
          <w:szCs w:val="28"/>
          <w:lang w:val="uk-UA" w:eastAsia="ru-RU"/>
        </w:rPr>
        <w:t>)</w:t>
      </w:r>
    </w:p>
    <w:p w:rsidR="007507AF" w:rsidRPr="00362AC2" w:rsidRDefault="007507AF" w:rsidP="007507AF">
      <w:pPr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507AF" w:rsidRDefault="007507AF" w:rsidP="007507AF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62AC2">
        <w:rPr>
          <w:rFonts w:ascii="Times New Roman" w:hAnsi="Times New Roman"/>
          <w:sz w:val="28"/>
          <w:szCs w:val="28"/>
          <w:lang w:val="uk-UA" w:eastAsia="ru-RU"/>
        </w:rPr>
        <w:t>Цей стандарт оформлено згідно з вимогами національної стандартизації України.</w:t>
      </w:r>
    </w:p>
    <w:p w:rsidR="00C93736" w:rsidRPr="00362AC2" w:rsidRDefault="00C93736" w:rsidP="007507AF">
      <w:pPr>
        <w:spacing w:after="12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C93736" w:rsidRPr="008552FF" w:rsidRDefault="00C93736" w:rsidP="00C937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62AC2">
        <w:rPr>
          <w:rFonts w:ascii="Times New Roman" w:hAnsi="Times New Roman"/>
          <w:sz w:val="28"/>
          <w:szCs w:val="28"/>
          <w:lang w:val="uk-UA" w:eastAsia="ru-RU"/>
        </w:rPr>
        <w:t xml:space="preserve">4 </w:t>
      </w:r>
      <w:r w:rsidRPr="008552FF">
        <w:rPr>
          <w:rFonts w:ascii="Times New Roman" w:hAnsi="Times New Roman"/>
          <w:b/>
          <w:sz w:val="28"/>
          <w:szCs w:val="28"/>
          <w:lang w:val="uk-UA" w:eastAsia="ru-RU"/>
        </w:rPr>
        <w:t xml:space="preserve">УВЕДЕНО ВПЕРШЕ </w:t>
      </w:r>
    </w:p>
    <w:p w:rsidR="00C93736" w:rsidRPr="00362AC2" w:rsidRDefault="00C93736" w:rsidP="00C9373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</w:p>
    <w:p w:rsidR="00C93736" w:rsidRPr="00362AC2" w:rsidRDefault="00C93736" w:rsidP="00C9373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</w:p>
    <w:p w:rsidR="00C93736" w:rsidRPr="00362AC2" w:rsidRDefault="00C93736" w:rsidP="00C9373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</w:p>
    <w:p w:rsidR="00C93736" w:rsidRPr="00362AC2" w:rsidRDefault="00C93736" w:rsidP="00C9373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</w:p>
    <w:p w:rsidR="00C93736" w:rsidRPr="00362AC2" w:rsidRDefault="00C93736" w:rsidP="00C9373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</w:p>
    <w:p w:rsidR="00C93736" w:rsidRPr="00362AC2" w:rsidRDefault="00C93736" w:rsidP="00C9373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</w:p>
    <w:p w:rsidR="00C93736" w:rsidRPr="00362AC2" w:rsidRDefault="00C93736" w:rsidP="00C9373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</w:p>
    <w:p w:rsidR="00C93736" w:rsidRPr="00362AC2" w:rsidRDefault="00C93736" w:rsidP="00C9373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</w:p>
    <w:p w:rsidR="00165626" w:rsidRDefault="00C93736" w:rsidP="00165626">
      <w:pPr>
        <w:spacing w:after="0" w:line="240" w:lineRule="auto"/>
        <w:jc w:val="center"/>
        <w:rPr>
          <w:rFonts w:ascii="Times New Roman" w:eastAsia="Calibri" w:hAnsi="Times New Roman"/>
          <w:b/>
          <w:sz w:val="24"/>
        </w:rPr>
      </w:pPr>
      <w:r w:rsidRPr="00362AC2">
        <w:rPr>
          <w:rFonts w:ascii="Times New Roman" w:eastAsia="Calibri" w:hAnsi="Times New Roman"/>
          <w:b/>
          <w:sz w:val="24"/>
        </w:rPr>
        <w:t xml:space="preserve">Право </w:t>
      </w:r>
      <w:proofErr w:type="spellStart"/>
      <w:r w:rsidRPr="00362AC2">
        <w:rPr>
          <w:rFonts w:ascii="Times New Roman" w:eastAsia="Calibri" w:hAnsi="Times New Roman"/>
          <w:b/>
          <w:sz w:val="24"/>
        </w:rPr>
        <w:t>власності</w:t>
      </w:r>
      <w:proofErr w:type="spellEnd"/>
      <w:r w:rsidRPr="00362AC2">
        <w:rPr>
          <w:rFonts w:ascii="Times New Roman" w:eastAsia="Calibri" w:hAnsi="Times New Roman"/>
          <w:b/>
          <w:sz w:val="24"/>
        </w:rPr>
        <w:t xml:space="preserve"> на </w:t>
      </w:r>
      <w:proofErr w:type="spellStart"/>
      <w:r w:rsidRPr="00362AC2">
        <w:rPr>
          <w:rFonts w:ascii="Times New Roman" w:eastAsia="Calibri" w:hAnsi="Times New Roman"/>
          <w:b/>
          <w:sz w:val="24"/>
        </w:rPr>
        <w:t>цей</w:t>
      </w:r>
      <w:proofErr w:type="spellEnd"/>
      <w:r w:rsidRPr="00362AC2">
        <w:rPr>
          <w:rFonts w:ascii="Times New Roman" w:eastAsia="Calibri" w:hAnsi="Times New Roman"/>
          <w:b/>
          <w:sz w:val="24"/>
        </w:rPr>
        <w:t xml:space="preserve"> </w:t>
      </w:r>
      <w:proofErr w:type="spellStart"/>
      <w:r w:rsidRPr="00362AC2">
        <w:rPr>
          <w:rFonts w:ascii="Times New Roman" w:eastAsia="Calibri" w:hAnsi="Times New Roman"/>
          <w:b/>
          <w:sz w:val="24"/>
        </w:rPr>
        <w:t>націонал</w:t>
      </w:r>
      <w:r w:rsidR="00165626">
        <w:rPr>
          <w:rFonts w:ascii="Times New Roman" w:eastAsia="Calibri" w:hAnsi="Times New Roman"/>
          <w:b/>
          <w:sz w:val="24"/>
        </w:rPr>
        <w:t>ьний</w:t>
      </w:r>
      <w:proofErr w:type="spellEnd"/>
      <w:r w:rsidR="00165626">
        <w:rPr>
          <w:rFonts w:ascii="Times New Roman" w:eastAsia="Calibri" w:hAnsi="Times New Roman"/>
          <w:b/>
          <w:sz w:val="24"/>
        </w:rPr>
        <w:t xml:space="preserve"> стандарт </w:t>
      </w:r>
      <w:proofErr w:type="spellStart"/>
      <w:r w:rsidR="00165626">
        <w:rPr>
          <w:rFonts w:ascii="Times New Roman" w:eastAsia="Calibri" w:hAnsi="Times New Roman"/>
          <w:b/>
          <w:sz w:val="24"/>
        </w:rPr>
        <w:t>належить</w:t>
      </w:r>
      <w:proofErr w:type="spellEnd"/>
      <w:r w:rsidR="00165626">
        <w:rPr>
          <w:rFonts w:ascii="Times New Roman" w:eastAsia="Calibri" w:hAnsi="Times New Roman"/>
          <w:b/>
          <w:sz w:val="24"/>
        </w:rPr>
        <w:t xml:space="preserve"> </w:t>
      </w:r>
      <w:proofErr w:type="spellStart"/>
      <w:r w:rsidR="00165626">
        <w:rPr>
          <w:rFonts w:ascii="Times New Roman" w:eastAsia="Calibri" w:hAnsi="Times New Roman"/>
          <w:b/>
          <w:sz w:val="24"/>
        </w:rPr>
        <w:t>державі</w:t>
      </w:r>
      <w:proofErr w:type="spellEnd"/>
      <w:r w:rsidR="00165626">
        <w:rPr>
          <w:rFonts w:ascii="Times New Roman" w:eastAsia="Calibri" w:hAnsi="Times New Roman"/>
          <w:b/>
          <w:sz w:val="24"/>
        </w:rPr>
        <w:t xml:space="preserve">. </w:t>
      </w:r>
    </w:p>
    <w:p w:rsidR="00C93736" w:rsidRPr="00362AC2" w:rsidRDefault="00C93736" w:rsidP="00165626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lang w:val="uk-UA"/>
        </w:rPr>
      </w:pPr>
      <w:proofErr w:type="spellStart"/>
      <w:r w:rsidRPr="00362AC2">
        <w:rPr>
          <w:rFonts w:ascii="Times New Roman" w:eastAsia="Calibri" w:hAnsi="Times New Roman"/>
          <w:b/>
          <w:sz w:val="24"/>
        </w:rPr>
        <w:t>Забороняється</w:t>
      </w:r>
      <w:proofErr w:type="spellEnd"/>
      <w:r w:rsidRPr="00362AC2">
        <w:rPr>
          <w:rFonts w:ascii="Times New Roman" w:eastAsia="Calibri" w:hAnsi="Times New Roman"/>
          <w:b/>
          <w:sz w:val="24"/>
        </w:rPr>
        <w:t xml:space="preserve"> </w:t>
      </w:r>
      <w:proofErr w:type="spellStart"/>
      <w:r w:rsidRPr="00362AC2">
        <w:rPr>
          <w:rFonts w:ascii="Times New Roman" w:eastAsia="Calibri" w:hAnsi="Times New Roman"/>
          <w:b/>
          <w:sz w:val="24"/>
        </w:rPr>
        <w:t>повністю</w:t>
      </w:r>
      <w:proofErr w:type="spellEnd"/>
      <w:r w:rsidRPr="00362AC2">
        <w:rPr>
          <w:rFonts w:ascii="Times New Roman" w:eastAsia="Calibri" w:hAnsi="Times New Roman"/>
          <w:b/>
          <w:sz w:val="24"/>
        </w:rPr>
        <w:t xml:space="preserve"> </w:t>
      </w:r>
      <w:proofErr w:type="spellStart"/>
      <w:r w:rsidRPr="00362AC2">
        <w:rPr>
          <w:rFonts w:ascii="Times New Roman" w:eastAsia="Calibri" w:hAnsi="Times New Roman"/>
          <w:b/>
          <w:sz w:val="24"/>
        </w:rPr>
        <w:t>чи</w:t>
      </w:r>
      <w:proofErr w:type="spellEnd"/>
      <w:r w:rsidRPr="00362AC2">
        <w:rPr>
          <w:rFonts w:ascii="Times New Roman" w:eastAsia="Calibri" w:hAnsi="Times New Roman"/>
          <w:b/>
          <w:sz w:val="24"/>
        </w:rPr>
        <w:t xml:space="preserve"> </w:t>
      </w:r>
      <w:proofErr w:type="spellStart"/>
      <w:r w:rsidRPr="00362AC2">
        <w:rPr>
          <w:rFonts w:ascii="Times New Roman" w:eastAsia="Calibri" w:hAnsi="Times New Roman"/>
          <w:b/>
          <w:sz w:val="24"/>
        </w:rPr>
        <w:t>частково</w:t>
      </w:r>
      <w:proofErr w:type="spellEnd"/>
      <w:r w:rsidRPr="00362AC2">
        <w:rPr>
          <w:rFonts w:ascii="Times New Roman" w:eastAsia="Calibri" w:hAnsi="Times New Roman"/>
          <w:b/>
          <w:sz w:val="24"/>
        </w:rPr>
        <w:t xml:space="preserve"> </w:t>
      </w:r>
      <w:proofErr w:type="spellStart"/>
      <w:r w:rsidRPr="00362AC2">
        <w:rPr>
          <w:rFonts w:ascii="Times New Roman" w:eastAsia="Calibri" w:hAnsi="Times New Roman"/>
          <w:b/>
          <w:sz w:val="24"/>
        </w:rPr>
        <w:t>видавати</w:t>
      </w:r>
      <w:proofErr w:type="spellEnd"/>
      <w:r w:rsidRPr="00362AC2">
        <w:rPr>
          <w:rFonts w:ascii="Times New Roman" w:eastAsia="Calibri" w:hAnsi="Times New Roman"/>
          <w:b/>
          <w:sz w:val="24"/>
        </w:rPr>
        <w:t xml:space="preserve">, </w:t>
      </w:r>
      <w:proofErr w:type="spellStart"/>
      <w:r w:rsidRPr="00362AC2">
        <w:rPr>
          <w:rFonts w:ascii="Times New Roman" w:eastAsia="Calibri" w:hAnsi="Times New Roman"/>
          <w:b/>
          <w:sz w:val="24"/>
        </w:rPr>
        <w:t>відтво</w:t>
      </w:r>
      <w:r w:rsidR="00165626">
        <w:rPr>
          <w:rFonts w:ascii="Times New Roman" w:eastAsia="Calibri" w:hAnsi="Times New Roman"/>
          <w:b/>
          <w:sz w:val="24"/>
        </w:rPr>
        <w:t>рювати</w:t>
      </w:r>
      <w:proofErr w:type="spellEnd"/>
      <w:r w:rsidR="00165626">
        <w:rPr>
          <w:rFonts w:ascii="Times New Roman" w:eastAsia="Calibri" w:hAnsi="Times New Roman"/>
          <w:b/>
          <w:sz w:val="24"/>
        </w:rPr>
        <w:t xml:space="preserve"> з метою </w:t>
      </w:r>
      <w:proofErr w:type="spellStart"/>
      <w:r w:rsidR="00165626">
        <w:rPr>
          <w:rFonts w:ascii="Times New Roman" w:eastAsia="Calibri" w:hAnsi="Times New Roman"/>
          <w:b/>
          <w:sz w:val="24"/>
        </w:rPr>
        <w:t>розповсюдження</w:t>
      </w:r>
      <w:proofErr w:type="spellEnd"/>
      <w:r w:rsidR="00165626">
        <w:rPr>
          <w:rFonts w:ascii="Times New Roman" w:eastAsia="Calibri" w:hAnsi="Times New Roman"/>
          <w:b/>
          <w:sz w:val="24"/>
        </w:rPr>
        <w:t xml:space="preserve"> і </w:t>
      </w:r>
      <w:proofErr w:type="spellStart"/>
      <w:r w:rsidRPr="00362AC2">
        <w:rPr>
          <w:rFonts w:ascii="Times New Roman" w:eastAsia="Calibri" w:hAnsi="Times New Roman"/>
          <w:b/>
          <w:sz w:val="24"/>
        </w:rPr>
        <w:t>розповсюджувати</w:t>
      </w:r>
      <w:proofErr w:type="spellEnd"/>
      <w:r w:rsidRPr="00362AC2">
        <w:rPr>
          <w:rFonts w:ascii="Times New Roman" w:eastAsia="Calibri" w:hAnsi="Times New Roman"/>
          <w:b/>
          <w:sz w:val="24"/>
        </w:rPr>
        <w:t xml:space="preserve"> як </w:t>
      </w:r>
      <w:proofErr w:type="spellStart"/>
      <w:r w:rsidRPr="00362AC2">
        <w:rPr>
          <w:rFonts w:ascii="Times New Roman" w:eastAsia="Calibri" w:hAnsi="Times New Roman"/>
          <w:b/>
          <w:sz w:val="24"/>
        </w:rPr>
        <w:t>офіційне</w:t>
      </w:r>
      <w:proofErr w:type="spellEnd"/>
      <w:r w:rsidRPr="00362AC2">
        <w:rPr>
          <w:rFonts w:ascii="Times New Roman" w:eastAsia="Calibri" w:hAnsi="Times New Roman"/>
          <w:b/>
          <w:sz w:val="24"/>
        </w:rPr>
        <w:t xml:space="preserve"> </w:t>
      </w:r>
      <w:proofErr w:type="spellStart"/>
      <w:r w:rsidRPr="00362AC2">
        <w:rPr>
          <w:rFonts w:ascii="Times New Roman" w:eastAsia="Calibri" w:hAnsi="Times New Roman"/>
          <w:b/>
          <w:sz w:val="24"/>
        </w:rPr>
        <w:t>видання</w:t>
      </w:r>
      <w:proofErr w:type="spellEnd"/>
      <w:r w:rsidRPr="00362AC2">
        <w:rPr>
          <w:rFonts w:ascii="Times New Roman" w:eastAsia="Calibri" w:hAnsi="Times New Roman"/>
          <w:b/>
          <w:sz w:val="24"/>
        </w:rPr>
        <w:t xml:space="preserve"> </w:t>
      </w:r>
      <w:proofErr w:type="spellStart"/>
      <w:r w:rsidRPr="00362AC2">
        <w:rPr>
          <w:rFonts w:ascii="Times New Roman" w:eastAsia="Calibri" w:hAnsi="Times New Roman"/>
          <w:b/>
          <w:sz w:val="24"/>
        </w:rPr>
        <w:t>цей</w:t>
      </w:r>
      <w:proofErr w:type="spellEnd"/>
      <w:r w:rsidRPr="00362AC2">
        <w:rPr>
          <w:rFonts w:ascii="Times New Roman" w:eastAsia="Calibri" w:hAnsi="Times New Roman"/>
          <w:b/>
          <w:sz w:val="24"/>
        </w:rPr>
        <w:t xml:space="preserve"> </w:t>
      </w:r>
      <w:proofErr w:type="spellStart"/>
      <w:r w:rsidRPr="00362AC2">
        <w:rPr>
          <w:rFonts w:ascii="Times New Roman" w:eastAsia="Calibri" w:hAnsi="Times New Roman"/>
          <w:b/>
          <w:sz w:val="24"/>
        </w:rPr>
        <w:t>національний</w:t>
      </w:r>
      <w:proofErr w:type="spellEnd"/>
      <w:r w:rsidRPr="00362AC2">
        <w:rPr>
          <w:rFonts w:ascii="Times New Roman" w:eastAsia="Calibri" w:hAnsi="Times New Roman"/>
          <w:b/>
          <w:sz w:val="24"/>
        </w:rPr>
        <w:t xml:space="preserve"> стандарт </w:t>
      </w:r>
      <w:proofErr w:type="spellStart"/>
      <w:r w:rsidRPr="00362AC2">
        <w:rPr>
          <w:rFonts w:ascii="Times New Roman" w:eastAsia="Calibri" w:hAnsi="Times New Roman"/>
          <w:b/>
          <w:sz w:val="24"/>
        </w:rPr>
        <w:t>або</w:t>
      </w:r>
      <w:proofErr w:type="spellEnd"/>
      <w:r w:rsidRPr="00362AC2">
        <w:rPr>
          <w:rFonts w:ascii="Times New Roman" w:eastAsia="Calibri" w:hAnsi="Times New Roman"/>
          <w:b/>
          <w:sz w:val="24"/>
        </w:rPr>
        <w:t xml:space="preserve"> </w:t>
      </w:r>
      <w:proofErr w:type="spellStart"/>
      <w:r w:rsidRPr="00362AC2">
        <w:rPr>
          <w:rFonts w:ascii="Times New Roman" w:eastAsia="Calibri" w:hAnsi="Times New Roman"/>
          <w:b/>
          <w:sz w:val="24"/>
        </w:rPr>
        <w:t>його</w:t>
      </w:r>
      <w:proofErr w:type="spellEnd"/>
      <w:r w:rsidRPr="00362AC2">
        <w:rPr>
          <w:rFonts w:ascii="Times New Roman" w:eastAsia="Calibri" w:hAnsi="Times New Roman"/>
          <w:b/>
          <w:sz w:val="24"/>
        </w:rPr>
        <w:t xml:space="preserve"> </w:t>
      </w:r>
      <w:proofErr w:type="spellStart"/>
      <w:r w:rsidRPr="00362AC2">
        <w:rPr>
          <w:rFonts w:ascii="Times New Roman" w:eastAsia="Calibri" w:hAnsi="Times New Roman"/>
          <w:b/>
          <w:sz w:val="24"/>
        </w:rPr>
        <w:t>частину</w:t>
      </w:r>
      <w:proofErr w:type="spellEnd"/>
      <w:r w:rsidRPr="00362AC2">
        <w:rPr>
          <w:rFonts w:ascii="Times New Roman" w:eastAsia="Calibri" w:hAnsi="Times New Roman"/>
          <w:b/>
          <w:sz w:val="24"/>
        </w:rPr>
        <w:t xml:space="preserve"> на будь-</w:t>
      </w:r>
      <w:proofErr w:type="spellStart"/>
      <w:r w:rsidRPr="00362AC2">
        <w:rPr>
          <w:rFonts w:ascii="Times New Roman" w:eastAsia="Calibri" w:hAnsi="Times New Roman"/>
          <w:b/>
          <w:sz w:val="24"/>
        </w:rPr>
        <w:t>яких</w:t>
      </w:r>
      <w:proofErr w:type="spellEnd"/>
      <w:r w:rsidRPr="00362AC2">
        <w:rPr>
          <w:rFonts w:ascii="Times New Roman" w:eastAsia="Calibri" w:hAnsi="Times New Roman"/>
          <w:b/>
          <w:sz w:val="24"/>
        </w:rPr>
        <w:t xml:space="preserve"> </w:t>
      </w:r>
      <w:proofErr w:type="spellStart"/>
      <w:r w:rsidRPr="00362AC2">
        <w:rPr>
          <w:rFonts w:ascii="Times New Roman" w:eastAsia="Calibri" w:hAnsi="Times New Roman"/>
          <w:b/>
          <w:sz w:val="24"/>
        </w:rPr>
        <w:t>носіях</w:t>
      </w:r>
      <w:proofErr w:type="spellEnd"/>
      <w:r w:rsidRPr="00362AC2">
        <w:rPr>
          <w:rFonts w:ascii="Times New Roman" w:eastAsia="Calibri" w:hAnsi="Times New Roman"/>
          <w:b/>
          <w:sz w:val="24"/>
        </w:rPr>
        <w:t xml:space="preserve"> </w:t>
      </w:r>
      <w:proofErr w:type="spellStart"/>
      <w:r w:rsidRPr="00362AC2">
        <w:rPr>
          <w:rFonts w:ascii="Times New Roman" w:eastAsia="Calibri" w:hAnsi="Times New Roman"/>
          <w:b/>
          <w:sz w:val="24"/>
        </w:rPr>
        <w:t>інформації</w:t>
      </w:r>
      <w:proofErr w:type="spellEnd"/>
      <w:r w:rsidRPr="00362AC2">
        <w:rPr>
          <w:rFonts w:ascii="Times New Roman" w:eastAsia="Calibri" w:hAnsi="Times New Roman"/>
          <w:b/>
          <w:sz w:val="24"/>
        </w:rPr>
        <w:t xml:space="preserve"> без </w:t>
      </w:r>
      <w:r w:rsidR="00CA05A9">
        <w:rPr>
          <w:rFonts w:ascii="Times New Roman" w:eastAsia="Calibri" w:hAnsi="Times New Roman"/>
          <w:b/>
          <w:sz w:val="24"/>
          <w:lang w:val="uk-UA"/>
        </w:rPr>
        <w:t xml:space="preserve">дозволу </w:t>
      </w:r>
      <w:r w:rsidRPr="00362AC2">
        <w:rPr>
          <w:rFonts w:ascii="Times New Roman" w:eastAsia="Calibri" w:hAnsi="Times New Roman"/>
          <w:b/>
          <w:sz w:val="24"/>
          <w:lang w:val="uk-UA"/>
        </w:rPr>
        <w:t>ДП «</w:t>
      </w:r>
      <w:proofErr w:type="spellStart"/>
      <w:r w:rsidRPr="00362AC2">
        <w:rPr>
          <w:rFonts w:ascii="Times New Roman" w:eastAsia="Calibri" w:hAnsi="Times New Roman"/>
          <w:b/>
          <w:sz w:val="24"/>
          <w:lang w:val="uk-UA"/>
        </w:rPr>
        <w:t>УкрНДНЦ</w:t>
      </w:r>
      <w:proofErr w:type="spellEnd"/>
      <w:r w:rsidRPr="00362AC2">
        <w:rPr>
          <w:rFonts w:ascii="Times New Roman" w:eastAsia="Calibri" w:hAnsi="Times New Roman"/>
          <w:b/>
          <w:sz w:val="24"/>
          <w:lang w:val="uk-UA"/>
        </w:rPr>
        <w:t>» чи уповноваженої ним особи</w:t>
      </w:r>
      <w:r w:rsidRPr="00362AC2">
        <w:rPr>
          <w:rFonts w:ascii="Times New Roman" w:eastAsia="Calibri" w:hAnsi="Times New Roman"/>
          <w:b/>
          <w:sz w:val="24"/>
        </w:rPr>
        <w:t>.</w:t>
      </w:r>
    </w:p>
    <w:p w:rsidR="00C93736" w:rsidRPr="009446F9" w:rsidRDefault="00C93736" w:rsidP="00165626">
      <w:pPr>
        <w:spacing w:after="0" w:line="240" w:lineRule="auto"/>
        <w:jc w:val="right"/>
        <w:rPr>
          <w:rFonts w:ascii="Times New Roman" w:eastAsia="Calibri" w:hAnsi="Times New Roman"/>
          <w:sz w:val="24"/>
          <w:lang w:val="uk-UA"/>
        </w:rPr>
      </w:pPr>
      <w:r w:rsidRPr="00362AC2">
        <w:rPr>
          <w:rFonts w:ascii="Times New Roman" w:eastAsia="Calibri" w:hAnsi="Times New Roman"/>
          <w:b/>
          <w:sz w:val="24"/>
        </w:rPr>
        <w:t xml:space="preserve">                                                      </w:t>
      </w:r>
      <w:r w:rsidRPr="00362AC2">
        <w:rPr>
          <w:rFonts w:ascii="Times New Roman" w:eastAsia="Calibri" w:hAnsi="Times New Roman"/>
          <w:b/>
          <w:sz w:val="24"/>
          <w:lang w:val="uk-UA"/>
        </w:rPr>
        <w:t>ДП «</w:t>
      </w:r>
      <w:proofErr w:type="spellStart"/>
      <w:r w:rsidRPr="00362AC2">
        <w:rPr>
          <w:rFonts w:ascii="Times New Roman" w:eastAsia="Calibri" w:hAnsi="Times New Roman"/>
          <w:b/>
          <w:sz w:val="24"/>
          <w:lang w:val="uk-UA"/>
        </w:rPr>
        <w:t>УкрНДНЦ</w:t>
      </w:r>
      <w:proofErr w:type="spellEnd"/>
      <w:r w:rsidRPr="00362AC2">
        <w:rPr>
          <w:rFonts w:ascii="Times New Roman" w:eastAsia="Calibri" w:hAnsi="Times New Roman"/>
          <w:b/>
          <w:sz w:val="24"/>
          <w:lang w:val="uk-UA"/>
        </w:rPr>
        <w:t>»</w:t>
      </w:r>
      <w:r w:rsidRPr="00362AC2">
        <w:rPr>
          <w:rFonts w:ascii="Times New Roman" w:eastAsia="Calibri" w:hAnsi="Times New Roman"/>
          <w:b/>
          <w:sz w:val="24"/>
        </w:rPr>
        <w:t>, 20</w:t>
      </w:r>
      <w:r>
        <w:rPr>
          <w:rFonts w:ascii="Times New Roman" w:eastAsia="Calibri" w:hAnsi="Times New Roman"/>
          <w:b/>
          <w:sz w:val="24"/>
          <w:lang w:val="uk-UA"/>
        </w:rPr>
        <w:t>2</w:t>
      </w:r>
      <w:r w:rsidR="00165626">
        <w:rPr>
          <w:rFonts w:ascii="Times New Roman" w:eastAsia="Calibri" w:hAnsi="Times New Roman"/>
          <w:b/>
          <w:sz w:val="24"/>
          <w:lang w:val="uk-UA"/>
        </w:rPr>
        <w:t>Х</w:t>
      </w:r>
    </w:p>
    <w:p w:rsidR="00165626" w:rsidRDefault="00165626" w:rsidP="00C93736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93736" w:rsidRDefault="00B37314" w:rsidP="00C93736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ЗМІСТ</w:t>
      </w:r>
    </w:p>
    <w:p w:rsidR="00B37314" w:rsidRPr="008208C0" w:rsidRDefault="00B37314" w:rsidP="00B3731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62AC2">
        <w:rPr>
          <w:rFonts w:ascii="Times New Roman" w:hAnsi="Times New Roman"/>
          <w:bCs/>
          <w:sz w:val="28"/>
          <w:szCs w:val="28"/>
          <w:lang w:val="uk-UA"/>
        </w:rPr>
        <w:t>Національний вступ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………………………………………………..………</w:t>
      </w:r>
      <w:r w:rsidR="008208C0" w:rsidRPr="00ED52AB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..... </w:t>
      </w:r>
      <w:r w:rsidR="008208C0">
        <w:rPr>
          <w:rFonts w:ascii="Times New Roman" w:hAnsi="Times New Roman"/>
          <w:bCs/>
          <w:sz w:val="28"/>
          <w:szCs w:val="28"/>
          <w:lang w:val="en-US"/>
        </w:rPr>
        <w:t>IV</w:t>
      </w:r>
    </w:p>
    <w:p w:rsidR="00B37314" w:rsidRPr="008208C0" w:rsidRDefault="002C10A2" w:rsidP="00B3731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C10A2">
        <w:rPr>
          <w:rFonts w:ascii="Times New Roman" w:hAnsi="Times New Roman"/>
          <w:b/>
          <w:bCs/>
          <w:sz w:val="28"/>
          <w:szCs w:val="28"/>
        </w:rPr>
        <w:t>1</w:t>
      </w:r>
      <w:r w:rsidR="00B37314">
        <w:rPr>
          <w:rFonts w:ascii="Times New Roman" w:hAnsi="Times New Roman"/>
          <w:bCs/>
          <w:sz w:val="28"/>
          <w:szCs w:val="28"/>
          <w:lang w:val="uk-UA"/>
        </w:rPr>
        <w:tab/>
      </w:r>
      <w:r w:rsidR="00B37314" w:rsidRPr="00B37314">
        <w:rPr>
          <w:rFonts w:ascii="Times New Roman" w:hAnsi="Times New Roman"/>
          <w:bCs/>
          <w:sz w:val="28"/>
          <w:szCs w:val="28"/>
          <w:lang w:val="uk-UA"/>
        </w:rPr>
        <w:t>С</w:t>
      </w:r>
      <w:r w:rsidR="00ED52AB">
        <w:rPr>
          <w:rFonts w:ascii="Times New Roman" w:hAnsi="Times New Roman"/>
          <w:bCs/>
          <w:sz w:val="28"/>
          <w:szCs w:val="28"/>
          <w:lang w:val="uk-UA"/>
        </w:rPr>
        <w:t>ф</w:t>
      </w:r>
      <w:r w:rsidR="00B37314" w:rsidRPr="00B37314">
        <w:rPr>
          <w:rFonts w:ascii="Times New Roman" w:hAnsi="Times New Roman"/>
          <w:bCs/>
          <w:sz w:val="28"/>
          <w:szCs w:val="28"/>
          <w:lang w:val="uk-UA"/>
        </w:rPr>
        <w:t>ера заст</w:t>
      </w:r>
      <w:r w:rsidR="008208C0">
        <w:rPr>
          <w:rFonts w:ascii="Times New Roman" w:hAnsi="Times New Roman"/>
          <w:bCs/>
          <w:sz w:val="28"/>
          <w:szCs w:val="28"/>
          <w:lang w:val="uk-UA"/>
        </w:rPr>
        <w:t>осування…………………………………………………..</w:t>
      </w:r>
      <w:r w:rsidR="008208C0" w:rsidRPr="008208C0">
        <w:rPr>
          <w:rFonts w:ascii="Times New Roman" w:hAnsi="Times New Roman"/>
          <w:bCs/>
          <w:sz w:val="28"/>
          <w:szCs w:val="28"/>
        </w:rPr>
        <w:t>.</w:t>
      </w:r>
      <w:r w:rsidR="008208C0">
        <w:rPr>
          <w:rFonts w:ascii="Times New Roman" w:hAnsi="Times New Roman"/>
          <w:bCs/>
          <w:sz w:val="28"/>
          <w:szCs w:val="28"/>
          <w:lang w:val="uk-UA"/>
        </w:rPr>
        <w:t>……</w:t>
      </w:r>
      <w:r w:rsidR="008208C0" w:rsidRPr="008208C0">
        <w:rPr>
          <w:rFonts w:ascii="Times New Roman" w:hAnsi="Times New Roman"/>
          <w:bCs/>
          <w:sz w:val="28"/>
          <w:szCs w:val="28"/>
        </w:rPr>
        <w:t>1</w:t>
      </w:r>
    </w:p>
    <w:p w:rsidR="00B37314" w:rsidRPr="00ED52AB" w:rsidRDefault="002C10A2" w:rsidP="00B3731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C10A2">
        <w:rPr>
          <w:rFonts w:ascii="Times New Roman" w:hAnsi="Times New Roman"/>
          <w:b/>
          <w:bCs/>
          <w:sz w:val="28"/>
          <w:szCs w:val="28"/>
        </w:rPr>
        <w:t>2</w:t>
      </w:r>
      <w:r w:rsidR="00B37314">
        <w:rPr>
          <w:rFonts w:ascii="Times New Roman" w:hAnsi="Times New Roman"/>
          <w:bCs/>
          <w:sz w:val="28"/>
          <w:szCs w:val="28"/>
          <w:lang w:val="uk-UA"/>
        </w:rPr>
        <w:tab/>
      </w:r>
      <w:r w:rsidR="00B37314" w:rsidRPr="00B37314">
        <w:rPr>
          <w:rFonts w:ascii="Times New Roman" w:hAnsi="Times New Roman"/>
          <w:bCs/>
          <w:sz w:val="28"/>
          <w:szCs w:val="28"/>
          <w:lang w:val="uk-UA"/>
        </w:rPr>
        <w:t>Нормативні</w:t>
      </w:r>
      <w:r w:rsidR="008208C0">
        <w:rPr>
          <w:rFonts w:ascii="Times New Roman" w:hAnsi="Times New Roman"/>
          <w:bCs/>
          <w:sz w:val="28"/>
          <w:szCs w:val="28"/>
          <w:lang w:val="uk-UA"/>
        </w:rPr>
        <w:t xml:space="preserve"> посилання………………………………………</w:t>
      </w:r>
      <w:proofErr w:type="gramStart"/>
      <w:r w:rsidR="008208C0">
        <w:rPr>
          <w:rFonts w:ascii="Times New Roman" w:hAnsi="Times New Roman"/>
          <w:bCs/>
          <w:sz w:val="28"/>
          <w:szCs w:val="28"/>
          <w:lang w:val="uk-UA"/>
        </w:rPr>
        <w:t>……</w:t>
      </w:r>
      <w:r w:rsidR="008208C0" w:rsidRPr="008208C0">
        <w:rPr>
          <w:rFonts w:ascii="Times New Roman" w:hAnsi="Times New Roman"/>
          <w:bCs/>
          <w:sz w:val="28"/>
          <w:szCs w:val="28"/>
        </w:rPr>
        <w:t>.</w:t>
      </w:r>
      <w:proofErr w:type="gramEnd"/>
      <w:r w:rsidR="008208C0">
        <w:rPr>
          <w:rFonts w:ascii="Times New Roman" w:hAnsi="Times New Roman"/>
          <w:bCs/>
          <w:sz w:val="28"/>
          <w:szCs w:val="28"/>
          <w:lang w:val="uk-UA"/>
        </w:rPr>
        <w:t>….……</w:t>
      </w:r>
      <w:r w:rsidR="00DC3C13" w:rsidRPr="00ED52AB">
        <w:rPr>
          <w:rFonts w:ascii="Times New Roman" w:hAnsi="Times New Roman"/>
          <w:bCs/>
          <w:sz w:val="28"/>
          <w:szCs w:val="28"/>
        </w:rPr>
        <w:t>1</w:t>
      </w:r>
    </w:p>
    <w:p w:rsidR="00B37314" w:rsidRPr="008208C0" w:rsidRDefault="002C10A2" w:rsidP="00B3731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C10A2">
        <w:rPr>
          <w:rFonts w:ascii="Times New Roman" w:hAnsi="Times New Roman"/>
          <w:b/>
          <w:bCs/>
          <w:sz w:val="28"/>
          <w:szCs w:val="28"/>
        </w:rPr>
        <w:t>3</w:t>
      </w:r>
      <w:r w:rsidR="00B37314">
        <w:rPr>
          <w:rFonts w:ascii="Times New Roman" w:hAnsi="Times New Roman"/>
          <w:bCs/>
          <w:sz w:val="28"/>
          <w:szCs w:val="28"/>
          <w:lang w:val="uk-UA"/>
        </w:rPr>
        <w:tab/>
      </w:r>
      <w:r w:rsidR="00B37314" w:rsidRPr="00B37314">
        <w:rPr>
          <w:rFonts w:ascii="Times New Roman" w:hAnsi="Times New Roman"/>
          <w:bCs/>
          <w:sz w:val="28"/>
          <w:szCs w:val="28"/>
          <w:lang w:val="uk-UA"/>
        </w:rPr>
        <w:t>Принцип вик</w:t>
      </w:r>
      <w:r w:rsidR="008208C0">
        <w:rPr>
          <w:rFonts w:ascii="Times New Roman" w:hAnsi="Times New Roman"/>
          <w:bCs/>
          <w:sz w:val="28"/>
          <w:szCs w:val="28"/>
          <w:lang w:val="uk-UA"/>
        </w:rPr>
        <w:t>ористання……………………………………</w:t>
      </w:r>
      <w:proofErr w:type="gramStart"/>
      <w:r w:rsidR="008208C0">
        <w:rPr>
          <w:rFonts w:ascii="Times New Roman" w:hAnsi="Times New Roman"/>
          <w:bCs/>
          <w:sz w:val="28"/>
          <w:szCs w:val="28"/>
          <w:lang w:val="uk-UA"/>
        </w:rPr>
        <w:t>…….</w:t>
      </w:r>
      <w:proofErr w:type="gramEnd"/>
      <w:r w:rsidR="008208C0">
        <w:rPr>
          <w:rFonts w:ascii="Times New Roman" w:hAnsi="Times New Roman"/>
          <w:bCs/>
          <w:sz w:val="28"/>
          <w:szCs w:val="28"/>
          <w:lang w:val="uk-UA"/>
        </w:rPr>
        <w:t>.…</w:t>
      </w:r>
      <w:r w:rsidR="008208C0" w:rsidRPr="008208C0">
        <w:rPr>
          <w:rFonts w:ascii="Times New Roman" w:hAnsi="Times New Roman"/>
          <w:bCs/>
          <w:sz w:val="28"/>
          <w:szCs w:val="28"/>
        </w:rPr>
        <w:t>.</w:t>
      </w:r>
      <w:r w:rsidR="008208C0">
        <w:rPr>
          <w:rFonts w:ascii="Times New Roman" w:hAnsi="Times New Roman"/>
          <w:bCs/>
          <w:sz w:val="28"/>
          <w:szCs w:val="28"/>
          <w:lang w:val="uk-UA"/>
        </w:rPr>
        <w:t>….…</w:t>
      </w:r>
      <w:r w:rsidR="008208C0" w:rsidRPr="008208C0">
        <w:rPr>
          <w:rFonts w:ascii="Times New Roman" w:hAnsi="Times New Roman"/>
          <w:bCs/>
          <w:sz w:val="28"/>
          <w:szCs w:val="28"/>
        </w:rPr>
        <w:t>2</w:t>
      </w:r>
    </w:p>
    <w:p w:rsidR="00B37314" w:rsidRPr="008208C0" w:rsidRDefault="002C10A2" w:rsidP="00B3731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C10A2">
        <w:rPr>
          <w:rFonts w:ascii="Times New Roman" w:hAnsi="Times New Roman"/>
          <w:b/>
          <w:bCs/>
          <w:sz w:val="28"/>
          <w:szCs w:val="28"/>
        </w:rPr>
        <w:t>4</w:t>
      </w:r>
      <w:r w:rsidR="00B37314" w:rsidRPr="00B37314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B37314">
        <w:rPr>
          <w:rFonts w:ascii="Times New Roman" w:hAnsi="Times New Roman"/>
          <w:bCs/>
          <w:sz w:val="28"/>
          <w:szCs w:val="28"/>
          <w:lang w:val="uk-UA"/>
        </w:rPr>
        <w:tab/>
      </w:r>
      <w:r w:rsidR="00B37314" w:rsidRPr="00B37314">
        <w:rPr>
          <w:rFonts w:ascii="Times New Roman" w:hAnsi="Times New Roman"/>
          <w:bCs/>
          <w:sz w:val="28"/>
          <w:szCs w:val="28"/>
          <w:lang w:val="uk-UA"/>
        </w:rPr>
        <w:t>Познач</w:t>
      </w:r>
      <w:r w:rsidR="008208C0">
        <w:rPr>
          <w:rFonts w:ascii="Times New Roman" w:hAnsi="Times New Roman"/>
          <w:bCs/>
          <w:sz w:val="28"/>
          <w:szCs w:val="28"/>
          <w:lang w:val="uk-UA"/>
        </w:rPr>
        <w:t>ення………………………………………………………………….</w:t>
      </w:r>
      <w:r w:rsidR="008208C0" w:rsidRPr="008208C0">
        <w:rPr>
          <w:rFonts w:ascii="Times New Roman" w:hAnsi="Times New Roman"/>
          <w:bCs/>
          <w:sz w:val="28"/>
          <w:szCs w:val="28"/>
        </w:rPr>
        <w:t>2</w:t>
      </w:r>
    </w:p>
    <w:p w:rsidR="00B37314" w:rsidRPr="002D4CD3" w:rsidRDefault="002C10A2" w:rsidP="00B3731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C10A2">
        <w:rPr>
          <w:rFonts w:ascii="Times New Roman" w:hAnsi="Times New Roman"/>
          <w:b/>
          <w:bCs/>
          <w:sz w:val="28"/>
          <w:szCs w:val="28"/>
        </w:rPr>
        <w:t>5</w:t>
      </w:r>
      <w:r w:rsidR="00B37314" w:rsidRPr="00B37314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B37314">
        <w:rPr>
          <w:rFonts w:ascii="Times New Roman" w:hAnsi="Times New Roman"/>
          <w:bCs/>
          <w:sz w:val="28"/>
          <w:szCs w:val="28"/>
          <w:lang w:val="uk-UA"/>
        </w:rPr>
        <w:tab/>
      </w:r>
      <w:r w:rsidR="00B37314" w:rsidRPr="00B37314">
        <w:rPr>
          <w:rFonts w:ascii="Times New Roman" w:hAnsi="Times New Roman"/>
          <w:bCs/>
          <w:sz w:val="28"/>
          <w:szCs w:val="28"/>
          <w:lang w:val="uk-UA"/>
        </w:rPr>
        <w:t>При</w:t>
      </w:r>
      <w:r w:rsidR="00ED52AB">
        <w:rPr>
          <w:rFonts w:ascii="Times New Roman" w:hAnsi="Times New Roman"/>
          <w:bCs/>
          <w:sz w:val="28"/>
          <w:szCs w:val="28"/>
          <w:lang w:val="uk-UA"/>
        </w:rPr>
        <w:t xml:space="preserve">лади </w:t>
      </w:r>
      <w:r w:rsidR="008208C0">
        <w:rPr>
          <w:rFonts w:ascii="Times New Roman" w:hAnsi="Times New Roman"/>
          <w:bCs/>
          <w:sz w:val="28"/>
          <w:szCs w:val="28"/>
          <w:lang w:val="uk-UA"/>
        </w:rPr>
        <w:t>……………………………………………………………</w:t>
      </w:r>
      <w:proofErr w:type="gramStart"/>
      <w:r w:rsidR="008208C0">
        <w:rPr>
          <w:rFonts w:ascii="Times New Roman" w:hAnsi="Times New Roman"/>
          <w:bCs/>
          <w:sz w:val="28"/>
          <w:szCs w:val="28"/>
          <w:lang w:val="uk-UA"/>
        </w:rPr>
        <w:t>….</w:t>
      </w:r>
      <w:r w:rsidR="008208C0" w:rsidRPr="008208C0">
        <w:rPr>
          <w:rFonts w:ascii="Times New Roman" w:hAnsi="Times New Roman"/>
          <w:bCs/>
          <w:sz w:val="28"/>
          <w:szCs w:val="28"/>
        </w:rPr>
        <w:t>.</w:t>
      </w:r>
      <w:r w:rsidR="008208C0">
        <w:rPr>
          <w:rFonts w:ascii="Times New Roman" w:hAnsi="Times New Roman"/>
          <w:bCs/>
          <w:sz w:val="28"/>
          <w:szCs w:val="28"/>
          <w:lang w:val="uk-UA"/>
        </w:rPr>
        <w:t>..</w:t>
      </w:r>
      <w:proofErr w:type="gramEnd"/>
      <w:r w:rsidR="008208C0">
        <w:rPr>
          <w:rFonts w:ascii="Times New Roman" w:hAnsi="Times New Roman"/>
          <w:bCs/>
          <w:sz w:val="28"/>
          <w:szCs w:val="28"/>
          <w:lang w:val="uk-UA"/>
        </w:rPr>
        <w:t>.…</w:t>
      </w:r>
      <w:r w:rsidR="002D4CD3">
        <w:rPr>
          <w:rFonts w:ascii="Times New Roman" w:hAnsi="Times New Roman"/>
          <w:bCs/>
          <w:sz w:val="28"/>
          <w:szCs w:val="28"/>
          <w:lang w:val="uk-UA"/>
        </w:rPr>
        <w:t>3</w:t>
      </w:r>
    </w:p>
    <w:p w:rsidR="00B37314" w:rsidRPr="008208C0" w:rsidRDefault="002C10A2" w:rsidP="00B3731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C10A2">
        <w:rPr>
          <w:rFonts w:ascii="Times New Roman" w:hAnsi="Times New Roman"/>
          <w:b/>
          <w:bCs/>
          <w:sz w:val="28"/>
          <w:szCs w:val="28"/>
        </w:rPr>
        <w:t>6</w:t>
      </w:r>
      <w:r w:rsidR="00B37314" w:rsidRPr="00B37314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B37314">
        <w:rPr>
          <w:rFonts w:ascii="Times New Roman" w:hAnsi="Times New Roman"/>
          <w:bCs/>
          <w:sz w:val="28"/>
          <w:szCs w:val="28"/>
          <w:lang w:val="uk-UA"/>
        </w:rPr>
        <w:tab/>
      </w:r>
      <w:r w:rsidR="00B37314" w:rsidRPr="00B37314">
        <w:rPr>
          <w:rFonts w:ascii="Times New Roman" w:hAnsi="Times New Roman"/>
          <w:bCs/>
          <w:sz w:val="28"/>
          <w:szCs w:val="28"/>
          <w:lang w:val="uk-UA"/>
        </w:rPr>
        <w:t>Підготовка зразків…………………………………………</w:t>
      </w:r>
      <w:proofErr w:type="gramStart"/>
      <w:r w:rsidR="00B37314" w:rsidRPr="00B37314">
        <w:rPr>
          <w:rFonts w:ascii="Times New Roman" w:hAnsi="Times New Roman"/>
          <w:bCs/>
          <w:sz w:val="28"/>
          <w:szCs w:val="28"/>
          <w:lang w:val="uk-UA"/>
        </w:rPr>
        <w:t>…….</w:t>
      </w:r>
      <w:proofErr w:type="gramEnd"/>
      <w:r w:rsidR="00B37314" w:rsidRPr="00B37314">
        <w:rPr>
          <w:rFonts w:ascii="Times New Roman" w:hAnsi="Times New Roman"/>
          <w:bCs/>
          <w:sz w:val="28"/>
          <w:szCs w:val="28"/>
          <w:lang w:val="uk-UA"/>
        </w:rPr>
        <w:t>…………</w:t>
      </w:r>
      <w:r w:rsidR="008208C0" w:rsidRPr="008208C0">
        <w:rPr>
          <w:rFonts w:ascii="Times New Roman" w:hAnsi="Times New Roman"/>
          <w:bCs/>
          <w:sz w:val="28"/>
          <w:szCs w:val="28"/>
        </w:rPr>
        <w:t>3</w:t>
      </w:r>
    </w:p>
    <w:p w:rsidR="00B37314" w:rsidRPr="008208C0" w:rsidRDefault="002C10A2" w:rsidP="00B3731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C10A2">
        <w:rPr>
          <w:rFonts w:ascii="Times New Roman" w:hAnsi="Times New Roman"/>
          <w:b/>
          <w:bCs/>
          <w:sz w:val="28"/>
          <w:szCs w:val="28"/>
        </w:rPr>
        <w:t>7</w:t>
      </w:r>
      <w:r w:rsidR="00B37314" w:rsidRPr="00B37314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B37314">
        <w:rPr>
          <w:rFonts w:ascii="Times New Roman" w:hAnsi="Times New Roman"/>
          <w:bCs/>
          <w:sz w:val="28"/>
          <w:szCs w:val="28"/>
          <w:lang w:val="uk-UA"/>
        </w:rPr>
        <w:tab/>
      </w:r>
      <w:r w:rsidR="00B37314" w:rsidRPr="00B37314">
        <w:rPr>
          <w:rFonts w:ascii="Times New Roman" w:hAnsi="Times New Roman"/>
          <w:bCs/>
          <w:sz w:val="28"/>
          <w:szCs w:val="28"/>
          <w:lang w:val="uk-UA"/>
        </w:rPr>
        <w:t>Випробуванн</w:t>
      </w:r>
      <w:r w:rsidR="008208C0">
        <w:rPr>
          <w:rFonts w:ascii="Times New Roman" w:hAnsi="Times New Roman"/>
          <w:bCs/>
          <w:sz w:val="28"/>
          <w:szCs w:val="28"/>
          <w:lang w:val="uk-UA"/>
        </w:rPr>
        <w:t>я зразків……………………………………….………</w:t>
      </w:r>
      <w:r w:rsidR="008208C0" w:rsidRPr="008208C0">
        <w:rPr>
          <w:rFonts w:ascii="Times New Roman" w:hAnsi="Times New Roman"/>
          <w:bCs/>
          <w:sz w:val="28"/>
          <w:szCs w:val="28"/>
        </w:rPr>
        <w:t>.</w:t>
      </w:r>
      <w:r w:rsidR="008208C0">
        <w:rPr>
          <w:rFonts w:ascii="Times New Roman" w:hAnsi="Times New Roman"/>
          <w:bCs/>
          <w:sz w:val="28"/>
          <w:szCs w:val="28"/>
          <w:lang w:val="uk-UA"/>
        </w:rPr>
        <w:t>…….</w:t>
      </w:r>
      <w:r w:rsidR="008208C0" w:rsidRPr="008208C0">
        <w:rPr>
          <w:rFonts w:ascii="Times New Roman" w:hAnsi="Times New Roman"/>
          <w:bCs/>
          <w:sz w:val="28"/>
          <w:szCs w:val="28"/>
        </w:rPr>
        <w:t>3</w:t>
      </w:r>
    </w:p>
    <w:p w:rsidR="00B37314" w:rsidRPr="008208C0" w:rsidRDefault="002C10A2" w:rsidP="00B3731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C10A2">
        <w:rPr>
          <w:rFonts w:ascii="Times New Roman" w:hAnsi="Times New Roman"/>
          <w:b/>
          <w:bCs/>
          <w:sz w:val="28"/>
          <w:szCs w:val="28"/>
        </w:rPr>
        <w:t>8</w:t>
      </w:r>
      <w:r w:rsidR="00B37314" w:rsidRPr="00B37314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B37314">
        <w:rPr>
          <w:rFonts w:ascii="Times New Roman" w:hAnsi="Times New Roman"/>
          <w:bCs/>
          <w:sz w:val="28"/>
          <w:szCs w:val="28"/>
          <w:lang w:val="uk-UA"/>
        </w:rPr>
        <w:tab/>
      </w:r>
      <w:r w:rsidR="00B37314" w:rsidRPr="00B37314">
        <w:rPr>
          <w:rFonts w:ascii="Times New Roman" w:hAnsi="Times New Roman"/>
          <w:bCs/>
          <w:sz w:val="28"/>
          <w:szCs w:val="28"/>
          <w:lang w:val="uk-UA"/>
        </w:rPr>
        <w:t>Обробка резу</w:t>
      </w:r>
      <w:r w:rsidR="008208C0">
        <w:rPr>
          <w:rFonts w:ascii="Times New Roman" w:hAnsi="Times New Roman"/>
          <w:bCs/>
          <w:sz w:val="28"/>
          <w:szCs w:val="28"/>
          <w:lang w:val="uk-UA"/>
        </w:rPr>
        <w:t>льтатів……………………………………………….</w:t>
      </w:r>
      <w:r w:rsidR="008208C0" w:rsidRPr="008208C0">
        <w:rPr>
          <w:rFonts w:ascii="Times New Roman" w:hAnsi="Times New Roman"/>
          <w:bCs/>
          <w:sz w:val="28"/>
          <w:szCs w:val="28"/>
        </w:rPr>
        <w:t>.</w:t>
      </w:r>
      <w:r w:rsidR="008208C0">
        <w:rPr>
          <w:rFonts w:ascii="Times New Roman" w:hAnsi="Times New Roman"/>
          <w:bCs/>
          <w:sz w:val="28"/>
          <w:szCs w:val="28"/>
          <w:lang w:val="uk-UA"/>
        </w:rPr>
        <w:t>…..….</w:t>
      </w:r>
      <w:r w:rsidR="008208C0" w:rsidRPr="008208C0">
        <w:rPr>
          <w:rFonts w:ascii="Times New Roman" w:hAnsi="Times New Roman"/>
          <w:bCs/>
          <w:sz w:val="28"/>
          <w:szCs w:val="28"/>
        </w:rPr>
        <w:t>4</w:t>
      </w:r>
    </w:p>
    <w:p w:rsidR="00B37314" w:rsidRPr="002D4CD3" w:rsidRDefault="002C10A2" w:rsidP="00B3731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C10A2">
        <w:rPr>
          <w:rFonts w:ascii="Times New Roman" w:hAnsi="Times New Roman"/>
          <w:b/>
          <w:bCs/>
          <w:sz w:val="28"/>
          <w:szCs w:val="28"/>
        </w:rPr>
        <w:t>9</w:t>
      </w:r>
      <w:r w:rsidR="00B37314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B37314">
        <w:rPr>
          <w:rFonts w:ascii="Times New Roman" w:hAnsi="Times New Roman"/>
          <w:bCs/>
          <w:sz w:val="28"/>
          <w:szCs w:val="28"/>
          <w:lang w:val="uk-UA"/>
        </w:rPr>
        <w:tab/>
      </w:r>
      <w:r w:rsidR="00B37314" w:rsidRPr="00B37314">
        <w:rPr>
          <w:rFonts w:ascii="Times New Roman" w:hAnsi="Times New Roman"/>
          <w:bCs/>
          <w:sz w:val="28"/>
          <w:szCs w:val="28"/>
          <w:lang w:val="uk-UA"/>
        </w:rPr>
        <w:t>Оцінка резу</w:t>
      </w:r>
      <w:r w:rsidR="008208C0">
        <w:rPr>
          <w:rFonts w:ascii="Times New Roman" w:hAnsi="Times New Roman"/>
          <w:bCs/>
          <w:sz w:val="28"/>
          <w:szCs w:val="28"/>
          <w:lang w:val="uk-UA"/>
        </w:rPr>
        <w:t>льтатів…………………………………………………</w:t>
      </w:r>
      <w:r w:rsidR="008208C0" w:rsidRPr="008208C0">
        <w:rPr>
          <w:rFonts w:ascii="Times New Roman" w:hAnsi="Times New Roman"/>
          <w:bCs/>
          <w:sz w:val="28"/>
          <w:szCs w:val="28"/>
        </w:rPr>
        <w:t>.</w:t>
      </w:r>
      <w:r w:rsidR="008208C0">
        <w:rPr>
          <w:rFonts w:ascii="Times New Roman" w:hAnsi="Times New Roman"/>
          <w:bCs/>
          <w:sz w:val="28"/>
          <w:szCs w:val="28"/>
          <w:lang w:val="uk-UA"/>
        </w:rPr>
        <w:t>……...</w:t>
      </w:r>
      <w:r w:rsidR="002D4CD3">
        <w:rPr>
          <w:rFonts w:ascii="Times New Roman" w:hAnsi="Times New Roman"/>
          <w:bCs/>
          <w:sz w:val="28"/>
          <w:szCs w:val="28"/>
          <w:lang w:val="uk-UA"/>
        </w:rPr>
        <w:t>5</w:t>
      </w:r>
    </w:p>
    <w:p w:rsidR="00B37314" w:rsidRPr="008208C0" w:rsidRDefault="002C10A2" w:rsidP="00B3731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C10A2">
        <w:rPr>
          <w:rFonts w:ascii="Times New Roman" w:hAnsi="Times New Roman"/>
          <w:b/>
          <w:bCs/>
          <w:sz w:val="28"/>
          <w:szCs w:val="28"/>
        </w:rPr>
        <w:t>10</w:t>
      </w:r>
      <w:r w:rsidR="00B37314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B37314">
        <w:rPr>
          <w:rFonts w:ascii="Times New Roman" w:hAnsi="Times New Roman"/>
          <w:bCs/>
          <w:sz w:val="28"/>
          <w:szCs w:val="28"/>
          <w:lang w:val="uk-UA"/>
        </w:rPr>
        <w:tab/>
      </w:r>
      <w:r w:rsidR="00B37314" w:rsidRPr="00B37314">
        <w:rPr>
          <w:rFonts w:ascii="Times New Roman" w:hAnsi="Times New Roman"/>
          <w:bCs/>
          <w:sz w:val="28"/>
          <w:szCs w:val="28"/>
          <w:lang w:val="uk-UA"/>
        </w:rPr>
        <w:t>Протокол вип</w:t>
      </w:r>
      <w:r w:rsidR="008208C0">
        <w:rPr>
          <w:rFonts w:ascii="Times New Roman" w:hAnsi="Times New Roman"/>
          <w:bCs/>
          <w:sz w:val="28"/>
          <w:szCs w:val="28"/>
          <w:lang w:val="uk-UA"/>
        </w:rPr>
        <w:t>робувань………………………………………….……</w:t>
      </w:r>
      <w:r w:rsidR="008208C0" w:rsidRPr="008208C0">
        <w:rPr>
          <w:rFonts w:ascii="Times New Roman" w:hAnsi="Times New Roman"/>
          <w:bCs/>
          <w:sz w:val="28"/>
          <w:szCs w:val="28"/>
        </w:rPr>
        <w:t>.</w:t>
      </w:r>
      <w:r w:rsidR="008208C0">
        <w:rPr>
          <w:rFonts w:ascii="Times New Roman" w:hAnsi="Times New Roman"/>
          <w:bCs/>
          <w:sz w:val="28"/>
          <w:szCs w:val="28"/>
          <w:lang w:val="uk-UA"/>
        </w:rPr>
        <w:t>…...</w:t>
      </w:r>
      <w:r w:rsidR="008208C0" w:rsidRPr="008208C0">
        <w:rPr>
          <w:rFonts w:ascii="Times New Roman" w:hAnsi="Times New Roman"/>
          <w:bCs/>
          <w:sz w:val="28"/>
          <w:szCs w:val="28"/>
        </w:rPr>
        <w:t>5</w:t>
      </w:r>
    </w:p>
    <w:p w:rsidR="00B37314" w:rsidRPr="002D4CD3" w:rsidRDefault="00B37314" w:rsidP="00E1645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ab/>
      </w:r>
      <w:r w:rsidRPr="00B37314">
        <w:rPr>
          <w:rFonts w:ascii="Times New Roman" w:hAnsi="Times New Roman"/>
          <w:bCs/>
          <w:sz w:val="28"/>
          <w:szCs w:val="28"/>
          <w:lang w:val="uk-UA"/>
        </w:rPr>
        <w:t>Додаток А (</w:t>
      </w:r>
      <w:r w:rsidR="00E1645F">
        <w:rPr>
          <w:rFonts w:ascii="Times New Roman" w:hAnsi="Times New Roman"/>
          <w:bCs/>
          <w:sz w:val="28"/>
          <w:szCs w:val="28"/>
          <w:lang w:val="uk-UA"/>
        </w:rPr>
        <w:t>довідковий</w:t>
      </w:r>
      <w:r w:rsidRPr="00B37314">
        <w:rPr>
          <w:rFonts w:ascii="Times New Roman" w:hAnsi="Times New Roman"/>
          <w:bCs/>
          <w:sz w:val="28"/>
          <w:szCs w:val="28"/>
          <w:lang w:val="uk-UA"/>
        </w:rPr>
        <w:t>) Значні технічні зміни між цією та попередньою редакцією</w:t>
      </w:r>
      <w:r w:rsidR="008208C0">
        <w:rPr>
          <w:rFonts w:ascii="Times New Roman" w:hAnsi="Times New Roman"/>
          <w:bCs/>
          <w:sz w:val="28"/>
          <w:szCs w:val="28"/>
          <w:lang w:val="uk-UA"/>
        </w:rPr>
        <w:t>……………………………</w:t>
      </w:r>
      <w:r w:rsidR="008208C0" w:rsidRPr="008208C0">
        <w:rPr>
          <w:rFonts w:ascii="Times New Roman" w:hAnsi="Times New Roman"/>
          <w:bCs/>
          <w:sz w:val="28"/>
          <w:szCs w:val="28"/>
          <w:lang w:val="uk-UA"/>
        </w:rPr>
        <w:t>.</w:t>
      </w:r>
      <w:r w:rsidR="008208C0">
        <w:rPr>
          <w:rFonts w:ascii="Times New Roman" w:hAnsi="Times New Roman"/>
          <w:bCs/>
          <w:sz w:val="28"/>
          <w:szCs w:val="28"/>
          <w:lang w:val="uk-UA"/>
        </w:rPr>
        <w:t>……</w:t>
      </w:r>
      <w:r w:rsidR="00E1645F">
        <w:rPr>
          <w:rFonts w:ascii="Times New Roman" w:hAnsi="Times New Roman"/>
          <w:bCs/>
          <w:sz w:val="28"/>
          <w:szCs w:val="28"/>
          <w:lang w:val="uk-UA"/>
        </w:rPr>
        <w:t>……………….</w:t>
      </w:r>
      <w:r w:rsidR="008208C0">
        <w:rPr>
          <w:rFonts w:ascii="Times New Roman" w:hAnsi="Times New Roman"/>
          <w:bCs/>
          <w:sz w:val="28"/>
          <w:szCs w:val="28"/>
          <w:lang w:val="uk-UA"/>
        </w:rPr>
        <w:t>….</w:t>
      </w:r>
      <w:r w:rsidR="002D4CD3">
        <w:rPr>
          <w:rFonts w:ascii="Times New Roman" w:hAnsi="Times New Roman"/>
          <w:bCs/>
          <w:sz w:val="28"/>
          <w:szCs w:val="28"/>
          <w:lang w:val="uk-UA"/>
        </w:rPr>
        <w:t>6</w:t>
      </w:r>
    </w:p>
    <w:p w:rsidR="00E1645F" w:rsidRPr="00E1645F" w:rsidRDefault="00E1645F" w:rsidP="00E1645F">
      <w:pPr>
        <w:pStyle w:val="100"/>
        <w:shd w:val="clear" w:color="auto" w:fill="auto"/>
        <w:spacing w:before="0" w:after="0" w:line="240" w:lineRule="auto"/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</w:pPr>
      <w:r w:rsidRPr="00E1645F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 xml:space="preserve">     </w:t>
      </w:r>
      <w:r w:rsidRPr="00E1645F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 xml:space="preserve">Додаток НА (довідковий) </w:t>
      </w:r>
      <w:r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Перелік</w:t>
      </w:r>
      <w:r w:rsidRPr="00E1645F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національний стандартів</w:t>
      </w:r>
      <w:r w:rsidRPr="00E1645F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 xml:space="preserve"> У</w:t>
      </w:r>
      <w:r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країни</w:t>
      </w:r>
      <w:r w:rsidRPr="00E1645F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ідентичних</w:t>
      </w:r>
      <w:r w:rsidRPr="00E1645F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та</w:t>
      </w:r>
      <w:r w:rsidRPr="00E1645F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або</w:t>
      </w:r>
      <w:r w:rsidRPr="00E1645F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модифікованих</w:t>
      </w:r>
      <w:r w:rsidRPr="00E1645F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з міжнародними</w:t>
      </w:r>
      <w:r w:rsidRPr="00E1645F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нормативними</w:t>
      </w:r>
      <w:r w:rsidRPr="00E1645F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документами</w:t>
      </w:r>
      <w:r w:rsidRPr="00E1645F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посилання на які</w:t>
      </w:r>
      <w:r w:rsidRPr="00E1645F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 xml:space="preserve">є в цьому </w:t>
      </w:r>
      <w:r w:rsidRPr="00E1645F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національному стандарті………..6</w:t>
      </w:r>
    </w:p>
    <w:p w:rsidR="00E1645F" w:rsidRPr="00E1645F" w:rsidRDefault="00E1645F" w:rsidP="00B3731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421D2" w:rsidRDefault="009421D2" w:rsidP="00B3731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421D2" w:rsidRDefault="009421D2" w:rsidP="00B3731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421D2" w:rsidRDefault="009421D2" w:rsidP="00B3731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421D2" w:rsidRDefault="009421D2" w:rsidP="00B3731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421D2" w:rsidRDefault="009421D2" w:rsidP="00B3731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421D2" w:rsidRDefault="009421D2" w:rsidP="00B3731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421D2" w:rsidRDefault="009421D2" w:rsidP="00B3731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421D2" w:rsidRDefault="009421D2" w:rsidP="00B3731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421D2" w:rsidRDefault="009421D2" w:rsidP="00B3731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421D2" w:rsidRDefault="009421D2" w:rsidP="00B3731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421D2" w:rsidRDefault="009421D2" w:rsidP="00B3731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421D2" w:rsidRDefault="009421D2" w:rsidP="00B3731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421D2" w:rsidRDefault="009421D2" w:rsidP="00B3731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421D2" w:rsidRDefault="009421D2" w:rsidP="00B3731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421D2" w:rsidRDefault="009421D2" w:rsidP="00B3731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421D2" w:rsidRDefault="009421D2" w:rsidP="00B3731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421D2" w:rsidRDefault="009421D2" w:rsidP="00B3731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421D2" w:rsidRDefault="009421D2" w:rsidP="00B3731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421D2" w:rsidRDefault="009421D2" w:rsidP="00B3731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421D2" w:rsidRDefault="009421D2" w:rsidP="00B3731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421D2" w:rsidRDefault="009421D2" w:rsidP="00B3731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421D2" w:rsidRDefault="009421D2" w:rsidP="00B3731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421D2" w:rsidRDefault="009421D2" w:rsidP="00B3731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421D2" w:rsidRDefault="009421D2" w:rsidP="00B3731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421D2" w:rsidRDefault="009421D2" w:rsidP="00B3731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8208C0" w:rsidRPr="008208C0" w:rsidRDefault="008208C0" w:rsidP="009421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421D2" w:rsidRPr="008B472F" w:rsidRDefault="009421D2" w:rsidP="009421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B472F"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>НАЦІОНАЛЬНИЙ ВСТУП</w:t>
      </w:r>
    </w:p>
    <w:p w:rsidR="009421D2" w:rsidRPr="008B472F" w:rsidRDefault="009421D2" w:rsidP="009421D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421D2" w:rsidRPr="009421D2" w:rsidRDefault="009421D2" w:rsidP="00585A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B472F">
        <w:rPr>
          <w:rFonts w:ascii="Times New Roman" w:hAnsi="Times New Roman"/>
          <w:sz w:val="28"/>
          <w:szCs w:val="28"/>
          <w:lang w:val="uk-UA" w:eastAsia="ru-RU"/>
        </w:rPr>
        <w:t xml:space="preserve">Цей стандарт ДСТУ  EN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772-11 </w:t>
      </w:r>
      <w:r w:rsidRPr="008B472F">
        <w:rPr>
          <w:rFonts w:ascii="Times New Roman" w:hAnsi="Times New Roman"/>
          <w:sz w:val="28"/>
          <w:szCs w:val="28"/>
          <w:lang w:val="uk-UA" w:eastAsia="ru-RU"/>
        </w:rPr>
        <w:t xml:space="preserve">(EN </w:t>
      </w:r>
      <w:r>
        <w:rPr>
          <w:rFonts w:ascii="Times New Roman" w:hAnsi="Times New Roman"/>
          <w:sz w:val="28"/>
          <w:szCs w:val="28"/>
          <w:lang w:val="uk-UA" w:eastAsia="ru-RU"/>
        </w:rPr>
        <w:t>772-11</w:t>
      </w:r>
      <w:r w:rsidRPr="008B472F">
        <w:rPr>
          <w:rFonts w:ascii="Times New Roman" w:hAnsi="Times New Roman"/>
          <w:sz w:val="28"/>
          <w:szCs w:val="28"/>
          <w:lang w:val="uk-UA" w:eastAsia="ru-RU"/>
        </w:rPr>
        <w:t>, IDT)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«</w:t>
      </w:r>
      <w:r w:rsidR="00ED52AB" w:rsidRPr="00ED52AB">
        <w:rPr>
          <w:rFonts w:ascii="Times New Roman" w:hAnsi="Times New Roman"/>
          <w:sz w:val="28"/>
          <w:szCs w:val="28"/>
          <w:lang w:val="uk-UA" w:eastAsia="ru-RU"/>
        </w:rPr>
        <w:t xml:space="preserve">Методи випробувань стінових каменів. Частина 11. Визначення капілярного водопоглинання  стінових виробів  з бетону, </w:t>
      </w:r>
      <w:proofErr w:type="spellStart"/>
      <w:r w:rsidR="00ED52AB" w:rsidRPr="00ED52AB">
        <w:rPr>
          <w:rFonts w:ascii="Times New Roman" w:hAnsi="Times New Roman"/>
          <w:sz w:val="28"/>
          <w:szCs w:val="28"/>
          <w:lang w:val="uk-UA" w:eastAsia="ru-RU"/>
        </w:rPr>
        <w:t>автоклавного</w:t>
      </w:r>
      <w:proofErr w:type="spellEnd"/>
      <w:r w:rsidR="00ED52AB" w:rsidRPr="00ED52AB">
        <w:rPr>
          <w:rFonts w:ascii="Times New Roman" w:hAnsi="Times New Roman"/>
          <w:sz w:val="28"/>
          <w:szCs w:val="28"/>
          <w:lang w:val="uk-UA" w:eastAsia="ru-RU"/>
        </w:rPr>
        <w:t xml:space="preserve"> газобетону, штучного  та природного каменю, та початкової швидкості поглинання води керамічними стіновими виробами  (EN 772-11:2011, IDT)</w:t>
      </w:r>
      <w:r>
        <w:rPr>
          <w:rFonts w:ascii="Times New Roman" w:hAnsi="Times New Roman"/>
          <w:sz w:val="28"/>
          <w:szCs w:val="28"/>
          <w:lang w:val="uk-UA" w:eastAsia="ru-RU"/>
        </w:rPr>
        <w:t>»,</w:t>
      </w:r>
      <w:r w:rsidRPr="008B472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прийнятий методом перекладу, ― ідентичний щодо</w:t>
      </w:r>
      <w:r w:rsidRPr="008B472F">
        <w:rPr>
          <w:rFonts w:ascii="Times New Roman" w:hAnsi="Times New Roman"/>
          <w:sz w:val="28"/>
          <w:szCs w:val="28"/>
          <w:lang w:val="uk-UA" w:eastAsia="ru-RU"/>
        </w:rPr>
        <w:t xml:space="preserve"> EN </w:t>
      </w:r>
      <w:r>
        <w:rPr>
          <w:rFonts w:ascii="Times New Roman" w:hAnsi="Times New Roman"/>
          <w:sz w:val="28"/>
          <w:szCs w:val="28"/>
          <w:lang w:val="uk-UA" w:eastAsia="ru-RU"/>
        </w:rPr>
        <w:t>772-11</w:t>
      </w:r>
      <w:r w:rsidRPr="008B472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«</w:t>
      </w:r>
      <w:proofErr w:type="spellStart"/>
      <w:r w:rsidRPr="009421D2">
        <w:rPr>
          <w:rFonts w:ascii="Times New Roman" w:hAnsi="Times New Roman"/>
          <w:sz w:val="28"/>
          <w:szCs w:val="28"/>
          <w:lang w:val="uk-UA" w:eastAsia="ru-RU"/>
        </w:rPr>
        <w:t>Methods</w:t>
      </w:r>
      <w:proofErr w:type="spellEnd"/>
      <w:r w:rsidRPr="009421D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9421D2">
        <w:rPr>
          <w:rFonts w:ascii="Times New Roman" w:hAnsi="Times New Roman"/>
          <w:sz w:val="28"/>
          <w:szCs w:val="28"/>
          <w:lang w:val="uk-UA" w:eastAsia="ru-RU"/>
        </w:rPr>
        <w:t>of</w:t>
      </w:r>
      <w:proofErr w:type="spellEnd"/>
      <w:r w:rsidRPr="009421D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9421D2">
        <w:rPr>
          <w:rFonts w:ascii="Times New Roman" w:hAnsi="Times New Roman"/>
          <w:sz w:val="28"/>
          <w:szCs w:val="28"/>
          <w:lang w:val="uk-UA" w:eastAsia="ru-RU"/>
        </w:rPr>
        <w:t>test</w:t>
      </w:r>
      <w:proofErr w:type="spellEnd"/>
      <w:r w:rsidRPr="009421D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9421D2">
        <w:rPr>
          <w:rFonts w:ascii="Times New Roman" w:hAnsi="Times New Roman"/>
          <w:sz w:val="28"/>
          <w:szCs w:val="28"/>
          <w:lang w:val="uk-UA" w:eastAsia="ru-RU"/>
        </w:rPr>
        <w:t>for</w:t>
      </w:r>
      <w:proofErr w:type="spellEnd"/>
      <w:r w:rsidRPr="009421D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9421D2">
        <w:rPr>
          <w:rFonts w:ascii="Times New Roman" w:hAnsi="Times New Roman"/>
          <w:sz w:val="28"/>
          <w:szCs w:val="28"/>
          <w:lang w:val="uk-UA" w:eastAsia="ru-RU"/>
        </w:rPr>
        <w:t>masonry</w:t>
      </w:r>
      <w:proofErr w:type="spellEnd"/>
      <w:r w:rsidRPr="009421D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9421D2">
        <w:rPr>
          <w:rFonts w:ascii="Times New Roman" w:hAnsi="Times New Roman"/>
          <w:sz w:val="28"/>
          <w:szCs w:val="28"/>
          <w:lang w:val="uk-UA" w:eastAsia="ru-RU"/>
        </w:rPr>
        <w:t>units</w:t>
      </w:r>
      <w:proofErr w:type="spellEnd"/>
      <w:r w:rsidRPr="009421D2">
        <w:rPr>
          <w:rFonts w:ascii="Times New Roman" w:hAnsi="Times New Roman"/>
          <w:sz w:val="28"/>
          <w:szCs w:val="28"/>
          <w:lang w:val="uk-UA" w:eastAsia="ru-RU"/>
        </w:rPr>
        <w:t xml:space="preserve"> - </w:t>
      </w:r>
      <w:proofErr w:type="spellStart"/>
      <w:r w:rsidRPr="009421D2">
        <w:rPr>
          <w:rFonts w:ascii="Times New Roman" w:hAnsi="Times New Roman"/>
          <w:sz w:val="28"/>
          <w:szCs w:val="28"/>
          <w:lang w:val="uk-UA" w:eastAsia="ru-RU"/>
        </w:rPr>
        <w:t>Part</w:t>
      </w:r>
      <w:proofErr w:type="spellEnd"/>
      <w:r w:rsidRPr="009421D2">
        <w:rPr>
          <w:rFonts w:ascii="Times New Roman" w:hAnsi="Times New Roman"/>
          <w:sz w:val="28"/>
          <w:szCs w:val="28"/>
          <w:lang w:val="uk-UA" w:eastAsia="ru-RU"/>
        </w:rPr>
        <w:t xml:space="preserve"> 11: </w:t>
      </w:r>
      <w:proofErr w:type="spellStart"/>
      <w:r w:rsidRPr="009421D2">
        <w:rPr>
          <w:rFonts w:ascii="Times New Roman" w:hAnsi="Times New Roman"/>
          <w:sz w:val="28"/>
          <w:szCs w:val="28"/>
          <w:lang w:val="uk-UA" w:eastAsia="ru-RU"/>
        </w:rPr>
        <w:t>Determination</w:t>
      </w:r>
      <w:proofErr w:type="spellEnd"/>
      <w:r w:rsidRPr="009421D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9421D2">
        <w:rPr>
          <w:rFonts w:ascii="Times New Roman" w:hAnsi="Times New Roman"/>
          <w:sz w:val="28"/>
          <w:szCs w:val="28"/>
          <w:lang w:val="uk-UA" w:eastAsia="ru-RU"/>
        </w:rPr>
        <w:t>of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9421D2">
        <w:rPr>
          <w:rFonts w:ascii="Times New Roman" w:hAnsi="Times New Roman"/>
          <w:sz w:val="28"/>
          <w:szCs w:val="28"/>
          <w:lang w:val="uk-UA" w:eastAsia="ru-RU"/>
        </w:rPr>
        <w:t>water</w:t>
      </w:r>
      <w:proofErr w:type="spellEnd"/>
      <w:r w:rsidRPr="009421D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9421D2">
        <w:rPr>
          <w:rFonts w:ascii="Times New Roman" w:hAnsi="Times New Roman"/>
          <w:sz w:val="28"/>
          <w:szCs w:val="28"/>
          <w:lang w:val="uk-UA" w:eastAsia="ru-RU"/>
        </w:rPr>
        <w:t>absorption</w:t>
      </w:r>
      <w:proofErr w:type="spellEnd"/>
      <w:r w:rsidRPr="009421D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9421D2">
        <w:rPr>
          <w:rFonts w:ascii="Times New Roman" w:hAnsi="Times New Roman"/>
          <w:sz w:val="28"/>
          <w:szCs w:val="28"/>
          <w:lang w:val="uk-UA" w:eastAsia="ru-RU"/>
        </w:rPr>
        <w:t>of</w:t>
      </w:r>
      <w:proofErr w:type="spellEnd"/>
      <w:r w:rsidRPr="009421D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9421D2">
        <w:rPr>
          <w:rFonts w:ascii="Times New Roman" w:hAnsi="Times New Roman"/>
          <w:sz w:val="28"/>
          <w:szCs w:val="28"/>
          <w:lang w:val="uk-UA" w:eastAsia="ru-RU"/>
        </w:rPr>
        <w:t>aggregate</w:t>
      </w:r>
      <w:proofErr w:type="spellEnd"/>
      <w:r w:rsidRPr="009421D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9421D2">
        <w:rPr>
          <w:rFonts w:ascii="Times New Roman" w:hAnsi="Times New Roman"/>
          <w:sz w:val="28"/>
          <w:szCs w:val="28"/>
          <w:lang w:val="uk-UA" w:eastAsia="ru-RU"/>
        </w:rPr>
        <w:t>concrete</w:t>
      </w:r>
      <w:proofErr w:type="spellEnd"/>
      <w:r w:rsidRPr="009421D2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Pr="009421D2">
        <w:rPr>
          <w:rFonts w:ascii="Times New Roman" w:hAnsi="Times New Roman"/>
          <w:sz w:val="28"/>
          <w:szCs w:val="28"/>
          <w:lang w:val="uk-UA" w:eastAsia="ru-RU"/>
        </w:rPr>
        <w:t>autoclaved</w:t>
      </w:r>
      <w:proofErr w:type="spellEnd"/>
      <w:r w:rsidRPr="009421D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9421D2">
        <w:rPr>
          <w:rFonts w:ascii="Times New Roman" w:hAnsi="Times New Roman"/>
          <w:sz w:val="28"/>
          <w:szCs w:val="28"/>
          <w:lang w:val="uk-UA" w:eastAsia="ru-RU"/>
        </w:rPr>
        <w:t>aerated</w:t>
      </w:r>
      <w:proofErr w:type="spellEnd"/>
    </w:p>
    <w:p w:rsidR="009421D2" w:rsidRPr="005927D2" w:rsidRDefault="009421D2" w:rsidP="00942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9421D2">
        <w:rPr>
          <w:rFonts w:ascii="Times New Roman" w:hAnsi="Times New Roman"/>
          <w:sz w:val="28"/>
          <w:szCs w:val="28"/>
          <w:lang w:val="uk-UA" w:eastAsia="ru-RU"/>
        </w:rPr>
        <w:t>concrete</w:t>
      </w:r>
      <w:proofErr w:type="spellEnd"/>
      <w:r w:rsidRPr="009421D2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Pr="009421D2">
        <w:rPr>
          <w:rFonts w:ascii="Times New Roman" w:hAnsi="Times New Roman"/>
          <w:sz w:val="28"/>
          <w:szCs w:val="28"/>
          <w:lang w:val="uk-UA" w:eastAsia="ru-RU"/>
        </w:rPr>
        <w:t>manufactured</w:t>
      </w:r>
      <w:proofErr w:type="spellEnd"/>
      <w:r w:rsidRPr="009421D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9421D2">
        <w:rPr>
          <w:rFonts w:ascii="Times New Roman" w:hAnsi="Times New Roman"/>
          <w:sz w:val="28"/>
          <w:szCs w:val="28"/>
          <w:lang w:val="uk-UA" w:eastAsia="ru-RU"/>
        </w:rPr>
        <w:t>stone</w:t>
      </w:r>
      <w:proofErr w:type="spellEnd"/>
      <w:r w:rsidRPr="009421D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9421D2">
        <w:rPr>
          <w:rFonts w:ascii="Times New Roman" w:hAnsi="Times New Roman"/>
          <w:sz w:val="28"/>
          <w:szCs w:val="28"/>
          <w:lang w:val="uk-UA" w:eastAsia="ru-RU"/>
        </w:rPr>
        <w:t>and</w:t>
      </w:r>
      <w:proofErr w:type="spellEnd"/>
      <w:r w:rsidRPr="009421D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9421D2">
        <w:rPr>
          <w:rFonts w:ascii="Times New Roman" w:hAnsi="Times New Roman"/>
          <w:sz w:val="28"/>
          <w:szCs w:val="28"/>
          <w:lang w:val="uk-UA" w:eastAsia="ru-RU"/>
        </w:rPr>
        <w:t>natural</w:t>
      </w:r>
      <w:proofErr w:type="spellEnd"/>
      <w:r w:rsidRPr="009421D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9421D2">
        <w:rPr>
          <w:rFonts w:ascii="Times New Roman" w:hAnsi="Times New Roman"/>
          <w:sz w:val="28"/>
          <w:szCs w:val="28"/>
          <w:lang w:val="uk-UA" w:eastAsia="ru-RU"/>
        </w:rPr>
        <w:t>stone</w:t>
      </w:r>
      <w:proofErr w:type="spellEnd"/>
      <w:r w:rsidRPr="009421D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9421D2">
        <w:rPr>
          <w:rFonts w:ascii="Times New Roman" w:hAnsi="Times New Roman"/>
          <w:sz w:val="28"/>
          <w:szCs w:val="28"/>
          <w:lang w:val="uk-UA" w:eastAsia="ru-RU"/>
        </w:rPr>
        <w:t>masonry</w:t>
      </w:r>
      <w:proofErr w:type="spellEnd"/>
      <w:r w:rsidRPr="009421D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9421D2">
        <w:rPr>
          <w:rFonts w:ascii="Times New Roman" w:hAnsi="Times New Roman"/>
          <w:sz w:val="28"/>
          <w:szCs w:val="28"/>
          <w:lang w:val="uk-UA" w:eastAsia="ru-RU"/>
        </w:rPr>
        <w:t>units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9421D2">
        <w:rPr>
          <w:rFonts w:ascii="Times New Roman" w:hAnsi="Times New Roman"/>
          <w:sz w:val="28"/>
          <w:szCs w:val="28"/>
          <w:lang w:val="uk-UA" w:eastAsia="ru-RU"/>
        </w:rPr>
        <w:t>due</w:t>
      </w:r>
      <w:proofErr w:type="spellEnd"/>
      <w:r w:rsidRPr="009421D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9421D2">
        <w:rPr>
          <w:rFonts w:ascii="Times New Roman" w:hAnsi="Times New Roman"/>
          <w:sz w:val="28"/>
          <w:szCs w:val="28"/>
          <w:lang w:val="uk-UA" w:eastAsia="ru-RU"/>
        </w:rPr>
        <w:t>to</w:t>
      </w:r>
      <w:proofErr w:type="spellEnd"/>
      <w:r w:rsidRPr="009421D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9421D2">
        <w:rPr>
          <w:rFonts w:ascii="Times New Roman" w:hAnsi="Times New Roman"/>
          <w:sz w:val="28"/>
          <w:szCs w:val="28"/>
          <w:lang w:val="uk-UA" w:eastAsia="ru-RU"/>
        </w:rPr>
        <w:t>capillary</w:t>
      </w:r>
      <w:proofErr w:type="spellEnd"/>
      <w:r w:rsidRPr="009421D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9421D2">
        <w:rPr>
          <w:rFonts w:ascii="Times New Roman" w:hAnsi="Times New Roman"/>
          <w:sz w:val="28"/>
          <w:szCs w:val="28"/>
          <w:lang w:val="uk-UA" w:eastAsia="ru-RU"/>
        </w:rPr>
        <w:t>action</w:t>
      </w:r>
      <w:proofErr w:type="spellEnd"/>
      <w:r w:rsidRPr="009421D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9421D2">
        <w:rPr>
          <w:rFonts w:ascii="Times New Roman" w:hAnsi="Times New Roman"/>
          <w:sz w:val="28"/>
          <w:szCs w:val="28"/>
          <w:lang w:val="uk-UA" w:eastAsia="ru-RU"/>
        </w:rPr>
        <w:t>and</w:t>
      </w:r>
      <w:proofErr w:type="spellEnd"/>
      <w:r w:rsidRPr="009421D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9421D2">
        <w:rPr>
          <w:rFonts w:ascii="Times New Roman" w:hAnsi="Times New Roman"/>
          <w:sz w:val="28"/>
          <w:szCs w:val="28"/>
          <w:lang w:val="uk-UA" w:eastAsia="ru-RU"/>
        </w:rPr>
        <w:t>the</w:t>
      </w:r>
      <w:proofErr w:type="spellEnd"/>
      <w:r w:rsidRPr="009421D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9421D2">
        <w:rPr>
          <w:rFonts w:ascii="Times New Roman" w:hAnsi="Times New Roman"/>
          <w:sz w:val="28"/>
          <w:szCs w:val="28"/>
          <w:lang w:val="uk-UA" w:eastAsia="ru-RU"/>
        </w:rPr>
        <w:t>initial</w:t>
      </w:r>
      <w:proofErr w:type="spellEnd"/>
      <w:r w:rsidRPr="009421D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9421D2">
        <w:rPr>
          <w:rFonts w:ascii="Times New Roman" w:hAnsi="Times New Roman"/>
          <w:sz w:val="28"/>
          <w:szCs w:val="28"/>
          <w:lang w:val="uk-UA" w:eastAsia="ru-RU"/>
        </w:rPr>
        <w:t>rate</w:t>
      </w:r>
      <w:proofErr w:type="spellEnd"/>
      <w:r w:rsidRPr="009421D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9421D2">
        <w:rPr>
          <w:rFonts w:ascii="Times New Roman" w:hAnsi="Times New Roman"/>
          <w:sz w:val="28"/>
          <w:szCs w:val="28"/>
          <w:lang w:val="uk-UA" w:eastAsia="ru-RU"/>
        </w:rPr>
        <w:t>of</w:t>
      </w:r>
      <w:proofErr w:type="spellEnd"/>
      <w:r w:rsidRPr="009421D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9421D2">
        <w:rPr>
          <w:rFonts w:ascii="Times New Roman" w:hAnsi="Times New Roman"/>
          <w:sz w:val="28"/>
          <w:szCs w:val="28"/>
          <w:lang w:val="uk-UA" w:eastAsia="ru-RU"/>
        </w:rPr>
        <w:t>water</w:t>
      </w:r>
      <w:proofErr w:type="spellEnd"/>
      <w:r w:rsidRPr="009421D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9421D2">
        <w:rPr>
          <w:rFonts w:ascii="Times New Roman" w:hAnsi="Times New Roman"/>
          <w:sz w:val="28"/>
          <w:szCs w:val="28"/>
          <w:lang w:val="uk-UA" w:eastAsia="ru-RU"/>
        </w:rPr>
        <w:t>absorption</w:t>
      </w:r>
      <w:proofErr w:type="spellEnd"/>
      <w:r w:rsidRPr="009421D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9421D2">
        <w:rPr>
          <w:rFonts w:ascii="Times New Roman" w:hAnsi="Times New Roman"/>
          <w:sz w:val="28"/>
          <w:szCs w:val="28"/>
          <w:lang w:val="uk-UA" w:eastAsia="ru-RU"/>
        </w:rPr>
        <w:t>of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9421D2">
        <w:rPr>
          <w:rFonts w:ascii="Times New Roman" w:hAnsi="Times New Roman"/>
          <w:sz w:val="28"/>
          <w:szCs w:val="28"/>
          <w:lang w:val="uk-UA" w:eastAsia="ru-RU"/>
        </w:rPr>
        <w:t>clay</w:t>
      </w:r>
      <w:proofErr w:type="spellEnd"/>
      <w:r w:rsidRPr="009421D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9421D2">
        <w:rPr>
          <w:rFonts w:ascii="Times New Roman" w:hAnsi="Times New Roman"/>
          <w:sz w:val="28"/>
          <w:szCs w:val="28"/>
          <w:lang w:val="uk-UA" w:eastAsia="ru-RU"/>
        </w:rPr>
        <w:t>masonry</w:t>
      </w:r>
      <w:proofErr w:type="spellEnd"/>
      <w:r w:rsidRPr="009421D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9421D2">
        <w:rPr>
          <w:rFonts w:ascii="Times New Roman" w:hAnsi="Times New Roman"/>
          <w:sz w:val="28"/>
          <w:szCs w:val="28"/>
          <w:lang w:val="uk-UA" w:eastAsia="ru-RU"/>
        </w:rPr>
        <w:t>units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»</w:t>
      </w:r>
      <w:r w:rsidRPr="008B472F">
        <w:rPr>
          <w:rFonts w:ascii="Times New Roman" w:hAnsi="Times New Roman"/>
          <w:sz w:val="28"/>
          <w:szCs w:val="28"/>
          <w:lang w:val="uk-UA" w:eastAsia="ru-RU"/>
        </w:rPr>
        <w:t xml:space="preserve"> (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версія </w:t>
      </w:r>
      <w:r w:rsidRPr="009421D2">
        <w:rPr>
          <w:rFonts w:ascii="Times New Roman" w:hAnsi="Times New Roman"/>
          <w:sz w:val="28"/>
          <w:szCs w:val="28"/>
          <w:lang w:val="uk-UA" w:eastAsia="ru-RU"/>
        </w:rPr>
        <w:t>e</w:t>
      </w:r>
      <w:r>
        <w:rPr>
          <w:rFonts w:ascii="Times New Roman" w:hAnsi="Times New Roman"/>
          <w:sz w:val="28"/>
          <w:szCs w:val="28"/>
          <w:lang w:val="en-US" w:eastAsia="ru-RU"/>
        </w:rPr>
        <w:t>n</w:t>
      </w:r>
      <w:r w:rsidRPr="008B472F">
        <w:rPr>
          <w:rFonts w:ascii="Times New Roman" w:hAnsi="Times New Roman"/>
          <w:sz w:val="28"/>
          <w:szCs w:val="28"/>
          <w:lang w:val="uk-UA" w:eastAsia="ru-RU"/>
        </w:rPr>
        <w:t>).</w:t>
      </w:r>
    </w:p>
    <w:p w:rsidR="009421D2" w:rsidRPr="008B472F" w:rsidRDefault="009421D2" w:rsidP="009421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Технічний комітет</w:t>
      </w:r>
      <w:r w:rsidRPr="00E107B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стандартизації, відповідальний за цей стандарт в Україні</w:t>
      </w:r>
      <w:r w:rsidRPr="00E107B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, ―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ТК 305 </w:t>
      </w:r>
      <w:r w:rsidRPr="00861218">
        <w:rPr>
          <w:rFonts w:ascii="Times New Roman" w:hAnsi="Times New Roman"/>
          <w:color w:val="000000"/>
          <w:sz w:val="28"/>
          <w:szCs w:val="28"/>
          <w:lang w:val="uk-UA" w:eastAsia="ru-RU"/>
        </w:rPr>
        <w:t>«Будівельні вироби і матеріали»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:rsidR="009421D2" w:rsidRDefault="009421D2" w:rsidP="009421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У цьому національному стандарті зазначено вимоги, які відповідають </w:t>
      </w:r>
      <w:r w:rsidRPr="008B472F">
        <w:rPr>
          <w:rFonts w:ascii="Times New Roman" w:hAnsi="Times New Roman"/>
          <w:sz w:val="28"/>
          <w:szCs w:val="28"/>
          <w:lang w:val="uk-UA" w:eastAsia="ru-RU"/>
        </w:rPr>
        <w:t>чинному законодавству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України.</w:t>
      </w:r>
    </w:p>
    <w:p w:rsidR="009421D2" w:rsidRPr="008B472F" w:rsidRDefault="009421D2" w:rsidP="009421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B472F">
        <w:rPr>
          <w:rFonts w:ascii="Times New Roman" w:hAnsi="Times New Roman"/>
          <w:sz w:val="28"/>
          <w:szCs w:val="28"/>
          <w:lang w:val="uk-UA" w:eastAsia="ru-RU"/>
        </w:rPr>
        <w:t xml:space="preserve">Згідно з ДБН А.1.1-1-93 «Система стандартизації та нормування в будівництві. Основні положення» цей стандарт </w:t>
      </w:r>
      <w:r>
        <w:rPr>
          <w:rFonts w:ascii="Times New Roman" w:hAnsi="Times New Roman"/>
          <w:sz w:val="28"/>
          <w:szCs w:val="28"/>
          <w:lang w:val="uk-UA" w:eastAsia="ru-RU"/>
        </w:rPr>
        <w:t>належить</w:t>
      </w:r>
      <w:r w:rsidRPr="008B472F">
        <w:rPr>
          <w:rFonts w:ascii="Times New Roman" w:hAnsi="Times New Roman"/>
          <w:sz w:val="28"/>
          <w:szCs w:val="28"/>
          <w:lang w:val="uk-UA" w:eastAsia="ru-RU"/>
        </w:rPr>
        <w:t xml:space="preserve"> до комплексу  «В.2.7 - Будівельні матеріали».</w:t>
      </w:r>
    </w:p>
    <w:p w:rsidR="009421D2" w:rsidRPr="008B472F" w:rsidRDefault="009421D2" w:rsidP="009421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B472F">
        <w:rPr>
          <w:rFonts w:ascii="Times New Roman" w:hAnsi="Times New Roman"/>
          <w:sz w:val="28"/>
          <w:szCs w:val="28"/>
          <w:lang w:val="uk-UA" w:eastAsia="ru-RU"/>
        </w:rPr>
        <w:t>До національного стандарту внесено такі редакційні зміни:</w:t>
      </w:r>
    </w:p>
    <w:p w:rsidR="009421D2" w:rsidRPr="008B472F" w:rsidRDefault="009421D2" w:rsidP="009421D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B472F">
        <w:rPr>
          <w:rFonts w:ascii="Times New Roman" w:hAnsi="Times New Roman"/>
          <w:sz w:val="28"/>
          <w:szCs w:val="28"/>
          <w:lang w:val="uk-UA" w:eastAsia="ru-RU"/>
        </w:rPr>
        <w:t xml:space="preserve"> слова «цей європейський стандарт» замінено на «цей стандарт»;</w:t>
      </w:r>
    </w:p>
    <w:p w:rsidR="009421D2" w:rsidRPr="008B472F" w:rsidRDefault="009421D2" w:rsidP="009421D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B472F">
        <w:rPr>
          <w:rFonts w:ascii="Times New Roman" w:hAnsi="Times New Roman"/>
          <w:sz w:val="28"/>
          <w:szCs w:val="28"/>
          <w:lang w:val="uk-UA" w:eastAsia="ru-RU"/>
        </w:rPr>
        <w:t xml:space="preserve"> структурні елементи стандарту: «Обкладинку», «Передмову», «Національний вступ» та «Бібліографічні дані» - оформлено згідно з вимогами національної стандартизації України;</w:t>
      </w:r>
    </w:p>
    <w:p w:rsidR="009421D2" w:rsidRPr="008B472F" w:rsidRDefault="009421D2" w:rsidP="009421D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у розділ  «Нормативні посилання» наведено «Національне пояснення», виділене рамкою</w:t>
      </w:r>
      <w:r w:rsidRPr="008B472F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9421D2" w:rsidRDefault="009421D2" w:rsidP="009421D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B472F">
        <w:rPr>
          <w:rFonts w:ascii="Times New Roman" w:hAnsi="Times New Roman"/>
          <w:sz w:val="28"/>
          <w:szCs w:val="28"/>
          <w:lang w:val="uk-UA" w:eastAsia="ru-RU"/>
        </w:rPr>
        <w:t xml:space="preserve">познаки одиниць вимірювання відповідають серії стандартів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</w:t>
      </w:r>
      <w:r w:rsidRPr="008B472F">
        <w:rPr>
          <w:rFonts w:ascii="Times New Roman" w:hAnsi="Times New Roman"/>
          <w:sz w:val="28"/>
          <w:szCs w:val="28"/>
          <w:lang w:val="uk-UA" w:eastAsia="ru-RU"/>
        </w:rPr>
        <w:t xml:space="preserve">ДСТУ 3651:1997 </w:t>
      </w:r>
      <w:r>
        <w:rPr>
          <w:rFonts w:ascii="Times New Roman" w:hAnsi="Times New Roman"/>
          <w:sz w:val="28"/>
          <w:szCs w:val="28"/>
          <w:lang w:val="uk-UA" w:eastAsia="ru-RU"/>
        </w:rPr>
        <w:t>«</w:t>
      </w:r>
      <w:r w:rsidRPr="008B472F">
        <w:rPr>
          <w:rFonts w:ascii="Times New Roman" w:hAnsi="Times New Roman"/>
          <w:sz w:val="28"/>
          <w:szCs w:val="28"/>
          <w:lang w:val="uk-UA" w:eastAsia="ru-RU"/>
        </w:rPr>
        <w:t>Метрологія. Одиниці фізичних величин</w:t>
      </w:r>
      <w:r>
        <w:rPr>
          <w:rFonts w:ascii="Times New Roman" w:hAnsi="Times New Roman"/>
          <w:sz w:val="28"/>
          <w:szCs w:val="28"/>
          <w:lang w:val="uk-UA" w:eastAsia="ru-RU"/>
        </w:rPr>
        <w:t>»;</w:t>
      </w:r>
    </w:p>
    <w:p w:rsidR="009421D2" w:rsidRDefault="009421D2" w:rsidP="009421D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долучено довідковий додаток НА «</w:t>
      </w:r>
      <w:r w:rsidRPr="008B472F">
        <w:rPr>
          <w:rFonts w:ascii="Times New Roman" w:hAnsi="Times New Roman"/>
          <w:sz w:val="28"/>
          <w:szCs w:val="28"/>
          <w:lang w:val="uk-UA" w:eastAsia="ru-RU"/>
        </w:rPr>
        <w:t xml:space="preserve">Перелік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національних стандартів України, ідентичних та/або модифікованих з </w:t>
      </w:r>
      <w:r w:rsidRPr="008B472F">
        <w:rPr>
          <w:rFonts w:ascii="Times New Roman" w:hAnsi="Times New Roman"/>
          <w:sz w:val="28"/>
          <w:szCs w:val="28"/>
          <w:lang w:val="uk-UA" w:eastAsia="ru-RU"/>
        </w:rPr>
        <w:t>міжнародни</w:t>
      </w:r>
      <w:r>
        <w:rPr>
          <w:rFonts w:ascii="Times New Roman" w:hAnsi="Times New Roman"/>
          <w:sz w:val="28"/>
          <w:szCs w:val="28"/>
          <w:lang w:val="uk-UA" w:eastAsia="ru-RU"/>
        </w:rPr>
        <w:t>ми</w:t>
      </w:r>
      <w:r w:rsidRPr="008B472F">
        <w:rPr>
          <w:rFonts w:ascii="Times New Roman" w:hAnsi="Times New Roman"/>
          <w:sz w:val="28"/>
          <w:szCs w:val="28"/>
          <w:lang w:val="uk-UA" w:eastAsia="ru-RU"/>
        </w:rPr>
        <w:t xml:space="preserve"> стандарт</w:t>
      </w:r>
      <w:r>
        <w:rPr>
          <w:rFonts w:ascii="Times New Roman" w:hAnsi="Times New Roman"/>
          <w:sz w:val="28"/>
          <w:szCs w:val="28"/>
          <w:lang w:val="uk-UA" w:eastAsia="ru-RU"/>
        </w:rPr>
        <w:t>ами</w:t>
      </w:r>
      <w:r w:rsidRPr="008B472F">
        <w:rPr>
          <w:rFonts w:ascii="Times New Roman" w:hAnsi="Times New Roman"/>
          <w:sz w:val="28"/>
          <w:szCs w:val="28"/>
          <w:lang w:val="uk-UA" w:eastAsia="ru-RU"/>
        </w:rPr>
        <w:t xml:space="preserve">, на які є посилання </w:t>
      </w:r>
      <w:r>
        <w:rPr>
          <w:rFonts w:ascii="Times New Roman" w:hAnsi="Times New Roman"/>
          <w:sz w:val="28"/>
          <w:szCs w:val="28"/>
          <w:lang w:val="uk-UA" w:eastAsia="ru-RU"/>
        </w:rPr>
        <w:t>в цьому</w:t>
      </w:r>
      <w:r w:rsidRPr="008B472F">
        <w:rPr>
          <w:rFonts w:ascii="Times New Roman" w:hAnsi="Times New Roman"/>
          <w:sz w:val="28"/>
          <w:szCs w:val="28"/>
          <w:lang w:val="uk-UA" w:eastAsia="ru-RU"/>
        </w:rPr>
        <w:t xml:space="preserve"> національн</w:t>
      </w:r>
      <w:r w:rsidR="008208C0">
        <w:rPr>
          <w:rFonts w:ascii="Times New Roman" w:hAnsi="Times New Roman"/>
          <w:sz w:val="28"/>
          <w:szCs w:val="28"/>
          <w:lang w:val="uk-UA" w:eastAsia="ru-RU"/>
        </w:rPr>
        <w:t>ому стандарті»</w:t>
      </w:r>
      <w:r w:rsidR="008208C0" w:rsidRPr="008208C0">
        <w:rPr>
          <w:rFonts w:ascii="Times New Roman" w:hAnsi="Times New Roman"/>
          <w:sz w:val="28"/>
          <w:szCs w:val="28"/>
          <w:lang w:eastAsia="ru-RU"/>
        </w:rPr>
        <w:t>.</w:t>
      </w:r>
    </w:p>
    <w:p w:rsidR="009421D2" w:rsidRPr="008B472F" w:rsidRDefault="009421D2" w:rsidP="009421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B472F">
        <w:rPr>
          <w:rFonts w:ascii="Times New Roman" w:hAnsi="Times New Roman"/>
          <w:sz w:val="28"/>
          <w:szCs w:val="28"/>
          <w:lang w:val="uk-UA" w:eastAsia="ru-RU"/>
        </w:rPr>
        <w:t xml:space="preserve">Копії </w:t>
      </w:r>
      <w:r>
        <w:rPr>
          <w:rFonts w:ascii="Times New Roman" w:hAnsi="Times New Roman"/>
          <w:sz w:val="28"/>
          <w:szCs w:val="28"/>
          <w:lang w:val="uk-UA" w:eastAsia="ru-RU"/>
        </w:rPr>
        <w:t>нормативних документів</w:t>
      </w:r>
      <w:r w:rsidRPr="008B472F">
        <w:rPr>
          <w:rFonts w:ascii="Times New Roman" w:hAnsi="Times New Roman"/>
          <w:sz w:val="28"/>
          <w:szCs w:val="28"/>
          <w:lang w:val="uk-UA" w:eastAsia="ru-RU"/>
        </w:rPr>
        <w:t>, п</w:t>
      </w:r>
      <w:r>
        <w:rPr>
          <w:rFonts w:ascii="Times New Roman" w:hAnsi="Times New Roman"/>
          <w:sz w:val="28"/>
          <w:szCs w:val="28"/>
          <w:lang w:val="uk-UA" w:eastAsia="ru-RU"/>
        </w:rPr>
        <w:t>осилання</w:t>
      </w:r>
      <w:r w:rsidRPr="008B472F">
        <w:rPr>
          <w:rFonts w:ascii="Times New Roman" w:hAnsi="Times New Roman"/>
          <w:sz w:val="28"/>
          <w:szCs w:val="28"/>
          <w:lang w:val="uk-UA" w:eastAsia="ru-RU"/>
        </w:rPr>
        <w:t xml:space="preserve"> на які є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 цьому </w:t>
      </w:r>
      <w:r w:rsidRPr="008B472F">
        <w:rPr>
          <w:rFonts w:ascii="Times New Roman" w:hAnsi="Times New Roman"/>
          <w:sz w:val="28"/>
          <w:szCs w:val="28"/>
          <w:lang w:val="uk-UA" w:eastAsia="ru-RU"/>
        </w:rPr>
        <w:t>стандарт</w:t>
      </w:r>
      <w:r>
        <w:rPr>
          <w:rFonts w:ascii="Times New Roman" w:hAnsi="Times New Roman"/>
          <w:sz w:val="28"/>
          <w:szCs w:val="28"/>
          <w:lang w:val="uk-UA" w:eastAsia="ru-RU"/>
        </w:rPr>
        <w:t>і</w:t>
      </w:r>
      <w:r w:rsidRPr="008B472F">
        <w:rPr>
          <w:rFonts w:ascii="Times New Roman" w:hAnsi="Times New Roman"/>
          <w:sz w:val="28"/>
          <w:szCs w:val="28"/>
          <w:lang w:val="uk-UA" w:eastAsia="ru-RU"/>
        </w:rPr>
        <w:t xml:space="preserve">, можна отримати в </w:t>
      </w:r>
      <w:r>
        <w:rPr>
          <w:rFonts w:ascii="Times New Roman" w:hAnsi="Times New Roman"/>
          <w:sz w:val="28"/>
          <w:szCs w:val="28"/>
          <w:lang w:val="uk-UA" w:eastAsia="ru-RU"/>
        </w:rPr>
        <w:t>Національному</w:t>
      </w:r>
      <w:r w:rsidRPr="008B472F">
        <w:rPr>
          <w:rFonts w:ascii="Times New Roman" w:hAnsi="Times New Roman"/>
          <w:sz w:val="28"/>
          <w:szCs w:val="28"/>
          <w:lang w:val="uk-UA" w:eastAsia="ru-RU"/>
        </w:rPr>
        <w:t xml:space="preserve"> фонді нормативних документів.</w:t>
      </w:r>
    </w:p>
    <w:p w:rsidR="009421D2" w:rsidRPr="00B37314" w:rsidRDefault="009421D2" w:rsidP="00B3731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2D4CD3" w:rsidRDefault="002D4CD3" w:rsidP="00EC60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D4CD3" w:rsidRDefault="002D4CD3" w:rsidP="00EC60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D4CD3" w:rsidRDefault="002D4CD3" w:rsidP="00EC60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D4CD3" w:rsidRDefault="002D4CD3" w:rsidP="00EC60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D4CD3" w:rsidRDefault="002D4CD3" w:rsidP="00EC60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D4CD3" w:rsidRDefault="002D4CD3" w:rsidP="00EC60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D4CD3" w:rsidRDefault="002D4CD3" w:rsidP="00EC60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C60C9" w:rsidRDefault="00EC60C9" w:rsidP="00EC60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34D09" w:rsidRDefault="00E34D09" w:rsidP="00EC60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  <w:sectPr w:rsidR="00E34D09" w:rsidSect="0016562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851" w:bottom="1134" w:left="1701" w:header="567" w:footer="567" w:gutter="0"/>
          <w:pgNumType w:fmt="upperRoman" w:start="1" w:chapStyle="1"/>
          <w:cols w:space="708"/>
          <w:titlePg/>
          <w:docGrid w:linePitch="360"/>
        </w:sect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5"/>
      </w:tblGrid>
      <w:tr w:rsidR="002D4CD3" w:rsidTr="002F584A">
        <w:tc>
          <w:tcPr>
            <w:tcW w:w="10131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2D4CD3" w:rsidRPr="00696BFB" w:rsidRDefault="002D4CD3" w:rsidP="002F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696BF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lastRenderedPageBreak/>
              <w:t>НАЦІОНАЛЬНИЙ СТАНДАРТ УКРАЇНИ</w:t>
            </w:r>
          </w:p>
        </w:tc>
      </w:tr>
      <w:tr w:rsidR="002D4CD3" w:rsidRPr="00055DE5" w:rsidTr="002F584A">
        <w:tc>
          <w:tcPr>
            <w:tcW w:w="10131" w:type="dxa"/>
            <w:tcBorders>
              <w:top w:val="thinThickLargeGap" w:sz="24" w:space="0" w:color="auto"/>
              <w:left w:val="nil"/>
              <w:right w:val="nil"/>
            </w:tcBorders>
          </w:tcPr>
          <w:p w:rsidR="002D4CD3" w:rsidRPr="00696BFB" w:rsidRDefault="002D4CD3" w:rsidP="002F58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</w:pPr>
          </w:p>
          <w:p w:rsidR="002D4CD3" w:rsidRPr="002D4CD3" w:rsidRDefault="00ED52AB" w:rsidP="002D4CD3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ED52A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Методи випробувань стінових каменів. Частина 11. Визначення капілярного водопоглинання  стінових виробів  з бетону, </w:t>
            </w:r>
            <w:proofErr w:type="spellStart"/>
            <w:r w:rsidRPr="00ED52A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автоклавного</w:t>
            </w:r>
            <w:proofErr w:type="spellEnd"/>
            <w:r w:rsidRPr="00ED52A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газобетону, штучного  та природного каменю, та початкової швидкості поглинання води керамічними стіновими виробами  (EN 772-11:2011, IDT)</w:t>
            </w:r>
          </w:p>
          <w:p w:rsidR="002D4CD3" w:rsidRDefault="002D4CD3" w:rsidP="002D4CD3">
            <w:pPr>
              <w:jc w:val="both"/>
              <w:rPr>
                <w:lang w:val="uk-UA"/>
              </w:rPr>
            </w:pPr>
          </w:p>
          <w:p w:rsidR="002D4CD3" w:rsidRPr="00696BFB" w:rsidRDefault="002D4CD3" w:rsidP="002D4C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2D4CD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Methods</w:t>
            </w:r>
            <w:proofErr w:type="spellEnd"/>
            <w:r w:rsidRPr="002D4CD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2D4CD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of</w:t>
            </w:r>
            <w:proofErr w:type="spellEnd"/>
            <w:r w:rsidRPr="002D4CD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2D4CD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test</w:t>
            </w:r>
            <w:proofErr w:type="spellEnd"/>
            <w:r w:rsidRPr="002D4CD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2D4CD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for</w:t>
            </w:r>
            <w:proofErr w:type="spellEnd"/>
            <w:r w:rsidRPr="002D4CD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2D4CD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masonry</w:t>
            </w:r>
            <w:proofErr w:type="spellEnd"/>
            <w:r w:rsidRPr="002D4CD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2D4CD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units</w:t>
            </w:r>
            <w:proofErr w:type="spellEnd"/>
            <w:r w:rsidRPr="002D4CD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- </w:t>
            </w:r>
            <w:proofErr w:type="spellStart"/>
            <w:r w:rsidRPr="002D4CD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Part</w:t>
            </w:r>
            <w:proofErr w:type="spellEnd"/>
            <w:r w:rsidRPr="002D4CD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11: </w:t>
            </w:r>
            <w:proofErr w:type="spellStart"/>
            <w:r w:rsidRPr="002D4CD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Determination</w:t>
            </w:r>
            <w:proofErr w:type="spellEnd"/>
            <w:r w:rsidRPr="002D4CD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2D4CD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of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2D4CD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water</w:t>
            </w:r>
            <w:proofErr w:type="spellEnd"/>
            <w:r w:rsidRPr="002D4CD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2D4CD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absorption</w:t>
            </w:r>
            <w:proofErr w:type="spellEnd"/>
            <w:r w:rsidRPr="002D4CD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2D4CD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of</w:t>
            </w:r>
            <w:proofErr w:type="spellEnd"/>
            <w:r w:rsidRPr="002D4CD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2D4CD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aggregate</w:t>
            </w:r>
            <w:proofErr w:type="spellEnd"/>
            <w:r w:rsidRPr="002D4CD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2D4CD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concrete</w:t>
            </w:r>
            <w:proofErr w:type="spellEnd"/>
            <w:r w:rsidRPr="002D4CD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2D4CD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autoclaved</w:t>
            </w:r>
            <w:proofErr w:type="spellEnd"/>
            <w:r w:rsidRPr="002D4CD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2D4CD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aerated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2D4CD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concrete</w:t>
            </w:r>
            <w:proofErr w:type="spellEnd"/>
            <w:r w:rsidRPr="002D4CD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2D4CD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manufactured</w:t>
            </w:r>
            <w:proofErr w:type="spellEnd"/>
            <w:r w:rsidRPr="002D4CD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2D4CD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stone</w:t>
            </w:r>
            <w:proofErr w:type="spellEnd"/>
            <w:r w:rsidRPr="002D4CD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2D4CD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and</w:t>
            </w:r>
            <w:proofErr w:type="spellEnd"/>
            <w:r w:rsidRPr="002D4CD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2D4CD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natural</w:t>
            </w:r>
            <w:proofErr w:type="spellEnd"/>
            <w:r w:rsidRPr="002D4CD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2D4CD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stone</w:t>
            </w:r>
            <w:proofErr w:type="spellEnd"/>
            <w:r w:rsidRPr="002D4CD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2D4CD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masonry</w:t>
            </w:r>
            <w:proofErr w:type="spellEnd"/>
            <w:r w:rsidRPr="002D4CD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2D4CD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units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2D4CD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due</w:t>
            </w:r>
            <w:proofErr w:type="spellEnd"/>
            <w:r w:rsidRPr="002D4CD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2D4CD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to</w:t>
            </w:r>
            <w:proofErr w:type="spellEnd"/>
            <w:r w:rsidRPr="002D4CD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2D4CD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capillary</w:t>
            </w:r>
            <w:proofErr w:type="spellEnd"/>
            <w:r w:rsidRPr="002D4CD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2D4CD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action</w:t>
            </w:r>
            <w:proofErr w:type="spellEnd"/>
            <w:r w:rsidRPr="002D4CD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2D4CD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and</w:t>
            </w:r>
            <w:proofErr w:type="spellEnd"/>
            <w:r w:rsidRPr="002D4CD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2D4CD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the</w:t>
            </w:r>
            <w:proofErr w:type="spellEnd"/>
            <w:r w:rsidRPr="002D4CD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2D4CD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initial</w:t>
            </w:r>
            <w:proofErr w:type="spellEnd"/>
            <w:r w:rsidRPr="002D4CD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2D4CD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rate</w:t>
            </w:r>
            <w:proofErr w:type="spellEnd"/>
            <w:r w:rsidRPr="002D4CD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2D4CD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of</w:t>
            </w:r>
            <w:proofErr w:type="spellEnd"/>
            <w:r w:rsidRPr="002D4CD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2D4CD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water</w:t>
            </w:r>
            <w:proofErr w:type="spellEnd"/>
            <w:r w:rsidRPr="002D4CD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2D4CD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absorption</w:t>
            </w:r>
            <w:proofErr w:type="spellEnd"/>
            <w:r w:rsidRPr="002D4CD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2D4CD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of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  </w:t>
            </w:r>
            <w:proofErr w:type="spellStart"/>
            <w:r w:rsidRPr="002D4CD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clay</w:t>
            </w:r>
            <w:proofErr w:type="spellEnd"/>
            <w:r w:rsidRPr="002D4CD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2D4CD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masonry</w:t>
            </w:r>
            <w:proofErr w:type="spellEnd"/>
            <w:r w:rsidRPr="002D4CD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2D4CD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units</w:t>
            </w:r>
            <w:proofErr w:type="spellEnd"/>
          </w:p>
        </w:tc>
      </w:tr>
    </w:tbl>
    <w:p w:rsidR="002D4CD3" w:rsidRPr="005535C4" w:rsidRDefault="002D4CD3" w:rsidP="002D4CD3">
      <w:pPr>
        <w:spacing w:after="0" w:line="240" w:lineRule="auto"/>
        <w:ind w:left="170"/>
        <w:jc w:val="right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Чинний від 202</w:t>
      </w:r>
      <w:r w:rsidR="00165626">
        <w:rPr>
          <w:rFonts w:ascii="Times New Roman" w:hAnsi="Times New Roman"/>
          <w:sz w:val="28"/>
          <w:szCs w:val="28"/>
          <w:lang w:val="uk-UA" w:eastAsia="ru-RU"/>
        </w:rPr>
        <w:t>Х</w:t>
      </w:r>
      <w:r w:rsidRPr="005535C4">
        <w:rPr>
          <w:rFonts w:ascii="Times New Roman" w:hAnsi="Times New Roman"/>
          <w:sz w:val="28"/>
          <w:szCs w:val="28"/>
          <w:lang w:val="uk-UA" w:eastAsia="ru-RU"/>
        </w:rPr>
        <w:t xml:space="preserve">-…-… </w:t>
      </w:r>
    </w:p>
    <w:p w:rsidR="002D4CD3" w:rsidRPr="005535C4" w:rsidRDefault="002D4CD3" w:rsidP="002D4CD3">
      <w:pPr>
        <w:spacing w:after="0" w:line="240" w:lineRule="auto"/>
        <w:ind w:left="17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C60C9" w:rsidRDefault="00EC60C9" w:rsidP="00EC60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C60C9" w:rsidRDefault="002C10A2" w:rsidP="002C10A2">
      <w:pPr>
        <w:pStyle w:val="2"/>
        <w:spacing w:before="0" w:line="240" w:lineRule="auto"/>
        <w:rPr>
          <w:rFonts w:ascii="Times New Roman" w:hAnsi="Times New Roman"/>
          <w:b/>
          <w:color w:val="auto"/>
          <w:lang w:val="uk-UA"/>
        </w:rPr>
      </w:pPr>
      <w:r>
        <w:rPr>
          <w:rFonts w:ascii="Times New Roman" w:hAnsi="Times New Roman"/>
          <w:b/>
          <w:color w:val="auto"/>
          <w:lang w:val="en-US"/>
        </w:rPr>
        <w:t xml:space="preserve">     1   </w:t>
      </w:r>
      <w:r w:rsidR="00EC60C9" w:rsidRPr="005535C4">
        <w:rPr>
          <w:rFonts w:ascii="Times New Roman" w:hAnsi="Times New Roman"/>
          <w:b/>
          <w:color w:val="auto"/>
          <w:lang w:val="uk-UA"/>
        </w:rPr>
        <w:t>СФЕРА ЗАСТОСУВАННЯ</w:t>
      </w:r>
    </w:p>
    <w:p w:rsidR="00EC60C9" w:rsidRPr="00EC60C9" w:rsidRDefault="00EC60C9" w:rsidP="00EC60C9">
      <w:pPr>
        <w:rPr>
          <w:lang w:val="uk-UA" w:eastAsia="x-none"/>
        </w:rPr>
      </w:pPr>
    </w:p>
    <w:p w:rsidR="00EC60C9" w:rsidRDefault="00EC60C9" w:rsidP="00EC60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C60C9">
        <w:rPr>
          <w:rFonts w:ascii="Times New Roman" w:hAnsi="Times New Roman"/>
          <w:sz w:val="28"/>
          <w:szCs w:val="28"/>
          <w:lang w:val="uk-UA" w:eastAsia="ru-RU"/>
        </w:rPr>
        <w:t>Цей стандарт в</w:t>
      </w:r>
      <w:r w:rsidR="00165626">
        <w:rPr>
          <w:rFonts w:ascii="Times New Roman" w:hAnsi="Times New Roman"/>
          <w:sz w:val="28"/>
          <w:szCs w:val="28"/>
          <w:lang w:val="uk-UA" w:eastAsia="ru-RU"/>
        </w:rPr>
        <w:t>становлює</w:t>
      </w:r>
      <w:r w:rsidRPr="00EC60C9">
        <w:rPr>
          <w:rFonts w:ascii="Times New Roman" w:hAnsi="Times New Roman"/>
          <w:sz w:val="28"/>
          <w:szCs w:val="28"/>
          <w:lang w:val="uk-UA" w:eastAsia="ru-RU"/>
        </w:rPr>
        <w:t xml:space="preserve"> метод визначення коефіцієнта </w:t>
      </w:r>
      <w:r w:rsidR="00ED52AB">
        <w:rPr>
          <w:rFonts w:ascii="Times New Roman" w:hAnsi="Times New Roman"/>
          <w:sz w:val="28"/>
          <w:szCs w:val="28"/>
          <w:lang w:val="uk-UA" w:eastAsia="ru-RU"/>
        </w:rPr>
        <w:t xml:space="preserve">капілярного </w:t>
      </w:r>
      <w:r w:rsidRPr="00EC60C9">
        <w:rPr>
          <w:rFonts w:ascii="Times New Roman" w:hAnsi="Times New Roman"/>
          <w:sz w:val="28"/>
          <w:szCs w:val="28"/>
          <w:lang w:val="uk-UA" w:eastAsia="ru-RU"/>
        </w:rPr>
        <w:t xml:space="preserve">водопоглинання </w:t>
      </w:r>
      <w:r w:rsidR="00ED52AB" w:rsidRPr="00ED52AB">
        <w:rPr>
          <w:rFonts w:ascii="Times New Roman" w:hAnsi="Times New Roman"/>
          <w:sz w:val="28"/>
          <w:szCs w:val="28"/>
          <w:lang w:val="uk-UA" w:eastAsia="ru-RU"/>
        </w:rPr>
        <w:t xml:space="preserve">стінових виробів  з бетону, </w:t>
      </w:r>
      <w:proofErr w:type="spellStart"/>
      <w:r w:rsidR="00ED52AB" w:rsidRPr="00ED52AB">
        <w:rPr>
          <w:rFonts w:ascii="Times New Roman" w:hAnsi="Times New Roman"/>
          <w:sz w:val="28"/>
          <w:szCs w:val="28"/>
          <w:lang w:val="uk-UA" w:eastAsia="ru-RU"/>
        </w:rPr>
        <w:t>автоклавного</w:t>
      </w:r>
      <w:proofErr w:type="spellEnd"/>
      <w:r w:rsidR="00ED52AB" w:rsidRPr="00ED52AB">
        <w:rPr>
          <w:rFonts w:ascii="Times New Roman" w:hAnsi="Times New Roman"/>
          <w:sz w:val="28"/>
          <w:szCs w:val="28"/>
          <w:lang w:val="uk-UA" w:eastAsia="ru-RU"/>
        </w:rPr>
        <w:t xml:space="preserve"> газобетону, штучного  та природного каменю, та початкової швидкості поглинання води </w:t>
      </w:r>
      <w:r w:rsidR="00165626">
        <w:rPr>
          <w:rFonts w:ascii="Times New Roman" w:hAnsi="Times New Roman"/>
          <w:sz w:val="28"/>
          <w:szCs w:val="28"/>
          <w:lang w:val="uk-UA" w:eastAsia="ru-RU"/>
        </w:rPr>
        <w:t>керамічними стіновими виробами</w:t>
      </w:r>
      <w:r w:rsidRPr="00EC60C9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EC60C9" w:rsidRDefault="00EC60C9" w:rsidP="00EC60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C60C9" w:rsidRDefault="00EC60C9" w:rsidP="00EC60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C60C9" w:rsidRDefault="00EC60C9" w:rsidP="002C10A2">
      <w:pPr>
        <w:pStyle w:val="2"/>
        <w:numPr>
          <w:ilvl w:val="0"/>
          <w:numId w:val="1"/>
        </w:numPr>
        <w:spacing w:before="0" w:line="240" w:lineRule="auto"/>
        <w:jc w:val="both"/>
        <w:rPr>
          <w:rFonts w:ascii="Times New Roman" w:hAnsi="Times New Roman"/>
          <w:b/>
          <w:color w:val="auto"/>
          <w:lang w:val="uk-UA"/>
        </w:rPr>
      </w:pPr>
      <w:r w:rsidRPr="00345999">
        <w:rPr>
          <w:rFonts w:ascii="Times New Roman" w:hAnsi="Times New Roman"/>
          <w:b/>
          <w:color w:val="auto"/>
          <w:lang w:val="uk-UA"/>
        </w:rPr>
        <w:t>НОРМАТИВНІ ПОСИЛАННЯ</w:t>
      </w:r>
    </w:p>
    <w:p w:rsidR="00A93B52" w:rsidRPr="00A93B52" w:rsidRDefault="00A93B52" w:rsidP="00A93B52">
      <w:pPr>
        <w:rPr>
          <w:lang w:val="uk-UA" w:eastAsia="x-none"/>
        </w:rPr>
      </w:pPr>
    </w:p>
    <w:p w:rsidR="00165626" w:rsidRDefault="00165626" w:rsidP="001656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65626">
        <w:rPr>
          <w:rFonts w:ascii="Times New Roman" w:hAnsi="Times New Roman"/>
          <w:sz w:val="28"/>
          <w:szCs w:val="28"/>
          <w:lang w:val="uk-UA" w:eastAsia="ru-RU"/>
        </w:rPr>
        <w:t xml:space="preserve">Наступні посилання  є </w:t>
      </w:r>
      <w:r>
        <w:rPr>
          <w:rFonts w:ascii="Times New Roman" w:hAnsi="Times New Roman"/>
          <w:sz w:val="28"/>
          <w:szCs w:val="28"/>
          <w:lang w:val="uk-UA" w:eastAsia="ru-RU"/>
        </w:rPr>
        <w:t>обов’язковими</w:t>
      </w:r>
      <w:r w:rsidRPr="00165626">
        <w:rPr>
          <w:rFonts w:ascii="Times New Roman" w:hAnsi="Times New Roman"/>
          <w:sz w:val="28"/>
          <w:szCs w:val="28"/>
          <w:lang w:val="uk-UA" w:eastAsia="ru-RU"/>
        </w:rPr>
        <w:t xml:space="preserve"> для застосування цього стандарту. Для датованих посилань використовується лише датоване посилання. Для не датованих посилань </w:t>
      </w:r>
      <w:r>
        <w:rPr>
          <w:rFonts w:ascii="Times New Roman" w:hAnsi="Times New Roman"/>
          <w:sz w:val="28"/>
          <w:szCs w:val="28"/>
          <w:lang w:val="uk-UA" w:eastAsia="ru-RU"/>
        </w:rPr>
        <w:t>-</w:t>
      </w:r>
      <w:r w:rsidRPr="00165626">
        <w:rPr>
          <w:rFonts w:ascii="Times New Roman" w:hAnsi="Times New Roman"/>
          <w:sz w:val="28"/>
          <w:szCs w:val="28"/>
          <w:lang w:val="uk-UA" w:eastAsia="ru-RU"/>
        </w:rPr>
        <w:t xml:space="preserve"> застосовується посилання на останню редакцію стандарту (включаючи будь-які </w:t>
      </w:r>
      <w:r>
        <w:rPr>
          <w:rFonts w:ascii="Times New Roman" w:hAnsi="Times New Roman"/>
          <w:sz w:val="28"/>
          <w:szCs w:val="28"/>
          <w:lang w:val="uk-UA" w:eastAsia="ru-RU"/>
        </w:rPr>
        <w:t>зміни</w:t>
      </w:r>
      <w:r w:rsidRPr="00165626">
        <w:rPr>
          <w:rFonts w:ascii="Times New Roman" w:hAnsi="Times New Roman"/>
          <w:sz w:val="28"/>
          <w:szCs w:val="28"/>
          <w:lang w:val="uk-UA" w:eastAsia="ru-RU"/>
        </w:rPr>
        <w:t>)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EC60C9" w:rsidRPr="00EC60C9" w:rsidRDefault="00EC60C9" w:rsidP="00BF36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C60C9">
        <w:rPr>
          <w:rFonts w:ascii="Times New Roman" w:hAnsi="Times New Roman"/>
          <w:sz w:val="28"/>
          <w:szCs w:val="28"/>
          <w:lang w:val="uk-UA" w:eastAsia="ru-RU"/>
        </w:rPr>
        <w:t xml:space="preserve">EN 771-1, </w:t>
      </w:r>
      <w:proofErr w:type="spellStart"/>
      <w:r w:rsidRPr="00EC60C9">
        <w:rPr>
          <w:rFonts w:ascii="Times New Roman" w:hAnsi="Times New Roman"/>
          <w:sz w:val="28"/>
          <w:szCs w:val="28"/>
          <w:lang w:val="uk-UA" w:eastAsia="ru-RU"/>
        </w:rPr>
        <w:t>Specification</w:t>
      </w:r>
      <w:proofErr w:type="spellEnd"/>
      <w:r w:rsidRPr="00EC60C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EC60C9">
        <w:rPr>
          <w:rFonts w:ascii="Times New Roman" w:hAnsi="Times New Roman"/>
          <w:sz w:val="28"/>
          <w:szCs w:val="28"/>
          <w:lang w:val="uk-UA" w:eastAsia="ru-RU"/>
        </w:rPr>
        <w:t>for</w:t>
      </w:r>
      <w:proofErr w:type="spellEnd"/>
      <w:r w:rsidRPr="00EC60C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EC60C9">
        <w:rPr>
          <w:rFonts w:ascii="Times New Roman" w:hAnsi="Times New Roman"/>
          <w:sz w:val="28"/>
          <w:szCs w:val="28"/>
          <w:lang w:val="uk-UA" w:eastAsia="ru-RU"/>
        </w:rPr>
        <w:t>masonry</w:t>
      </w:r>
      <w:proofErr w:type="spellEnd"/>
      <w:r w:rsidRPr="00EC60C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EC60C9">
        <w:rPr>
          <w:rFonts w:ascii="Times New Roman" w:hAnsi="Times New Roman"/>
          <w:sz w:val="28"/>
          <w:szCs w:val="28"/>
          <w:lang w:val="uk-UA" w:eastAsia="ru-RU"/>
        </w:rPr>
        <w:t>units</w:t>
      </w:r>
      <w:proofErr w:type="spellEnd"/>
      <w:r w:rsidRPr="00EC60C9">
        <w:rPr>
          <w:rFonts w:ascii="Times New Roman" w:hAnsi="Times New Roman"/>
          <w:sz w:val="28"/>
          <w:szCs w:val="28"/>
          <w:lang w:val="uk-UA" w:eastAsia="ru-RU"/>
        </w:rPr>
        <w:t xml:space="preserve"> — </w:t>
      </w:r>
      <w:proofErr w:type="spellStart"/>
      <w:r w:rsidRPr="00EC60C9">
        <w:rPr>
          <w:rFonts w:ascii="Times New Roman" w:hAnsi="Times New Roman"/>
          <w:sz w:val="28"/>
          <w:szCs w:val="28"/>
          <w:lang w:val="uk-UA" w:eastAsia="ru-RU"/>
        </w:rPr>
        <w:t>Part</w:t>
      </w:r>
      <w:proofErr w:type="spellEnd"/>
      <w:r w:rsidRPr="00EC60C9">
        <w:rPr>
          <w:rFonts w:ascii="Times New Roman" w:hAnsi="Times New Roman"/>
          <w:sz w:val="28"/>
          <w:szCs w:val="28"/>
          <w:lang w:val="uk-UA" w:eastAsia="ru-RU"/>
        </w:rPr>
        <w:t xml:space="preserve"> 1: </w:t>
      </w:r>
      <w:proofErr w:type="spellStart"/>
      <w:r w:rsidRPr="00EC60C9">
        <w:rPr>
          <w:rFonts w:ascii="Times New Roman" w:hAnsi="Times New Roman"/>
          <w:sz w:val="28"/>
          <w:szCs w:val="28"/>
          <w:lang w:val="uk-UA" w:eastAsia="ru-RU"/>
        </w:rPr>
        <w:t>Clay</w:t>
      </w:r>
      <w:proofErr w:type="spellEnd"/>
      <w:r w:rsidRPr="00EC60C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EC60C9">
        <w:rPr>
          <w:rFonts w:ascii="Times New Roman" w:hAnsi="Times New Roman"/>
          <w:sz w:val="28"/>
          <w:szCs w:val="28"/>
          <w:lang w:val="uk-UA" w:eastAsia="ru-RU"/>
        </w:rPr>
        <w:t>masonry</w:t>
      </w:r>
      <w:proofErr w:type="spellEnd"/>
      <w:r w:rsidRPr="00EC60C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EC60C9">
        <w:rPr>
          <w:rFonts w:ascii="Times New Roman" w:hAnsi="Times New Roman"/>
          <w:sz w:val="28"/>
          <w:szCs w:val="28"/>
          <w:lang w:val="uk-UA" w:eastAsia="ru-RU"/>
        </w:rPr>
        <w:t>units</w:t>
      </w:r>
      <w:proofErr w:type="spellEnd"/>
    </w:p>
    <w:p w:rsidR="00EC60C9" w:rsidRPr="00EC60C9" w:rsidRDefault="00EC60C9" w:rsidP="00BF36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C60C9">
        <w:rPr>
          <w:rFonts w:ascii="Times New Roman" w:hAnsi="Times New Roman"/>
          <w:sz w:val="28"/>
          <w:szCs w:val="28"/>
          <w:lang w:val="uk-UA" w:eastAsia="ru-RU"/>
        </w:rPr>
        <w:t xml:space="preserve">EN 771-2, </w:t>
      </w:r>
      <w:proofErr w:type="spellStart"/>
      <w:r w:rsidRPr="00EC60C9">
        <w:rPr>
          <w:rFonts w:ascii="Times New Roman" w:hAnsi="Times New Roman"/>
          <w:sz w:val="28"/>
          <w:szCs w:val="28"/>
          <w:lang w:val="uk-UA" w:eastAsia="ru-RU"/>
        </w:rPr>
        <w:t>Specification</w:t>
      </w:r>
      <w:proofErr w:type="spellEnd"/>
      <w:r w:rsidRPr="00EC60C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EC60C9">
        <w:rPr>
          <w:rFonts w:ascii="Times New Roman" w:hAnsi="Times New Roman"/>
          <w:sz w:val="28"/>
          <w:szCs w:val="28"/>
          <w:lang w:val="uk-UA" w:eastAsia="ru-RU"/>
        </w:rPr>
        <w:t>for</w:t>
      </w:r>
      <w:proofErr w:type="spellEnd"/>
      <w:r w:rsidRPr="00EC60C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EC60C9">
        <w:rPr>
          <w:rFonts w:ascii="Times New Roman" w:hAnsi="Times New Roman"/>
          <w:sz w:val="28"/>
          <w:szCs w:val="28"/>
          <w:lang w:val="uk-UA" w:eastAsia="ru-RU"/>
        </w:rPr>
        <w:t>masonry</w:t>
      </w:r>
      <w:proofErr w:type="spellEnd"/>
      <w:r w:rsidRPr="00EC60C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EC60C9">
        <w:rPr>
          <w:rFonts w:ascii="Times New Roman" w:hAnsi="Times New Roman"/>
          <w:sz w:val="28"/>
          <w:szCs w:val="28"/>
          <w:lang w:val="uk-UA" w:eastAsia="ru-RU"/>
        </w:rPr>
        <w:t>units</w:t>
      </w:r>
      <w:proofErr w:type="spellEnd"/>
      <w:r w:rsidRPr="00EC60C9">
        <w:rPr>
          <w:rFonts w:ascii="Times New Roman" w:hAnsi="Times New Roman"/>
          <w:sz w:val="28"/>
          <w:szCs w:val="28"/>
          <w:lang w:val="uk-UA" w:eastAsia="ru-RU"/>
        </w:rPr>
        <w:t xml:space="preserve"> — </w:t>
      </w:r>
      <w:proofErr w:type="spellStart"/>
      <w:r w:rsidRPr="00EC60C9">
        <w:rPr>
          <w:rFonts w:ascii="Times New Roman" w:hAnsi="Times New Roman"/>
          <w:sz w:val="28"/>
          <w:szCs w:val="28"/>
          <w:lang w:val="uk-UA" w:eastAsia="ru-RU"/>
        </w:rPr>
        <w:t>Part</w:t>
      </w:r>
      <w:proofErr w:type="spellEnd"/>
      <w:r w:rsidRPr="00EC60C9">
        <w:rPr>
          <w:rFonts w:ascii="Times New Roman" w:hAnsi="Times New Roman"/>
          <w:sz w:val="28"/>
          <w:szCs w:val="28"/>
          <w:lang w:val="uk-UA" w:eastAsia="ru-RU"/>
        </w:rPr>
        <w:t xml:space="preserve"> 2: </w:t>
      </w:r>
      <w:proofErr w:type="spellStart"/>
      <w:r w:rsidRPr="00EC60C9">
        <w:rPr>
          <w:rFonts w:ascii="Times New Roman" w:hAnsi="Times New Roman"/>
          <w:sz w:val="28"/>
          <w:szCs w:val="28"/>
          <w:lang w:val="uk-UA" w:eastAsia="ru-RU"/>
        </w:rPr>
        <w:t>Calcium</w:t>
      </w:r>
      <w:proofErr w:type="spellEnd"/>
      <w:r w:rsidRPr="00EC60C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EC60C9">
        <w:rPr>
          <w:rFonts w:ascii="Times New Roman" w:hAnsi="Times New Roman"/>
          <w:sz w:val="28"/>
          <w:szCs w:val="28"/>
          <w:lang w:val="uk-UA" w:eastAsia="ru-RU"/>
        </w:rPr>
        <w:t>silicate</w:t>
      </w:r>
      <w:proofErr w:type="spellEnd"/>
      <w:r w:rsidRPr="00EC60C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EC60C9">
        <w:rPr>
          <w:rFonts w:ascii="Times New Roman" w:hAnsi="Times New Roman"/>
          <w:sz w:val="28"/>
          <w:szCs w:val="28"/>
          <w:lang w:val="uk-UA" w:eastAsia="ru-RU"/>
        </w:rPr>
        <w:t>masonry</w:t>
      </w:r>
      <w:proofErr w:type="spellEnd"/>
      <w:r w:rsidRPr="00EC60C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EC60C9">
        <w:rPr>
          <w:rFonts w:ascii="Times New Roman" w:hAnsi="Times New Roman"/>
          <w:sz w:val="28"/>
          <w:szCs w:val="28"/>
          <w:lang w:val="uk-UA" w:eastAsia="ru-RU"/>
        </w:rPr>
        <w:t>units</w:t>
      </w:r>
      <w:proofErr w:type="spellEnd"/>
    </w:p>
    <w:p w:rsidR="00EC60C9" w:rsidRPr="00E1645F" w:rsidRDefault="00EC60C9" w:rsidP="00BF36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C60C9">
        <w:rPr>
          <w:rFonts w:ascii="Times New Roman" w:hAnsi="Times New Roman"/>
          <w:sz w:val="28"/>
          <w:szCs w:val="28"/>
          <w:lang w:val="uk-UA" w:eastAsia="ru-RU"/>
        </w:rPr>
        <w:t xml:space="preserve">EN 771-3, </w:t>
      </w:r>
      <w:proofErr w:type="spellStart"/>
      <w:r w:rsidRPr="00EC60C9">
        <w:rPr>
          <w:rFonts w:ascii="Times New Roman" w:hAnsi="Times New Roman"/>
          <w:sz w:val="28"/>
          <w:szCs w:val="28"/>
          <w:lang w:val="uk-UA" w:eastAsia="ru-RU"/>
        </w:rPr>
        <w:t>Specification</w:t>
      </w:r>
      <w:proofErr w:type="spellEnd"/>
      <w:r w:rsidRPr="00EC60C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EC60C9">
        <w:rPr>
          <w:rFonts w:ascii="Times New Roman" w:hAnsi="Times New Roman"/>
          <w:sz w:val="28"/>
          <w:szCs w:val="28"/>
          <w:lang w:val="uk-UA" w:eastAsia="ru-RU"/>
        </w:rPr>
        <w:t>for</w:t>
      </w:r>
      <w:proofErr w:type="spellEnd"/>
      <w:r w:rsidRPr="00EC60C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EC60C9">
        <w:rPr>
          <w:rFonts w:ascii="Times New Roman" w:hAnsi="Times New Roman"/>
          <w:sz w:val="28"/>
          <w:szCs w:val="28"/>
          <w:lang w:val="uk-UA" w:eastAsia="ru-RU"/>
        </w:rPr>
        <w:t>masonry</w:t>
      </w:r>
      <w:proofErr w:type="spellEnd"/>
      <w:r w:rsidRPr="00EC60C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EC60C9">
        <w:rPr>
          <w:rFonts w:ascii="Times New Roman" w:hAnsi="Times New Roman"/>
          <w:sz w:val="28"/>
          <w:szCs w:val="28"/>
          <w:lang w:val="uk-UA" w:eastAsia="ru-RU"/>
        </w:rPr>
        <w:t>units</w:t>
      </w:r>
      <w:proofErr w:type="spellEnd"/>
      <w:r w:rsidRPr="00EC60C9">
        <w:rPr>
          <w:rFonts w:ascii="Times New Roman" w:hAnsi="Times New Roman"/>
          <w:sz w:val="28"/>
          <w:szCs w:val="28"/>
          <w:lang w:val="uk-UA" w:eastAsia="ru-RU"/>
        </w:rPr>
        <w:t xml:space="preserve"> — </w:t>
      </w:r>
      <w:proofErr w:type="spellStart"/>
      <w:r w:rsidRPr="00EC60C9">
        <w:rPr>
          <w:rFonts w:ascii="Times New Roman" w:hAnsi="Times New Roman"/>
          <w:sz w:val="28"/>
          <w:szCs w:val="28"/>
          <w:lang w:val="uk-UA" w:eastAsia="ru-RU"/>
        </w:rPr>
        <w:t>Part</w:t>
      </w:r>
      <w:proofErr w:type="spellEnd"/>
      <w:r w:rsidRPr="00EC60C9">
        <w:rPr>
          <w:rFonts w:ascii="Times New Roman" w:hAnsi="Times New Roman"/>
          <w:sz w:val="28"/>
          <w:szCs w:val="28"/>
          <w:lang w:val="uk-UA" w:eastAsia="ru-RU"/>
        </w:rPr>
        <w:t xml:space="preserve"> 3: </w:t>
      </w:r>
      <w:proofErr w:type="spellStart"/>
      <w:r w:rsidRPr="00EC60C9">
        <w:rPr>
          <w:rFonts w:ascii="Times New Roman" w:hAnsi="Times New Roman"/>
          <w:sz w:val="28"/>
          <w:szCs w:val="28"/>
          <w:lang w:val="uk-UA" w:eastAsia="ru-RU"/>
        </w:rPr>
        <w:t>Aggregate</w:t>
      </w:r>
      <w:proofErr w:type="spellEnd"/>
      <w:r w:rsidRPr="00EC60C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EC60C9">
        <w:rPr>
          <w:rFonts w:ascii="Times New Roman" w:hAnsi="Times New Roman"/>
          <w:sz w:val="28"/>
          <w:szCs w:val="28"/>
          <w:lang w:val="uk-UA" w:eastAsia="ru-RU"/>
        </w:rPr>
        <w:t>concrete</w:t>
      </w:r>
      <w:proofErr w:type="spellEnd"/>
      <w:r w:rsidRPr="00EC60C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EC60C9">
        <w:rPr>
          <w:rFonts w:ascii="Times New Roman" w:hAnsi="Times New Roman"/>
          <w:sz w:val="28"/>
          <w:szCs w:val="28"/>
          <w:lang w:val="uk-UA" w:eastAsia="ru-RU"/>
        </w:rPr>
        <w:t>masonry</w:t>
      </w:r>
      <w:proofErr w:type="spellEnd"/>
      <w:r w:rsidRPr="00EC60C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EC60C9">
        <w:rPr>
          <w:rFonts w:ascii="Times New Roman" w:hAnsi="Times New Roman"/>
          <w:sz w:val="28"/>
          <w:szCs w:val="28"/>
          <w:lang w:val="uk-UA" w:eastAsia="ru-RU"/>
        </w:rPr>
        <w:t>units</w:t>
      </w:r>
      <w:proofErr w:type="spellEnd"/>
      <w:r w:rsidRPr="00EC60C9">
        <w:rPr>
          <w:rFonts w:ascii="Times New Roman" w:hAnsi="Times New Roman"/>
          <w:sz w:val="28"/>
          <w:szCs w:val="28"/>
          <w:lang w:val="uk-UA" w:eastAsia="ru-RU"/>
        </w:rPr>
        <w:t xml:space="preserve"> (</w:t>
      </w:r>
      <w:proofErr w:type="spellStart"/>
      <w:r w:rsidRPr="00EC60C9">
        <w:rPr>
          <w:rFonts w:ascii="Times New Roman" w:hAnsi="Times New Roman"/>
          <w:sz w:val="28"/>
          <w:szCs w:val="28"/>
          <w:lang w:val="uk-UA" w:eastAsia="ru-RU"/>
        </w:rPr>
        <w:t>Dense</w:t>
      </w:r>
      <w:proofErr w:type="spellEnd"/>
      <w:r w:rsidRPr="00EC60C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EC60C9">
        <w:rPr>
          <w:rFonts w:ascii="Times New Roman" w:hAnsi="Times New Roman"/>
          <w:sz w:val="28"/>
          <w:szCs w:val="28"/>
          <w:lang w:val="uk-UA" w:eastAsia="ru-RU"/>
        </w:rPr>
        <w:t>and</w:t>
      </w:r>
      <w:proofErr w:type="spellEnd"/>
      <w:r w:rsidRPr="00EC60C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EC60C9">
        <w:rPr>
          <w:rFonts w:ascii="Times New Roman" w:hAnsi="Times New Roman"/>
          <w:sz w:val="28"/>
          <w:szCs w:val="28"/>
          <w:lang w:val="uk-UA" w:eastAsia="ru-RU"/>
        </w:rPr>
        <w:t>lightweight</w:t>
      </w:r>
      <w:proofErr w:type="spellEnd"/>
      <w:r w:rsidR="00E1645F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1645F">
        <w:rPr>
          <w:rFonts w:ascii="Times New Roman" w:hAnsi="Times New Roman"/>
          <w:sz w:val="28"/>
          <w:szCs w:val="28"/>
          <w:lang w:val="uk-UA" w:eastAsia="ru-RU"/>
        </w:rPr>
        <w:t>aggregates</w:t>
      </w:r>
      <w:proofErr w:type="spellEnd"/>
      <w:r w:rsidRPr="00E1645F">
        <w:rPr>
          <w:rFonts w:ascii="Times New Roman" w:hAnsi="Times New Roman"/>
          <w:sz w:val="28"/>
          <w:szCs w:val="28"/>
          <w:lang w:val="uk-UA" w:eastAsia="ru-RU"/>
        </w:rPr>
        <w:t>)</w:t>
      </w:r>
    </w:p>
    <w:p w:rsidR="00EC60C9" w:rsidRPr="00EC60C9" w:rsidRDefault="00EC60C9" w:rsidP="00BF36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C60C9">
        <w:rPr>
          <w:rFonts w:ascii="Times New Roman" w:hAnsi="Times New Roman"/>
          <w:sz w:val="28"/>
          <w:szCs w:val="28"/>
          <w:lang w:val="uk-UA" w:eastAsia="ru-RU"/>
        </w:rPr>
        <w:t xml:space="preserve">EN 771-4, </w:t>
      </w:r>
      <w:proofErr w:type="spellStart"/>
      <w:r w:rsidRPr="00EC60C9">
        <w:rPr>
          <w:rFonts w:ascii="Times New Roman" w:hAnsi="Times New Roman"/>
          <w:sz w:val="28"/>
          <w:szCs w:val="28"/>
          <w:lang w:val="uk-UA" w:eastAsia="ru-RU"/>
        </w:rPr>
        <w:t>Specification</w:t>
      </w:r>
      <w:proofErr w:type="spellEnd"/>
      <w:r w:rsidRPr="00EC60C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EC60C9">
        <w:rPr>
          <w:rFonts w:ascii="Times New Roman" w:hAnsi="Times New Roman"/>
          <w:sz w:val="28"/>
          <w:szCs w:val="28"/>
          <w:lang w:val="uk-UA" w:eastAsia="ru-RU"/>
        </w:rPr>
        <w:t>for</w:t>
      </w:r>
      <w:proofErr w:type="spellEnd"/>
      <w:r w:rsidRPr="00EC60C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EC60C9">
        <w:rPr>
          <w:rFonts w:ascii="Times New Roman" w:hAnsi="Times New Roman"/>
          <w:sz w:val="28"/>
          <w:szCs w:val="28"/>
          <w:lang w:val="uk-UA" w:eastAsia="ru-RU"/>
        </w:rPr>
        <w:t>masonry</w:t>
      </w:r>
      <w:proofErr w:type="spellEnd"/>
      <w:r w:rsidRPr="00EC60C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EC60C9">
        <w:rPr>
          <w:rFonts w:ascii="Times New Roman" w:hAnsi="Times New Roman"/>
          <w:sz w:val="28"/>
          <w:szCs w:val="28"/>
          <w:lang w:val="uk-UA" w:eastAsia="ru-RU"/>
        </w:rPr>
        <w:t>units</w:t>
      </w:r>
      <w:proofErr w:type="spellEnd"/>
      <w:r w:rsidRPr="00EC60C9">
        <w:rPr>
          <w:rFonts w:ascii="Times New Roman" w:hAnsi="Times New Roman"/>
          <w:sz w:val="28"/>
          <w:szCs w:val="28"/>
          <w:lang w:val="uk-UA" w:eastAsia="ru-RU"/>
        </w:rPr>
        <w:t xml:space="preserve"> — </w:t>
      </w:r>
      <w:proofErr w:type="spellStart"/>
      <w:r w:rsidRPr="00EC60C9">
        <w:rPr>
          <w:rFonts w:ascii="Times New Roman" w:hAnsi="Times New Roman"/>
          <w:sz w:val="28"/>
          <w:szCs w:val="28"/>
          <w:lang w:val="uk-UA" w:eastAsia="ru-RU"/>
        </w:rPr>
        <w:t>Part</w:t>
      </w:r>
      <w:proofErr w:type="spellEnd"/>
      <w:r w:rsidRPr="00EC60C9">
        <w:rPr>
          <w:rFonts w:ascii="Times New Roman" w:hAnsi="Times New Roman"/>
          <w:sz w:val="28"/>
          <w:szCs w:val="28"/>
          <w:lang w:val="uk-UA" w:eastAsia="ru-RU"/>
        </w:rPr>
        <w:t xml:space="preserve"> 4: </w:t>
      </w:r>
      <w:proofErr w:type="spellStart"/>
      <w:r w:rsidRPr="00EC60C9">
        <w:rPr>
          <w:rFonts w:ascii="Times New Roman" w:hAnsi="Times New Roman"/>
          <w:sz w:val="28"/>
          <w:szCs w:val="28"/>
          <w:lang w:val="uk-UA" w:eastAsia="ru-RU"/>
        </w:rPr>
        <w:t>Autoclaved</w:t>
      </w:r>
      <w:proofErr w:type="spellEnd"/>
      <w:r w:rsidRPr="00EC60C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EC60C9">
        <w:rPr>
          <w:rFonts w:ascii="Times New Roman" w:hAnsi="Times New Roman"/>
          <w:sz w:val="28"/>
          <w:szCs w:val="28"/>
          <w:lang w:val="uk-UA" w:eastAsia="ru-RU"/>
        </w:rPr>
        <w:t>aerated</w:t>
      </w:r>
      <w:proofErr w:type="spellEnd"/>
      <w:r w:rsidRPr="00EC60C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EC60C9">
        <w:rPr>
          <w:rFonts w:ascii="Times New Roman" w:hAnsi="Times New Roman"/>
          <w:sz w:val="28"/>
          <w:szCs w:val="28"/>
          <w:lang w:val="uk-UA" w:eastAsia="ru-RU"/>
        </w:rPr>
        <w:t>concrete</w:t>
      </w:r>
      <w:proofErr w:type="spellEnd"/>
      <w:r w:rsidRPr="00EC60C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EC60C9">
        <w:rPr>
          <w:rFonts w:ascii="Times New Roman" w:hAnsi="Times New Roman"/>
          <w:sz w:val="28"/>
          <w:szCs w:val="28"/>
          <w:lang w:val="uk-UA" w:eastAsia="ru-RU"/>
        </w:rPr>
        <w:t>masonry</w:t>
      </w:r>
      <w:proofErr w:type="spellEnd"/>
      <w:r w:rsidRPr="00EC60C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EC60C9">
        <w:rPr>
          <w:rFonts w:ascii="Times New Roman" w:hAnsi="Times New Roman"/>
          <w:sz w:val="28"/>
          <w:szCs w:val="28"/>
          <w:lang w:val="uk-UA" w:eastAsia="ru-RU"/>
        </w:rPr>
        <w:t>units</w:t>
      </w:r>
      <w:proofErr w:type="spellEnd"/>
    </w:p>
    <w:p w:rsidR="00EC60C9" w:rsidRPr="00EC60C9" w:rsidRDefault="00EC60C9" w:rsidP="00BF36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C60C9">
        <w:rPr>
          <w:rFonts w:ascii="Times New Roman" w:hAnsi="Times New Roman"/>
          <w:sz w:val="28"/>
          <w:szCs w:val="28"/>
          <w:lang w:val="uk-UA" w:eastAsia="ru-RU"/>
        </w:rPr>
        <w:t xml:space="preserve">EN 771-5, </w:t>
      </w:r>
      <w:proofErr w:type="spellStart"/>
      <w:r w:rsidRPr="00EC60C9">
        <w:rPr>
          <w:rFonts w:ascii="Times New Roman" w:hAnsi="Times New Roman"/>
          <w:sz w:val="28"/>
          <w:szCs w:val="28"/>
          <w:lang w:val="uk-UA" w:eastAsia="ru-RU"/>
        </w:rPr>
        <w:t>Specification</w:t>
      </w:r>
      <w:proofErr w:type="spellEnd"/>
      <w:r w:rsidRPr="00EC60C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EC60C9">
        <w:rPr>
          <w:rFonts w:ascii="Times New Roman" w:hAnsi="Times New Roman"/>
          <w:sz w:val="28"/>
          <w:szCs w:val="28"/>
          <w:lang w:val="uk-UA" w:eastAsia="ru-RU"/>
        </w:rPr>
        <w:t>for</w:t>
      </w:r>
      <w:proofErr w:type="spellEnd"/>
      <w:r w:rsidRPr="00EC60C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EC60C9">
        <w:rPr>
          <w:rFonts w:ascii="Times New Roman" w:hAnsi="Times New Roman"/>
          <w:sz w:val="28"/>
          <w:szCs w:val="28"/>
          <w:lang w:val="uk-UA" w:eastAsia="ru-RU"/>
        </w:rPr>
        <w:t>masonry</w:t>
      </w:r>
      <w:proofErr w:type="spellEnd"/>
      <w:r w:rsidRPr="00EC60C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EC60C9">
        <w:rPr>
          <w:rFonts w:ascii="Times New Roman" w:hAnsi="Times New Roman"/>
          <w:sz w:val="28"/>
          <w:szCs w:val="28"/>
          <w:lang w:val="uk-UA" w:eastAsia="ru-RU"/>
        </w:rPr>
        <w:t>units</w:t>
      </w:r>
      <w:proofErr w:type="spellEnd"/>
      <w:r w:rsidRPr="00EC60C9">
        <w:rPr>
          <w:rFonts w:ascii="Times New Roman" w:hAnsi="Times New Roman"/>
          <w:sz w:val="28"/>
          <w:szCs w:val="28"/>
          <w:lang w:val="uk-UA" w:eastAsia="ru-RU"/>
        </w:rPr>
        <w:t xml:space="preserve"> — </w:t>
      </w:r>
      <w:proofErr w:type="spellStart"/>
      <w:r w:rsidRPr="00EC60C9">
        <w:rPr>
          <w:rFonts w:ascii="Times New Roman" w:hAnsi="Times New Roman"/>
          <w:sz w:val="28"/>
          <w:szCs w:val="28"/>
          <w:lang w:val="uk-UA" w:eastAsia="ru-RU"/>
        </w:rPr>
        <w:t>Part</w:t>
      </w:r>
      <w:proofErr w:type="spellEnd"/>
      <w:r w:rsidRPr="00EC60C9">
        <w:rPr>
          <w:rFonts w:ascii="Times New Roman" w:hAnsi="Times New Roman"/>
          <w:sz w:val="28"/>
          <w:szCs w:val="28"/>
          <w:lang w:val="uk-UA" w:eastAsia="ru-RU"/>
        </w:rPr>
        <w:t xml:space="preserve"> 5: </w:t>
      </w:r>
      <w:proofErr w:type="spellStart"/>
      <w:r w:rsidRPr="00EC60C9">
        <w:rPr>
          <w:rFonts w:ascii="Times New Roman" w:hAnsi="Times New Roman"/>
          <w:sz w:val="28"/>
          <w:szCs w:val="28"/>
          <w:lang w:val="uk-UA" w:eastAsia="ru-RU"/>
        </w:rPr>
        <w:t>Manufactured</w:t>
      </w:r>
      <w:proofErr w:type="spellEnd"/>
      <w:r w:rsidRPr="00EC60C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EC60C9">
        <w:rPr>
          <w:rFonts w:ascii="Times New Roman" w:hAnsi="Times New Roman"/>
          <w:sz w:val="28"/>
          <w:szCs w:val="28"/>
          <w:lang w:val="uk-UA" w:eastAsia="ru-RU"/>
        </w:rPr>
        <w:t>stone</w:t>
      </w:r>
      <w:proofErr w:type="spellEnd"/>
      <w:r w:rsidRPr="00EC60C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EC60C9">
        <w:rPr>
          <w:rFonts w:ascii="Times New Roman" w:hAnsi="Times New Roman"/>
          <w:sz w:val="28"/>
          <w:szCs w:val="28"/>
          <w:lang w:val="uk-UA" w:eastAsia="ru-RU"/>
        </w:rPr>
        <w:t>masonry</w:t>
      </w:r>
      <w:proofErr w:type="spellEnd"/>
      <w:r w:rsidRPr="00EC60C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EC60C9">
        <w:rPr>
          <w:rFonts w:ascii="Times New Roman" w:hAnsi="Times New Roman"/>
          <w:sz w:val="28"/>
          <w:szCs w:val="28"/>
          <w:lang w:val="uk-UA" w:eastAsia="ru-RU"/>
        </w:rPr>
        <w:t>units</w:t>
      </w:r>
      <w:proofErr w:type="spellEnd"/>
    </w:p>
    <w:p w:rsidR="00EC60C9" w:rsidRPr="00EC60C9" w:rsidRDefault="00EC60C9" w:rsidP="00BF36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C60C9">
        <w:rPr>
          <w:rFonts w:ascii="Times New Roman" w:hAnsi="Times New Roman"/>
          <w:sz w:val="28"/>
          <w:szCs w:val="28"/>
          <w:lang w:val="uk-UA" w:eastAsia="ru-RU"/>
        </w:rPr>
        <w:t xml:space="preserve">EN 771-6, </w:t>
      </w:r>
      <w:proofErr w:type="spellStart"/>
      <w:r w:rsidRPr="00EC60C9">
        <w:rPr>
          <w:rFonts w:ascii="Times New Roman" w:hAnsi="Times New Roman"/>
          <w:sz w:val="28"/>
          <w:szCs w:val="28"/>
          <w:lang w:val="uk-UA" w:eastAsia="ru-RU"/>
        </w:rPr>
        <w:t>Specification</w:t>
      </w:r>
      <w:proofErr w:type="spellEnd"/>
      <w:r w:rsidRPr="00EC60C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EC60C9">
        <w:rPr>
          <w:rFonts w:ascii="Times New Roman" w:hAnsi="Times New Roman"/>
          <w:sz w:val="28"/>
          <w:szCs w:val="28"/>
          <w:lang w:val="uk-UA" w:eastAsia="ru-RU"/>
        </w:rPr>
        <w:t>for</w:t>
      </w:r>
      <w:proofErr w:type="spellEnd"/>
      <w:r w:rsidRPr="00EC60C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EC60C9">
        <w:rPr>
          <w:rFonts w:ascii="Times New Roman" w:hAnsi="Times New Roman"/>
          <w:sz w:val="28"/>
          <w:szCs w:val="28"/>
          <w:lang w:val="uk-UA" w:eastAsia="ru-RU"/>
        </w:rPr>
        <w:t>masonry</w:t>
      </w:r>
      <w:proofErr w:type="spellEnd"/>
      <w:r w:rsidRPr="00EC60C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EC60C9">
        <w:rPr>
          <w:rFonts w:ascii="Times New Roman" w:hAnsi="Times New Roman"/>
          <w:sz w:val="28"/>
          <w:szCs w:val="28"/>
          <w:lang w:val="uk-UA" w:eastAsia="ru-RU"/>
        </w:rPr>
        <w:t>units</w:t>
      </w:r>
      <w:proofErr w:type="spellEnd"/>
      <w:r w:rsidRPr="00EC60C9">
        <w:rPr>
          <w:rFonts w:ascii="Times New Roman" w:hAnsi="Times New Roman"/>
          <w:sz w:val="28"/>
          <w:szCs w:val="28"/>
          <w:lang w:val="uk-UA" w:eastAsia="ru-RU"/>
        </w:rPr>
        <w:t xml:space="preserve"> — </w:t>
      </w:r>
      <w:proofErr w:type="spellStart"/>
      <w:r w:rsidRPr="00EC60C9">
        <w:rPr>
          <w:rFonts w:ascii="Times New Roman" w:hAnsi="Times New Roman"/>
          <w:sz w:val="28"/>
          <w:szCs w:val="28"/>
          <w:lang w:val="uk-UA" w:eastAsia="ru-RU"/>
        </w:rPr>
        <w:t>Part</w:t>
      </w:r>
      <w:proofErr w:type="spellEnd"/>
      <w:r w:rsidRPr="00EC60C9">
        <w:rPr>
          <w:rFonts w:ascii="Times New Roman" w:hAnsi="Times New Roman"/>
          <w:sz w:val="28"/>
          <w:szCs w:val="28"/>
          <w:lang w:val="uk-UA" w:eastAsia="ru-RU"/>
        </w:rPr>
        <w:t xml:space="preserve"> 6: </w:t>
      </w:r>
      <w:proofErr w:type="spellStart"/>
      <w:r w:rsidRPr="00EC60C9">
        <w:rPr>
          <w:rFonts w:ascii="Times New Roman" w:hAnsi="Times New Roman"/>
          <w:sz w:val="28"/>
          <w:szCs w:val="28"/>
          <w:lang w:val="uk-UA" w:eastAsia="ru-RU"/>
        </w:rPr>
        <w:t>Natural</w:t>
      </w:r>
      <w:proofErr w:type="spellEnd"/>
      <w:r w:rsidRPr="00EC60C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EC60C9">
        <w:rPr>
          <w:rFonts w:ascii="Times New Roman" w:hAnsi="Times New Roman"/>
          <w:sz w:val="28"/>
          <w:szCs w:val="28"/>
          <w:lang w:val="uk-UA" w:eastAsia="ru-RU"/>
        </w:rPr>
        <w:t>stone</w:t>
      </w:r>
      <w:proofErr w:type="spellEnd"/>
      <w:r w:rsidRPr="00EC60C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EC60C9">
        <w:rPr>
          <w:rFonts w:ascii="Times New Roman" w:hAnsi="Times New Roman"/>
          <w:sz w:val="28"/>
          <w:szCs w:val="28"/>
          <w:lang w:val="uk-UA" w:eastAsia="ru-RU"/>
        </w:rPr>
        <w:t>masonry</w:t>
      </w:r>
      <w:proofErr w:type="spellEnd"/>
      <w:r w:rsidRPr="00EC60C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EC60C9">
        <w:rPr>
          <w:rFonts w:ascii="Times New Roman" w:hAnsi="Times New Roman"/>
          <w:sz w:val="28"/>
          <w:szCs w:val="28"/>
          <w:lang w:val="uk-UA" w:eastAsia="ru-RU"/>
        </w:rPr>
        <w:t>units</w:t>
      </w:r>
      <w:proofErr w:type="spellEnd"/>
    </w:p>
    <w:p w:rsidR="00EC60C9" w:rsidRPr="00EC60C9" w:rsidRDefault="00EC60C9" w:rsidP="00BF36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C60C9">
        <w:rPr>
          <w:rFonts w:ascii="Times New Roman" w:hAnsi="Times New Roman"/>
          <w:sz w:val="28"/>
          <w:szCs w:val="28"/>
          <w:lang w:val="uk-UA" w:eastAsia="ru-RU"/>
        </w:rPr>
        <w:t xml:space="preserve">EN 772-16, </w:t>
      </w:r>
      <w:proofErr w:type="spellStart"/>
      <w:r w:rsidRPr="00EC60C9">
        <w:rPr>
          <w:rFonts w:ascii="Times New Roman" w:hAnsi="Times New Roman"/>
          <w:sz w:val="28"/>
          <w:szCs w:val="28"/>
          <w:lang w:val="uk-UA" w:eastAsia="ru-RU"/>
        </w:rPr>
        <w:t>Methods</w:t>
      </w:r>
      <w:proofErr w:type="spellEnd"/>
      <w:r w:rsidRPr="00EC60C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EC60C9">
        <w:rPr>
          <w:rFonts w:ascii="Times New Roman" w:hAnsi="Times New Roman"/>
          <w:sz w:val="28"/>
          <w:szCs w:val="28"/>
          <w:lang w:val="uk-UA" w:eastAsia="ru-RU"/>
        </w:rPr>
        <w:t>of</w:t>
      </w:r>
      <w:proofErr w:type="spellEnd"/>
      <w:r w:rsidRPr="00EC60C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EC60C9">
        <w:rPr>
          <w:rFonts w:ascii="Times New Roman" w:hAnsi="Times New Roman"/>
          <w:sz w:val="28"/>
          <w:szCs w:val="28"/>
          <w:lang w:val="uk-UA" w:eastAsia="ru-RU"/>
        </w:rPr>
        <w:t>test</w:t>
      </w:r>
      <w:proofErr w:type="spellEnd"/>
      <w:r w:rsidRPr="00EC60C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EC60C9">
        <w:rPr>
          <w:rFonts w:ascii="Times New Roman" w:hAnsi="Times New Roman"/>
          <w:sz w:val="28"/>
          <w:szCs w:val="28"/>
          <w:lang w:val="uk-UA" w:eastAsia="ru-RU"/>
        </w:rPr>
        <w:t>for</w:t>
      </w:r>
      <w:proofErr w:type="spellEnd"/>
      <w:r w:rsidRPr="00EC60C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EC60C9">
        <w:rPr>
          <w:rFonts w:ascii="Times New Roman" w:hAnsi="Times New Roman"/>
          <w:sz w:val="28"/>
          <w:szCs w:val="28"/>
          <w:lang w:val="uk-UA" w:eastAsia="ru-RU"/>
        </w:rPr>
        <w:t>masonry</w:t>
      </w:r>
      <w:proofErr w:type="spellEnd"/>
      <w:r w:rsidRPr="00EC60C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EC60C9">
        <w:rPr>
          <w:rFonts w:ascii="Times New Roman" w:hAnsi="Times New Roman"/>
          <w:sz w:val="28"/>
          <w:szCs w:val="28"/>
          <w:lang w:val="uk-UA" w:eastAsia="ru-RU"/>
        </w:rPr>
        <w:t>units</w:t>
      </w:r>
      <w:proofErr w:type="spellEnd"/>
      <w:r w:rsidRPr="00EC60C9">
        <w:rPr>
          <w:rFonts w:ascii="Times New Roman" w:hAnsi="Times New Roman"/>
          <w:sz w:val="28"/>
          <w:szCs w:val="28"/>
          <w:lang w:val="uk-UA" w:eastAsia="ru-RU"/>
        </w:rPr>
        <w:t xml:space="preserve"> — </w:t>
      </w:r>
      <w:proofErr w:type="spellStart"/>
      <w:r w:rsidRPr="00EC60C9">
        <w:rPr>
          <w:rFonts w:ascii="Times New Roman" w:hAnsi="Times New Roman"/>
          <w:sz w:val="28"/>
          <w:szCs w:val="28"/>
          <w:lang w:val="uk-UA" w:eastAsia="ru-RU"/>
        </w:rPr>
        <w:t>Part</w:t>
      </w:r>
      <w:proofErr w:type="spellEnd"/>
      <w:r w:rsidRPr="00EC60C9">
        <w:rPr>
          <w:rFonts w:ascii="Times New Roman" w:hAnsi="Times New Roman"/>
          <w:sz w:val="28"/>
          <w:szCs w:val="28"/>
          <w:lang w:val="uk-UA" w:eastAsia="ru-RU"/>
        </w:rPr>
        <w:t xml:space="preserve"> 16: </w:t>
      </w:r>
      <w:proofErr w:type="spellStart"/>
      <w:r w:rsidRPr="00EC60C9">
        <w:rPr>
          <w:rFonts w:ascii="Times New Roman" w:hAnsi="Times New Roman"/>
          <w:sz w:val="28"/>
          <w:szCs w:val="28"/>
          <w:lang w:val="uk-UA" w:eastAsia="ru-RU"/>
        </w:rPr>
        <w:t>Determination</w:t>
      </w:r>
      <w:proofErr w:type="spellEnd"/>
      <w:r w:rsidRPr="00EC60C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EC60C9">
        <w:rPr>
          <w:rFonts w:ascii="Times New Roman" w:hAnsi="Times New Roman"/>
          <w:sz w:val="28"/>
          <w:szCs w:val="28"/>
          <w:lang w:val="uk-UA" w:eastAsia="ru-RU"/>
        </w:rPr>
        <w:t>of</w:t>
      </w:r>
      <w:proofErr w:type="spellEnd"/>
      <w:r w:rsidRPr="00EC60C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EC60C9">
        <w:rPr>
          <w:rFonts w:ascii="Times New Roman" w:hAnsi="Times New Roman"/>
          <w:sz w:val="28"/>
          <w:szCs w:val="28"/>
          <w:lang w:val="uk-UA" w:eastAsia="ru-RU"/>
        </w:rPr>
        <w:t>dimensions</w:t>
      </w:r>
      <w:proofErr w:type="spellEnd"/>
    </w:p>
    <w:p w:rsidR="00EC60C9" w:rsidRPr="00EC60C9" w:rsidRDefault="00EC60C9" w:rsidP="00EC60C9">
      <w:pPr>
        <w:ind w:left="360"/>
        <w:rPr>
          <w:lang w:val="uk-UA" w:eastAsia="x-none"/>
        </w:rPr>
      </w:pPr>
    </w:p>
    <w:p w:rsidR="00EC60C9" w:rsidRDefault="00EC60C9" w:rsidP="00E1645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45999">
        <w:rPr>
          <w:rFonts w:ascii="Times New Roman" w:hAnsi="Times New Roman"/>
          <w:b/>
          <w:sz w:val="28"/>
          <w:szCs w:val="28"/>
          <w:lang w:val="uk-UA"/>
        </w:rPr>
        <w:t>НАЦІОНАЛЬНЕ ПОЯСНЕННЯ</w:t>
      </w:r>
    </w:p>
    <w:p w:rsidR="00BF36B8" w:rsidRPr="00BF36B8" w:rsidRDefault="00BF36B8" w:rsidP="00BF36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F36B8">
        <w:rPr>
          <w:rFonts w:ascii="Times New Roman" w:hAnsi="Times New Roman"/>
          <w:sz w:val="28"/>
          <w:szCs w:val="28"/>
          <w:lang w:val="uk-UA"/>
        </w:rPr>
        <w:t xml:space="preserve">EN 771-1, </w:t>
      </w:r>
      <w:proofErr w:type="spellStart"/>
      <w:r w:rsidRPr="00BF36B8">
        <w:rPr>
          <w:rFonts w:ascii="Times New Roman" w:hAnsi="Times New Roman"/>
          <w:sz w:val="28"/>
          <w:szCs w:val="28"/>
          <w:lang w:val="uk-UA"/>
        </w:rPr>
        <w:t>Specification</w:t>
      </w:r>
      <w:proofErr w:type="spellEnd"/>
      <w:r w:rsidRPr="00BF36B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F36B8">
        <w:rPr>
          <w:rFonts w:ascii="Times New Roman" w:hAnsi="Times New Roman"/>
          <w:sz w:val="28"/>
          <w:szCs w:val="28"/>
          <w:lang w:val="uk-UA"/>
        </w:rPr>
        <w:t>for</w:t>
      </w:r>
      <w:proofErr w:type="spellEnd"/>
      <w:r w:rsidRPr="00BF36B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F36B8">
        <w:rPr>
          <w:rFonts w:ascii="Times New Roman" w:hAnsi="Times New Roman"/>
          <w:sz w:val="28"/>
          <w:szCs w:val="28"/>
          <w:lang w:val="uk-UA"/>
        </w:rPr>
        <w:t>masonry</w:t>
      </w:r>
      <w:proofErr w:type="spellEnd"/>
      <w:r w:rsidRPr="00BF36B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F36B8">
        <w:rPr>
          <w:rFonts w:ascii="Times New Roman" w:hAnsi="Times New Roman"/>
          <w:sz w:val="28"/>
          <w:szCs w:val="28"/>
          <w:lang w:val="uk-UA"/>
        </w:rPr>
        <w:t>units</w:t>
      </w:r>
      <w:proofErr w:type="spellEnd"/>
      <w:r w:rsidRPr="00BF36B8">
        <w:rPr>
          <w:rFonts w:ascii="Times New Roman" w:hAnsi="Times New Roman"/>
          <w:sz w:val="28"/>
          <w:szCs w:val="28"/>
          <w:lang w:val="uk-UA"/>
        </w:rPr>
        <w:t xml:space="preserve"> — </w:t>
      </w:r>
      <w:proofErr w:type="spellStart"/>
      <w:r w:rsidRPr="00BF36B8">
        <w:rPr>
          <w:rFonts w:ascii="Times New Roman" w:hAnsi="Times New Roman"/>
          <w:sz w:val="28"/>
          <w:szCs w:val="28"/>
          <w:lang w:val="uk-UA"/>
        </w:rPr>
        <w:t>Part</w:t>
      </w:r>
      <w:proofErr w:type="spellEnd"/>
      <w:r w:rsidRPr="00BF36B8">
        <w:rPr>
          <w:rFonts w:ascii="Times New Roman" w:hAnsi="Times New Roman"/>
          <w:sz w:val="28"/>
          <w:szCs w:val="28"/>
          <w:lang w:val="uk-UA"/>
        </w:rPr>
        <w:t xml:space="preserve"> 1: </w:t>
      </w:r>
      <w:proofErr w:type="spellStart"/>
      <w:r w:rsidRPr="00BF36B8">
        <w:rPr>
          <w:rFonts w:ascii="Times New Roman" w:hAnsi="Times New Roman"/>
          <w:sz w:val="28"/>
          <w:szCs w:val="28"/>
          <w:lang w:val="uk-UA"/>
        </w:rPr>
        <w:t>Clay</w:t>
      </w:r>
      <w:proofErr w:type="spellEnd"/>
      <w:r w:rsidRPr="00BF36B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F36B8">
        <w:rPr>
          <w:rFonts w:ascii="Times New Roman" w:hAnsi="Times New Roman"/>
          <w:sz w:val="28"/>
          <w:szCs w:val="28"/>
          <w:lang w:val="uk-UA"/>
        </w:rPr>
        <w:t>masonry</w:t>
      </w:r>
      <w:proofErr w:type="spellEnd"/>
      <w:r w:rsidRPr="00BF36B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F36B8">
        <w:rPr>
          <w:rFonts w:ascii="Times New Roman" w:hAnsi="Times New Roman"/>
          <w:sz w:val="28"/>
          <w:szCs w:val="28"/>
          <w:lang w:val="uk-UA"/>
        </w:rPr>
        <w:t>units</w:t>
      </w:r>
      <w:proofErr w:type="spellEnd"/>
    </w:p>
    <w:p w:rsidR="00BF36B8" w:rsidRPr="00BF36B8" w:rsidRDefault="00BF36B8" w:rsidP="00BF36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F36B8">
        <w:rPr>
          <w:rFonts w:ascii="Times New Roman" w:hAnsi="Times New Roman"/>
          <w:sz w:val="28"/>
          <w:szCs w:val="28"/>
          <w:lang w:val="uk-UA"/>
        </w:rPr>
        <w:t xml:space="preserve">EN 771-2, </w:t>
      </w:r>
      <w:proofErr w:type="spellStart"/>
      <w:r w:rsidRPr="00BF36B8">
        <w:rPr>
          <w:rFonts w:ascii="Times New Roman" w:hAnsi="Times New Roman"/>
          <w:sz w:val="28"/>
          <w:szCs w:val="28"/>
          <w:lang w:val="uk-UA"/>
        </w:rPr>
        <w:t>Specification</w:t>
      </w:r>
      <w:proofErr w:type="spellEnd"/>
      <w:r w:rsidRPr="00BF36B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F36B8">
        <w:rPr>
          <w:rFonts w:ascii="Times New Roman" w:hAnsi="Times New Roman"/>
          <w:sz w:val="28"/>
          <w:szCs w:val="28"/>
          <w:lang w:val="uk-UA"/>
        </w:rPr>
        <w:t>for</w:t>
      </w:r>
      <w:proofErr w:type="spellEnd"/>
      <w:r w:rsidRPr="00BF36B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F36B8">
        <w:rPr>
          <w:rFonts w:ascii="Times New Roman" w:hAnsi="Times New Roman"/>
          <w:sz w:val="28"/>
          <w:szCs w:val="28"/>
          <w:lang w:val="uk-UA"/>
        </w:rPr>
        <w:t>masonry</w:t>
      </w:r>
      <w:proofErr w:type="spellEnd"/>
      <w:r w:rsidRPr="00BF36B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F36B8">
        <w:rPr>
          <w:rFonts w:ascii="Times New Roman" w:hAnsi="Times New Roman"/>
          <w:sz w:val="28"/>
          <w:szCs w:val="28"/>
          <w:lang w:val="uk-UA"/>
        </w:rPr>
        <w:t>units</w:t>
      </w:r>
      <w:proofErr w:type="spellEnd"/>
      <w:r w:rsidRPr="00BF36B8">
        <w:rPr>
          <w:rFonts w:ascii="Times New Roman" w:hAnsi="Times New Roman"/>
          <w:sz w:val="28"/>
          <w:szCs w:val="28"/>
          <w:lang w:val="uk-UA"/>
        </w:rPr>
        <w:t xml:space="preserve"> — </w:t>
      </w:r>
      <w:proofErr w:type="spellStart"/>
      <w:r w:rsidRPr="00BF36B8">
        <w:rPr>
          <w:rFonts w:ascii="Times New Roman" w:hAnsi="Times New Roman"/>
          <w:sz w:val="28"/>
          <w:szCs w:val="28"/>
          <w:lang w:val="uk-UA"/>
        </w:rPr>
        <w:t>Part</w:t>
      </w:r>
      <w:proofErr w:type="spellEnd"/>
      <w:r w:rsidRPr="00BF36B8">
        <w:rPr>
          <w:rFonts w:ascii="Times New Roman" w:hAnsi="Times New Roman"/>
          <w:sz w:val="28"/>
          <w:szCs w:val="28"/>
          <w:lang w:val="uk-UA"/>
        </w:rPr>
        <w:t xml:space="preserve"> 2: </w:t>
      </w:r>
      <w:proofErr w:type="spellStart"/>
      <w:r w:rsidRPr="00BF36B8">
        <w:rPr>
          <w:rFonts w:ascii="Times New Roman" w:hAnsi="Times New Roman"/>
          <w:sz w:val="28"/>
          <w:szCs w:val="28"/>
          <w:lang w:val="uk-UA"/>
        </w:rPr>
        <w:t>Calcium</w:t>
      </w:r>
      <w:proofErr w:type="spellEnd"/>
      <w:r w:rsidRPr="00BF36B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F36B8">
        <w:rPr>
          <w:rFonts w:ascii="Times New Roman" w:hAnsi="Times New Roman"/>
          <w:sz w:val="28"/>
          <w:szCs w:val="28"/>
          <w:lang w:val="uk-UA"/>
        </w:rPr>
        <w:t>silicate</w:t>
      </w:r>
      <w:proofErr w:type="spellEnd"/>
      <w:r w:rsidRPr="00BF36B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F36B8">
        <w:rPr>
          <w:rFonts w:ascii="Times New Roman" w:hAnsi="Times New Roman"/>
          <w:sz w:val="28"/>
          <w:szCs w:val="28"/>
          <w:lang w:val="uk-UA"/>
        </w:rPr>
        <w:t>masonry</w:t>
      </w:r>
      <w:proofErr w:type="spellEnd"/>
      <w:r w:rsidRPr="00BF36B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F36B8">
        <w:rPr>
          <w:rFonts w:ascii="Times New Roman" w:hAnsi="Times New Roman"/>
          <w:sz w:val="28"/>
          <w:szCs w:val="28"/>
          <w:lang w:val="uk-UA"/>
        </w:rPr>
        <w:t>units</w:t>
      </w:r>
      <w:proofErr w:type="spellEnd"/>
    </w:p>
    <w:p w:rsidR="00BF36B8" w:rsidRPr="00BF36B8" w:rsidRDefault="00BF36B8" w:rsidP="00BF36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F36B8">
        <w:rPr>
          <w:rFonts w:ascii="Times New Roman" w:hAnsi="Times New Roman"/>
          <w:sz w:val="28"/>
          <w:szCs w:val="28"/>
          <w:lang w:val="uk-UA"/>
        </w:rPr>
        <w:t xml:space="preserve">EN 771-3, </w:t>
      </w:r>
      <w:proofErr w:type="spellStart"/>
      <w:r w:rsidRPr="00BF36B8">
        <w:rPr>
          <w:rFonts w:ascii="Times New Roman" w:hAnsi="Times New Roman"/>
          <w:sz w:val="28"/>
          <w:szCs w:val="28"/>
          <w:lang w:val="uk-UA"/>
        </w:rPr>
        <w:t>Specification</w:t>
      </w:r>
      <w:proofErr w:type="spellEnd"/>
      <w:r w:rsidRPr="00BF36B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F36B8">
        <w:rPr>
          <w:rFonts w:ascii="Times New Roman" w:hAnsi="Times New Roman"/>
          <w:sz w:val="28"/>
          <w:szCs w:val="28"/>
          <w:lang w:val="uk-UA"/>
        </w:rPr>
        <w:t>for</w:t>
      </w:r>
      <w:proofErr w:type="spellEnd"/>
      <w:r w:rsidRPr="00BF36B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F36B8">
        <w:rPr>
          <w:rFonts w:ascii="Times New Roman" w:hAnsi="Times New Roman"/>
          <w:sz w:val="28"/>
          <w:szCs w:val="28"/>
          <w:lang w:val="uk-UA"/>
        </w:rPr>
        <w:t>masonry</w:t>
      </w:r>
      <w:proofErr w:type="spellEnd"/>
      <w:r w:rsidRPr="00BF36B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F36B8">
        <w:rPr>
          <w:rFonts w:ascii="Times New Roman" w:hAnsi="Times New Roman"/>
          <w:sz w:val="28"/>
          <w:szCs w:val="28"/>
          <w:lang w:val="uk-UA"/>
        </w:rPr>
        <w:t>units</w:t>
      </w:r>
      <w:proofErr w:type="spellEnd"/>
      <w:r w:rsidRPr="00BF36B8">
        <w:rPr>
          <w:rFonts w:ascii="Times New Roman" w:hAnsi="Times New Roman"/>
          <w:sz w:val="28"/>
          <w:szCs w:val="28"/>
          <w:lang w:val="uk-UA"/>
        </w:rPr>
        <w:t xml:space="preserve"> — </w:t>
      </w:r>
      <w:proofErr w:type="spellStart"/>
      <w:r w:rsidRPr="00BF36B8">
        <w:rPr>
          <w:rFonts w:ascii="Times New Roman" w:hAnsi="Times New Roman"/>
          <w:sz w:val="28"/>
          <w:szCs w:val="28"/>
          <w:lang w:val="uk-UA"/>
        </w:rPr>
        <w:t>Part</w:t>
      </w:r>
      <w:proofErr w:type="spellEnd"/>
      <w:r w:rsidRPr="00BF36B8">
        <w:rPr>
          <w:rFonts w:ascii="Times New Roman" w:hAnsi="Times New Roman"/>
          <w:sz w:val="28"/>
          <w:szCs w:val="28"/>
          <w:lang w:val="uk-UA"/>
        </w:rPr>
        <w:t xml:space="preserve"> 3: </w:t>
      </w:r>
      <w:proofErr w:type="spellStart"/>
      <w:r w:rsidRPr="00BF36B8">
        <w:rPr>
          <w:rFonts w:ascii="Times New Roman" w:hAnsi="Times New Roman"/>
          <w:sz w:val="28"/>
          <w:szCs w:val="28"/>
          <w:lang w:val="uk-UA"/>
        </w:rPr>
        <w:t>Aggregate</w:t>
      </w:r>
      <w:proofErr w:type="spellEnd"/>
      <w:r w:rsidRPr="00BF36B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F36B8">
        <w:rPr>
          <w:rFonts w:ascii="Times New Roman" w:hAnsi="Times New Roman"/>
          <w:sz w:val="28"/>
          <w:szCs w:val="28"/>
          <w:lang w:val="uk-UA"/>
        </w:rPr>
        <w:t>concrete</w:t>
      </w:r>
      <w:proofErr w:type="spellEnd"/>
      <w:r w:rsidRPr="00BF36B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F36B8">
        <w:rPr>
          <w:rFonts w:ascii="Times New Roman" w:hAnsi="Times New Roman"/>
          <w:sz w:val="28"/>
          <w:szCs w:val="28"/>
          <w:lang w:val="uk-UA"/>
        </w:rPr>
        <w:t>masonry</w:t>
      </w:r>
      <w:proofErr w:type="spellEnd"/>
      <w:r w:rsidRPr="00BF36B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F36B8">
        <w:rPr>
          <w:rFonts w:ascii="Times New Roman" w:hAnsi="Times New Roman"/>
          <w:sz w:val="28"/>
          <w:szCs w:val="28"/>
          <w:lang w:val="uk-UA"/>
        </w:rPr>
        <w:t>units</w:t>
      </w:r>
      <w:proofErr w:type="spellEnd"/>
      <w:r w:rsidRPr="00BF36B8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BF36B8">
        <w:rPr>
          <w:rFonts w:ascii="Times New Roman" w:hAnsi="Times New Roman"/>
          <w:sz w:val="28"/>
          <w:szCs w:val="28"/>
          <w:lang w:val="uk-UA"/>
        </w:rPr>
        <w:t>Dense</w:t>
      </w:r>
      <w:proofErr w:type="spellEnd"/>
      <w:r w:rsidRPr="00BF36B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F36B8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BF36B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F36B8">
        <w:rPr>
          <w:rFonts w:ascii="Times New Roman" w:hAnsi="Times New Roman"/>
          <w:sz w:val="28"/>
          <w:szCs w:val="28"/>
          <w:lang w:val="uk-UA"/>
        </w:rPr>
        <w:t>lightweight</w:t>
      </w:r>
      <w:proofErr w:type="spellEnd"/>
      <w:r w:rsidRPr="00BF36B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F36B8">
        <w:rPr>
          <w:rFonts w:ascii="Times New Roman" w:hAnsi="Times New Roman"/>
          <w:sz w:val="28"/>
          <w:szCs w:val="28"/>
          <w:lang w:val="uk-UA"/>
        </w:rPr>
        <w:t>aggregates</w:t>
      </w:r>
      <w:proofErr w:type="spellEnd"/>
      <w:r w:rsidRPr="00BF36B8">
        <w:rPr>
          <w:rFonts w:ascii="Times New Roman" w:hAnsi="Times New Roman"/>
          <w:sz w:val="28"/>
          <w:szCs w:val="28"/>
          <w:lang w:val="uk-UA"/>
        </w:rPr>
        <w:t>)</w:t>
      </w:r>
    </w:p>
    <w:p w:rsidR="00BF36B8" w:rsidRPr="00BF36B8" w:rsidRDefault="00BF36B8" w:rsidP="00BF36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F36B8">
        <w:rPr>
          <w:rFonts w:ascii="Times New Roman" w:hAnsi="Times New Roman"/>
          <w:sz w:val="28"/>
          <w:szCs w:val="28"/>
          <w:lang w:val="uk-UA"/>
        </w:rPr>
        <w:t xml:space="preserve">EN 771-4, </w:t>
      </w:r>
      <w:proofErr w:type="spellStart"/>
      <w:r w:rsidRPr="00BF36B8">
        <w:rPr>
          <w:rFonts w:ascii="Times New Roman" w:hAnsi="Times New Roman"/>
          <w:sz w:val="28"/>
          <w:szCs w:val="28"/>
          <w:lang w:val="uk-UA"/>
        </w:rPr>
        <w:t>Specification</w:t>
      </w:r>
      <w:proofErr w:type="spellEnd"/>
      <w:r w:rsidRPr="00BF36B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F36B8">
        <w:rPr>
          <w:rFonts w:ascii="Times New Roman" w:hAnsi="Times New Roman"/>
          <w:sz w:val="28"/>
          <w:szCs w:val="28"/>
          <w:lang w:val="uk-UA"/>
        </w:rPr>
        <w:t>for</w:t>
      </w:r>
      <w:proofErr w:type="spellEnd"/>
      <w:r w:rsidRPr="00BF36B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F36B8">
        <w:rPr>
          <w:rFonts w:ascii="Times New Roman" w:hAnsi="Times New Roman"/>
          <w:sz w:val="28"/>
          <w:szCs w:val="28"/>
          <w:lang w:val="uk-UA"/>
        </w:rPr>
        <w:t>masonry</w:t>
      </w:r>
      <w:proofErr w:type="spellEnd"/>
      <w:r w:rsidRPr="00BF36B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F36B8">
        <w:rPr>
          <w:rFonts w:ascii="Times New Roman" w:hAnsi="Times New Roman"/>
          <w:sz w:val="28"/>
          <w:szCs w:val="28"/>
          <w:lang w:val="uk-UA"/>
        </w:rPr>
        <w:t>units</w:t>
      </w:r>
      <w:proofErr w:type="spellEnd"/>
      <w:r w:rsidRPr="00BF36B8">
        <w:rPr>
          <w:rFonts w:ascii="Times New Roman" w:hAnsi="Times New Roman"/>
          <w:sz w:val="28"/>
          <w:szCs w:val="28"/>
          <w:lang w:val="uk-UA"/>
        </w:rPr>
        <w:t xml:space="preserve"> — </w:t>
      </w:r>
      <w:proofErr w:type="spellStart"/>
      <w:r w:rsidRPr="00BF36B8">
        <w:rPr>
          <w:rFonts w:ascii="Times New Roman" w:hAnsi="Times New Roman"/>
          <w:sz w:val="28"/>
          <w:szCs w:val="28"/>
          <w:lang w:val="uk-UA"/>
        </w:rPr>
        <w:t>Part</w:t>
      </w:r>
      <w:proofErr w:type="spellEnd"/>
      <w:r w:rsidRPr="00BF36B8">
        <w:rPr>
          <w:rFonts w:ascii="Times New Roman" w:hAnsi="Times New Roman"/>
          <w:sz w:val="28"/>
          <w:szCs w:val="28"/>
          <w:lang w:val="uk-UA"/>
        </w:rPr>
        <w:t xml:space="preserve"> 4: </w:t>
      </w:r>
      <w:proofErr w:type="spellStart"/>
      <w:r w:rsidRPr="00BF36B8">
        <w:rPr>
          <w:rFonts w:ascii="Times New Roman" w:hAnsi="Times New Roman"/>
          <w:sz w:val="28"/>
          <w:szCs w:val="28"/>
          <w:lang w:val="uk-UA"/>
        </w:rPr>
        <w:t>Autoclaved</w:t>
      </w:r>
      <w:proofErr w:type="spellEnd"/>
      <w:r w:rsidRPr="00BF36B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F36B8">
        <w:rPr>
          <w:rFonts w:ascii="Times New Roman" w:hAnsi="Times New Roman"/>
          <w:sz w:val="28"/>
          <w:szCs w:val="28"/>
          <w:lang w:val="uk-UA"/>
        </w:rPr>
        <w:t>aerated</w:t>
      </w:r>
      <w:proofErr w:type="spellEnd"/>
      <w:r w:rsidRPr="00BF36B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F36B8">
        <w:rPr>
          <w:rFonts w:ascii="Times New Roman" w:hAnsi="Times New Roman"/>
          <w:sz w:val="28"/>
          <w:szCs w:val="28"/>
          <w:lang w:val="uk-UA"/>
        </w:rPr>
        <w:t>concrete</w:t>
      </w:r>
      <w:proofErr w:type="spellEnd"/>
      <w:r w:rsidRPr="00BF36B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F36B8">
        <w:rPr>
          <w:rFonts w:ascii="Times New Roman" w:hAnsi="Times New Roman"/>
          <w:sz w:val="28"/>
          <w:szCs w:val="28"/>
          <w:lang w:val="uk-UA"/>
        </w:rPr>
        <w:t>masonry</w:t>
      </w:r>
      <w:proofErr w:type="spellEnd"/>
      <w:r w:rsidRPr="00BF36B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F36B8">
        <w:rPr>
          <w:rFonts w:ascii="Times New Roman" w:hAnsi="Times New Roman"/>
          <w:sz w:val="28"/>
          <w:szCs w:val="28"/>
          <w:lang w:val="uk-UA"/>
        </w:rPr>
        <w:t>units</w:t>
      </w:r>
      <w:proofErr w:type="spellEnd"/>
    </w:p>
    <w:p w:rsidR="00BF36B8" w:rsidRPr="00BF36B8" w:rsidRDefault="00BF36B8" w:rsidP="00BF36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F36B8">
        <w:rPr>
          <w:rFonts w:ascii="Times New Roman" w:hAnsi="Times New Roman"/>
          <w:sz w:val="28"/>
          <w:szCs w:val="28"/>
          <w:lang w:val="uk-UA"/>
        </w:rPr>
        <w:t xml:space="preserve">EN 771-5, </w:t>
      </w:r>
      <w:proofErr w:type="spellStart"/>
      <w:r w:rsidRPr="00BF36B8">
        <w:rPr>
          <w:rFonts w:ascii="Times New Roman" w:hAnsi="Times New Roman"/>
          <w:sz w:val="28"/>
          <w:szCs w:val="28"/>
          <w:lang w:val="uk-UA"/>
        </w:rPr>
        <w:t>Specification</w:t>
      </w:r>
      <w:proofErr w:type="spellEnd"/>
      <w:r w:rsidRPr="00BF36B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F36B8">
        <w:rPr>
          <w:rFonts w:ascii="Times New Roman" w:hAnsi="Times New Roman"/>
          <w:sz w:val="28"/>
          <w:szCs w:val="28"/>
          <w:lang w:val="uk-UA"/>
        </w:rPr>
        <w:t>for</w:t>
      </w:r>
      <w:proofErr w:type="spellEnd"/>
      <w:r w:rsidRPr="00BF36B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F36B8">
        <w:rPr>
          <w:rFonts w:ascii="Times New Roman" w:hAnsi="Times New Roman"/>
          <w:sz w:val="28"/>
          <w:szCs w:val="28"/>
          <w:lang w:val="uk-UA"/>
        </w:rPr>
        <w:t>masonry</w:t>
      </w:r>
      <w:proofErr w:type="spellEnd"/>
      <w:r w:rsidRPr="00BF36B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F36B8">
        <w:rPr>
          <w:rFonts w:ascii="Times New Roman" w:hAnsi="Times New Roman"/>
          <w:sz w:val="28"/>
          <w:szCs w:val="28"/>
          <w:lang w:val="uk-UA"/>
        </w:rPr>
        <w:t>units</w:t>
      </w:r>
      <w:proofErr w:type="spellEnd"/>
      <w:r w:rsidRPr="00BF36B8">
        <w:rPr>
          <w:rFonts w:ascii="Times New Roman" w:hAnsi="Times New Roman"/>
          <w:sz w:val="28"/>
          <w:szCs w:val="28"/>
          <w:lang w:val="uk-UA"/>
        </w:rPr>
        <w:t xml:space="preserve"> — </w:t>
      </w:r>
      <w:proofErr w:type="spellStart"/>
      <w:r w:rsidRPr="00BF36B8">
        <w:rPr>
          <w:rFonts w:ascii="Times New Roman" w:hAnsi="Times New Roman"/>
          <w:sz w:val="28"/>
          <w:szCs w:val="28"/>
          <w:lang w:val="uk-UA"/>
        </w:rPr>
        <w:t>Part</w:t>
      </w:r>
      <w:proofErr w:type="spellEnd"/>
      <w:r w:rsidRPr="00BF36B8">
        <w:rPr>
          <w:rFonts w:ascii="Times New Roman" w:hAnsi="Times New Roman"/>
          <w:sz w:val="28"/>
          <w:szCs w:val="28"/>
          <w:lang w:val="uk-UA"/>
        </w:rPr>
        <w:t xml:space="preserve"> 5: </w:t>
      </w:r>
      <w:proofErr w:type="spellStart"/>
      <w:r w:rsidRPr="00BF36B8">
        <w:rPr>
          <w:rFonts w:ascii="Times New Roman" w:hAnsi="Times New Roman"/>
          <w:sz w:val="28"/>
          <w:szCs w:val="28"/>
          <w:lang w:val="uk-UA"/>
        </w:rPr>
        <w:t>Manufactured</w:t>
      </w:r>
      <w:proofErr w:type="spellEnd"/>
      <w:r w:rsidRPr="00BF36B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F36B8">
        <w:rPr>
          <w:rFonts w:ascii="Times New Roman" w:hAnsi="Times New Roman"/>
          <w:sz w:val="28"/>
          <w:szCs w:val="28"/>
          <w:lang w:val="uk-UA"/>
        </w:rPr>
        <w:t>stone</w:t>
      </w:r>
      <w:proofErr w:type="spellEnd"/>
      <w:r w:rsidRPr="00BF36B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F36B8">
        <w:rPr>
          <w:rFonts w:ascii="Times New Roman" w:hAnsi="Times New Roman"/>
          <w:sz w:val="28"/>
          <w:szCs w:val="28"/>
          <w:lang w:val="uk-UA"/>
        </w:rPr>
        <w:t>masonry</w:t>
      </w:r>
      <w:proofErr w:type="spellEnd"/>
      <w:r w:rsidRPr="00BF36B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F36B8">
        <w:rPr>
          <w:rFonts w:ascii="Times New Roman" w:hAnsi="Times New Roman"/>
          <w:sz w:val="28"/>
          <w:szCs w:val="28"/>
          <w:lang w:val="uk-UA"/>
        </w:rPr>
        <w:t>units</w:t>
      </w:r>
      <w:proofErr w:type="spellEnd"/>
    </w:p>
    <w:p w:rsidR="00BF36B8" w:rsidRPr="00BF36B8" w:rsidRDefault="00BF36B8" w:rsidP="00BF36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F36B8">
        <w:rPr>
          <w:rFonts w:ascii="Times New Roman" w:hAnsi="Times New Roman"/>
          <w:sz w:val="28"/>
          <w:szCs w:val="28"/>
          <w:lang w:val="uk-UA"/>
        </w:rPr>
        <w:t xml:space="preserve">EN 771-6, </w:t>
      </w:r>
      <w:proofErr w:type="spellStart"/>
      <w:r w:rsidRPr="00BF36B8">
        <w:rPr>
          <w:rFonts w:ascii="Times New Roman" w:hAnsi="Times New Roman"/>
          <w:sz w:val="28"/>
          <w:szCs w:val="28"/>
          <w:lang w:val="uk-UA"/>
        </w:rPr>
        <w:t>Specification</w:t>
      </w:r>
      <w:proofErr w:type="spellEnd"/>
      <w:r w:rsidRPr="00BF36B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F36B8">
        <w:rPr>
          <w:rFonts w:ascii="Times New Roman" w:hAnsi="Times New Roman"/>
          <w:sz w:val="28"/>
          <w:szCs w:val="28"/>
          <w:lang w:val="uk-UA"/>
        </w:rPr>
        <w:t>for</w:t>
      </w:r>
      <w:proofErr w:type="spellEnd"/>
      <w:r w:rsidRPr="00BF36B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F36B8">
        <w:rPr>
          <w:rFonts w:ascii="Times New Roman" w:hAnsi="Times New Roman"/>
          <w:sz w:val="28"/>
          <w:szCs w:val="28"/>
          <w:lang w:val="uk-UA"/>
        </w:rPr>
        <w:t>masonry</w:t>
      </w:r>
      <w:proofErr w:type="spellEnd"/>
      <w:r w:rsidRPr="00BF36B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F36B8">
        <w:rPr>
          <w:rFonts w:ascii="Times New Roman" w:hAnsi="Times New Roman"/>
          <w:sz w:val="28"/>
          <w:szCs w:val="28"/>
          <w:lang w:val="uk-UA"/>
        </w:rPr>
        <w:t>units</w:t>
      </w:r>
      <w:proofErr w:type="spellEnd"/>
      <w:r w:rsidRPr="00BF36B8">
        <w:rPr>
          <w:rFonts w:ascii="Times New Roman" w:hAnsi="Times New Roman"/>
          <w:sz w:val="28"/>
          <w:szCs w:val="28"/>
          <w:lang w:val="uk-UA"/>
        </w:rPr>
        <w:t xml:space="preserve"> — </w:t>
      </w:r>
      <w:proofErr w:type="spellStart"/>
      <w:r w:rsidRPr="00BF36B8">
        <w:rPr>
          <w:rFonts w:ascii="Times New Roman" w:hAnsi="Times New Roman"/>
          <w:sz w:val="28"/>
          <w:szCs w:val="28"/>
          <w:lang w:val="uk-UA"/>
        </w:rPr>
        <w:t>Part</w:t>
      </w:r>
      <w:proofErr w:type="spellEnd"/>
      <w:r w:rsidRPr="00BF36B8">
        <w:rPr>
          <w:rFonts w:ascii="Times New Roman" w:hAnsi="Times New Roman"/>
          <w:sz w:val="28"/>
          <w:szCs w:val="28"/>
          <w:lang w:val="uk-UA"/>
        </w:rPr>
        <w:t xml:space="preserve"> 6: </w:t>
      </w:r>
      <w:proofErr w:type="spellStart"/>
      <w:r w:rsidRPr="00BF36B8">
        <w:rPr>
          <w:rFonts w:ascii="Times New Roman" w:hAnsi="Times New Roman"/>
          <w:sz w:val="28"/>
          <w:szCs w:val="28"/>
          <w:lang w:val="uk-UA"/>
        </w:rPr>
        <w:t>Natural</w:t>
      </w:r>
      <w:proofErr w:type="spellEnd"/>
      <w:r w:rsidRPr="00BF36B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F36B8">
        <w:rPr>
          <w:rFonts w:ascii="Times New Roman" w:hAnsi="Times New Roman"/>
          <w:sz w:val="28"/>
          <w:szCs w:val="28"/>
          <w:lang w:val="uk-UA"/>
        </w:rPr>
        <w:t>stone</w:t>
      </w:r>
      <w:proofErr w:type="spellEnd"/>
      <w:r w:rsidRPr="00BF36B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F36B8">
        <w:rPr>
          <w:rFonts w:ascii="Times New Roman" w:hAnsi="Times New Roman"/>
          <w:sz w:val="28"/>
          <w:szCs w:val="28"/>
          <w:lang w:val="uk-UA"/>
        </w:rPr>
        <w:t>masonry</w:t>
      </w:r>
      <w:proofErr w:type="spellEnd"/>
      <w:r w:rsidRPr="00BF36B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F36B8">
        <w:rPr>
          <w:rFonts w:ascii="Times New Roman" w:hAnsi="Times New Roman"/>
          <w:sz w:val="28"/>
          <w:szCs w:val="28"/>
          <w:lang w:val="uk-UA"/>
        </w:rPr>
        <w:t>units</w:t>
      </w:r>
      <w:proofErr w:type="spellEnd"/>
    </w:p>
    <w:p w:rsidR="00BF36B8" w:rsidRDefault="00BF36B8" w:rsidP="00BF36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F36B8">
        <w:rPr>
          <w:rFonts w:ascii="Times New Roman" w:hAnsi="Times New Roman"/>
          <w:sz w:val="28"/>
          <w:szCs w:val="28"/>
          <w:lang w:val="uk-UA"/>
        </w:rPr>
        <w:t xml:space="preserve">EN 772-16, </w:t>
      </w:r>
      <w:proofErr w:type="spellStart"/>
      <w:r w:rsidRPr="00BF36B8">
        <w:rPr>
          <w:rFonts w:ascii="Times New Roman" w:hAnsi="Times New Roman"/>
          <w:sz w:val="28"/>
          <w:szCs w:val="28"/>
          <w:lang w:val="uk-UA"/>
        </w:rPr>
        <w:t>Methods</w:t>
      </w:r>
      <w:proofErr w:type="spellEnd"/>
      <w:r w:rsidRPr="00BF36B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F36B8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BF36B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F36B8">
        <w:rPr>
          <w:rFonts w:ascii="Times New Roman" w:hAnsi="Times New Roman"/>
          <w:sz w:val="28"/>
          <w:szCs w:val="28"/>
          <w:lang w:val="uk-UA"/>
        </w:rPr>
        <w:t>test</w:t>
      </w:r>
      <w:proofErr w:type="spellEnd"/>
      <w:r w:rsidRPr="00BF36B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F36B8">
        <w:rPr>
          <w:rFonts w:ascii="Times New Roman" w:hAnsi="Times New Roman"/>
          <w:sz w:val="28"/>
          <w:szCs w:val="28"/>
          <w:lang w:val="uk-UA"/>
        </w:rPr>
        <w:t>for</w:t>
      </w:r>
      <w:proofErr w:type="spellEnd"/>
      <w:r w:rsidRPr="00BF36B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F36B8">
        <w:rPr>
          <w:rFonts w:ascii="Times New Roman" w:hAnsi="Times New Roman"/>
          <w:sz w:val="28"/>
          <w:szCs w:val="28"/>
          <w:lang w:val="uk-UA"/>
        </w:rPr>
        <w:t>masonry</w:t>
      </w:r>
      <w:proofErr w:type="spellEnd"/>
      <w:r w:rsidRPr="00BF36B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F36B8">
        <w:rPr>
          <w:rFonts w:ascii="Times New Roman" w:hAnsi="Times New Roman"/>
          <w:sz w:val="28"/>
          <w:szCs w:val="28"/>
          <w:lang w:val="uk-UA"/>
        </w:rPr>
        <w:t>units</w:t>
      </w:r>
      <w:proofErr w:type="spellEnd"/>
      <w:r w:rsidRPr="00BF36B8">
        <w:rPr>
          <w:rFonts w:ascii="Times New Roman" w:hAnsi="Times New Roman"/>
          <w:sz w:val="28"/>
          <w:szCs w:val="28"/>
          <w:lang w:val="uk-UA"/>
        </w:rPr>
        <w:t xml:space="preserve"> — </w:t>
      </w:r>
      <w:proofErr w:type="spellStart"/>
      <w:r w:rsidRPr="00BF36B8">
        <w:rPr>
          <w:rFonts w:ascii="Times New Roman" w:hAnsi="Times New Roman"/>
          <w:sz w:val="28"/>
          <w:szCs w:val="28"/>
          <w:lang w:val="uk-UA"/>
        </w:rPr>
        <w:t>Part</w:t>
      </w:r>
      <w:proofErr w:type="spellEnd"/>
      <w:r w:rsidRPr="00BF36B8">
        <w:rPr>
          <w:rFonts w:ascii="Times New Roman" w:hAnsi="Times New Roman"/>
          <w:sz w:val="28"/>
          <w:szCs w:val="28"/>
          <w:lang w:val="uk-UA"/>
        </w:rPr>
        <w:t xml:space="preserve"> 16: </w:t>
      </w:r>
      <w:proofErr w:type="spellStart"/>
      <w:r w:rsidRPr="00BF36B8">
        <w:rPr>
          <w:rFonts w:ascii="Times New Roman" w:hAnsi="Times New Roman"/>
          <w:sz w:val="28"/>
          <w:szCs w:val="28"/>
          <w:lang w:val="uk-UA"/>
        </w:rPr>
        <w:t>Determination</w:t>
      </w:r>
      <w:proofErr w:type="spellEnd"/>
      <w:r w:rsidRPr="00BF36B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F36B8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BF36B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F36B8">
        <w:rPr>
          <w:rFonts w:ascii="Times New Roman" w:hAnsi="Times New Roman"/>
          <w:sz w:val="28"/>
          <w:szCs w:val="28"/>
          <w:lang w:val="uk-UA"/>
        </w:rPr>
        <w:t>dimensions</w:t>
      </w:r>
      <w:proofErr w:type="spellEnd"/>
    </w:p>
    <w:p w:rsidR="00BF36B8" w:rsidRPr="00BF36B8" w:rsidRDefault="00BF36B8" w:rsidP="00BF36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F36B8">
        <w:rPr>
          <w:rFonts w:ascii="Times New Roman" w:hAnsi="Times New Roman"/>
          <w:sz w:val="28"/>
          <w:szCs w:val="28"/>
          <w:lang w:val="uk-UA"/>
        </w:rPr>
        <w:t xml:space="preserve">EN 771-1, Технічні умови для </w:t>
      </w:r>
      <w:r>
        <w:rPr>
          <w:rFonts w:ascii="Times New Roman" w:hAnsi="Times New Roman"/>
          <w:sz w:val="28"/>
          <w:szCs w:val="28"/>
          <w:lang w:val="uk-UA"/>
        </w:rPr>
        <w:t>стінових</w:t>
      </w:r>
      <w:r w:rsidRPr="00BF36B8">
        <w:rPr>
          <w:rFonts w:ascii="Times New Roman" w:hAnsi="Times New Roman"/>
          <w:sz w:val="28"/>
          <w:szCs w:val="28"/>
          <w:lang w:val="uk-UA"/>
        </w:rPr>
        <w:t xml:space="preserve"> блоків - Частина 1: </w:t>
      </w:r>
      <w:r>
        <w:rPr>
          <w:rFonts w:ascii="Times New Roman" w:hAnsi="Times New Roman"/>
          <w:sz w:val="28"/>
          <w:szCs w:val="28"/>
          <w:lang w:val="uk-UA"/>
        </w:rPr>
        <w:t>Керамічні</w:t>
      </w:r>
      <w:r w:rsidRPr="00BF36B8">
        <w:rPr>
          <w:rFonts w:ascii="Times New Roman" w:hAnsi="Times New Roman"/>
          <w:sz w:val="28"/>
          <w:szCs w:val="28"/>
          <w:lang w:val="uk-UA"/>
        </w:rPr>
        <w:t xml:space="preserve"> блоки</w:t>
      </w:r>
    </w:p>
    <w:p w:rsidR="00BF36B8" w:rsidRPr="00BF36B8" w:rsidRDefault="00BF36B8" w:rsidP="00BF36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F36B8">
        <w:rPr>
          <w:rFonts w:ascii="Times New Roman" w:hAnsi="Times New Roman"/>
          <w:sz w:val="28"/>
          <w:szCs w:val="28"/>
          <w:lang w:val="uk-UA"/>
        </w:rPr>
        <w:t xml:space="preserve">EN 771-2, Технічні умови для стінових х блоків - Частина 2: </w:t>
      </w:r>
      <w:r>
        <w:rPr>
          <w:rFonts w:ascii="Times New Roman" w:hAnsi="Times New Roman"/>
          <w:sz w:val="28"/>
          <w:szCs w:val="28"/>
          <w:lang w:val="uk-UA"/>
        </w:rPr>
        <w:t>Стінов</w:t>
      </w:r>
      <w:r w:rsidRPr="00BF36B8">
        <w:rPr>
          <w:rFonts w:ascii="Times New Roman" w:hAnsi="Times New Roman"/>
          <w:sz w:val="28"/>
          <w:szCs w:val="28"/>
          <w:lang w:val="uk-UA"/>
        </w:rPr>
        <w:t>і блоки з силікату кальцію</w:t>
      </w:r>
    </w:p>
    <w:p w:rsidR="00BF36B8" w:rsidRPr="00BF36B8" w:rsidRDefault="00BF36B8" w:rsidP="00BF36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F36B8">
        <w:rPr>
          <w:rFonts w:ascii="Times New Roman" w:hAnsi="Times New Roman"/>
          <w:sz w:val="28"/>
          <w:szCs w:val="28"/>
          <w:lang w:val="uk-UA"/>
        </w:rPr>
        <w:t>EN 771-3, Технічні умови для стінових блоків - Частина 3: Стінові блоки з бетону з заповнювач</w:t>
      </w:r>
      <w:r>
        <w:rPr>
          <w:rFonts w:ascii="Times New Roman" w:hAnsi="Times New Roman"/>
          <w:sz w:val="28"/>
          <w:szCs w:val="28"/>
          <w:lang w:val="uk-UA"/>
        </w:rPr>
        <w:t>ем</w:t>
      </w:r>
      <w:r w:rsidRPr="00BF36B8">
        <w:rPr>
          <w:rFonts w:ascii="Times New Roman" w:hAnsi="Times New Roman"/>
          <w:sz w:val="28"/>
          <w:szCs w:val="28"/>
          <w:lang w:val="uk-UA"/>
        </w:rPr>
        <w:t xml:space="preserve"> (щільні і легкі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BF36B8">
        <w:rPr>
          <w:rFonts w:ascii="Times New Roman" w:hAnsi="Times New Roman"/>
          <w:sz w:val="28"/>
          <w:szCs w:val="28"/>
          <w:lang w:val="uk-UA"/>
        </w:rPr>
        <w:t>аповнювачі)</w:t>
      </w:r>
    </w:p>
    <w:p w:rsidR="00BF36B8" w:rsidRPr="00BF36B8" w:rsidRDefault="00BF36B8" w:rsidP="00BF36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F36B8">
        <w:rPr>
          <w:rFonts w:ascii="Times New Roman" w:hAnsi="Times New Roman"/>
          <w:sz w:val="28"/>
          <w:szCs w:val="28"/>
          <w:lang w:val="uk-UA"/>
        </w:rPr>
        <w:t xml:space="preserve">EN 771-4, Технічні умови для стінових блоків - Частина 4: Стінові блоки з </w:t>
      </w:r>
      <w:proofErr w:type="spellStart"/>
      <w:r w:rsidRPr="00BF36B8">
        <w:rPr>
          <w:rFonts w:ascii="Times New Roman" w:hAnsi="Times New Roman"/>
          <w:sz w:val="28"/>
          <w:szCs w:val="28"/>
          <w:lang w:val="uk-UA"/>
        </w:rPr>
        <w:t>автоклавного</w:t>
      </w:r>
      <w:proofErr w:type="spellEnd"/>
      <w:r w:rsidRPr="00BF36B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газо</w:t>
      </w:r>
      <w:r w:rsidRPr="00BF36B8">
        <w:rPr>
          <w:rFonts w:ascii="Times New Roman" w:hAnsi="Times New Roman"/>
          <w:sz w:val="28"/>
          <w:szCs w:val="28"/>
          <w:lang w:val="uk-UA"/>
        </w:rPr>
        <w:t>бетону</w:t>
      </w:r>
    </w:p>
    <w:p w:rsidR="00BF36B8" w:rsidRPr="00BF36B8" w:rsidRDefault="00BF36B8" w:rsidP="00BF36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F36B8">
        <w:rPr>
          <w:rFonts w:ascii="Times New Roman" w:hAnsi="Times New Roman"/>
          <w:sz w:val="28"/>
          <w:szCs w:val="28"/>
          <w:lang w:val="uk-UA"/>
        </w:rPr>
        <w:t>EN 771-5, Технічні умови для стінових блоків - Частина 5: Стінові блоки</w:t>
      </w:r>
      <w:r>
        <w:rPr>
          <w:rFonts w:ascii="Times New Roman" w:hAnsi="Times New Roman"/>
          <w:sz w:val="28"/>
          <w:szCs w:val="28"/>
          <w:lang w:val="uk-UA"/>
        </w:rPr>
        <w:t xml:space="preserve"> з штучного каменю</w:t>
      </w:r>
    </w:p>
    <w:p w:rsidR="00BF36B8" w:rsidRPr="00BF36B8" w:rsidRDefault="00BF36B8" w:rsidP="00BF36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F36B8">
        <w:rPr>
          <w:rFonts w:ascii="Times New Roman" w:hAnsi="Times New Roman"/>
          <w:sz w:val="28"/>
          <w:szCs w:val="28"/>
          <w:lang w:val="uk-UA"/>
        </w:rPr>
        <w:t>EN 771-6, Технічні умови для стінових блоків - Частина 6: Стінові блоки з натурального каменю</w:t>
      </w:r>
    </w:p>
    <w:p w:rsidR="00BF36B8" w:rsidRPr="00BF36B8" w:rsidRDefault="00BF36B8" w:rsidP="00BF36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F36B8">
        <w:rPr>
          <w:rFonts w:ascii="Times New Roman" w:hAnsi="Times New Roman"/>
          <w:sz w:val="28"/>
          <w:szCs w:val="28"/>
          <w:lang w:val="uk-UA"/>
        </w:rPr>
        <w:t>EN 772-16, Методи випробувань стінових блоків - Частина 16: Визначення розмірів</w:t>
      </w:r>
    </w:p>
    <w:p w:rsidR="00DC3C13" w:rsidRPr="00BF36B8" w:rsidRDefault="00DC3C13" w:rsidP="00EC60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645F" w:rsidRPr="00BF36B8" w:rsidRDefault="00E1645F" w:rsidP="00EC60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3B52" w:rsidRPr="00DC3C13" w:rsidRDefault="00A93B52" w:rsidP="00DC3C1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C3C13">
        <w:rPr>
          <w:rFonts w:ascii="Times New Roman" w:hAnsi="Times New Roman"/>
          <w:b/>
          <w:bCs/>
          <w:sz w:val="28"/>
          <w:szCs w:val="28"/>
          <w:lang w:val="uk-UA"/>
        </w:rPr>
        <w:t>ПРИНЦИП ВИКОРИСТАННЯ</w:t>
      </w:r>
    </w:p>
    <w:p w:rsidR="00A93B52" w:rsidRPr="00A93B52" w:rsidRDefault="00A93B52" w:rsidP="00A93B52">
      <w:pPr>
        <w:pStyle w:val="a5"/>
        <w:spacing w:after="0" w:line="240" w:lineRule="auto"/>
        <w:ind w:left="108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BF36B8" w:rsidRDefault="00A93B52" w:rsidP="008208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93B52">
        <w:rPr>
          <w:rFonts w:ascii="Times New Roman" w:hAnsi="Times New Roman"/>
          <w:sz w:val="28"/>
          <w:szCs w:val="28"/>
          <w:lang w:val="uk-UA" w:eastAsia="ru-RU"/>
        </w:rPr>
        <w:t xml:space="preserve">Після висихання до постійної маси </w:t>
      </w:r>
      <w:r w:rsidR="00ED52AB">
        <w:rPr>
          <w:rFonts w:ascii="Times New Roman" w:hAnsi="Times New Roman"/>
          <w:sz w:val="28"/>
          <w:szCs w:val="28"/>
          <w:lang w:val="uk-UA" w:eastAsia="ru-RU"/>
        </w:rPr>
        <w:t xml:space="preserve">стіновий виріб </w:t>
      </w:r>
      <w:r w:rsidRPr="00A93B52">
        <w:rPr>
          <w:rFonts w:ascii="Times New Roman" w:hAnsi="Times New Roman"/>
          <w:sz w:val="28"/>
          <w:szCs w:val="28"/>
          <w:lang w:val="uk-UA" w:eastAsia="ru-RU"/>
        </w:rPr>
        <w:t>лицьово</w:t>
      </w:r>
      <w:r w:rsidR="00ED52AB">
        <w:rPr>
          <w:rFonts w:ascii="Times New Roman" w:hAnsi="Times New Roman"/>
          <w:sz w:val="28"/>
          <w:szCs w:val="28"/>
          <w:lang w:val="uk-UA" w:eastAsia="ru-RU"/>
        </w:rPr>
        <w:t>ю</w:t>
      </w:r>
      <w:r w:rsidRPr="00A93B52">
        <w:rPr>
          <w:rFonts w:ascii="Times New Roman" w:hAnsi="Times New Roman"/>
          <w:sz w:val="28"/>
          <w:szCs w:val="28"/>
          <w:lang w:val="uk-UA" w:eastAsia="ru-RU"/>
        </w:rPr>
        <w:t xml:space="preserve"> гран</w:t>
      </w:r>
      <w:r w:rsidR="00ED52AB">
        <w:rPr>
          <w:rFonts w:ascii="Times New Roman" w:hAnsi="Times New Roman"/>
          <w:sz w:val="28"/>
          <w:szCs w:val="28"/>
          <w:lang w:val="uk-UA" w:eastAsia="ru-RU"/>
        </w:rPr>
        <w:t>ню</w:t>
      </w:r>
      <w:r w:rsidRPr="00A93B52">
        <w:rPr>
          <w:rFonts w:ascii="Times New Roman" w:hAnsi="Times New Roman"/>
          <w:sz w:val="28"/>
          <w:szCs w:val="28"/>
          <w:lang w:val="uk-UA" w:eastAsia="ru-RU"/>
        </w:rPr>
        <w:t xml:space="preserve"> занурюється у воду на певний проміжок часу і визначається приріст маси. </w:t>
      </w:r>
    </w:p>
    <w:p w:rsidR="00BF36B8" w:rsidRDefault="00BF36B8" w:rsidP="008208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Для </w:t>
      </w:r>
      <w:r w:rsidR="00A93B52" w:rsidRPr="00A93B52">
        <w:rPr>
          <w:rFonts w:ascii="Times New Roman" w:hAnsi="Times New Roman"/>
          <w:sz w:val="28"/>
          <w:szCs w:val="28"/>
          <w:lang w:val="uk-UA" w:eastAsia="ru-RU"/>
        </w:rPr>
        <w:t>керамічн</w:t>
      </w:r>
      <w:r w:rsidR="00ED52AB">
        <w:rPr>
          <w:rFonts w:ascii="Times New Roman" w:hAnsi="Times New Roman"/>
          <w:sz w:val="28"/>
          <w:szCs w:val="28"/>
          <w:lang w:val="uk-UA" w:eastAsia="ru-RU"/>
        </w:rPr>
        <w:t>и</w:t>
      </w:r>
      <w:r>
        <w:rPr>
          <w:rFonts w:ascii="Times New Roman" w:hAnsi="Times New Roman"/>
          <w:sz w:val="28"/>
          <w:szCs w:val="28"/>
          <w:lang w:val="uk-UA" w:eastAsia="ru-RU"/>
        </w:rPr>
        <w:t>х</w:t>
      </w:r>
      <w:r w:rsidR="00A93B52" w:rsidRPr="00A93B5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стінових виробів</w:t>
      </w:r>
      <w:r w:rsidR="00A93B52" w:rsidRPr="00A93B52">
        <w:rPr>
          <w:rFonts w:ascii="Times New Roman" w:hAnsi="Times New Roman"/>
          <w:sz w:val="28"/>
          <w:szCs w:val="28"/>
          <w:lang w:val="uk-UA" w:eastAsia="ru-RU"/>
        </w:rPr>
        <w:t xml:space="preserve"> вимірюється початкова швидкість поглинання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води </w:t>
      </w:r>
      <w:r w:rsidRPr="00A93B52">
        <w:rPr>
          <w:rFonts w:ascii="Times New Roman" w:hAnsi="Times New Roman"/>
          <w:sz w:val="28"/>
          <w:szCs w:val="28"/>
          <w:lang w:val="uk-UA" w:eastAsia="ru-RU"/>
        </w:rPr>
        <w:t>поверхн</w:t>
      </w:r>
      <w:r>
        <w:rPr>
          <w:rFonts w:ascii="Times New Roman" w:hAnsi="Times New Roman"/>
          <w:sz w:val="28"/>
          <w:szCs w:val="28"/>
          <w:lang w:val="uk-UA" w:eastAsia="ru-RU"/>
        </w:rPr>
        <w:t>ею</w:t>
      </w:r>
      <w:r w:rsidRPr="00A93B5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93B52" w:rsidRPr="00A93B52">
        <w:rPr>
          <w:rFonts w:ascii="Times New Roman" w:hAnsi="Times New Roman"/>
          <w:sz w:val="28"/>
          <w:szCs w:val="28"/>
          <w:lang w:val="uk-UA" w:eastAsia="ru-RU"/>
        </w:rPr>
        <w:t>гран</w:t>
      </w:r>
      <w:r>
        <w:rPr>
          <w:rFonts w:ascii="Times New Roman" w:hAnsi="Times New Roman"/>
          <w:sz w:val="28"/>
          <w:szCs w:val="28"/>
          <w:lang w:val="uk-UA" w:eastAsia="ru-RU"/>
        </w:rPr>
        <w:t>і постелі</w:t>
      </w:r>
      <w:r w:rsidR="00A93B52" w:rsidRPr="00A93B52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</w:p>
    <w:p w:rsidR="00A93B52" w:rsidRPr="00A93B52" w:rsidRDefault="00A93B52" w:rsidP="008208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93B52">
        <w:rPr>
          <w:rFonts w:ascii="Times New Roman" w:hAnsi="Times New Roman"/>
          <w:sz w:val="28"/>
          <w:szCs w:val="28"/>
          <w:lang w:val="uk-UA" w:eastAsia="ru-RU"/>
        </w:rPr>
        <w:t xml:space="preserve">У випадку </w:t>
      </w:r>
      <w:r w:rsidR="00BF36B8">
        <w:rPr>
          <w:rFonts w:ascii="Times New Roman" w:hAnsi="Times New Roman"/>
          <w:sz w:val="28"/>
          <w:szCs w:val="28"/>
          <w:lang w:val="uk-UA" w:eastAsia="ru-RU"/>
        </w:rPr>
        <w:t xml:space="preserve">виробів стінових з </w:t>
      </w:r>
      <w:r w:rsidRPr="00A93B52">
        <w:rPr>
          <w:rFonts w:ascii="Times New Roman" w:hAnsi="Times New Roman"/>
          <w:sz w:val="28"/>
          <w:szCs w:val="28"/>
          <w:lang w:val="uk-UA" w:eastAsia="ru-RU"/>
        </w:rPr>
        <w:t xml:space="preserve">бетону, </w:t>
      </w:r>
      <w:proofErr w:type="spellStart"/>
      <w:r w:rsidRPr="00A93B52">
        <w:rPr>
          <w:rFonts w:ascii="Times New Roman" w:hAnsi="Times New Roman"/>
          <w:sz w:val="28"/>
          <w:szCs w:val="28"/>
          <w:lang w:val="uk-UA" w:eastAsia="ru-RU"/>
        </w:rPr>
        <w:t>автоклавного</w:t>
      </w:r>
      <w:proofErr w:type="spellEnd"/>
      <w:r w:rsidRPr="00A93B52">
        <w:rPr>
          <w:rFonts w:ascii="Times New Roman" w:hAnsi="Times New Roman"/>
          <w:sz w:val="28"/>
          <w:szCs w:val="28"/>
          <w:lang w:val="uk-UA" w:eastAsia="ru-RU"/>
        </w:rPr>
        <w:t xml:space="preserve"> газобетону, природного каменю та з</w:t>
      </w:r>
      <w:r w:rsidR="00ED52AB">
        <w:rPr>
          <w:rFonts w:ascii="Times New Roman" w:hAnsi="Times New Roman"/>
          <w:sz w:val="28"/>
          <w:szCs w:val="28"/>
          <w:lang w:val="uk-UA" w:eastAsia="ru-RU"/>
        </w:rPr>
        <w:t>і</w:t>
      </w:r>
      <w:r w:rsidRPr="00A93B52">
        <w:rPr>
          <w:rFonts w:ascii="Times New Roman" w:hAnsi="Times New Roman"/>
          <w:sz w:val="28"/>
          <w:szCs w:val="28"/>
          <w:lang w:val="uk-UA" w:eastAsia="ru-RU"/>
        </w:rPr>
        <w:t xml:space="preserve"> штучного каменю вимірюється </w:t>
      </w:r>
      <w:proofErr w:type="spellStart"/>
      <w:r w:rsidRPr="00A93B52">
        <w:rPr>
          <w:rFonts w:ascii="Times New Roman" w:hAnsi="Times New Roman"/>
          <w:sz w:val="28"/>
          <w:szCs w:val="28"/>
          <w:lang w:val="uk-UA" w:eastAsia="ru-RU"/>
        </w:rPr>
        <w:t>водопоглинання</w:t>
      </w:r>
      <w:proofErr w:type="spellEnd"/>
      <w:r w:rsidRPr="00A93B5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F36B8">
        <w:rPr>
          <w:rFonts w:ascii="Times New Roman" w:hAnsi="Times New Roman"/>
          <w:sz w:val="28"/>
          <w:szCs w:val="28"/>
          <w:lang w:val="uk-UA" w:eastAsia="ru-RU"/>
        </w:rPr>
        <w:t>відкритої поверхні виробу</w:t>
      </w:r>
      <w:r w:rsidRPr="00A93B52">
        <w:rPr>
          <w:rFonts w:ascii="Times New Roman" w:hAnsi="Times New Roman"/>
          <w:sz w:val="28"/>
          <w:szCs w:val="28"/>
          <w:lang w:val="uk-UA" w:eastAsia="ru-RU"/>
        </w:rPr>
        <w:t xml:space="preserve">, як описано у відповідному стандарті </w:t>
      </w:r>
      <w:r w:rsidR="00ED52AB">
        <w:rPr>
          <w:rFonts w:ascii="Times New Roman" w:hAnsi="Times New Roman"/>
          <w:sz w:val="28"/>
          <w:szCs w:val="28"/>
          <w:lang w:val="uk-UA" w:eastAsia="ru-RU"/>
        </w:rPr>
        <w:t xml:space="preserve">на </w:t>
      </w:r>
      <w:r w:rsidRPr="00A93B52">
        <w:rPr>
          <w:rFonts w:ascii="Times New Roman" w:hAnsi="Times New Roman"/>
          <w:sz w:val="28"/>
          <w:szCs w:val="28"/>
          <w:lang w:val="uk-UA" w:eastAsia="ru-RU"/>
        </w:rPr>
        <w:t>продук</w:t>
      </w:r>
      <w:r w:rsidR="00ED52AB">
        <w:rPr>
          <w:rFonts w:ascii="Times New Roman" w:hAnsi="Times New Roman"/>
          <w:sz w:val="28"/>
          <w:szCs w:val="28"/>
          <w:lang w:val="uk-UA" w:eastAsia="ru-RU"/>
        </w:rPr>
        <w:t>цію</w:t>
      </w:r>
      <w:r w:rsidRPr="00A93B52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A93B52" w:rsidRPr="00A93B52" w:rsidRDefault="00A93B52" w:rsidP="00EC60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93B52" w:rsidRPr="00A93B52" w:rsidRDefault="00A93B52" w:rsidP="00EC60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93B52" w:rsidRPr="00A93B52" w:rsidRDefault="00A93B52" w:rsidP="002C10A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93B52"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>ПОЗНАЧЕННЯ</w:t>
      </w:r>
    </w:p>
    <w:p w:rsidR="00A93B52" w:rsidRDefault="00A93B52" w:rsidP="00EC60C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93B52" w:rsidRPr="00A93B52" w:rsidRDefault="00CB2CF0" w:rsidP="00A93B52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val="uk-UA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uk-UA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uk-UA"/>
              </w:rPr>
              <m:t>dry,s</m:t>
            </m:r>
          </m:sub>
        </m:sSub>
      </m:oMath>
      <w:r w:rsidR="00A93B52" w:rsidRPr="00A93B52">
        <w:rPr>
          <w:rFonts w:ascii="Times New Roman" w:hAnsi="Times New Roman"/>
          <w:sz w:val="28"/>
          <w:szCs w:val="28"/>
          <w:lang w:val="uk-UA"/>
        </w:rPr>
        <w:t xml:space="preserve"> - маса зразка після висихання, (г);</w:t>
      </w:r>
    </w:p>
    <w:p w:rsidR="00A93B52" w:rsidRPr="00A93B52" w:rsidRDefault="00CB2CF0" w:rsidP="00A93B52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val="uk-UA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uk-UA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uk-UA"/>
              </w:rPr>
              <m:t>so,s</m:t>
            </m:r>
          </m:sub>
        </m:sSub>
      </m:oMath>
      <w:r w:rsidR="00A93B52" w:rsidRPr="00A93B52">
        <w:rPr>
          <w:rFonts w:ascii="Times New Roman" w:hAnsi="Times New Roman"/>
          <w:sz w:val="28"/>
          <w:szCs w:val="28"/>
          <w:lang w:val="uk-UA"/>
        </w:rPr>
        <w:t xml:space="preserve"> - маса зразка в грамах після замочування продовж часу t , (г);</w:t>
      </w:r>
    </w:p>
    <w:p w:rsidR="00A93B52" w:rsidRPr="002C10A2" w:rsidRDefault="00CB2CF0" w:rsidP="00A93B52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val="uk-UA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uk-UA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uk-UA"/>
              </w:rPr>
              <m:t>s</m:t>
            </m:r>
          </m:sub>
        </m:sSub>
      </m:oMath>
      <w:r w:rsidR="00A93B52" w:rsidRPr="00A93B52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075B61">
        <w:rPr>
          <w:rFonts w:ascii="Times New Roman" w:hAnsi="Times New Roman"/>
          <w:sz w:val="28"/>
          <w:szCs w:val="28"/>
          <w:lang w:val="uk-UA"/>
        </w:rPr>
        <w:t xml:space="preserve">загальна </w:t>
      </w:r>
      <w:r w:rsidR="00A93B52" w:rsidRPr="00A93B52">
        <w:rPr>
          <w:rFonts w:ascii="Times New Roman" w:hAnsi="Times New Roman"/>
          <w:sz w:val="28"/>
          <w:szCs w:val="28"/>
          <w:lang w:val="uk-UA"/>
        </w:rPr>
        <w:t xml:space="preserve">площа </w:t>
      </w:r>
      <w:r w:rsidR="00075B61">
        <w:rPr>
          <w:rFonts w:ascii="Times New Roman" w:hAnsi="Times New Roman"/>
          <w:sz w:val="28"/>
          <w:szCs w:val="28"/>
          <w:lang w:val="uk-UA"/>
        </w:rPr>
        <w:t>поверхні</w:t>
      </w:r>
      <w:r w:rsidR="00A93B52" w:rsidRPr="00A93B52">
        <w:rPr>
          <w:rFonts w:ascii="Times New Roman" w:hAnsi="Times New Roman"/>
          <w:sz w:val="28"/>
          <w:szCs w:val="28"/>
          <w:lang w:val="uk-UA"/>
        </w:rPr>
        <w:t xml:space="preserve"> зразка, </w:t>
      </w:r>
      <w:r w:rsidR="00075B61">
        <w:rPr>
          <w:rFonts w:ascii="Times New Roman" w:hAnsi="Times New Roman"/>
          <w:sz w:val="28"/>
          <w:szCs w:val="28"/>
          <w:lang w:val="uk-UA"/>
        </w:rPr>
        <w:t xml:space="preserve">що </w:t>
      </w:r>
      <w:r w:rsidR="00A93B52" w:rsidRPr="00A93B52">
        <w:rPr>
          <w:rFonts w:ascii="Times New Roman" w:hAnsi="Times New Roman"/>
          <w:sz w:val="28"/>
          <w:szCs w:val="28"/>
          <w:lang w:val="uk-UA"/>
        </w:rPr>
        <w:t>занурен</w:t>
      </w:r>
      <w:r w:rsidR="00075B61">
        <w:rPr>
          <w:rFonts w:ascii="Times New Roman" w:hAnsi="Times New Roman"/>
          <w:sz w:val="28"/>
          <w:szCs w:val="28"/>
          <w:lang w:val="uk-UA"/>
        </w:rPr>
        <w:t>а</w:t>
      </w:r>
      <w:r w:rsidR="00A93B52" w:rsidRPr="00A93B5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5B61">
        <w:rPr>
          <w:rFonts w:ascii="Times New Roman" w:hAnsi="Times New Roman"/>
          <w:sz w:val="28"/>
          <w:szCs w:val="28"/>
          <w:lang w:val="uk-UA"/>
        </w:rPr>
        <w:t>у</w:t>
      </w:r>
      <w:r w:rsidR="00A93B52" w:rsidRPr="00A93B52">
        <w:rPr>
          <w:rFonts w:ascii="Times New Roman" w:hAnsi="Times New Roman"/>
          <w:sz w:val="28"/>
          <w:szCs w:val="28"/>
          <w:lang w:val="uk-UA"/>
        </w:rPr>
        <w:t xml:space="preserve"> воду, (м</w:t>
      </w:r>
      <m:oMath>
        <m:sSup>
          <m:sSupPr>
            <m:ctrlPr>
              <w:rPr>
                <w:rFonts w:ascii="Cambria Math" w:hAnsi="Cambria Math"/>
                <w:sz w:val="28"/>
                <w:szCs w:val="28"/>
                <w:lang w:val="uk-UA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uk-UA"/>
              </w:rPr>
              <m:t>м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p>
        </m:sSup>
      </m:oMath>
      <w:r w:rsidR="00A93B52" w:rsidRPr="00A93B52">
        <w:rPr>
          <w:rFonts w:ascii="Times New Roman" w:hAnsi="Times New Roman"/>
          <w:sz w:val="28"/>
          <w:szCs w:val="28"/>
          <w:lang w:val="uk-UA"/>
        </w:rPr>
        <w:t>);</w:t>
      </w:r>
    </w:p>
    <w:p w:rsidR="00A93B52" w:rsidRPr="00A93B52" w:rsidRDefault="00CB2CF0" w:rsidP="00A93B52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val="uk-UA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uk-UA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uk-UA"/>
              </w:rPr>
              <m:t>so</m:t>
            </m:r>
          </m:sub>
        </m:sSub>
      </m:oMath>
      <w:r w:rsidR="00A93B52" w:rsidRPr="00A93B52">
        <w:rPr>
          <w:rFonts w:ascii="Times New Roman" w:hAnsi="Times New Roman"/>
          <w:sz w:val="28"/>
          <w:szCs w:val="28"/>
          <w:lang w:val="uk-UA"/>
        </w:rPr>
        <w:t>- час замочування , (с);</w:t>
      </w:r>
      <w:r w:rsidR="00A93B52" w:rsidRPr="00A93B52">
        <w:rPr>
          <w:rFonts w:ascii="Times New Roman" w:hAnsi="Times New Roman"/>
          <w:sz w:val="28"/>
          <w:szCs w:val="28"/>
        </w:rPr>
        <w:t xml:space="preserve"> </w:t>
      </w:r>
    </w:p>
    <w:p w:rsidR="00A93B52" w:rsidRPr="00075B61" w:rsidRDefault="00A93B52" w:rsidP="00A93B52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</w:rPr>
      </w:pPr>
    </w:p>
    <w:p w:rsidR="00A93B52" w:rsidRPr="00075B61" w:rsidRDefault="00A93B52" w:rsidP="00A93B52">
      <w:pPr>
        <w:pStyle w:val="a5"/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075B61">
        <w:rPr>
          <w:rFonts w:ascii="Times New Roman" w:hAnsi="Times New Roman"/>
          <w:b/>
          <w:sz w:val="24"/>
          <w:szCs w:val="28"/>
          <w:lang w:val="uk-UA"/>
        </w:rPr>
        <w:t>Примітка</w:t>
      </w:r>
      <w:r w:rsidR="00ED52AB" w:rsidRPr="00075B61">
        <w:rPr>
          <w:rFonts w:ascii="Times New Roman" w:hAnsi="Times New Roman"/>
          <w:b/>
          <w:sz w:val="24"/>
          <w:szCs w:val="28"/>
          <w:lang w:val="uk-UA"/>
        </w:rPr>
        <w:t>.</w:t>
      </w:r>
      <w:r w:rsidRPr="00075B61">
        <w:rPr>
          <w:rFonts w:ascii="Times New Roman" w:hAnsi="Times New Roman"/>
          <w:sz w:val="24"/>
          <w:szCs w:val="28"/>
          <w:lang w:val="uk-UA"/>
        </w:rPr>
        <w:t xml:space="preserve">   </w:t>
      </w:r>
      <w:r w:rsidR="00ED52AB" w:rsidRPr="00075B61">
        <w:rPr>
          <w:rFonts w:ascii="Times New Roman" w:hAnsi="Times New Roman"/>
          <w:sz w:val="24"/>
          <w:szCs w:val="28"/>
          <w:lang w:val="uk-UA"/>
        </w:rPr>
        <w:t>З</w:t>
      </w:r>
      <w:r w:rsidRPr="00075B61">
        <w:rPr>
          <w:rFonts w:ascii="Times New Roman" w:hAnsi="Times New Roman"/>
          <w:sz w:val="24"/>
          <w:szCs w:val="28"/>
          <w:lang w:val="uk-UA"/>
        </w:rPr>
        <w:t>азначен</w:t>
      </w:r>
      <w:r w:rsidR="00ED52AB" w:rsidRPr="00075B61">
        <w:rPr>
          <w:rFonts w:ascii="Times New Roman" w:hAnsi="Times New Roman"/>
          <w:sz w:val="24"/>
          <w:szCs w:val="28"/>
          <w:lang w:val="uk-UA"/>
        </w:rPr>
        <w:t>о</w:t>
      </w:r>
      <w:r w:rsidRPr="00075B61">
        <w:rPr>
          <w:rFonts w:ascii="Times New Roman" w:hAnsi="Times New Roman"/>
          <w:sz w:val="24"/>
          <w:szCs w:val="28"/>
          <w:lang w:val="uk-UA"/>
        </w:rPr>
        <w:t xml:space="preserve"> у відповідній част</w:t>
      </w:r>
      <w:r w:rsidR="00ED52AB" w:rsidRPr="00075B61">
        <w:rPr>
          <w:rFonts w:ascii="Times New Roman" w:hAnsi="Times New Roman"/>
          <w:sz w:val="24"/>
          <w:szCs w:val="28"/>
          <w:lang w:val="uk-UA"/>
        </w:rPr>
        <w:t>ині EN 771.</w:t>
      </w:r>
    </w:p>
    <w:p w:rsidR="00A93B52" w:rsidRPr="00A93B52" w:rsidRDefault="00CB2CF0" w:rsidP="00A93B5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val="uk-UA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uk-UA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uk-UA"/>
              </w:rPr>
              <m:t>w,s</m:t>
            </m:r>
          </m:sub>
        </m:sSub>
      </m:oMath>
      <w:r w:rsidR="00A93B52" w:rsidRPr="00A93B52">
        <w:rPr>
          <w:rFonts w:ascii="Times New Roman" w:hAnsi="Times New Roman"/>
          <w:sz w:val="28"/>
          <w:szCs w:val="28"/>
          <w:lang w:val="uk-UA"/>
        </w:rPr>
        <w:t xml:space="preserve">-  коефіцієнт поглинання води за рахунок капілярної дії для </w:t>
      </w:r>
      <w:r w:rsidR="00ED52AB">
        <w:rPr>
          <w:rFonts w:ascii="Times New Roman" w:hAnsi="Times New Roman"/>
          <w:sz w:val="28"/>
          <w:szCs w:val="28"/>
          <w:lang w:val="uk-UA"/>
        </w:rPr>
        <w:t xml:space="preserve">виробів стінових з </w:t>
      </w:r>
      <w:proofErr w:type="spellStart"/>
      <w:r w:rsidR="00A93B52" w:rsidRPr="00A93B52">
        <w:rPr>
          <w:rFonts w:ascii="Times New Roman" w:hAnsi="Times New Roman"/>
          <w:sz w:val="28"/>
          <w:szCs w:val="28"/>
          <w:lang w:val="uk-UA"/>
        </w:rPr>
        <w:t>автоклавного</w:t>
      </w:r>
      <w:proofErr w:type="spellEnd"/>
      <w:r w:rsidR="00A93B52" w:rsidRPr="00A93B52">
        <w:rPr>
          <w:rFonts w:ascii="Times New Roman" w:hAnsi="Times New Roman"/>
          <w:sz w:val="28"/>
          <w:szCs w:val="28"/>
          <w:lang w:val="uk-UA"/>
        </w:rPr>
        <w:t xml:space="preserve"> газобетону, природ</w:t>
      </w:r>
      <w:r w:rsidR="00ED52AB">
        <w:rPr>
          <w:rFonts w:ascii="Times New Roman" w:hAnsi="Times New Roman"/>
          <w:sz w:val="28"/>
          <w:szCs w:val="28"/>
          <w:lang w:val="uk-UA"/>
        </w:rPr>
        <w:t xml:space="preserve">ного каменю та штучного каменю </w:t>
      </w:r>
      <w:r w:rsidR="00A93B52" w:rsidRPr="00A93B52">
        <w:rPr>
          <w:rFonts w:ascii="Times New Roman" w:hAnsi="Times New Roman"/>
          <w:sz w:val="28"/>
          <w:szCs w:val="28"/>
          <w:lang w:val="uk-UA"/>
        </w:rPr>
        <w:t>;</w:t>
      </w:r>
    </w:p>
    <w:p w:rsidR="00A93B52" w:rsidRDefault="00CB2CF0" w:rsidP="00A93B52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val="uk-UA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uk-UA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uk-UA"/>
              </w:rPr>
              <m:t>wi,s</m:t>
            </m:r>
          </m:sub>
        </m:sSub>
      </m:oMath>
      <w:r w:rsidR="00ED52AB">
        <w:rPr>
          <w:rFonts w:ascii="Times New Roman" w:hAnsi="Times New Roman"/>
          <w:sz w:val="28"/>
          <w:szCs w:val="28"/>
          <w:lang w:val="uk-UA"/>
        </w:rPr>
        <w:t xml:space="preserve">-  </w:t>
      </w:r>
      <w:r w:rsidR="00A93B52" w:rsidRPr="00A93B52">
        <w:rPr>
          <w:rFonts w:ascii="Times New Roman" w:hAnsi="Times New Roman"/>
          <w:sz w:val="28"/>
          <w:szCs w:val="28"/>
          <w:lang w:val="uk-UA"/>
        </w:rPr>
        <w:t xml:space="preserve">початкова швидкість поглинання води для керамічних </w:t>
      </w:r>
      <w:r w:rsidR="00ED52AB">
        <w:rPr>
          <w:rFonts w:ascii="Times New Roman" w:hAnsi="Times New Roman"/>
          <w:sz w:val="28"/>
          <w:szCs w:val="28"/>
          <w:lang w:val="uk-UA"/>
        </w:rPr>
        <w:t xml:space="preserve">стінових </w:t>
      </w:r>
      <w:r w:rsidR="00075B61">
        <w:rPr>
          <w:rFonts w:ascii="Times New Roman" w:hAnsi="Times New Roman"/>
          <w:sz w:val="28"/>
          <w:szCs w:val="28"/>
          <w:lang w:val="uk-UA"/>
        </w:rPr>
        <w:t>виробів</w:t>
      </w:r>
      <w:r w:rsidR="00A93B52" w:rsidRPr="00A93B52">
        <w:rPr>
          <w:rFonts w:ascii="Times New Roman" w:hAnsi="Times New Roman"/>
          <w:sz w:val="28"/>
          <w:szCs w:val="28"/>
          <w:lang w:val="uk-UA"/>
        </w:rPr>
        <w:t xml:space="preserve">, </w:t>
      </w:r>
      <m:oMath>
        <m:d>
          <m:dPr>
            <m:begChr m:val="["/>
            <m:endChr m:val="]"/>
            <m:ctrlPr>
              <w:rPr>
                <w:rFonts w:ascii="Cambria Math" w:hAnsi="Cambria Math"/>
                <w:sz w:val="28"/>
                <w:szCs w:val="28"/>
                <w:lang w:val="uk-UA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uk-UA"/>
              </w:rPr>
              <m:t>кг/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  <w:lang w:val="uk-UA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(м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uk-UA"/>
              </w:rPr>
              <m:t>* хв)</m:t>
            </m:r>
          </m:e>
        </m:d>
      </m:oMath>
      <w:r w:rsidR="00A93B52" w:rsidRPr="00A93B52">
        <w:rPr>
          <w:rFonts w:ascii="Times New Roman" w:hAnsi="Times New Roman"/>
          <w:sz w:val="28"/>
          <w:szCs w:val="28"/>
          <w:lang w:val="uk-UA"/>
        </w:rPr>
        <w:t>.</w:t>
      </w:r>
    </w:p>
    <w:p w:rsidR="00A93B52" w:rsidRDefault="00A93B52" w:rsidP="00A93B52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4CD3" w:rsidRDefault="002D4CD3" w:rsidP="00A93B52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4CD3" w:rsidRDefault="002D4CD3" w:rsidP="00A93B52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4CD3" w:rsidRDefault="002D4CD3" w:rsidP="00A93B52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4CD3" w:rsidRDefault="002D4CD3" w:rsidP="00A93B52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3B52" w:rsidRPr="00ED52AB" w:rsidRDefault="00ED52AB" w:rsidP="00E65DC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b/>
          <w:sz w:val="28"/>
          <w:szCs w:val="28"/>
          <w:highlight w:val="yellow"/>
          <w:lang w:val="uk-UA"/>
        </w:rPr>
      </w:pPr>
      <w:r>
        <w:rPr>
          <w:rFonts w:ascii="Times New Roman" w:eastAsiaTheme="minorEastAsia" w:hAnsi="Times New Roman"/>
          <w:b/>
          <w:sz w:val="28"/>
          <w:szCs w:val="28"/>
          <w:highlight w:val="yellow"/>
          <w:lang w:val="uk-UA"/>
        </w:rPr>
        <w:t>ОБЛАДНАННЯ</w:t>
      </w:r>
    </w:p>
    <w:p w:rsidR="00FB4BC0" w:rsidRDefault="002C10A2" w:rsidP="00E65DC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5</w:t>
      </w:r>
      <w:r w:rsidR="00A93B52" w:rsidRPr="00A93B52">
        <w:rPr>
          <w:rFonts w:ascii="Times New Roman" w:hAnsi="Times New Roman"/>
          <w:b/>
          <w:sz w:val="28"/>
          <w:szCs w:val="28"/>
          <w:lang w:val="uk-UA"/>
        </w:rPr>
        <w:t>.1</w:t>
      </w:r>
    </w:p>
    <w:p w:rsidR="00A93B52" w:rsidRPr="00A93B52" w:rsidRDefault="00A93B52" w:rsidP="00E65D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B4BC0">
        <w:rPr>
          <w:rFonts w:ascii="Times New Roman" w:hAnsi="Times New Roman"/>
          <w:b/>
          <w:sz w:val="28"/>
          <w:szCs w:val="28"/>
          <w:lang w:val="uk-UA"/>
        </w:rPr>
        <w:t>Великий лоток</w:t>
      </w:r>
      <w:r w:rsidRPr="00A93B52">
        <w:rPr>
          <w:rFonts w:ascii="Times New Roman" w:hAnsi="Times New Roman"/>
          <w:sz w:val="28"/>
          <w:szCs w:val="28"/>
          <w:lang w:val="uk-UA"/>
        </w:rPr>
        <w:t xml:space="preserve">  мінімальною глибиною 20 мм та площею, що перевищує лицьову частину </w:t>
      </w:r>
      <w:r w:rsidR="00ED52AB">
        <w:rPr>
          <w:rFonts w:ascii="Times New Roman" w:hAnsi="Times New Roman"/>
          <w:sz w:val="28"/>
          <w:szCs w:val="28"/>
          <w:lang w:val="uk-UA"/>
        </w:rPr>
        <w:t>стінового виробу</w:t>
      </w:r>
      <w:r w:rsidRPr="00A93B52">
        <w:rPr>
          <w:rFonts w:ascii="Times New Roman" w:hAnsi="Times New Roman"/>
          <w:sz w:val="28"/>
          <w:szCs w:val="28"/>
          <w:lang w:val="uk-UA"/>
        </w:rPr>
        <w:t>, обладнаний засобом підтримки постійного рівня води.</w:t>
      </w:r>
    </w:p>
    <w:p w:rsidR="00FB4BC0" w:rsidRDefault="002C10A2" w:rsidP="00E65D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D52AB">
        <w:rPr>
          <w:rFonts w:ascii="Times New Roman" w:hAnsi="Times New Roman"/>
          <w:b/>
          <w:sz w:val="28"/>
          <w:szCs w:val="28"/>
        </w:rPr>
        <w:t>5</w:t>
      </w:r>
      <w:r w:rsidR="00A93B52" w:rsidRPr="00A93B52">
        <w:rPr>
          <w:rFonts w:ascii="Times New Roman" w:hAnsi="Times New Roman"/>
          <w:b/>
          <w:sz w:val="28"/>
          <w:szCs w:val="28"/>
          <w:lang w:val="uk-UA"/>
        </w:rPr>
        <w:t>.2</w:t>
      </w:r>
      <w:r w:rsidR="00A93B52" w:rsidRPr="00A93B5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93B52" w:rsidRPr="00A93B52" w:rsidRDefault="006B1DB9" w:rsidP="00E65D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Опорний</w:t>
      </w:r>
      <w:r w:rsidR="00A93B52" w:rsidRPr="00FB4BC0">
        <w:rPr>
          <w:rFonts w:ascii="Times New Roman" w:hAnsi="Times New Roman"/>
          <w:b/>
          <w:sz w:val="28"/>
          <w:szCs w:val="28"/>
          <w:lang w:val="uk-UA"/>
        </w:rPr>
        <w:t xml:space="preserve"> пристрій</w:t>
      </w:r>
      <w:r w:rsidR="00A93B52" w:rsidRPr="00A93B52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A15E85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A93B52" w:rsidRPr="00A93B52">
        <w:rPr>
          <w:rFonts w:ascii="Times New Roman" w:hAnsi="Times New Roman"/>
          <w:sz w:val="28"/>
          <w:szCs w:val="28"/>
          <w:lang w:val="uk-UA"/>
        </w:rPr>
        <w:t>площ</w:t>
      </w:r>
      <w:r w:rsidR="00ED52AB">
        <w:rPr>
          <w:rFonts w:ascii="Times New Roman" w:hAnsi="Times New Roman"/>
          <w:sz w:val="28"/>
          <w:szCs w:val="28"/>
          <w:lang w:val="uk-UA"/>
        </w:rPr>
        <w:t>ею</w:t>
      </w:r>
      <w:r w:rsidR="00A93B52" w:rsidRPr="00A93B5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15E85">
        <w:rPr>
          <w:rFonts w:ascii="Times New Roman" w:hAnsi="Times New Roman"/>
          <w:sz w:val="28"/>
          <w:szCs w:val="28"/>
          <w:lang w:val="uk-UA"/>
        </w:rPr>
        <w:t xml:space="preserve">основи </w:t>
      </w:r>
      <w:r w:rsidR="00E65DC5">
        <w:rPr>
          <w:rFonts w:ascii="Times New Roman" w:hAnsi="Times New Roman"/>
          <w:sz w:val="28"/>
          <w:szCs w:val="28"/>
          <w:lang w:val="uk-UA"/>
        </w:rPr>
        <w:t xml:space="preserve">не більше </w:t>
      </w:r>
      <w:r w:rsidR="00A93B52" w:rsidRPr="00A93B52">
        <w:rPr>
          <w:rFonts w:ascii="Times New Roman" w:hAnsi="Times New Roman"/>
          <w:sz w:val="28"/>
          <w:szCs w:val="28"/>
          <w:lang w:val="uk-UA"/>
        </w:rPr>
        <w:t>400 мм</w:t>
      </w:r>
      <w:r w:rsidR="00A93B52" w:rsidRPr="00ED52AB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A93B52" w:rsidRPr="00A93B52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A15E85">
        <w:rPr>
          <w:rFonts w:ascii="Times New Roman" w:hAnsi="Times New Roman"/>
          <w:sz w:val="28"/>
          <w:szCs w:val="28"/>
          <w:lang w:val="uk-UA"/>
        </w:rPr>
        <w:t xml:space="preserve">призначений для того, щоб </w:t>
      </w:r>
      <w:r w:rsidR="00A93B52" w:rsidRPr="00A93B52">
        <w:rPr>
          <w:rFonts w:ascii="Times New Roman" w:hAnsi="Times New Roman"/>
          <w:sz w:val="28"/>
          <w:szCs w:val="28"/>
          <w:lang w:val="uk-UA"/>
        </w:rPr>
        <w:t xml:space="preserve">кожен </w:t>
      </w:r>
      <w:r w:rsidR="00A15E85">
        <w:rPr>
          <w:rFonts w:ascii="Times New Roman" w:hAnsi="Times New Roman"/>
          <w:sz w:val="28"/>
          <w:szCs w:val="28"/>
          <w:lang w:val="uk-UA"/>
        </w:rPr>
        <w:t>зразок</w:t>
      </w:r>
      <w:r w:rsidR="00A93B52" w:rsidRPr="00A93B52">
        <w:rPr>
          <w:rFonts w:ascii="Times New Roman" w:hAnsi="Times New Roman"/>
          <w:sz w:val="28"/>
          <w:szCs w:val="28"/>
          <w:lang w:val="uk-UA"/>
        </w:rPr>
        <w:t xml:space="preserve"> не </w:t>
      </w:r>
      <w:r w:rsidR="00A15E85">
        <w:rPr>
          <w:rFonts w:ascii="Times New Roman" w:hAnsi="Times New Roman"/>
          <w:sz w:val="28"/>
          <w:szCs w:val="28"/>
          <w:lang w:val="uk-UA"/>
        </w:rPr>
        <w:t>торкався</w:t>
      </w:r>
      <w:r w:rsidR="00A93B52" w:rsidRPr="00A93B5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65DC5">
        <w:rPr>
          <w:rFonts w:ascii="Times New Roman" w:hAnsi="Times New Roman"/>
          <w:sz w:val="28"/>
          <w:szCs w:val="28"/>
          <w:lang w:val="uk-UA"/>
        </w:rPr>
        <w:t>дна</w:t>
      </w:r>
      <w:proofErr w:type="spellEnd"/>
      <w:r w:rsidR="00A93B52" w:rsidRPr="00A93B52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A15E85">
        <w:rPr>
          <w:rFonts w:ascii="Times New Roman" w:hAnsi="Times New Roman"/>
          <w:sz w:val="28"/>
          <w:szCs w:val="28"/>
          <w:lang w:val="uk-UA"/>
        </w:rPr>
        <w:t>лотка</w:t>
      </w:r>
      <w:r w:rsidR="00A93B52" w:rsidRPr="00A93B52">
        <w:rPr>
          <w:rFonts w:ascii="Times New Roman" w:hAnsi="Times New Roman"/>
          <w:sz w:val="28"/>
          <w:szCs w:val="28"/>
          <w:lang w:val="uk-UA"/>
        </w:rPr>
        <w:t>.</w:t>
      </w:r>
    </w:p>
    <w:p w:rsidR="00FB4BC0" w:rsidRDefault="002C10A2" w:rsidP="00E65D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D52AB">
        <w:rPr>
          <w:rFonts w:ascii="Times New Roman" w:hAnsi="Times New Roman"/>
          <w:b/>
          <w:sz w:val="28"/>
          <w:szCs w:val="28"/>
          <w:lang w:val="uk-UA"/>
        </w:rPr>
        <w:t>5</w:t>
      </w:r>
      <w:r w:rsidR="00A93B52" w:rsidRPr="00A93B52">
        <w:rPr>
          <w:rFonts w:ascii="Times New Roman" w:hAnsi="Times New Roman"/>
          <w:b/>
          <w:sz w:val="28"/>
          <w:szCs w:val="28"/>
          <w:lang w:val="uk-UA"/>
        </w:rPr>
        <w:t>.3</w:t>
      </w:r>
      <w:r w:rsidR="00A93B52" w:rsidRPr="00A93B5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93B52" w:rsidRDefault="00A93B52" w:rsidP="00E65D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B4BC0">
        <w:rPr>
          <w:rFonts w:ascii="Times New Roman" w:hAnsi="Times New Roman"/>
          <w:b/>
          <w:sz w:val="28"/>
          <w:szCs w:val="28"/>
          <w:lang w:val="uk-UA"/>
        </w:rPr>
        <w:t>Секундомір</w:t>
      </w:r>
      <w:r w:rsidRPr="00A93B5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15E85">
        <w:rPr>
          <w:rFonts w:ascii="Times New Roman" w:hAnsi="Times New Roman"/>
          <w:sz w:val="28"/>
          <w:szCs w:val="28"/>
          <w:lang w:val="uk-UA"/>
        </w:rPr>
        <w:t>градуйований у</w:t>
      </w:r>
      <w:r w:rsidRPr="00A93B52">
        <w:rPr>
          <w:rFonts w:ascii="Times New Roman" w:hAnsi="Times New Roman"/>
          <w:sz w:val="28"/>
          <w:szCs w:val="28"/>
          <w:lang w:val="uk-UA"/>
        </w:rPr>
        <w:t xml:space="preserve"> секундах.</w:t>
      </w:r>
    </w:p>
    <w:p w:rsidR="00FB4BC0" w:rsidRDefault="002C10A2" w:rsidP="00E65DC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D52AB">
        <w:rPr>
          <w:rFonts w:ascii="Times New Roman" w:hAnsi="Times New Roman"/>
          <w:b/>
          <w:sz w:val="28"/>
          <w:szCs w:val="28"/>
          <w:lang w:val="uk-UA"/>
        </w:rPr>
        <w:t>5</w:t>
      </w:r>
      <w:r w:rsidR="00A93B52" w:rsidRPr="00A93B52">
        <w:rPr>
          <w:rFonts w:ascii="Times New Roman" w:hAnsi="Times New Roman"/>
          <w:b/>
          <w:sz w:val="28"/>
          <w:szCs w:val="28"/>
          <w:lang w:val="uk-UA"/>
        </w:rPr>
        <w:t>.4</w:t>
      </w:r>
    </w:p>
    <w:p w:rsidR="00A93B52" w:rsidRPr="00A93B52" w:rsidRDefault="00A93B52" w:rsidP="00E65D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93B5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4BC0">
        <w:rPr>
          <w:rFonts w:ascii="Times New Roman" w:hAnsi="Times New Roman"/>
          <w:b/>
          <w:sz w:val="28"/>
          <w:szCs w:val="28"/>
          <w:lang w:val="uk-UA"/>
        </w:rPr>
        <w:t>Вентильована сушильна шафа</w:t>
      </w:r>
      <w:r w:rsidRPr="00A93B52">
        <w:rPr>
          <w:rFonts w:ascii="Times New Roman" w:hAnsi="Times New Roman"/>
          <w:sz w:val="28"/>
          <w:szCs w:val="28"/>
          <w:lang w:val="uk-UA"/>
        </w:rPr>
        <w:t xml:space="preserve">, здатна підтримувати температуру 70 °C ± 5 °C для </w:t>
      </w:r>
      <w:r w:rsidR="00A15E85">
        <w:rPr>
          <w:rFonts w:ascii="Times New Roman" w:hAnsi="Times New Roman"/>
          <w:sz w:val="28"/>
          <w:szCs w:val="28"/>
          <w:lang w:val="uk-UA"/>
        </w:rPr>
        <w:t xml:space="preserve">виробів стінових з </w:t>
      </w:r>
      <w:r w:rsidR="00E65DC5">
        <w:rPr>
          <w:rFonts w:ascii="Times New Roman" w:hAnsi="Times New Roman"/>
          <w:sz w:val="28"/>
          <w:szCs w:val="28"/>
          <w:lang w:val="uk-UA"/>
        </w:rPr>
        <w:t>бетон</w:t>
      </w:r>
      <w:r w:rsidR="00A15E85">
        <w:rPr>
          <w:rFonts w:ascii="Times New Roman" w:hAnsi="Times New Roman"/>
          <w:sz w:val="28"/>
          <w:szCs w:val="28"/>
          <w:lang w:val="uk-UA"/>
        </w:rPr>
        <w:t>у</w:t>
      </w:r>
      <w:r w:rsidRPr="00A93B52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A93B52">
        <w:rPr>
          <w:rFonts w:ascii="Times New Roman" w:hAnsi="Times New Roman"/>
          <w:sz w:val="28"/>
          <w:szCs w:val="28"/>
          <w:lang w:val="uk-UA"/>
        </w:rPr>
        <w:t>автоклавного</w:t>
      </w:r>
      <w:proofErr w:type="spellEnd"/>
      <w:r w:rsidRPr="00A93B52">
        <w:rPr>
          <w:rFonts w:ascii="Times New Roman" w:hAnsi="Times New Roman"/>
          <w:sz w:val="28"/>
          <w:szCs w:val="28"/>
          <w:lang w:val="uk-UA"/>
        </w:rPr>
        <w:t xml:space="preserve"> газобе</w:t>
      </w:r>
      <w:r w:rsidR="00A15E85">
        <w:rPr>
          <w:rFonts w:ascii="Times New Roman" w:hAnsi="Times New Roman"/>
          <w:sz w:val="28"/>
          <w:szCs w:val="28"/>
          <w:lang w:val="uk-UA"/>
        </w:rPr>
        <w:t xml:space="preserve">тону, природного </w:t>
      </w:r>
      <w:r w:rsidR="00E65DC5">
        <w:rPr>
          <w:rFonts w:ascii="Times New Roman" w:hAnsi="Times New Roman"/>
          <w:sz w:val="28"/>
          <w:szCs w:val="28"/>
          <w:lang w:val="uk-UA"/>
        </w:rPr>
        <w:t xml:space="preserve">та </w:t>
      </w:r>
      <w:proofErr w:type="spellStart"/>
      <w:r w:rsidR="00A15E85">
        <w:rPr>
          <w:rFonts w:ascii="Times New Roman" w:hAnsi="Times New Roman"/>
          <w:sz w:val="28"/>
          <w:szCs w:val="28"/>
          <w:lang w:val="uk-UA"/>
        </w:rPr>
        <w:t>та</w:t>
      </w:r>
      <w:proofErr w:type="spellEnd"/>
      <w:r w:rsidR="00A15E8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93B52">
        <w:rPr>
          <w:rFonts w:ascii="Times New Roman" w:hAnsi="Times New Roman"/>
          <w:sz w:val="28"/>
          <w:szCs w:val="28"/>
          <w:lang w:val="uk-UA"/>
        </w:rPr>
        <w:t>штучного каменю</w:t>
      </w:r>
      <w:r w:rsidR="00E65DC5">
        <w:rPr>
          <w:rFonts w:ascii="Times New Roman" w:hAnsi="Times New Roman"/>
          <w:sz w:val="28"/>
          <w:szCs w:val="28"/>
          <w:lang w:val="uk-UA"/>
        </w:rPr>
        <w:t>,</w:t>
      </w:r>
      <w:r w:rsidRPr="00A93B52">
        <w:rPr>
          <w:rFonts w:ascii="Times New Roman" w:hAnsi="Times New Roman"/>
          <w:sz w:val="28"/>
          <w:szCs w:val="28"/>
          <w:lang w:val="uk-UA"/>
        </w:rPr>
        <w:t xml:space="preserve"> або 10</w:t>
      </w:r>
      <w:r w:rsidR="00A15E85">
        <w:rPr>
          <w:rFonts w:ascii="Times New Roman" w:hAnsi="Times New Roman"/>
          <w:sz w:val="28"/>
          <w:szCs w:val="28"/>
          <w:lang w:val="uk-UA"/>
        </w:rPr>
        <w:t>5 °C ± 5 °C для керамічних стін</w:t>
      </w:r>
      <w:r w:rsidRPr="00A93B52">
        <w:rPr>
          <w:rFonts w:ascii="Times New Roman" w:hAnsi="Times New Roman"/>
          <w:sz w:val="28"/>
          <w:szCs w:val="28"/>
          <w:lang w:val="uk-UA"/>
        </w:rPr>
        <w:t>ових блоків.</w:t>
      </w:r>
    </w:p>
    <w:p w:rsidR="00FB4BC0" w:rsidRDefault="002C10A2" w:rsidP="00E65D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D52AB">
        <w:rPr>
          <w:rFonts w:ascii="Times New Roman" w:hAnsi="Times New Roman"/>
          <w:b/>
          <w:sz w:val="28"/>
          <w:szCs w:val="28"/>
        </w:rPr>
        <w:t>5</w:t>
      </w:r>
      <w:r w:rsidR="00A93B52" w:rsidRPr="00A93B52">
        <w:rPr>
          <w:rFonts w:ascii="Times New Roman" w:hAnsi="Times New Roman"/>
          <w:b/>
          <w:sz w:val="28"/>
          <w:szCs w:val="28"/>
          <w:lang w:val="uk-UA"/>
        </w:rPr>
        <w:t>.5</w:t>
      </w:r>
      <w:r w:rsidR="00A93B52" w:rsidRPr="00A93B5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93B52" w:rsidRDefault="00A93B52" w:rsidP="00E65D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B4BC0">
        <w:rPr>
          <w:rFonts w:ascii="Times New Roman" w:hAnsi="Times New Roman"/>
          <w:b/>
          <w:sz w:val="28"/>
          <w:szCs w:val="28"/>
          <w:lang w:val="uk-UA"/>
        </w:rPr>
        <w:t>Ваг</w:t>
      </w:r>
      <w:r w:rsidR="00A15E85">
        <w:rPr>
          <w:rFonts w:ascii="Times New Roman" w:hAnsi="Times New Roman"/>
          <w:b/>
          <w:sz w:val="28"/>
          <w:szCs w:val="28"/>
          <w:lang w:val="uk-UA"/>
        </w:rPr>
        <w:t>и</w:t>
      </w:r>
      <w:r w:rsidRPr="00A93B52">
        <w:rPr>
          <w:rFonts w:ascii="Times New Roman" w:hAnsi="Times New Roman"/>
          <w:sz w:val="28"/>
          <w:szCs w:val="28"/>
          <w:lang w:val="uk-UA"/>
        </w:rPr>
        <w:t>, здатн</w:t>
      </w:r>
      <w:r w:rsidR="00A15E85">
        <w:rPr>
          <w:rFonts w:ascii="Times New Roman" w:hAnsi="Times New Roman"/>
          <w:sz w:val="28"/>
          <w:szCs w:val="28"/>
          <w:lang w:val="uk-UA"/>
        </w:rPr>
        <w:t>і</w:t>
      </w:r>
      <w:r w:rsidRPr="00A93B52">
        <w:rPr>
          <w:rFonts w:ascii="Times New Roman" w:hAnsi="Times New Roman"/>
          <w:sz w:val="28"/>
          <w:szCs w:val="28"/>
          <w:lang w:val="uk-UA"/>
        </w:rPr>
        <w:t xml:space="preserve"> зважувати зразки з точністю до 0,1% від їх</w:t>
      </w:r>
      <w:r w:rsidR="00A15E85">
        <w:rPr>
          <w:rFonts w:ascii="Times New Roman" w:hAnsi="Times New Roman"/>
          <w:sz w:val="28"/>
          <w:szCs w:val="28"/>
          <w:lang w:val="uk-UA"/>
        </w:rPr>
        <w:t>ньої</w:t>
      </w:r>
      <w:r w:rsidRPr="00A93B52">
        <w:rPr>
          <w:rFonts w:ascii="Times New Roman" w:hAnsi="Times New Roman"/>
          <w:sz w:val="28"/>
          <w:szCs w:val="28"/>
          <w:lang w:val="uk-UA"/>
        </w:rPr>
        <w:t xml:space="preserve"> маси при висиханні.</w:t>
      </w:r>
    </w:p>
    <w:p w:rsidR="00FB4BC0" w:rsidRDefault="00FB4BC0" w:rsidP="00E65D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4BC0" w:rsidRPr="008552FF" w:rsidRDefault="008552FF" w:rsidP="00E65DC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b/>
          <w:sz w:val="28"/>
          <w:szCs w:val="28"/>
          <w:lang w:val="uk-UA"/>
        </w:rPr>
      </w:pPr>
      <w:r>
        <w:rPr>
          <w:rFonts w:ascii="Times New Roman" w:eastAsiaTheme="minorEastAsia" w:hAnsi="Times New Roman"/>
          <w:b/>
          <w:sz w:val="28"/>
          <w:szCs w:val="28"/>
          <w:lang w:val="uk-UA"/>
        </w:rPr>
        <w:t xml:space="preserve"> </w:t>
      </w:r>
      <w:r w:rsidR="00FB4BC0" w:rsidRPr="002C10A2">
        <w:rPr>
          <w:rFonts w:ascii="Times New Roman" w:eastAsiaTheme="minorEastAsia" w:hAnsi="Times New Roman"/>
          <w:b/>
          <w:sz w:val="28"/>
          <w:szCs w:val="28"/>
          <w:lang w:val="uk-UA"/>
        </w:rPr>
        <w:t>ПІДГОТОВКА ЗРАЗКІВ</w:t>
      </w:r>
    </w:p>
    <w:p w:rsidR="00FB4BC0" w:rsidRPr="00FB4BC0" w:rsidRDefault="002C10A2" w:rsidP="00E65DC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6</w:t>
      </w:r>
      <w:r w:rsidR="00FB4BC0" w:rsidRPr="00FB4BC0">
        <w:rPr>
          <w:rFonts w:ascii="Times New Roman" w:hAnsi="Times New Roman"/>
          <w:b/>
          <w:sz w:val="28"/>
          <w:szCs w:val="28"/>
          <w:lang w:val="uk-UA"/>
        </w:rPr>
        <w:t>.1 Відбір проб</w:t>
      </w:r>
    </w:p>
    <w:p w:rsidR="00A15E85" w:rsidRDefault="00FB4BC0" w:rsidP="00E65D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B4BC0">
        <w:rPr>
          <w:rFonts w:ascii="Times New Roman" w:hAnsi="Times New Roman"/>
          <w:sz w:val="28"/>
          <w:szCs w:val="28"/>
          <w:lang w:val="uk-UA"/>
        </w:rPr>
        <w:t xml:space="preserve">Метод відбору проб повинен </w:t>
      </w:r>
      <w:r w:rsidR="00A15E85">
        <w:rPr>
          <w:rFonts w:ascii="Times New Roman" w:hAnsi="Times New Roman"/>
          <w:sz w:val="28"/>
          <w:szCs w:val="28"/>
          <w:lang w:val="uk-UA"/>
        </w:rPr>
        <w:t>задовольняти</w:t>
      </w:r>
      <w:r w:rsidRPr="00FB4BC0">
        <w:rPr>
          <w:rFonts w:ascii="Times New Roman" w:hAnsi="Times New Roman"/>
          <w:sz w:val="28"/>
          <w:szCs w:val="28"/>
          <w:lang w:val="uk-UA"/>
        </w:rPr>
        <w:t xml:space="preserve"> відповідній частині EN 771. </w:t>
      </w:r>
      <w:r w:rsidR="00A15E85">
        <w:rPr>
          <w:rFonts w:ascii="Times New Roman" w:hAnsi="Times New Roman"/>
          <w:sz w:val="28"/>
          <w:szCs w:val="28"/>
          <w:lang w:val="uk-UA"/>
        </w:rPr>
        <w:t>Для випробувань застосовують не менше 6 зразків, але, якщо у стандарті на продукцію вказано більшу кількість зразків, то слід використовувати більшу кількість зразків.</w:t>
      </w:r>
    </w:p>
    <w:p w:rsidR="00055DE5" w:rsidRDefault="00055DE5" w:rsidP="00E65D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5DE5" w:rsidRDefault="00055DE5" w:rsidP="00E65D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4BC0" w:rsidRPr="00FB4BC0" w:rsidRDefault="002C10A2" w:rsidP="00FB4B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D52AB">
        <w:rPr>
          <w:rFonts w:ascii="Times New Roman" w:hAnsi="Times New Roman"/>
          <w:b/>
          <w:sz w:val="28"/>
          <w:szCs w:val="28"/>
          <w:lang w:val="uk-UA"/>
        </w:rPr>
        <w:lastRenderedPageBreak/>
        <w:t>6</w:t>
      </w:r>
      <w:r w:rsidR="00FB4BC0" w:rsidRPr="00FB4BC0">
        <w:rPr>
          <w:rFonts w:ascii="Times New Roman" w:hAnsi="Times New Roman"/>
          <w:b/>
          <w:sz w:val="28"/>
          <w:szCs w:val="28"/>
          <w:lang w:val="uk-UA"/>
        </w:rPr>
        <w:t>.2 Вис</w:t>
      </w:r>
      <w:r w:rsidR="00A15E85">
        <w:rPr>
          <w:rFonts w:ascii="Times New Roman" w:hAnsi="Times New Roman"/>
          <w:b/>
          <w:sz w:val="28"/>
          <w:szCs w:val="28"/>
          <w:lang w:val="uk-UA"/>
        </w:rPr>
        <w:t>ушування</w:t>
      </w:r>
    </w:p>
    <w:p w:rsidR="00FB4BC0" w:rsidRPr="00FB4BC0" w:rsidRDefault="00FB4BC0" w:rsidP="00585A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4BC0">
        <w:rPr>
          <w:rFonts w:ascii="Times New Roman" w:hAnsi="Times New Roman"/>
          <w:sz w:val="28"/>
          <w:szCs w:val="28"/>
          <w:lang w:val="uk-UA"/>
        </w:rPr>
        <w:t xml:space="preserve">Висушують досліджувані зразки до постійної маси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dry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uk-UA"/>
              </w:rPr>
              <m:t>,</m:t>
            </m:r>
            <m:r>
              <w:rPr>
                <w:rFonts w:ascii="Cambria Math" w:hAnsi="Cambria Math"/>
                <w:sz w:val="28"/>
                <w:szCs w:val="28"/>
                <w:lang w:val="uk-UA"/>
              </w:rPr>
              <m:t>s</m:t>
            </m:r>
          </m:sub>
        </m:sSub>
      </m:oMath>
      <w:r w:rsidRPr="00FB4BC0">
        <w:rPr>
          <w:rFonts w:ascii="Times New Roman" w:hAnsi="Times New Roman"/>
          <w:sz w:val="28"/>
          <w:szCs w:val="28"/>
          <w:lang w:val="uk-UA"/>
        </w:rPr>
        <w:t xml:space="preserve"> у вентильованій сушильній шафі (5.4) </w:t>
      </w:r>
      <w:r w:rsidR="00A15E85">
        <w:rPr>
          <w:rFonts w:ascii="Times New Roman" w:hAnsi="Times New Roman"/>
          <w:sz w:val="28"/>
          <w:szCs w:val="28"/>
          <w:lang w:val="uk-UA"/>
        </w:rPr>
        <w:t xml:space="preserve"> за </w:t>
      </w:r>
      <w:r w:rsidRPr="00FB4BC0">
        <w:rPr>
          <w:rFonts w:ascii="Times New Roman" w:hAnsi="Times New Roman"/>
          <w:sz w:val="28"/>
          <w:szCs w:val="28"/>
          <w:lang w:val="uk-UA"/>
        </w:rPr>
        <w:t>температур</w:t>
      </w:r>
      <w:r w:rsidR="00A15E85">
        <w:rPr>
          <w:rFonts w:ascii="Times New Roman" w:hAnsi="Times New Roman"/>
          <w:sz w:val="28"/>
          <w:szCs w:val="28"/>
          <w:lang w:val="uk-UA"/>
        </w:rPr>
        <w:t>и</w:t>
      </w:r>
      <w:r w:rsidRPr="00FB4BC0">
        <w:rPr>
          <w:rFonts w:ascii="Times New Roman" w:hAnsi="Times New Roman"/>
          <w:sz w:val="28"/>
          <w:szCs w:val="28"/>
          <w:lang w:val="uk-UA"/>
        </w:rPr>
        <w:t xml:space="preserve"> 70 °С ± 5 °С для виробів з бетону, </w:t>
      </w:r>
      <w:proofErr w:type="spellStart"/>
      <w:r w:rsidRPr="00FB4BC0">
        <w:rPr>
          <w:rFonts w:ascii="Times New Roman" w:hAnsi="Times New Roman"/>
          <w:sz w:val="28"/>
          <w:szCs w:val="28"/>
          <w:lang w:val="uk-UA"/>
        </w:rPr>
        <w:t>автоклавного</w:t>
      </w:r>
      <w:proofErr w:type="spellEnd"/>
      <w:r w:rsidRPr="00FB4BC0">
        <w:rPr>
          <w:rFonts w:ascii="Times New Roman" w:hAnsi="Times New Roman"/>
          <w:sz w:val="28"/>
          <w:szCs w:val="28"/>
          <w:lang w:val="uk-UA"/>
        </w:rPr>
        <w:t xml:space="preserve"> газобетону, природного</w:t>
      </w:r>
      <w:r w:rsidR="00A15E85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Pr="00FB4B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15E85" w:rsidRPr="00FB4BC0">
        <w:rPr>
          <w:rFonts w:ascii="Times New Roman" w:hAnsi="Times New Roman"/>
          <w:sz w:val="28"/>
          <w:szCs w:val="28"/>
          <w:lang w:val="uk-UA"/>
        </w:rPr>
        <w:t>штучн</w:t>
      </w:r>
      <w:r w:rsidR="00A15E85">
        <w:rPr>
          <w:rFonts w:ascii="Times New Roman" w:hAnsi="Times New Roman"/>
          <w:sz w:val="28"/>
          <w:szCs w:val="28"/>
          <w:lang w:val="uk-UA"/>
        </w:rPr>
        <w:t xml:space="preserve">ого </w:t>
      </w:r>
      <w:r w:rsidRPr="00FB4BC0">
        <w:rPr>
          <w:rFonts w:ascii="Times New Roman" w:hAnsi="Times New Roman"/>
          <w:sz w:val="28"/>
          <w:szCs w:val="28"/>
          <w:lang w:val="uk-UA"/>
        </w:rPr>
        <w:t xml:space="preserve">каменю або </w:t>
      </w:r>
      <w:r w:rsidR="00055DE5"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Pr="00FB4BC0">
        <w:rPr>
          <w:rFonts w:ascii="Times New Roman" w:hAnsi="Times New Roman"/>
          <w:sz w:val="28"/>
          <w:szCs w:val="28"/>
          <w:lang w:val="uk-UA"/>
        </w:rPr>
        <w:t>105 °C ± 5 °C для керамічних сті</w:t>
      </w:r>
      <w:r w:rsidR="00A15E85">
        <w:rPr>
          <w:rFonts w:ascii="Times New Roman" w:hAnsi="Times New Roman"/>
          <w:sz w:val="28"/>
          <w:szCs w:val="28"/>
          <w:lang w:val="uk-UA"/>
        </w:rPr>
        <w:t>н</w:t>
      </w:r>
      <w:r w:rsidRPr="00FB4BC0">
        <w:rPr>
          <w:rFonts w:ascii="Times New Roman" w:hAnsi="Times New Roman"/>
          <w:sz w:val="28"/>
          <w:szCs w:val="28"/>
          <w:lang w:val="uk-UA"/>
        </w:rPr>
        <w:t xml:space="preserve">ових блоків. Постійна маса </w:t>
      </w:r>
      <w:r w:rsidR="00A15E85">
        <w:rPr>
          <w:rFonts w:ascii="Times New Roman" w:hAnsi="Times New Roman"/>
          <w:sz w:val="28"/>
          <w:szCs w:val="28"/>
          <w:lang w:val="uk-UA"/>
        </w:rPr>
        <w:t>вважається досягнутою</w:t>
      </w:r>
      <w:r w:rsidRPr="00FB4BC0">
        <w:rPr>
          <w:rFonts w:ascii="Times New Roman" w:hAnsi="Times New Roman"/>
          <w:sz w:val="28"/>
          <w:szCs w:val="28"/>
          <w:lang w:val="uk-UA"/>
        </w:rPr>
        <w:t>, якщо в процесі сушіння протягом двох наступних зважувань з інтервалом у 24 години, втрата маси між двома визначеннями становить не більше 0,1% від загальної маси.</w:t>
      </w:r>
    </w:p>
    <w:p w:rsidR="00FB4BC0" w:rsidRDefault="00FB4BC0" w:rsidP="00FB4BC0">
      <w:pPr>
        <w:pStyle w:val="a5"/>
        <w:spacing w:line="360" w:lineRule="auto"/>
        <w:ind w:left="1068"/>
        <w:jc w:val="both"/>
        <w:rPr>
          <w:rFonts w:ascii="Times New Roman" w:eastAsiaTheme="minorEastAsia" w:hAnsi="Times New Roman"/>
          <w:b/>
          <w:sz w:val="28"/>
          <w:szCs w:val="28"/>
          <w:lang w:val="uk-UA"/>
        </w:rPr>
      </w:pPr>
    </w:p>
    <w:p w:rsidR="00FB4BC0" w:rsidRPr="002C10A2" w:rsidRDefault="002C10A2" w:rsidP="008552FF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eastAsiaTheme="minorEastAsia" w:hAnsi="Times New Roman"/>
          <w:b/>
          <w:sz w:val="28"/>
          <w:szCs w:val="28"/>
          <w:lang w:val="uk-UA"/>
        </w:rPr>
      </w:pPr>
      <w:r w:rsidRPr="008552FF">
        <w:rPr>
          <w:rFonts w:ascii="Times New Roman" w:eastAsiaTheme="minorEastAsia" w:hAnsi="Times New Roman"/>
          <w:b/>
          <w:sz w:val="28"/>
          <w:szCs w:val="28"/>
          <w:lang w:val="uk-UA"/>
        </w:rPr>
        <w:t xml:space="preserve"> </w:t>
      </w:r>
      <w:r w:rsidR="00FB4BC0" w:rsidRPr="002C10A2">
        <w:rPr>
          <w:rFonts w:ascii="Times New Roman" w:eastAsiaTheme="minorEastAsia" w:hAnsi="Times New Roman"/>
          <w:b/>
          <w:sz w:val="28"/>
          <w:szCs w:val="28"/>
          <w:lang w:val="uk-UA"/>
        </w:rPr>
        <w:t>ПРОЦЕДУРА ВИПРОБУВАНЬ</w:t>
      </w:r>
    </w:p>
    <w:p w:rsidR="00FB4BC0" w:rsidRPr="00FB4BC0" w:rsidRDefault="00FB4BC0" w:rsidP="00FB4B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4BC0">
        <w:rPr>
          <w:rFonts w:ascii="Times New Roman" w:hAnsi="Times New Roman"/>
          <w:sz w:val="28"/>
          <w:szCs w:val="28"/>
          <w:lang w:val="uk-UA"/>
        </w:rPr>
        <w:t xml:space="preserve">Зразки повинні  охолонути при кімнатній температурі. Коли зразки охолонуть, необхідно виміряти </w:t>
      </w:r>
      <w:r w:rsidR="00055DE5" w:rsidRPr="00FB4BC0">
        <w:rPr>
          <w:rFonts w:ascii="Times New Roman" w:hAnsi="Times New Roman"/>
          <w:sz w:val="28"/>
          <w:szCs w:val="28"/>
          <w:lang w:val="uk-UA"/>
        </w:rPr>
        <w:t xml:space="preserve">відповідно до принципу, </w:t>
      </w:r>
      <w:r w:rsidR="00055DE5">
        <w:rPr>
          <w:rFonts w:ascii="Times New Roman" w:hAnsi="Times New Roman"/>
          <w:sz w:val="28"/>
          <w:szCs w:val="28"/>
          <w:lang w:val="uk-UA"/>
        </w:rPr>
        <w:t>зазначеного</w:t>
      </w:r>
      <w:r w:rsidR="00055DE5" w:rsidRPr="00FB4BC0">
        <w:rPr>
          <w:rFonts w:ascii="Times New Roman" w:hAnsi="Times New Roman"/>
          <w:sz w:val="28"/>
          <w:szCs w:val="28"/>
          <w:lang w:val="uk-UA"/>
        </w:rPr>
        <w:t xml:space="preserve"> в EN 772-16</w:t>
      </w:r>
      <w:r w:rsidR="00055DE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4BC0">
        <w:rPr>
          <w:rFonts w:ascii="Times New Roman" w:hAnsi="Times New Roman"/>
          <w:sz w:val="28"/>
          <w:szCs w:val="28"/>
          <w:lang w:val="uk-UA"/>
        </w:rPr>
        <w:t>розміри граней, які мають бути занурені, і обчисл</w:t>
      </w:r>
      <w:r w:rsidR="006B1DB9">
        <w:rPr>
          <w:rFonts w:ascii="Times New Roman" w:hAnsi="Times New Roman"/>
          <w:sz w:val="28"/>
          <w:szCs w:val="28"/>
          <w:lang w:val="uk-UA"/>
        </w:rPr>
        <w:t>ити</w:t>
      </w:r>
      <w:r w:rsidRPr="00FB4BC0">
        <w:rPr>
          <w:rFonts w:ascii="Times New Roman" w:hAnsi="Times New Roman"/>
          <w:sz w:val="28"/>
          <w:szCs w:val="28"/>
          <w:lang w:val="uk-UA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val="uk-UA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uk-UA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uk-UA"/>
              </w:rPr>
              <m:t>s</m:t>
            </m:r>
          </m:sub>
        </m:sSub>
      </m:oMath>
      <w:r w:rsidRPr="00FB4BC0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6B1DB9">
        <w:rPr>
          <w:rFonts w:ascii="Times New Roman" w:hAnsi="Times New Roman"/>
          <w:sz w:val="28"/>
          <w:szCs w:val="28"/>
          <w:lang w:val="uk-UA"/>
        </w:rPr>
        <w:t>З</w:t>
      </w:r>
      <w:r w:rsidRPr="00FB4BC0">
        <w:rPr>
          <w:rFonts w:ascii="Times New Roman" w:hAnsi="Times New Roman"/>
          <w:sz w:val="28"/>
          <w:szCs w:val="28"/>
          <w:lang w:val="uk-UA"/>
        </w:rPr>
        <w:t>разк</w:t>
      </w:r>
      <w:r w:rsidR="006B1DB9">
        <w:rPr>
          <w:rFonts w:ascii="Times New Roman" w:hAnsi="Times New Roman"/>
          <w:sz w:val="28"/>
          <w:szCs w:val="28"/>
          <w:lang w:val="uk-UA"/>
        </w:rPr>
        <w:t>и</w:t>
      </w:r>
      <w:r w:rsidRPr="00FB4BC0">
        <w:rPr>
          <w:rFonts w:ascii="Times New Roman" w:hAnsi="Times New Roman"/>
          <w:sz w:val="28"/>
          <w:szCs w:val="28"/>
          <w:lang w:val="uk-UA"/>
        </w:rPr>
        <w:t xml:space="preserve"> лицьов</w:t>
      </w:r>
      <w:r w:rsidR="006B1DB9">
        <w:rPr>
          <w:rFonts w:ascii="Times New Roman" w:hAnsi="Times New Roman"/>
          <w:sz w:val="28"/>
          <w:szCs w:val="28"/>
          <w:lang w:val="uk-UA"/>
        </w:rPr>
        <w:t>ими</w:t>
      </w:r>
      <w:r w:rsidRPr="00FB4B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B1DB9">
        <w:rPr>
          <w:rFonts w:ascii="Times New Roman" w:hAnsi="Times New Roman"/>
          <w:sz w:val="28"/>
          <w:szCs w:val="28"/>
          <w:lang w:val="uk-UA"/>
        </w:rPr>
        <w:t>гранями</w:t>
      </w:r>
      <w:r w:rsidRPr="00FB4BC0">
        <w:rPr>
          <w:rFonts w:ascii="Times New Roman" w:hAnsi="Times New Roman"/>
          <w:sz w:val="28"/>
          <w:szCs w:val="28"/>
          <w:lang w:val="uk-UA"/>
        </w:rPr>
        <w:t xml:space="preserve"> (грані постелі у випадку з керамічними </w:t>
      </w:r>
      <w:r w:rsidR="006B1DB9">
        <w:rPr>
          <w:rFonts w:ascii="Times New Roman" w:hAnsi="Times New Roman"/>
          <w:sz w:val="28"/>
          <w:szCs w:val="28"/>
          <w:lang w:val="uk-UA"/>
        </w:rPr>
        <w:t>стіновими</w:t>
      </w:r>
      <w:r w:rsidRPr="00FB4BC0">
        <w:rPr>
          <w:rFonts w:ascii="Times New Roman" w:hAnsi="Times New Roman"/>
          <w:sz w:val="28"/>
          <w:szCs w:val="28"/>
          <w:lang w:val="uk-UA"/>
        </w:rPr>
        <w:t xml:space="preserve"> блоками), </w:t>
      </w:r>
      <w:r w:rsidR="006B1DB9">
        <w:rPr>
          <w:rFonts w:ascii="Times New Roman" w:hAnsi="Times New Roman"/>
          <w:sz w:val="28"/>
          <w:szCs w:val="28"/>
          <w:lang w:val="uk-UA"/>
        </w:rPr>
        <w:t>встановлюють</w:t>
      </w:r>
      <w:r w:rsidRPr="00FB4BC0">
        <w:rPr>
          <w:rFonts w:ascii="Times New Roman" w:hAnsi="Times New Roman"/>
          <w:sz w:val="28"/>
          <w:szCs w:val="28"/>
          <w:lang w:val="uk-UA"/>
        </w:rPr>
        <w:t xml:space="preserve"> на опорному пристрої (5.2), так щоб вони не торкалися дна лотка  (5.1) і занурюють у воду на глибину 5 мм ± 1 мм для проведення </w:t>
      </w:r>
      <w:r w:rsidR="006B1DB9">
        <w:rPr>
          <w:rFonts w:ascii="Times New Roman" w:hAnsi="Times New Roman"/>
          <w:sz w:val="28"/>
          <w:szCs w:val="28"/>
          <w:lang w:val="uk-UA"/>
        </w:rPr>
        <w:t>випробування. У випадку керамічних стін</w:t>
      </w:r>
      <w:r w:rsidRPr="00FB4BC0">
        <w:rPr>
          <w:rFonts w:ascii="Times New Roman" w:hAnsi="Times New Roman"/>
          <w:sz w:val="28"/>
          <w:szCs w:val="28"/>
          <w:lang w:val="uk-UA"/>
        </w:rPr>
        <w:t xml:space="preserve">ових блоків із нерівною поверхнею, </w:t>
      </w:r>
      <w:r w:rsidR="006B1DB9">
        <w:rPr>
          <w:rFonts w:ascii="Times New Roman" w:hAnsi="Times New Roman"/>
          <w:sz w:val="28"/>
          <w:szCs w:val="28"/>
          <w:lang w:val="uk-UA"/>
        </w:rPr>
        <w:t xml:space="preserve">слід </w:t>
      </w:r>
      <w:r w:rsidRPr="00FB4BC0">
        <w:rPr>
          <w:rFonts w:ascii="Times New Roman" w:hAnsi="Times New Roman"/>
          <w:sz w:val="28"/>
          <w:szCs w:val="28"/>
          <w:lang w:val="uk-UA"/>
        </w:rPr>
        <w:t>підн</w:t>
      </w:r>
      <w:r w:rsidR="006B1DB9">
        <w:rPr>
          <w:rFonts w:ascii="Times New Roman" w:hAnsi="Times New Roman"/>
          <w:sz w:val="28"/>
          <w:szCs w:val="28"/>
          <w:lang w:val="uk-UA"/>
        </w:rPr>
        <w:t>яти</w:t>
      </w:r>
      <w:r w:rsidRPr="00FB4BC0">
        <w:rPr>
          <w:rFonts w:ascii="Times New Roman" w:hAnsi="Times New Roman"/>
          <w:sz w:val="28"/>
          <w:szCs w:val="28"/>
          <w:lang w:val="uk-UA"/>
        </w:rPr>
        <w:t xml:space="preserve"> рівень води таким чином, що поверхня керамічного блоку контакту</w:t>
      </w:r>
      <w:r w:rsidR="006B1DB9">
        <w:rPr>
          <w:rFonts w:ascii="Times New Roman" w:hAnsi="Times New Roman"/>
          <w:sz w:val="28"/>
          <w:szCs w:val="28"/>
          <w:lang w:val="uk-UA"/>
        </w:rPr>
        <w:t>вала</w:t>
      </w:r>
      <w:r w:rsidRPr="00FB4BC0">
        <w:rPr>
          <w:rFonts w:ascii="Times New Roman" w:hAnsi="Times New Roman"/>
          <w:sz w:val="28"/>
          <w:szCs w:val="28"/>
          <w:lang w:val="uk-UA"/>
        </w:rPr>
        <w:t xml:space="preserve"> з поверхнею води. Для </w:t>
      </w:r>
      <w:r w:rsidR="00055DE5">
        <w:rPr>
          <w:rFonts w:ascii="Times New Roman" w:hAnsi="Times New Roman"/>
          <w:sz w:val="28"/>
          <w:szCs w:val="28"/>
          <w:lang w:val="uk-UA"/>
        </w:rPr>
        <w:t>природ</w:t>
      </w:r>
      <w:r w:rsidRPr="00FB4BC0">
        <w:rPr>
          <w:rFonts w:ascii="Times New Roman" w:hAnsi="Times New Roman"/>
          <w:sz w:val="28"/>
          <w:szCs w:val="28"/>
          <w:lang w:val="uk-UA"/>
        </w:rPr>
        <w:t xml:space="preserve">ного каменю </w:t>
      </w:r>
      <w:r w:rsidR="006B1DB9">
        <w:rPr>
          <w:rFonts w:ascii="Times New Roman" w:hAnsi="Times New Roman"/>
          <w:sz w:val="28"/>
          <w:szCs w:val="28"/>
          <w:lang w:val="uk-UA"/>
        </w:rPr>
        <w:t xml:space="preserve">слід </w:t>
      </w:r>
      <w:r w:rsidRPr="00FB4BC0">
        <w:rPr>
          <w:rFonts w:ascii="Times New Roman" w:hAnsi="Times New Roman"/>
          <w:sz w:val="28"/>
          <w:szCs w:val="28"/>
          <w:lang w:val="uk-UA"/>
        </w:rPr>
        <w:t>за</w:t>
      </w:r>
      <w:r w:rsidR="006B1DB9">
        <w:rPr>
          <w:rFonts w:ascii="Times New Roman" w:hAnsi="Times New Roman"/>
          <w:sz w:val="28"/>
          <w:szCs w:val="28"/>
          <w:lang w:val="uk-UA"/>
        </w:rPr>
        <w:t>значити</w:t>
      </w:r>
      <w:r w:rsidRPr="00FB4BC0">
        <w:rPr>
          <w:rFonts w:ascii="Times New Roman" w:hAnsi="Times New Roman"/>
          <w:sz w:val="28"/>
          <w:szCs w:val="28"/>
          <w:lang w:val="uk-UA"/>
        </w:rPr>
        <w:t xml:space="preserve"> паралельні  чи перпендикулярні грані лицьової частини  до площин постелі.</w:t>
      </w:r>
    </w:p>
    <w:p w:rsidR="00055DE5" w:rsidRDefault="006B1DB9" w:rsidP="00055D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Ввімкніть секундомір</w:t>
      </w:r>
      <w:r w:rsidR="00FB4BC0" w:rsidRPr="00FB4BC0">
        <w:rPr>
          <w:rFonts w:ascii="Times New Roman" w:hAnsi="Times New Roman"/>
          <w:sz w:val="28"/>
          <w:szCs w:val="28"/>
          <w:lang w:val="uk-UA"/>
        </w:rPr>
        <w:t xml:space="preserve">.  Підтримуйте постійний рівень води протягом усього випробування.  Для </w:t>
      </w:r>
      <w:r>
        <w:rPr>
          <w:rFonts w:ascii="Times New Roman" w:hAnsi="Times New Roman"/>
          <w:sz w:val="28"/>
          <w:szCs w:val="28"/>
          <w:lang w:val="uk-UA"/>
        </w:rPr>
        <w:t xml:space="preserve">виробів стінових з </w:t>
      </w:r>
      <w:r w:rsidR="00FB4BC0" w:rsidRPr="00FB4BC0">
        <w:rPr>
          <w:rFonts w:ascii="Times New Roman" w:hAnsi="Times New Roman"/>
          <w:sz w:val="28"/>
          <w:szCs w:val="28"/>
          <w:lang w:val="uk-UA"/>
        </w:rPr>
        <w:t xml:space="preserve">бетону, </w:t>
      </w:r>
      <w:proofErr w:type="spellStart"/>
      <w:r w:rsidR="00FB4BC0" w:rsidRPr="00FB4BC0">
        <w:rPr>
          <w:rFonts w:ascii="Times New Roman" w:hAnsi="Times New Roman"/>
          <w:sz w:val="28"/>
          <w:szCs w:val="28"/>
          <w:lang w:val="uk-UA"/>
        </w:rPr>
        <w:t>автоклавного</w:t>
      </w:r>
      <w:proofErr w:type="spellEnd"/>
      <w:r w:rsidR="00FB4BC0" w:rsidRPr="00FB4BC0">
        <w:rPr>
          <w:rFonts w:ascii="Times New Roman" w:hAnsi="Times New Roman"/>
          <w:sz w:val="28"/>
          <w:szCs w:val="28"/>
          <w:lang w:val="uk-UA"/>
        </w:rPr>
        <w:t xml:space="preserve"> газобетону, природного та штучного каменю, </w:t>
      </w:r>
      <w:r>
        <w:rPr>
          <w:rFonts w:ascii="Times New Roman" w:hAnsi="Times New Roman"/>
          <w:sz w:val="28"/>
          <w:szCs w:val="28"/>
          <w:lang w:val="uk-UA"/>
        </w:rPr>
        <w:t xml:space="preserve">слід </w:t>
      </w:r>
      <w:r w:rsidR="00FB4BC0" w:rsidRPr="00FB4BC0">
        <w:rPr>
          <w:rFonts w:ascii="Times New Roman" w:hAnsi="Times New Roman"/>
          <w:sz w:val="28"/>
          <w:szCs w:val="28"/>
          <w:lang w:val="uk-UA"/>
        </w:rPr>
        <w:t>накри</w:t>
      </w:r>
      <w:r>
        <w:rPr>
          <w:rFonts w:ascii="Times New Roman" w:hAnsi="Times New Roman"/>
          <w:sz w:val="28"/>
          <w:szCs w:val="28"/>
          <w:lang w:val="uk-UA"/>
        </w:rPr>
        <w:t>ти</w:t>
      </w:r>
      <w:r w:rsidR="00FB4BC0" w:rsidRPr="00FB4BC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лоток</w:t>
      </w:r>
      <w:r w:rsidR="00FB4BC0" w:rsidRPr="00FB4BC0">
        <w:rPr>
          <w:rFonts w:ascii="Times New Roman" w:hAnsi="Times New Roman"/>
          <w:sz w:val="28"/>
          <w:szCs w:val="28"/>
          <w:lang w:val="uk-UA"/>
        </w:rPr>
        <w:t>, щоб уникнути випаровування з мокрих зразків.</w:t>
      </w:r>
    </w:p>
    <w:p w:rsidR="00FB4BC0" w:rsidRPr="00FB4BC0" w:rsidRDefault="00FB4BC0" w:rsidP="00055D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4BC0">
        <w:rPr>
          <w:rFonts w:ascii="Times New Roman" w:hAnsi="Times New Roman"/>
          <w:sz w:val="28"/>
          <w:szCs w:val="28"/>
          <w:lang w:val="uk-UA"/>
        </w:rPr>
        <w:t>Після закінчення часу занурення (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val="uk-UA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uk-UA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uk-UA"/>
              </w:rPr>
              <m:t>so</m:t>
            </m:r>
          </m:sub>
        </m:sSub>
      </m:oMath>
      <w:r w:rsidRPr="00FB4BC0">
        <w:rPr>
          <w:rFonts w:ascii="Times New Roman" w:hAnsi="Times New Roman"/>
          <w:sz w:val="28"/>
          <w:szCs w:val="28"/>
          <w:lang w:val="uk-UA"/>
        </w:rPr>
        <w:t>), зазначеного в EN 771-1, EN 771-3, EN 771-4, EN 771-5 або EN 771-6, видаліть зразки, витріть поверхневу воду і зважте їх (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val="uk-UA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uk-UA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uk-UA"/>
              </w:rPr>
              <m:t>so,s</m:t>
            </m:r>
          </m:sub>
        </m:sSub>
      </m:oMath>
      <w:r w:rsidRPr="00FB4BC0">
        <w:rPr>
          <w:rFonts w:ascii="Times New Roman" w:hAnsi="Times New Roman"/>
          <w:sz w:val="28"/>
          <w:szCs w:val="28"/>
          <w:lang w:val="uk-UA"/>
        </w:rPr>
        <w:t>).</w:t>
      </w:r>
    </w:p>
    <w:p w:rsidR="00FB4BC0" w:rsidRPr="00FB4BC0" w:rsidRDefault="006B1DB9" w:rsidP="00FB4B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випадку</w:t>
      </w:r>
      <w:r w:rsidR="00FB4BC0" w:rsidRPr="00FB4BC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стінових виробів </w:t>
      </w:r>
      <w:r w:rsidR="00FB4BC0" w:rsidRPr="00FB4BC0">
        <w:rPr>
          <w:rFonts w:ascii="Times New Roman" w:hAnsi="Times New Roman"/>
          <w:sz w:val="28"/>
          <w:szCs w:val="28"/>
          <w:lang w:val="uk-UA"/>
        </w:rPr>
        <w:t xml:space="preserve">з природного каменю </w:t>
      </w:r>
      <w:r>
        <w:rPr>
          <w:rFonts w:ascii="Times New Roman" w:hAnsi="Times New Roman"/>
          <w:sz w:val="28"/>
          <w:szCs w:val="28"/>
          <w:lang w:val="uk-UA"/>
        </w:rPr>
        <w:t xml:space="preserve">слід </w:t>
      </w:r>
      <w:r w:rsidR="00FB4BC0" w:rsidRPr="00FB4BC0">
        <w:rPr>
          <w:rFonts w:ascii="Times New Roman" w:hAnsi="Times New Roman"/>
          <w:sz w:val="28"/>
          <w:szCs w:val="28"/>
          <w:lang w:val="uk-UA"/>
        </w:rPr>
        <w:t>вийма</w:t>
      </w:r>
      <w:r>
        <w:rPr>
          <w:rFonts w:ascii="Times New Roman" w:hAnsi="Times New Roman"/>
          <w:sz w:val="28"/>
          <w:szCs w:val="28"/>
          <w:lang w:val="uk-UA"/>
        </w:rPr>
        <w:t>ти</w:t>
      </w:r>
      <w:r w:rsidR="00FB4BC0" w:rsidRPr="00FB4BC0">
        <w:rPr>
          <w:rFonts w:ascii="Times New Roman" w:hAnsi="Times New Roman"/>
          <w:sz w:val="28"/>
          <w:szCs w:val="28"/>
          <w:lang w:val="uk-UA"/>
        </w:rPr>
        <w:t xml:space="preserve"> зразки з води через рівні проміжки часу, витира</w:t>
      </w:r>
      <w:r>
        <w:rPr>
          <w:rFonts w:ascii="Times New Roman" w:hAnsi="Times New Roman"/>
          <w:sz w:val="28"/>
          <w:szCs w:val="28"/>
          <w:lang w:val="uk-UA"/>
        </w:rPr>
        <w:t>ти</w:t>
      </w:r>
      <w:r w:rsidR="00FB4BC0" w:rsidRPr="00FB4BC0">
        <w:rPr>
          <w:rFonts w:ascii="Times New Roman" w:hAnsi="Times New Roman"/>
          <w:sz w:val="28"/>
          <w:szCs w:val="28"/>
          <w:lang w:val="uk-UA"/>
        </w:rPr>
        <w:t xml:space="preserve"> воду, зваж</w:t>
      </w:r>
      <w:r>
        <w:rPr>
          <w:rFonts w:ascii="Times New Roman" w:hAnsi="Times New Roman"/>
          <w:sz w:val="28"/>
          <w:szCs w:val="28"/>
          <w:lang w:val="uk-UA"/>
        </w:rPr>
        <w:t>увати</w:t>
      </w:r>
      <w:r w:rsidR="00FB4BC0" w:rsidRPr="00FB4BC0">
        <w:rPr>
          <w:rFonts w:ascii="Times New Roman" w:hAnsi="Times New Roman"/>
          <w:sz w:val="28"/>
          <w:szCs w:val="28"/>
          <w:lang w:val="uk-UA"/>
        </w:rPr>
        <w:t xml:space="preserve"> їх, потім знову занур</w:t>
      </w:r>
      <w:r>
        <w:rPr>
          <w:rFonts w:ascii="Times New Roman" w:hAnsi="Times New Roman"/>
          <w:sz w:val="28"/>
          <w:szCs w:val="28"/>
          <w:lang w:val="uk-UA"/>
        </w:rPr>
        <w:t>ювати</w:t>
      </w:r>
      <w:r w:rsidR="00FB4BC0" w:rsidRPr="00FB4BC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 воду</w:t>
      </w:r>
      <w:r w:rsidR="00FB4BC0" w:rsidRPr="00FB4BC0">
        <w:rPr>
          <w:rFonts w:ascii="Times New Roman" w:hAnsi="Times New Roman"/>
          <w:sz w:val="28"/>
          <w:szCs w:val="28"/>
          <w:lang w:val="uk-UA"/>
        </w:rPr>
        <w:t xml:space="preserve">.  </w:t>
      </w:r>
      <w:r>
        <w:rPr>
          <w:rFonts w:ascii="Times New Roman" w:hAnsi="Times New Roman"/>
          <w:sz w:val="28"/>
          <w:szCs w:val="28"/>
          <w:lang w:val="uk-UA"/>
        </w:rPr>
        <w:t>Цю процедуру потрібно продовжувати</w:t>
      </w:r>
      <w:r w:rsidR="00FB4BC0" w:rsidRPr="00FB4BC0">
        <w:rPr>
          <w:rFonts w:ascii="Times New Roman" w:hAnsi="Times New Roman"/>
          <w:sz w:val="28"/>
          <w:szCs w:val="28"/>
          <w:lang w:val="uk-UA"/>
        </w:rPr>
        <w:t xml:space="preserve">, поки не </w:t>
      </w:r>
      <w:r>
        <w:rPr>
          <w:rFonts w:ascii="Times New Roman" w:hAnsi="Times New Roman"/>
          <w:sz w:val="28"/>
          <w:szCs w:val="28"/>
          <w:lang w:val="uk-UA"/>
        </w:rPr>
        <w:t>виявиться</w:t>
      </w:r>
      <w:r w:rsidR="00FB4BC0" w:rsidRPr="00FB4BC0">
        <w:rPr>
          <w:rFonts w:ascii="Times New Roman" w:hAnsi="Times New Roman"/>
          <w:sz w:val="28"/>
          <w:szCs w:val="28"/>
          <w:lang w:val="uk-UA"/>
        </w:rPr>
        <w:t xml:space="preserve"> подальше збільшення маси.  Для керамічних блоків початкова швидкість поглинання води може відрізнятися для двох граней постелі, і в цьому випадку </w:t>
      </w:r>
      <w:r>
        <w:rPr>
          <w:rFonts w:ascii="Times New Roman" w:hAnsi="Times New Roman"/>
          <w:sz w:val="28"/>
          <w:szCs w:val="28"/>
          <w:lang w:val="uk-UA"/>
        </w:rPr>
        <w:t>її</w:t>
      </w:r>
      <w:r w:rsidR="00FB4BC0" w:rsidRPr="00FB4BC0">
        <w:rPr>
          <w:rFonts w:ascii="Times New Roman" w:hAnsi="Times New Roman"/>
          <w:sz w:val="28"/>
          <w:szCs w:val="28"/>
          <w:lang w:val="uk-UA"/>
        </w:rPr>
        <w:t xml:space="preserve"> буде необхідно вимірювати на обох гранях.</w:t>
      </w:r>
    </w:p>
    <w:p w:rsidR="00DC3C13" w:rsidRPr="00ED52AB" w:rsidRDefault="00DC3C13" w:rsidP="00A93B52">
      <w:pPr>
        <w:pStyle w:val="a5"/>
        <w:spacing w:line="360" w:lineRule="auto"/>
        <w:ind w:left="1068"/>
        <w:jc w:val="both"/>
        <w:rPr>
          <w:rFonts w:ascii="Times New Roman" w:eastAsiaTheme="minorEastAsia" w:hAnsi="Times New Roman"/>
          <w:b/>
          <w:sz w:val="28"/>
          <w:szCs w:val="28"/>
        </w:rPr>
      </w:pPr>
    </w:p>
    <w:p w:rsidR="00FB4BC0" w:rsidRPr="008552FF" w:rsidRDefault="00FB4BC0" w:rsidP="008552FF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eastAsiaTheme="minorEastAsia" w:hAnsi="Times New Roman"/>
          <w:b/>
          <w:sz w:val="28"/>
          <w:szCs w:val="28"/>
          <w:lang w:val="uk-UA"/>
        </w:rPr>
      </w:pPr>
      <w:r w:rsidRPr="008552FF">
        <w:rPr>
          <w:rFonts w:ascii="Times New Roman" w:eastAsiaTheme="minorEastAsia" w:hAnsi="Times New Roman"/>
          <w:b/>
          <w:sz w:val="28"/>
          <w:szCs w:val="28"/>
          <w:lang w:val="uk-UA"/>
        </w:rPr>
        <w:t xml:space="preserve"> ОБРОБКА РЕЗУЛЬТАТІВ</w:t>
      </w:r>
    </w:p>
    <w:p w:rsidR="00FB4BC0" w:rsidRPr="00FB4BC0" w:rsidRDefault="002C10A2" w:rsidP="00FB4B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C10A2">
        <w:rPr>
          <w:rFonts w:ascii="Times New Roman" w:hAnsi="Times New Roman"/>
          <w:b/>
          <w:sz w:val="28"/>
          <w:szCs w:val="28"/>
        </w:rPr>
        <w:t>8</w:t>
      </w:r>
      <w:r w:rsidR="00FB4BC0" w:rsidRPr="00FB4BC0">
        <w:rPr>
          <w:rFonts w:ascii="Times New Roman" w:hAnsi="Times New Roman"/>
          <w:b/>
          <w:sz w:val="28"/>
          <w:szCs w:val="28"/>
          <w:lang w:val="uk-UA"/>
        </w:rPr>
        <w:t>.1</w:t>
      </w:r>
      <w:r w:rsidR="00FB4BC0" w:rsidRPr="00FB4B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4BC0" w:rsidRPr="00FB4BC0">
        <w:rPr>
          <w:rFonts w:ascii="Times New Roman" w:hAnsi="Times New Roman"/>
          <w:b/>
          <w:sz w:val="28"/>
          <w:szCs w:val="28"/>
          <w:lang w:val="uk-UA"/>
        </w:rPr>
        <w:t xml:space="preserve">Коефіцієнт </w:t>
      </w:r>
      <w:r w:rsidR="006B1DB9">
        <w:rPr>
          <w:rFonts w:ascii="Times New Roman" w:hAnsi="Times New Roman"/>
          <w:b/>
          <w:sz w:val="28"/>
          <w:szCs w:val="28"/>
          <w:lang w:val="uk-UA"/>
        </w:rPr>
        <w:t xml:space="preserve">капілярного </w:t>
      </w:r>
      <w:r w:rsidR="00FB4BC0" w:rsidRPr="00FB4BC0">
        <w:rPr>
          <w:rFonts w:ascii="Times New Roman" w:hAnsi="Times New Roman"/>
          <w:b/>
          <w:sz w:val="28"/>
          <w:szCs w:val="28"/>
          <w:lang w:val="uk-UA"/>
        </w:rPr>
        <w:t xml:space="preserve">водопоглинання </w:t>
      </w:r>
      <w:r w:rsidR="006B1DB9">
        <w:rPr>
          <w:rFonts w:ascii="Times New Roman" w:hAnsi="Times New Roman"/>
          <w:b/>
          <w:sz w:val="28"/>
          <w:szCs w:val="28"/>
          <w:lang w:val="uk-UA"/>
        </w:rPr>
        <w:t xml:space="preserve">виробів стінових з </w:t>
      </w:r>
      <w:r w:rsidR="00FB4BC0" w:rsidRPr="00FB4BC0">
        <w:rPr>
          <w:rFonts w:ascii="Times New Roman" w:hAnsi="Times New Roman"/>
          <w:b/>
          <w:sz w:val="28"/>
          <w:szCs w:val="28"/>
          <w:lang w:val="uk-UA"/>
        </w:rPr>
        <w:t>бетону та виробів на основі штучного каменю.</w:t>
      </w:r>
    </w:p>
    <w:p w:rsidR="00FB4BC0" w:rsidRPr="00FB4BC0" w:rsidRDefault="00FB4BC0" w:rsidP="00FB4B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B4BC0">
        <w:rPr>
          <w:rFonts w:ascii="Times New Roman" w:hAnsi="Times New Roman"/>
          <w:sz w:val="28"/>
          <w:szCs w:val="28"/>
          <w:lang w:val="uk-UA"/>
        </w:rPr>
        <w:t>Обчисл</w:t>
      </w:r>
      <w:r w:rsidR="00663C0A">
        <w:rPr>
          <w:rFonts w:ascii="Times New Roman" w:hAnsi="Times New Roman"/>
          <w:sz w:val="28"/>
          <w:szCs w:val="28"/>
          <w:lang w:val="uk-UA"/>
        </w:rPr>
        <w:t>юють</w:t>
      </w:r>
      <w:r w:rsidRPr="00FB4BC0">
        <w:rPr>
          <w:rFonts w:ascii="Times New Roman" w:hAnsi="Times New Roman"/>
          <w:sz w:val="28"/>
          <w:szCs w:val="28"/>
          <w:lang w:val="uk-UA"/>
        </w:rPr>
        <w:t xml:space="preserve"> коефіцієнт </w:t>
      </w:r>
      <w:r w:rsidR="006B1DB9">
        <w:rPr>
          <w:rFonts w:ascii="Times New Roman" w:hAnsi="Times New Roman"/>
          <w:sz w:val="28"/>
          <w:szCs w:val="28"/>
          <w:lang w:val="uk-UA"/>
        </w:rPr>
        <w:t xml:space="preserve">капілярного </w:t>
      </w:r>
      <w:r w:rsidRPr="00FB4BC0">
        <w:rPr>
          <w:rFonts w:ascii="Times New Roman" w:hAnsi="Times New Roman"/>
          <w:sz w:val="28"/>
          <w:szCs w:val="28"/>
          <w:lang w:val="uk-UA"/>
        </w:rPr>
        <w:t>водопоглинання</w:t>
      </w:r>
      <w:r w:rsidR="00663C0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4BC0">
        <w:rPr>
          <w:rFonts w:ascii="Times New Roman" w:hAnsi="Times New Roman"/>
          <w:sz w:val="28"/>
          <w:szCs w:val="28"/>
          <w:lang w:val="uk-UA"/>
        </w:rPr>
        <w:t>до найближч</w:t>
      </w:r>
      <w:r w:rsidR="00663C0A">
        <w:rPr>
          <w:rFonts w:ascii="Times New Roman" w:hAnsi="Times New Roman"/>
          <w:sz w:val="28"/>
          <w:szCs w:val="28"/>
          <w:lang w:val="uk-UA"/>
        </w:rPr>
        <w:t>ого                   0,1 г/</w:t>
      </w:r>
      <w:r w:rsidR="00055DE5">
        <w:rPr>
          <w:rFonts w:ascii="Times New Roman" w:hAnsi="Times New Roman"/>
          <w:sz w:val="28"/>
          <w:szCs w:val="28"/>
          <w:lang w:val="uk-UA"/>
        </w:rPr>
        <w:t>(</w:t>
      </w:r>
      <w:r w:rsidRPr="00FB4BC0">
        <w:rPr>
          <w:rFonts w:ascii="Times New Roman" w:hAnsi="Times New Roman"/>
          <w:sz w:val="28"/>
          <w:szCs w:val="28"/>
          <w:lang w:val="uk-UA"/>
        </w:rPr>
        <w:t>м</w:t>
      </w:r>
      <w:r w:rsidRPr="00663C0A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2F6227" w:rsidRPr="002F6227">
        <w:rPr>
          <w:rFonts w:ascii="Times New Roman" w:hAnsi="Times New Roman"/>
          <w:sz w:val="28"/>
          <w:szCs w:val="28"/>
          <w:lang w:val="uk-UA"/>
        </w:rPr>
        <w:t>×</w:t>
      </w:r>
      <w:r w:rsidR="00055DE5">
        <w:rPr>
          <w:rFonts w:ascii="Times New Roman" w:hAnsi="Times New Roman"/>
          <w:sz w:val="28"/>
          <w:szCs w:val="28"/>
          <w:lang w:val="uk-UA"/>
        </w:rPr>
        <w:t xml:space="preserve">с) </w:t>
      </w:r>
      <w:r w:rsidRPr="00FB4BC0">
        <w:rPr>
          <w:rFonts w:ascii="Times New Roman" w:hAnsi="Times New Roman"/>
          <w:sz w:val="28"/>
          <w:szCs w:val="28"/>
          <w:lang w:val="uk-UA"/>
        </w:rPr>
        <w:t>за такою формулою:</w:t>
      </w:r>
    </w:p>
    <w:p w:rsidR="00FB4BC0" w:rsidRDefault="00FB4BC0" w:rsidP="00FB4BC0">
      <w:pPr>
        <w:pStyle w:val="a5"/>
        <w:spacing w:line="360" w:lineRule="auto"/>
        <w:jc w:val="both"/>
        <w:rPr>
          <w:rFonts w:eastAsiaTheme="minorEastAsia"/>
          <w:lang w:val="uk-UA"/>
        </w:rPr>
      </w:pPr>
      <w:r>
        <w:rPr>
          <w:rFonts w:eastAsiaTheme="minorEastAsia"/>
          <w:noProof/>
          <w:lang w:eastAsia="ru-RU"/>
        </w:rPr>
        <w:drawing>
          <wp:inline distT="0" distB="0" distL="0" distR="0" wp14:anchorId="1783070C" wp14:editId="18B2079E">
            <wp:extent cx="2390775" cy="5334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BC0" w:rsidRPr="00FB4BC0" w:rsidRDefault="002C10A2" w:rsidP="00FB4B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C10A2">
        <w:rPr>
          <w:rFonts w:ascii="Times New Roman" w:hAnsi="Times New Roman"/>
          <w:b/>
          <w:sz w:val="28"/>
          <w:szCs w:val="28"/>
        </w:rPr>
        <w:lastRenderedPageBreak/>
        <w:t>8</w:t>
      </w:r>
      <w:r w:rsidR="00FB4BC0" w:rsidRPr="00FB4BC0">
        <w:rPr>
          <w:rFonts w:ascii="Times New Roman" w:hAnsi="Times New Roman"/>
          <w:b/>
          <w:sz w:val="28"/>
          <w:szCs w:val="28"/>
          <w:lang w:val="uk-UA"/>
        </w:rPr>
        <w:t>.2</w:t>
      </w:r>
      <w:r w:rsidR="00FB4BC0" w:rsidRPr="00FB4B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4BC0" w:rsidRPr="00FB4BC0">
        <w:rPr>
          <w:rFonts w:ascii="Times New Roman" w:hAnsi="Times New Roman"/>
          <w:b/>
          <w:sz w:val="28"/>
          <w:szCs w:val="28"/>
          <w:lang w:val="uk-UA"/>
        </w:rPr>
        <w:t xml:space="preserve">Коефіцієнт </w:t>
      </w:r>
      <w:r w:rsidR="006B1DB9" w:rsidRPr="006B1DB9">
        <w:rPr>
          <w:rFonts w:ascii="Times New Roman" w:hAnsi="Times New Roman"/>
          <w:b/>
          <w:sz w:val="28"/>
          <w:szCs w:val="28"/>
          <w:lang w:val="uk-UA"/>
        </w:rPr>
        <w:t xml:space="preserve">капілярного водопоглинання виробів стінових з </w:t>
      </w:r>
      <w:proofErr w:type="spellStart"/>
      <w:r w:rsidR="00FB4BC0" w:rsidRPr="00FB4BC0">
        <w:rPr>
          <w:rFonts w:ascii="Times New Roman" w:hAnsi="Times New Roman"/>
          <w:b/>
          <w:sz w:val="28"/>
          <w:szCs w:val="28"/>
          <w:lang w:val="uk-UA"/>
        </w:rPr>
        <w:t>автоклавного</w:t>
      </w:r>
      <w:proofErr w:type="spellEnd"/>
      <w:r w:rsidR="00FB4BC0" w:rsidRPr="00FB4BC0">
        <w:rPr>
          <w:rFonts w:ascii="Times New Roman" w:hAnsi="Times New Roman"/>
          <w:b/>
          <w:sz w:val="28"/>
          <w:szCs w:val="28"/>
          <w:lang w:val="uk-UA"/>
        </w:rPr>
        <w:t xml:space="preserve"> газобетону та з природного каменю.</w:t>
      </w:r>
    </w:p>
    <w:p w:rsidR="00FB4BC0" w:rsidRDefault="00663C0A" w:rsidP="00585A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63C0A">
        <w:rPr>
          <w:rFonts w:ascii="Times New Roman" w:hAnsi="Times New Roman"/>
          <w:sz w:val="28"/>
          <w:szCs w:val="28"/>
          <w:lang w:val="uk-UA"/>
        </w:rPr>
        <w:t xml:space="preserve">Обчислюють коефіцієнт капілярного </w:t>
      </w:r>
      <w:r w:rsidR="006B1DB9" w:rsidRPr="006B1DB9">
        <w:rPr>
          <w:rFonts w:ascii="Times New Roman" w:hAnsi="Times New Roman"/>
          <w:sz w:val="28"/>
          <w:szCs w:val="28"/>
          <w:lang w:val="uk-UA"/>
        </w:rPr>
        <w:t xml:space="preserve">водопоглинання </w:t>
      </w:r>
      <w:r w:rsidR="00FB4BC0" w:rsidRPr="00FB4BC0">
        <w:rPr>
          <w:rFonts w:ascii="Times New Roman" w:hAnsi="Times New Roman"/>
          <w:sz w:val="28"/>
          <w:szCs w:val="28"/>
          <w:lang w:val="uk-UA"/>
        </w:rPr>
        <w:t>кожного зразка до найближч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="00FB4BC0" w:rsidRPr="00FB4BC0">
        <w:rPr>
          <w:rFonts w:ascii="Times New Roman" w:hAnsi="Times New Roman"/>
          <w:sz w:val="28"/>
          <w:szCs w:val="28"/>
          <w:lang w:val="uk-UA"/>
        </w:rPr>
        <w:t xml:space="preserve"> 1 г / (м</w:t>
      </w:r>
      <w:r w:rsidR="00FB4BC0" w:rsidRPr="00663C0A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FB4BC0" w:rsidRPr="00FB4BC0">
        <w:rPr>
          <w:rFonts w:ascii="Times New Roman" w:hAnsi="Times New Roman"/>
          <w:sz w:val="28"/>
          <w:szCs w:val="28"/>
          <w:lang w:val="uk-UA"/>
        </w:rPr>
        <w:t xml:space="preserve"> × с</w:t>
      </w:r>
      <w:r w:rsidR="00FB4BC0" w:rsidRPr="00663C0A">
        <w:rPr>
          <w:rFonts w:ascii="Times New Roman" w:hAnsi="Times New Roman"/>
          <w:sz w:val="28"/>
          <w:szCs w:val="28"/>
          <w:vertAlign w:val="superscript"/>
          <w:lang w:val="uk-UA"/>
        </w:rPr>
        <w:t>0,5</w:t>
      </w:r>
      <w:r w:rsidR="00FB4BC0" w:rsidRPr="00FB4BC0">
        <w:rPr>
          <w:rFonts w:ascii="Times New Roman" w:hAnsi="Times New Roman"/>
          <w:sz w:val="28"/>
          <w:szCs w:val="28"/>
          <w:lang w:val="uk-UA"/>
        </w:rPr>
        <w:t>) за такою формулою:</w:t>
      </w:r>
    </w:p>
    <w:p w:rsidR="00FB4BC0" w:rsidRPr="00FB4BC0" w:rsidRDefault="00FB4BC0" w:rsidP="00FB4B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eastAsiaTheme="minorEastAsia"/>
          <w:noProof/>
          <w:lang w:eastAsia="ru-RU"/>
        </w:rPr>
        <w:drawing>
          <wp:inline distT="0" distB="0" distL="0" distR="0" wp14:anchorId="00DAEAFB" wp14:editId="69754399">
            <wp:extent cx="2695575" cy="5715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BC0" w:rsidRPr="00FB4BC0" w:rsidRDefault="006B1DB9" w:rsidP="00055D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="00FB4BC0" w:rsidRPr="00FB4BC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випадку стінових виробів</w:t>
      </w:r>
      <w:r w:rsidR="00663C0A">
        <w:rPr>
          <w:rFonts w:ascii="Times New Roman" w:hAnsi="Times New Roman"/>
          <w:sz w:val="28"/>
          <w:szCs w:val="28"/>
          <w:lang w:val="uk-UA"/>
        </w:rPr>
        <w:t xml:space="preserve"> з природного каменю будують</w:t>
      </w:r>
      <w:r w:rsidR="00FB4BC0" w:rsidRPr="00FB4BC0">
        <w:rPr>
          <w:rFonts w:ascii="Times New Roman" w:hAnsi="Times New Roman"/>
          <w:sz w:val="28"/>
          <w:szCs w:val="28"/>
          <w:lang w:val="uk-UA"/>
        </w:rPr>
        <w:t xml:space="preserve"> графік </w:t>
      </w:r>
      <w:r w:rsidR="00A23730">
        <w:rPr>
          <w:rFonts w:ascii="Times New Roman" w:hAnsi="Times New Roman"/>
          <w:sz w:val="28"/>
          <w:szCs w:val="28"/>
          <w:lang w:val="uk-UA"/>
        </w:rPr>
        <w:t>залежності</w:t>
      </w:r>
      <w:r w:rsidR="00055DE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4BC0" w:rsidRPr="00055DE5">
        <w:rPr>
          <w:rFonts w:ascii="Times New Roman" w:hAnsi="Times New Roman"/>
          <w:noProof/>
          <w:position w:val="-24"/>
          <w:sz w:val="28"/>
          <w:szCs w:val="28"/>
          <w:lang w:eastAsia="ru-RU"/>
        </w:rPr>
        <w:drawing>
          <wp:inline distT="0" distB="0" distL="0" distR="0" wp14:anchorId="52AF2910" wp14:editId="24C72002">
            <wp:extent cx="904875" cy="4095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5DE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23730">
        <w:rPr>
          <w:rFonts w:ascii="Times New Roman" w:hAnsi="Times New Roman"/>
          <w:sz w:val="28"/>
          <w:szCs w:val="28"/>
          <w:lang w:val="uk-UA"/>
        </w:rPr>
        <w:t>від</w:t>
      </w:r>
      <w:r w:rsidR="00FB4BC0" w:rsidRPr="00FB4BC0">
        <w:rPr>
          <w:rFonts w:ascii="Times New Roman" w:hAnsi="Times New Roman"/>
          <w:sz w:val="28"/>
          <w:szCs w:val="28"/>
          <w:lang w:val="uk-UA"/>
        </w:rPr>
        <w:t xml:space="preserve"> квадратного кореня часу занурення, </w:t>
      </w:r>
      <w:r w:rsidR="00A23730">
        <w:rPr>
          <w:rFonts w:ascii="Times New Roman" w:hAnsi="Times New Roman"/>
          <w:sz w:val="28"/>
          <w:szCs w:val="28"/>
          <w:lang w:val="uk-UA"/>
        </w:rPr>
        <w:t>в</w:t>
      </w:r>
      <w:r w:rsidR="00FB4BC0" w:rsidRPr="00FB4BC0">
        <w:rPr>
          <w:rFonts w:ascii="Times New Roman" w:hAnsi="Times New Roman"/>
          <w:sz w:val="28"/>
          <w:szCs w:val="28"/>
          <w:lang w:val="uk-UA"/>
        </w:rPr>
        <w:t xml:space="preserve"> секунд</w:t>
      </w:r>
      <w:r w:rsidR="00A23730">
        <w:rPr>
          <w:rFonts w:ascii="Times New Roman" w:hAnsi="Times New Roman"/>
          <w:sz w:val="28"/>
          <w:szCs w:val="28"/>
          <w:lang w:val="uk-UA"/>
        </w:rPr>
        <w:t>ах</w:t>
      </w:r>
      <w:r w:rsidR="00FB4BC0" w:rsidRPr="00FB4BC0">
        <w:rPr>
          <w:rFonts w:ascii="Times New Roman" w:hAnsi="Times New Roman"/>
          <w:sz w:val="28"/>
          <w:szCs w:val="28"/>
          <w:lang w:val="uk-UA"/>
        </w:rPr>
        <w:t>.  Обчисл</w:t>
      </w:r>
      <w:r w:rsidR="00663C0A">
        <w:rPr>
          <w:rFonts w:ascii="Times New Roman" w:hAnsi="Times New Roman"/>
          <w:sz w:val="28"/>
          <w:szCs w:val="28"/>
          <w:lang w:val="uk-UA"/>
        </w:rPr>
        <w:t>юють</w:t>
      </w:r>
      <w:r w:rsidR="00FB4BC0" w:rsidRPr="00FB4BC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B4BC0" w:rsidRPr="00055DE5">
        <w:rPr>
          <w:rFonts w:ascii="Times New Roman" w:hAnsi="Times New Roman"/>
          <w:b/>
          <w:i/>
          <w:sz w:val="28"/>
          <w:szCs w:val="28"/>
          <w:lang w:val="uk-UA"/>
        </w:rPr>
        <w:t>c</w:t>
      </w:r>
      <w:r w:rsidR="00A23730" w:rsidRPr="00055DE5">
        <w:rPr>
          <w:rFonts w:ascii="Times New Roman" w:hAnsi="Times New Roman"/>
          <w:b/>
          <w:i/>
          <w:sz w:val="28"/>
          <w:szCs w:val="28"/>
          <w:vertAlign w:val="subscript"/>
          <w:lang w:val="uk-UA"/>
        </w:rPr>
        <w:t>w,</w:t>
      </w:r>
      <w:r w:rsidR="00FB4BC0" w:rsidRPr="00055DE5">
        <w:rPr>
          <w:rFonts w:ascii="Times New Roman" w:hAnsi="Times New Roman"/>
          <w:b/>
          <w:i/>
          <w:sz w:val="28"/>
          <w:szCs w:val="28"/>
          <w:vertAlign w:val="subscript"/>
          <w:lang w:val="uk-UA"/>
        </w:rPr>
        <w:t>s</w:t>
      </w:r>
      <w:proofErr w:type="spellEnd"/>
      <w:r w:rsidR="00FB4BC0" w:rsidRPr="00A237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4BC0" w:rsidRPr="00FB4BC0">
        <w:rPr>
          <w:rFonts w:ascii="Times New Roman" w:hAnsi="Times New Roman"/>
          <w:sz w:val="28"/>
          <w:szCs w:val="28"/>
          <w:lang w:val="uk-UA"/>
        </w:rPr>
        <w:t>як градієнт над початковою лінійною частиною графіка.</w:t>
      </w:r>
    </w:p>
    <w:p w:rsidR="00A93B52" w:rsidRPr="00A93B52" w:rsidRDefault="00A93B52" w:rsidP="00A93B52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4BC0" w:rsidRPr="00FB4BC0" w:rsidRDefault="002C10A2" w:rsidP="00FB4B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D52AB">
        <w:rPr>
          <w:rFonts w:ascii="Times New Roman" w:hAnsi="Times New Roman"/>
          <w:b/>
          <w:sz w:val="28"/>
          <w:szCs w:val="28"/>
          <w:lang w:val="uk-UA"/>
        </w:rPr>
        <w:t>8</w:t>
      </w:r>
      <w:r w:rsidR="00FB4BC0" w:rsidRPr="00FB4BC0">
        <w:rPr>
          <w:rFonts w:ascii="Times New Roman" w:hAnsi="Times New Roman"/>
          <w:b/>
          <w:sz w:val="28"/>
          <w:szCs w:val="28"/>
          <w:lang w:val="uk-UA"/>
        </w:rPr>
        <w:t>.3 Початкова швидкіст</w:t>
      </w:r>
      <w:r w:rsidR="00A23730">
        <w:rPr>
          <w:rFonts w:ascii="Times New Roman" w:hAnsi="Times New Roman"/>
          <w:b/>
          <w:sz w:val="28"/>
          <w:szCs w:val="28"/>
          <w:lang w:val="uk-UA"/>
        </w:rPr>
        <w:t>ь водопоглинання керамічних стінових виробів</w:t>
      </w:r>
    </w:p>
    <w:p w:rsidR="00FB4BC0" w:rsidRPr="00FB4BC0" w:rsidRDefault="00663C0A" w:rsidP="00FB4B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Обчислюють</w:t>
      </w:r>
      <w:r w:rsidR="00FB4BC0" w:rsidRPr="00FB4BC0">
        <w:rPr>
          <w:rFonts w:ascii="Times New Roman" w:hAnsi="Times New Roman"/>
          <w:sz w:val="28"/>
          <w:szCs w:val="28"/>
          <w:lang w:val="uk-UA"/>
        </w:rPr>
        <w:t xml:space="preserve"> початкову швидкість </w:t>
      </w:r>
      <w:proofErr w:type="spellStart"/>
      <w:r w:rsidR="00FB4BC0" w:rsidRPr="00FB4BC0">
        <w:rPr>
          <w:rFonts w:ascii="Times New Roman" w:hAnsi="Times New Roman"/>
          <w:sz w:val="28"/>
          <w:szCs w:val="28"/>
          <w:lang w:val="uk-UA"/>
        </w:rPr>
        <w:t>водопоглинання</w:t>
      </w:r>
      <w:proofErr w:type="spellEnd"/>
      <w:r w:rsidR="00FB4BC0" w:rsidRPr="00FB4BC0">
        <w:rPr>
          <w:rFonts w:ascii="Times New Roman" w:hAnsi="Times New Roman"/>
          <w:sz w:val="28"/>
          <w:szCs w:val="28"/>
          <w:lang w:val="uk-UA"/>
        </w:rPr>
        <w:t xml:space="preserve"> кожно</w:t>
      </w:r>
      <w:r w:rsidR="00A23730">
        <w:rPr>
          <w:rFonts w:ascii="Times New Roman" w:hAnsi="Times New Roman"/>
          <w:sz w:val="28"/>
          <w:szCs w:val="28"/>
          <w:lang w:val="uk-UA"/>
        </w:rPr>
        <w:t>го</w:t>
      </w:r>
      <w:r w:rsidR="00FB4BC0" w:rsidRPr="00FB4BC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B4BC0" w:rsidRPr="00FB4BC0">
        <w:rPr>
          <w:rFonts w:ascii="Times New Roman" w:hAnsi="Times New Roman"/>
          <w:sz w:val="28"/>
          <w:szCs w:val="28"/>
          <w:lang w:val="uk-UA"/>
        </w:rPr>
        <w:t>керамічно</w:t>
      </w:r>
      <w:r w:rsidR="00A23730">
        <w:rPr>
          <w:rFonts w:ascii="Times New Roman" w:hAnsi="Times New Roman"/>
          <w:sz w:val="28"/>
          <w:szCs w:val="28"/>
          <w:lang w:val="uk-UA"/>
        </w:rPr>
        <w:t>ого</w:t>
      </w:r>
      <w:proofErr w:type="spellEnd"/>
      <w:r w:rsidR="00FB4BC0" w:rsidRPr="00FB4B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23730">
        <w:rPr>
          <w:rFonts w:ascii="Times New Roman" w:hAnsi="Times New Roman"/>
          <w:sz w:val="28"/>
          <w:szCs w:val="28"/>
          <w:lang w:val="uk-UA"/>
        </w:rPr>
        <w:t xml:space="preserve">стінового виробу </w:t>
      </w:r>
      <w:r w:rsidR="00FB4BC0" w:rsidRPr="00FB4BC0">
        <w:rPr>
          <w:rFonts w:ascii="Times New Roman" w:hAnsi="Times New Roman"/>
          <w:sz w:val="28"/>
          <w:szCs w:val="28"/>
          <w:lang w:val="uk-UA"/>
        </w:rPr>
        <w:t>до найближч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="00FB4BC0" w:rsidRPr="00FB4BC0">
        <w:rPr>
          <w:rFonts w:ascii="Times New Roman" w:hAnsi="Times New Roman"/>
          <w:sz w:val="28"/>
          <w:szCs w:val="28"/>
          <w:lang w:val="uk-UA"/>
        </w:rPr>
        <w:t xml:space="preserve"> 0,1 кг / (м</w:t>
      </w:r>
      <w:r w:rsidR="00FB4BC0" w:rsidRPr="00055DE5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FB4BC0" w:rsidRPr="00FB4BC0">
        <w:rPr>
          <w:rFonts w:ascii="Times New Roman" w:hAnsi="Times New Roman"/>
          <w:sz w:val="28"/>
          <w:szCs w:val="28"/>
          <w:lang w:val="uk-UA"/>
        </w:rPr>
        <w:t xml:space="preserve"> × хв), використовуючи наступн</w:t>
      </w:r>
      <w:r w:rsidR="00A23730">
        <w:rPr>
          <w:rFonts w:ascii="Times New Roman" w:hAnsi="Times New Roman"/>
          <w:sz w:val="28"/>
          <w:szCs w:val="28"/>
          <w:lang w:val="uk-UA"/>
        </w:rPr>
        <w:t>у</w:t>
      </w:r>
      <w:r w:rsidR="00FB4BC0" w:rsidRPr="00FB4BC0">
        <w:rPr>
          <w:rFonts w:ascii="Times New Roman" w:hAnsi="Times New Roman"/>
          <w:sz w:val="28"/>
          <w:szCs w:val="28"/>
          <w:lang w:val="uk-UA"/>
        </w:rPr>
        <w:t xml:space="preserve"> формул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FB4BC0" w:rsidRPr="00FB4BC0">
        <w:rPr>
          <w:rFonts w:ascii="Times New Roman" w:hAnsi="Times New Roman"/>
          <w:sz w:val="28"/>
          <w:szCs w:val="28"/>
          <w:lang w:val="uk-UA"/>
        </w:rPr>
        <w:t>:</w:t>
      </w:r>
    </w:p>
    <w:p w:rsidR="00FB4BC0" w:rsidRDefault="00FB4BC0" w:rsidP="00FB4BC0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B4BC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623B45D" wp14:editId="22CAF9C7">
            <wp:extent cx="2695575" cy="5143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BC0" w:rsidRPr="00FB4BC0" w:rsidRDefault="00FB4BC0" w:rsidP="00FB4B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B4BC0">
        <w:rPr>
          <w:rFonts w:ascii="Times New Roman" w:hAnsi="Times New Roman"/>
          <w:sz w:val="28"/>
          <w:szCs w:val="28"/>
          <w:lang w:val="uk-UA"/>
        </w:rPr>
        <w:t>де t = 1 хв.</w:t>
      </w:r>
    </w:p>
    <w:p w:rsidR="008208C0" w:rsidRPr="008208C0" w:rsidRDefault="00FB4BC0" w:rsidP="00FB4BC0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FB4BC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B4BC0" w:rsidRPr="008552FF" w:rsidRDefault="00FB4BC0" w:rsidP="008552FF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eastAsiaTheme="minorEastAsia" w:hAnsi="Times New Roman"/>
          <w:b/>
          <w:sz w:val="28"/>
          <w:szCs w:val="28"/>
          <w:lang w:val="uk-UA"/>
        </w:rPr>
      </w:pPr>
      <w:r w:rsidRPr="008552FF">
        <w:rPr>
          <w:rFonts w:ascii="Times New Roman" w:eastAsiaTheme="minorEastAsia" w:hAnsi="Times New Roman"/>
          <w:b/>
          <w:sz w:val="28"/>
          <w:szCs w:val="28"/>
          <w:lang w:val="uk-UA"/>
        </w:rPr>
        <w:t xml:space="preserve"> ОЦІНКА РЕЗУЛЬТАТІВ</w:t>
      </w:r>
    </w:p>
    <w:p w:rsidR="00FB4BC0" w:rsidRPr="00FB4BC0" w:rsidRDefault="00A23730" w:rsidP="00FB4B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стінових виробів з бетону та штучного каменю </w:t>
      </w:r>
      <w:r w:rsidR="00FB4BC0" w:rsidRPr="00FB4BC0">
        <w:rPr>
          <w:rFonts w:ascii="Times New Roman" w:hAnsi="Times New Roman"/>
          <w:sz w:val="28"/>
          <w:szCs w:val="28"/>
          <w:lang w:val="uk-UA"/>
        </w:rPr>
        <w:t xml:space="preserve">обчислюють середнє значення коефіцієнтів </w:t>
      </w:r>
      <w:r>
        <w:rPr>
          <w:rFonts w:ascii="Times New Roman" w:hAnsi="Times New Roman"/>
          <w:sz w:val="28"/>
          <w:szCs w:val="28"/>
          <w:lang w:val="uk-UA"/>
        </w:rPr>
        <w:t xml:space="preserve">капілярного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водо</w:t>
      </w:r>
      <w:r w:rsidR="00FB4BC0" w:rsidRPr="00FB4BC0">
        <w:rPr>
          <w:rFonts w:ascii="Times New Roman" w:hAnsi="Times New Roman"/>
          <w:sz w:val="28"/>
          <w:szCs w:val="28"/>
          <w:lang w:val="uk-UA"/>
        </w:rPr>
        <w:t>поглинання</w:t>
      </w:r>
      <w:proofErr w:type="spellEnd"/>
      <w:r w:rsidR="00FB4BC0" w:rsidRPr="00FB4BC0">
        <w:rPr>
          <w:rFonts w:ascii="Times New Roman" w:hAnsi="Times New Roman"/>
          <w:sz w:val="28"/>
          <w:szCs w:val="28"/>
          <w:lang w:val="uk-UA"/>
        </w:rPr>
        <w:t xml:space="preserve"> до найближчого </w:t>
      </w:r>
      <w:r w:rsidR="00055DE5">
        <w:rPr>
          <w:rFonts w:ascii="Times New Roman" w:hAnsi="Times New Roman"/>
          <w:sz w:val="28"/>
          <w:szCs w:val="28"/>
          <w:lang w:val="uk-UA"/>
        </w:rPr>
        <w:t xml:space="preserve">                             0,1 г/</w:t>
      </w:r>
      <w:r w:rsidR="00FB4BC0" w:rsidRPr="00FB4BC0">
        <w:rPr>
          <w:rFonts w:ascii="Times New Roman" w:hAnsi="Times New Roman"/>
          <w:sz w:val="28"/>
          <w:szCs w:val="28"/>
          <w:lang w:val="uk-UA"/>
        </w:rPr>
        <w:t>(м</w:t>
      </w:r>
      <w:r w:rsidR="00FB4BC0" w:rsidRPr="00055DE5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2F6227" w:rsidRPr="002F6227">
        <w:rPr>
          <w:rFonts w:ascii="Times New Roman" w:hAnsi="Times New Roman"/>
          <w:sz w:val="28"/>
          <w:szCs w:val="28"/>
          <w:lang w:val="uk-UA"/>
        </w:rPr>
        <w:t>×</w:t>
      </w:r>
      <w:r w:rsidR="00055DE5">
        <w:rPr>
          <w:rFonts w:ascii="Times New Roman" w:hAnsi="Times New Roman"/>
          <w:sz w:val="28"/>
          <w:szCs w:val="28"/>
          <w:lang w:val="uk-UA"/>
        </w:rPr>
        <w:t>с</w:t>
      </w:r>
      <w:r w:rsidR="00FB4BC0" w:rsidRPr="00FB4BC0">
        <w:rPr>
          <w:rFonts w:ascii="Times New Roman" w:hAnsi="Times New Roman"/>
          <w:sz w:val="28"/>
          <w:szCs w:val="28"/>
          <w:lang w:val="uk-UA"/>
        </w:rPr>
        <w:t>).</w:t>
      </w:r>
    </w:p>
    <w:p w:rsidR="00FB4BC0" w:rsidRPr="00FB4BC0" w:rsidRDefault="00FB4BC0" w:rsidP="00FB4B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4BC0">
        <w:rPr>
          <w:rFonts w:ascii="Times New Roman" w:hAnsi="Times New Roman"/>
          <w:sz w:val="28"/>
          <w:szCs w:val="28"/>
          <w:lang w:val="uk-UA"/>
        </w:rPr>
        <w:t>Для</w:t>
      </w:r>
      <w:r w:rsidR="00A23730" w:rsidRPr="00A23730">
        <w:t xml:space="preserve"> </w:t>
      </w:r>
      <w:r w:rsidR="00A23730" w:rsidRPr="00A23730">
        <w:rPr>
          <w:rFonts w:ascii="Times New Roman" w:hAnsi="Times New Roman"/>
          <w:sz w:val="28"/>
          <w:szCs w:val="28"/>
          <w:lang w:val="uk-UA"/>
        </w:rPr>
        <w:t>стінових виробів з</w:t>
      </w:r>
      <w:r w:rsidRPr="00FB4BC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B4BC0">
        <w:rPr>
          <w:rFonts w:ascii="Times New Roman" w:hAnsi="Times New Roman"/>
          <w:sz w:val="28"/>
          <w:szCs w:val="28"/>
          <w:lang w:val="uk-UA"/>
        </w:rPr>
        <w:t>автоклавного</w:t>
      </w:r>
      <w:proofErr w:type="spellEnd"/>
      <w:r w:rsidRPr="00FB4BC0">
        <w:rPr>
          <w:rFonts w:ascii="Times New Roman" w:hAnsi="Times New Roman"/>
          <w:sz w:val="28"/>
          <w:szCs w:val="28"/>
          <w:lang w:val="uk-UA"/>
        </w:rPr>
        <w:t xml:space="preserve"> газобетону та природного каменю обчислюють середнє значення </w:t>
      </w:r>
      <w:r w:rsidR="00A23730" w:rsidRPr="00A23730">
        <w:rPr>
          <w:rFonts w:ascii="Times New Roman" w:hAnsi="Times New Roman"/>
          <w:sz w:val="28"/>
          <w:szCs w:val="28"/>
          <w:lang w:val="uk-UA"/>
        </w:rPr>
        <w:t>коефіцієнтів капілярного водопоглинання</w:t>
      </w:r>
      <w:r w:rsidR="00055DE5">
        <w:rPr>
          <w:rFonts w:ascii="Times New Roman" w:hAnsi="Times New Roman"/>
          <w:sz w:val="28"/>
          <w:szCs w:val="28"/>
          <w:lang w:val="uk-UA"/>
        </w:rPr>
        <w:t xml:space="preserve"> до найближчого 1 г/</w:t>
      </w:r>
      <w:r w:rsidRPr="00FB4BC0">
        <w:rPr>
          <w:rFonts w:ascii="Times New Roman" w:hAnsi="Times New Roman"/>
          <w:sz w:val="28"/>
          <w:szCs w:val="28"/>
          <w:lang w:val="uk-UA"/>
        </w:rPr>
        <w:t>(м</w:t>
      </w:r>
      <w:r w:rsidRPr="00055DE5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2F6227" w:rsidRPr="002F6227">
        <w:rPr>
          <w:rFonts w:ascii="Times New Roman" w:hAnsi="Times New Roman"/>
          <w:sz w:val="28"/>
          <w:szCs w:val="28"/>
          <w:lang w:val="uk-UA"/>
        </w:rPr>
        <w:t>×</w:t>
      </w:r>
      <w:r w:rsidRPr="00FB4BC0">
        <w:rPr>
          <w:rFonts w:ascii="Times New Roman" w:hAnsi="Times New Roman"/>
          <w:sz w:val="28"/>
          <w:szCs w:val="28"/>
          <w:lang w:val="uk-UA"/>
        </w:rPr>
        <w:t>с</w:t>
      </w:r>
      <w:r w:rsidRPr="00055DE5">
        <w:rPr>
          <w:rFonts w:ascii="Times New Roman" w:hAnsi="Times New Roman"/>
          <w:sz w:val="28"/>
          <w:szCs w:val="28"/>
          <w:vertAlign w:val="superscript"/>
          <w:lang w:val="uk-UA"/>
        </w:rPr>
        <w:t>0,5</w:t>
      </w:r>
      <w:r w:rsidRPr="00FB4BC0">
        <w:rPr>
          <w:rFonts w:ascii="Times New Roman" w:hAnsi="Times New Roman"/>
          <w:sz w:val="28"/>
          <w:szCs w:val="28"/>
          <w:lang w:val="uk-UA"/>
        </w:rPr>
        <w:t>).</w:t>
      </w:r>
    </w:p>
    <w:p w:rsidR="00FB4BC0" w:rsidRPr="00ED52AB" w:rsidRDefault="00FB4BC0" w:rsidP="00FB4B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4BC0">
        <w:rPr>
          <w:rFonts w:ascii="Times New Roman" w:hAnsi="Times New Roman"/>
          <w:sz w:val="28"/>
          <w:szCs w:val="28"/>
          <w:lang w:val="uk-UA"/>
        </w:rPr>
        <w:t xml:space="preserve">Для керамічних </w:t>
      </w:r>
      <w:r w:rsidR="00055DE5">
        <w:rPr>
          <w:rFonts w:ascii="Times New Roman" w:hAnsi="Times New Roman"/>
          <w:sz w:val="28"/>
          <w:szCs w:val="28"/>
          <w:lang w:val="uk-UA"/>
        </w:rPr>
        <w:t>стінових виробів</w:t>
      </w:r>
      <w:r w:rsidRPr="00FB4BC0">
        <w:rPr>
          <w:rFonts w:ascii="Times New Roman" w:hAnsi="Times New Roman"/>
          <w:sz w:val="28"/>
          <w:szCs w:val="28"/>
          <w:lang w:val="uk-UA"/>
        </w:rPr>
        <w:t xml:space="preserve"> обчислюють середню початкову швидкість поглинання води до найближч</w:t>
      </w:r>
      <w:r w:rsidR="00A23730">
        <w:rPr>
          <w:rFonts w:ascii="Times New Roman" w:hAnsi="Times New Roman"/>
          <w:sz w:val="28"/>
          <w:szCs w:val="28"/>
          <w:lang w:val="uk-UA"/>
        </w:rPr>
        <w:t>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5DE5">
        <w:rPr>
          <w:rFonts w:ascii="Times New Roman" w:hAnsi="Times New Roman"/>
          <w:sz w:val="28"/>
          <w:szCs w:val="28"/>
          <w:lang w:val="uk-UA"/>
        </w:rPr>
        <w:t>0,1 кг/</w:t>
      </w:r>
      <w:r w:rsidRPr="00FB4BC0">
        <w:rPr>
          <w:rFonts w:ascii="Times New Roman" w:hAnsi="Times New Roman"/>
          <w:sz w:val="28"/>
          <w:szCs w:val="28"/>
          <w:lang w:val="uk-UA"/>
        </w:rPr>
        <w:t>(м</w:t>
      </w:r>
      <w:r w:rsidRPr="00055DE5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055DE5">
        <w:rPr>
          <w:rFonts w:ascii="Times New Roman" w:hAnsi="Times New Roman"/>
          <w:sz w:val="28"/>
          <w:szCs w:val="28"/>
          <w:lang w:val="uk-UA"/>
        </w:rPr>
        <w:t>×</w:t>
      </w:r>
      <w:r w:rsidRPr="00FB4BC0">
        <w:rPr>
          <w:rFonts w:ascii="Times New Roman" w:hAnsi="Times New Roman"/>
          <w:sz w:val="28"/>
          <w:szCs w:val="28"/>
          <w:lang w:val="uk-UA"/>
        </w:rPr>
        <w:t>хв).</w:t>
      </w:r>
    </w:p>
    <w:p w:rsidR="00DC3C13" w:rsidRPr="00ED52AB" w:rsidRDefault="00DC3C13" w:rsidP="00FB4B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4BC0" w:rsidRDefault="00FB4BC0" w:rsidP="00FB4B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4BC0" w:rsidRPr="008552FF" w:rsidRDefault="008552FF" w:rsidP="008552FF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eastAsiaTheme="minorEastAsia" w:hAnsi="Times New Roman"/>
          <w:b/>
          <w:sz w:val="28"/>
          <w:szCs w:val="28"/>
          <w:lang w:val="uk-UA"/>
        </w:rPr>
      </w:pPr>
      <w:r w:rsidRPr="00ED52AB">
        <w:rPr>
          <w:rFonts w:ascii="Times New Roman" w:eastAsiaTheme="minorEastAsia" w:hAnsi="Times New Roman"/>
          <w:b/>
          <w:sz w:val="28"/>
          <w:szCs w:val="28"/>
        </w:rPr>
        <w:t xml:space="preserve">  </w:t>
      </w:r>
      <w:r w:rsidR="002F6227">
        <w:rPr>
          <w:rFonts w:ascii="Times New Roman" w:eastAsiaTheme="minorEastAsia" w:hAnsi="Times New Roman"/>
          <w:b/>
          <w:sz w:val="28"/>
          <w:szCs w:val="28"/>
          <w:lang w:val="uk-UA"/>
        </w:rPr>
        <w:t xml:space="preserve">ЗВІТ ПРО </w:t>
      </w:r>
      <w:r w:rsidR="002F6227" w:rsidRPr="008552FF">
        <w:rPr>
          <w:rFonts w:ascii="Times New Roman" w:eastAsiaTheme="minorEastAsia" w:hAnsi="Times New Roman"/>
          <w:b/>
          <w:sz w:val="28"/>
          <w:szCs w:val="28"/>
          <w:lang w:val="uk-UA"/>
        </w:rPr>
        <w:t>ВИПРОБУВАН</w:t>
      </w:r>
      <w:r w:rsidR="002F6227">
        <w:rPr>
          <w:rFonts w:ascii="Times New Roman" w:eastAsiaTheme="minorEastAsia" w:hAnsi="Times New Roman"/>
          <w:b/>
          <w:sz w:val="28"/>
          <w:szCs w:val="28"/>
          <w:lang w:val="uk-UA"/>
        </w:rPr>
        <w:t>НЯ</w:t>
      </w:r>
    </w:p>
    <w:p w:rsidR="00FB4BC0" w:rsidRPr="00FB4BC0" w:rsidRDefault="00FB4BC0" w:rsidP="00585A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4BC0">
        <w:rPr>
          <w:rFonts w:ascii="Times New Roman" w:hAnsi="Times New Roman"/>
          <w:sz w:val="28"/>
          <w:szCs w:val="28"/>
          <w:lang w:val="uk-UA"/>
        </w:rPr>
        <w:t>Звіт про випробування повинен містити таку інформацію:</w:t>
      </w:r>
    </w:p>
    <w:p w:rsidR="00FB4BC0" w:rsidRPr="00FB4BC0" w:rsidRDefault="00FB4BC0" w:rsidP="00FB4B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85AAC">
        <w:rPr>
          <w:rFonts w:ascii="Times New Roman" w:hAnsi="Times New Roman"/>
          <w:b/>
          <w:sz w:val="28"/>
          <w:szCs w:val="28"/>
          <w:lang w:val="uk-UA"/>
        </w:rPr>
        <w:t>а)</w:t>
      </w:r>
      <w:r w:rsidRPr="00FB4BC0">
        <w:rPr>
          <w:rFonts w:ascii="Times New Roman" w:hAnsi="Times New Roman"/>
          <w:sz w:val="28"/>
          <w:szCs w:val="28"/>
          <w:lang w:val="uk-UA"/>
        </w:rPr>
        <w:t xml:space="preserve"> номер, назва та дата випуску цього стандарту;</w:t>
      </w:r>
    </w:p>
    <w:p w:rsidR="00FB4BC0" w:rsidRPr="00FB4BC0" w:rsidRDefault="00585AAC" w:rsidP="00FB4B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b</w:t>
      </w:r>
      <w:r w:rsidR="00FB4BC0" w:rsidRPr="00585AAC">
        <w:rPr>
          <w:rFonts w:ascii="Times New Roman" w:hAnsi="Times New Roman"/>
          <w:b/>
          <w:sz w:val="28"/>
          <w:szCs w:val="28"/>
          <w:lang w:val="uk-UA"/>
        </w:rPr>
        <w:t>)</w:t>
      </w:r>
      <w:r w:rsidR="00FB4BC0" w:rsidRPr="00FB4BC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="00FB4BC0" w:rsidRPr="00FB4BC0">
        <w:rPr>
          <w:rFonts w:ascii="Times New Roman" w:hAnsi="Times New Roman"/>
          <w:sz w:val="28"/>
          <w:szCs w:val="28"/>
          <w:lang w:val="uk-UA"/>
        </w:rPr>
        <w:t>найменування</w:t>
      </w:r>
      <w:proofErr w:type="gramEnd"/>
      <w:r w:rsidR="00FB4BC0" w:rsidRPr="00FB4BC0">
        <w:rPr>
          <w:rFonts w:ascii="Times New Roman" w:hAnsi="Times New Roman"/>
          <w:sz w:val="28"/>
          <w:szCs w:val="28"/>
          <w:lang w:val="uk-UA"/>
        </w:rPr>
        <w:t xml:space="preserve"> організації, яка проводила в</w:t>
      </w:r>
      <w:r w:rsidR="002F6227">
        <w:rPr>
          <w:rFonts w:ascii="Times New Roman" w:hAnsi="Times New Roman"/>
          <w:sz w:val="28"/>
          <w:szCs w:val="28"/>
          <w:lang w:val="uk-UA"/>
        </w:rPr>
        <w:t>ідбір зразків</w:t>
      </w:r>
      <w:r w:rsidR="00FB4BC0" w:rsidRPr="00FB4BC0">
        <w:rPr>
          <w:rFonts w:ascii="Times New Roman" w:hAnsi="Times New Roman"/>
          <w:sz w:val="28"/>
          <w:szCs w:val="28"/>
          <w:lang w:val="uk-UA"/>
        </w:rPr>
        <w:t xml:space="preserve"> та використовуваний метод;</w:t>
      </w:r>
    </w:p>
    <w:p w:rsidR="00FB4BC0" w:rsidRPr="00FB4BC0" w:rsidRDefault="00585AAC" w:rsidP="00FB4B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c</w:t>
      </w:r>
      <w:r w:rsidR="00FB4BC0" w:rsidRPr="00585AAC">
        <w:rPr>
          <w:rFonts w:ascii="Times New Roman" w:hAnsi="Times New Roman"/>
          <w:b/>
          <w:sz w:val="28"/>
          <w:szCs w:val="28"/>
          <w:lang w:val="uk-UA"/>
        </w:rPr>
        <w:t>)</w:t>
      </w:r>
      <w:r w:rsidR="00FB4BC0" w:rsidRPr="00FB4BC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="00FB4BC0" w:rsidRPr="00FB4BC0">
        <w:rPr>
          <w:rFonts w:ascii="Times New Roman" w:hAnsi="Times New Roman"/>
          <w:sz w:val="28"/>
          <w:szCs w:val="28"/>
          <w:lang w:val="uk-UA"/>
        </w:rPr>
        <w:t>дата</w:t>
      </w:r>
      <w:proofErr w:type="gramEnd"/>
      <w:r w:rsidR="00FB4BC0" w:rsidRPr="00FB4BC0">
        <w:rPr>
          <w:rFonts w:ascii="Times New Roman" w:hAnsi="Times New Roman"/>
          <w:sz w:val="28"/>
          <w:szCs w:val="28"/>
          <w:lang w:val="uk-UA"/>
        </w:rPr>
        <w:t xml:space="preserve"> випробувань (</w:t>
      </w:r>
      <w:r w:rsidR="00A23730">
        <w:rPr>
          <w:rFonts w:ascii="Times New Roman" w:hAnsi="Times New Roman"/>
          <w:sz w:val="28"/>
          <w:szCs w:val="28"/>
          <w:lang w:val="uk-UA"/>
        </w:rPr>
        <w:t xml:space="preserve">лише для виробів стінових з </w:t>
      </w:r>
      <w:r w:rsidR="00FB4BC0" w:rsidRPr="00FB4BC0">
        <w:rPr>
          <w:rFonts w:ascii="Times New Roman" w:hAnsi="Times New Roman"/>
          <w:sz w:val="28"/>
          <w:szCs w:val="28"/>
          <w:lang w:val="uk-UA"/>
        </w:rPr>
        <w:t xml:space="preserve">бетону, </w:t>
      </w:r>
      <w:proofErr w:type="spellStart"/>
      <w:r w:rsidR="00FB4BC0" w:rsidRPr="00FB4BC0">
        <w:rPr>
          <w:rFonts w:ascii="Times New Roman" w:hAnsi="Times New Roman"/>
          <w:sz w:val="28"/>
          <w:szCs w:val="28"/>
          <w:lang w:val="uk-UA"/>
        </w:rPr>
        <w:t>автоклавного</w:t>
      </w:r>
      <w:proofErr w:type="spellEnd"/>
      <w:r w:rsidR="00FB4BC0" w:rsidRPr="00FB4BC0">
        <w:rPr>
          <w:rFonts w:ascii="Times New Roman" w:hAnsi="Times New Roman"/>
          <w:sz w:val="28"/>
          <w:szCs w:val="28"/>
          <w:lang w:val="uk-UA"/>
        </w:rPr>
        <w:t xml:space="preserve"> газобетону та штучн</w:t>
      </w:r>
      <w:r w:rsidR="00A23730">
        <w:rPr>
          <w:rFonts w:ascii="Times New Roman" w:hAnsi="Times New Roman"/>
          <w:sz w:val="28"/>
          <w:szCs w:val="28"/>
          <w:lang w:val="uk-UA"/>
        </w:rPr>
        <w:t>ого</w:t>
      </w:r>
      <w:r w:rsidR="00FB4BC0" w:rsidRPr="00FB4BC0">
        <w:rPr>
          <w:rFonts w:ascii="Times New Roman" w:hAnsi="Times New Roman"/>
          <w:sz w:val="28"/>
          <w:szCs w:val="28"/>
          <w:lang w:val="uk-UA"/>
        </w:rPr>
        <w:t xml:space="preserve"> кам</w:t>
      </w:r>
      <w:r w:rsidR="00A23730">
        <w:rPr>
          <w:rFonts w:ascii="Times New Roman" w:hAnsi="Times New Roman"/>
          <w:sz w:val="28"/>
          <w:szCs w:val="28"/>
          <w:lang w:val="uk-UA"/>
        </w:rPr>
        <w:t>еню</w:t>
      </w:r>
      <w:r w:rsidR="00FB4BC0" w:rsidRPr="00FB4BC0">
        <w:rPr>
          <w:rFonts w:ascii="Times New Roman" w:hAnsi="Times New Roman"/>
          <w:sz w:val="28"/>
          <w:szCs w:val="28"/>
          <w:lang w:val="uk-UA"/>
        </w:rPr>
        <w:t>);</w:t>
      </w:r>
    </w:p>
    <w:p w:rsidR="00FB4BC0" w:rsidRPr="00FB4BC0" w:rsidRDefault="00585AAC" w:rsidP="00FB4B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d</w:t>
      </w:r>
      <w:r w:rsidR="00FB4BC0" w:rsidRPr="00585AAC">
        <w:rPr>
          <w:rFonts w:ascii="Times New Roman" w:hAnsi="Times New Roman"/>
          <w:b/>
          <w:sz w:val="28"/>
          <w:szCs w:val="28"/>
          <w:lang w:val="uk-UA"/>
        </w:rPr>
        <w:t>)</w:t>
      </w:r>
      <w:r w:rsidR="00FB4BC0" w:rsidRPr="00FB4BC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="00FB4BC0" w:rsidRPr="00FB4BC0">
        <w:rPr>
          <w:rFonts w:ascii="Times New Roman" w:hAnsi="Times New Roman"/>
          <w:sz w:val="28"/>
          <w:szCs w:val="28"/>
          <w:lang w:val="uk-UA"/>
        </w:rPr>
        <w:t>опис</w:t>
      </w:r>
      <w:proofErr w:type="gramEnd"/>
      <w:r w:rsidR="00FB4BC0" w:rsidRPr="00FB4BC0">
        <w:rPr>
          <w:rFonts w:ascii="Times New Roman" w:hAnsi="Times New Roman"/>
          <w:sz w:val="28"/>
          <w:szCs w:val="28"/>
          <w:lang w:val="uk-UA"/>
        </w:rPr>
        <w:t xml:space="preserve"> зразків </w:t>
      </w:r>
      <w:r w:rsidR="00A23730">
        <w:rPr>
          <w:rFonts w:ascii="Times New Roman" w:hAnsi="Times New Roman"/>
          <w:sz w:val="28"/>
          <w:szCs w:val="28"/>
          <w:lang w:val="uk-UA"/>
        </w:rPr>
        <w:t xml:space="preserve">згідно з </w:t>
      </w:r>
      <w:r w:rsidR="00FB4BC0" w:rsidRPr="00FB4BC0">
        <w:rPr>
          <w:rFonts w:ascii="Times New Roman" w:hAnsi="Times New Roman"/>
          <w:sz w:val="28"/>
          <w:szCs w:val="28"/>
          <w:lang w:val="uk-UA"/>
        </w:rPr>
        <w:t>відповідно</w:t>
      </w:r>
      <w:r w:rsidR="00A23730">
        <w:rPr>
          <w:rFonts w:ascii="Times New Roman" w:hAnsi="Times New Roman"/>
          <w:sz w:val="28"/>
          <w:szCs w:val="28"/>
          <w:lang w:val="uk-UA"/>
        </w:rPr>
        <w:t xml:space="preserve">ю </w:t>
      </w:r>
      <w:r w:rsidR="00FB4BC0" w:rsidRPr="00FB4BC0">
        <w:rPr>
          <w:rFonts w:ascii="Times New Roman" w:hAnsi="Times New Roman"/>
          <w:sz w:val="28"/>
          <w:szCs w:val="28"/>
          <w:lang w:val="uk-UA"/>
        </w:rPr>
        <w:t>частин</w:t>
      </w:r>
      <w:r w:rsidR="00A23730">
        <w:rPr>
          <w:rFonts w:ascii="Times New Roman" w:hAnsi="Times New Roman"/>
          <w:sz w:val="28"/>
          <w:szCs w:val="28"/>
          <w:lang w:val="uk-UA"/>
        </w:rPr>
        <w:t xml:space="preserve">ою </w:t>
      </w:r>
      <w:r w:rsidR="00FB4BC0" w:rsidRPr="00FB4BC0">
        <w:rPr>
          <w:rFonts w:ascii="Times New Roman" w:hAnsi="Times New Roman"/>
          <w:sz w:val="28"/>
          <w:szCs w:val="28"/>
          <w:lang w:val="uk-UA"/>
        </w:rPr>
        <w:t>EN 771;</w:t>
      </w:r>
    </w:p>
    <w:p w:rsidR="00FB4BC0" w:rsidRPr="00FB4BC0" w:rsidRDefault="00585AAC" w:rsidP="00FB4B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e</w:t>
      </w:r>
      <w:r w:rsidR="00FB4BC0" w:rsidRPr="00585AAC">
        <w:rPr>
          <w:rFonts w:ascii="Times New Roman" w:hAnsi="Times New Roman"/>
          <w:b/>
          <w:sz w:val="28"/>
          <w:szCs w:val="28"/>
          <w:lang w:val="uk-UA"/>
        </w:rPr>
        <w:t>)</w:t>
      </w:r>
      <w:r w:rsidR="00FB4BC0" w:rsidRPr="00FB4BC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="00FB4BC0" w:rsidRPr="00FB4BC0">
        <w:rPr>
          <w:rFonts w:ascii="Times New Roman" w:hAnsi="Times New Roman"/>
          <w:sz w:val="28"/>
          <w:szCs w:val="28"/>
          <w:lang w:val="uk-UA"/>
        </w:rPr>
        <w:t>кількість</w:t>
      </w:r>
      <w:proofErr w:type="gramEnd"/>
      <w:r w:rsidR="00FB4BC0" w:rsidRPr="00FB4BC0">
        <w:rPr>
          <w:rFonts w:ascii="Times New Roman" w:hAnsi="Times New Roman"/>
          <w:sz w:val="28"/>
          <w:szCs w:val="28"/>
          <w:lang w:val="uk-UA"/>
        </w:rPr>
        <w:t xml:space="preserve"> зразків у </w:t>
      </w:r>
      <w:r w:rsidR="00A23730">
        <w:rPr>
          <w:rFonts w:ascii="Times New Roman" w:hAnsi="Times New Roman"/>
          <w:sz w:val="28"/>
          <w:szCs w:val="28"/>
          <w:lang w:val="uk-UA"/>
        </w:rPr>
        <w:t>вибірці</w:t>
      </w:r>
      <w:r w:rsidR="00FB4BC0" w:rsidRPr="00FB4BC0">
        <w:rPr>
          <w:rFonts w:ascii="Times New Roman" w:hAnsi="Times New Roman"/>
          <w:sz w:val="28"/>
          <w:szCs w:val="28"/>
          <w:lang w:val="uk-UA"/>
        </w:rPr>
        <w:t xml:space="preserve"> та чи це цілі </w:t>
      </w:r>
      <w:r w:rsidR="00A23730">
        <w:rPr>
          <w:rFonts w:ascii="Times New Roman" w:hAnsi="Times New Roman"/>
          <w:sz w:val="28"/>
          <w:szCs w:val="28"/>
          <w:lang w:val="uk-UA"/>
        </w:rPr>
        <w:t>вироби</w:t>
      </w:r>
      <w:r w:rsidR="00FB4BC0" w:rsidRPr="00FB4BC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A23730">
        <w:rPr>
          <w:rFonts w:ascii="Times New Roman" w:hAnsi="Times New Roman"/>
          <w:sz w:val="28"/>
          <w:szCs w:val="28"/>
          <w:lang w:val="uk-UA"/>
        </w:rPr>
        <w:t>чи</w:t>
      </w:r>
      <w:r w:rsidR="00FB4BC0" w:rsidRPr="00FB4BC0">
        <w:rPr>
          <w:rFonts w:ascii="Times New Roman" w:hAnsi="Times New Roman"/>
          <w:sz w:val="28"/>
          <w:szCs w:val="28"/>
          <w:lang w:val="uk-UA"/>
        </w:rPr>
        <w:t xml:space="preserve"> їх</w:t>
      </w:r>
      <w:r w:rsidR="00A23730">
        <w:rPr>
          <w:rFonts w:ascii="Times New Roman" w:hAnsi="Times New Roman"/>
          <w:sz w:val="28"/>
          <w:szCs w:val="28"/>
          <w:lang w:val="uk-UA"/>
        </w:rPr>
        <w:t>ні</w:t>
      </w:r>
      <w:r w:rsidR="00FB4BC0" w:rsidRPr="00FB4BC0">
        <w:rPr>
          <w:rFonts w:ascii="Times New Roman" w:hAnsi="Times New Roman"/>
          <w:sz w:val="28"/>
          <w:szCs w:val="28"/>
          <w:lang w:val="uk-UA"/>
        </w:rPr>
        <w:t xml:space="preserve"> представницькі частини;</w:t>
      </w:r>
    </w:p>
    <w:p w:rsidR="00FB4BC0" w:rsidRPr="00FB4BC0" w:rsidRDefault="00585AAC" w:rsidP="00FB4B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f</w:t>
      </w:r>
      <w:r w:rsidR="00FB4BC0" w:rsidRPr="00585AAC">
        <w:rPr>
          <w:rFonts w:ascii="Times New Roman" w:hAnsi="Times New Roman"/>
          <w:b/>
          <w:sz w:val="28"/>
          <w:szCs w:val="28"/>
          <w:lang w:val="uk-UA"/>
        </w:rPr>
        <w:t>)</w:t>
      </w:r>
      <w:r w:rsidR="00FB4BC0" w:rsidRPr="00FB4BC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="00FB4BC0" w:rsidRPr="00FB4BC0">
        <w:rPr>
          <w:rFonts w:ascii="Times New Roman" w:hAnsi="Times New Roman"/>
          <w:sz w:val="28"/>
          <w:szCs w:val="28"/>
          <w:lang w:val="uk-UA"/>
        </w:rPr>
        <w:t>дата</w:t>
      </w:r>
      <w:proofErr w:type="gramEnd"/>
      <w:r w:rsidR="00FB4BC0" w:rsidRPr="00FB4BC0">
        <w:rPr>
          <w:rFonts w:ascii="Times New Roman" w:hAnsi="Times New Roman"/>
          <w:sz w:val="28"/>
          <w:szCs w:val="28"/>
          <w:lang w:val="uk-UA"/>
        </w:rPr>
        <w:t xml:space="preserve"> надходження зразків у випробувальну лабораторію;</w:t>
      </w:r>
    </w:p>
    <w:p w:rsidR="00FB4BC0" w:rsidRPr="00FB4BC0" w:rsidRDefault="00585AAC" w:rsidP="00FB4B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g</w:t>
      </w:r>
      <w:r w:rsidR="00FB4BC0" w:rsidRPr="00585AAC">
        <w:rPr>
          <w:rFonts w:ascii="Times New Roman" w:hAnsi="Times New Roman"/>
          <w:b/>
          <w:sz w:val="28"/>
          <w:szCs w:val="28"/>
          <w:lang w:val="uk-UA"/>
        </w:rPr>
        <w:t>)</w:t>
      </w:r>
      <w:r w:rsidR="00A2373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="00A23730">
        <w:rPr>
          <w:rFonts w:ascii="Times New Roman" w:hAnsi="Times New Roman"/>
          <w:sz w:val="28"/>
          <w:szCs w:val="28"/>
          <w:lang w:val="uk-UA"/>
        </w:rPr>
        <w:t>для</w:t>
      </w:r>
      <w:proofErr w:type="gramEnd"/>
      <w:r w:rsidR="00A23730" w:rsidRPr="00A23730">
        <w:rPr>
          <w:rFonts w:ascii="Times New Roman" w:hAnsi="Times New Roman"/>
          <w:sz w:val="28"/>
          <w:szCs w:val="28"/>
          <w:lang w:val="uk-UA"/>
        </w:rPr>
        <w:t xml:space="preserve"> виробів стінових з бетону</w:t>
      </w:r>
      <w:r w:rsidR="00A23730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A23730" w:rsidRPr="00A23730">
        <w:rPr>
          <w:rFonts w:ascii="Times New Roman" w:hAnsi="Times New Roman"/>
          <w:sz w:val="28"/>
          <w:szCs w:val="28"/>
          <w:lang w:val="uk-UA"/>
        </w:rPr>
        <w:t>штучного каменю</w:t>
      </w:r>
      <w:r w:rsidR="00FB4BC0" w:rsidRPr="00FB4BC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A23730">
        <w:rPr>
          <w:rFonts w:ascii="Times New Roman" w:hAnsi="Times New Roman"/>
          <w:sz w:val="28"/>
          <w:szCs w:val="28"/>
          <w:lang w:val="uk-UA"/>
        </w:rPr>
        <w:t>одиничні</w:t>
      </w:r>
      <w:r w:rsidR="00FB4BC0" w:rsidRPr="00FB4BC0">
        <w:rPr>
          <w:rFonts w:ascii="Times New Roman" w:hAnsi="Times New Roman"/>
          <w:sz w:val="28"/>
          <w:szCs w:val="28"/>
          <w:lang w:val="uk-UA"/>
        </w:rPr>
        <w:t xml:space="preserve"> значення </w:t>
      </w:r>
      <w:r w:rsidR="00A23730" w:rsidRPr="00A23730">
        <w:rPr>
          <w:rFonts w:ascii="Times New Roman" w:hAnsi="Times New Roman"/>
          <w:sz w:val="28"/>
          <w:szCs w:val="28"/>
          <w:lang w:val="uk-UA"/>
        </w:rPr>
        <w:t xml:space="preserve">коефіцієнтів капілярного водопоглинання </w:t>
      </w:r>
      <w:r w:rsidR="002F6227">
        <w:rPr>
          <w:rFonts w:ascii="Times New Roman" w:hAnsi="Times New Roman"/>
          <w:sz w:val="28"/>
          <w:szCs w:val="28"/>
          <w:lang w:val="uk-UA"/>
        </w:rPr>
        <w:t>до найближчого 0,1 г</w:t>
      </w:r>
      <w:r w:rsidR="00FB4BC0" w:rsidRPr="00FB4BC0">
        <w:rPr>
          <w:rFonts w:ascii="Times New Roman" w:hAnsi="Times New Roman"/>
          <w:sz w:val="28"/>
          <w:szCs w:val="28"/>
          <w:lang w:val="uk-UA"/>
        </w:rPr>
        <w:t>(м</w:t>
      </w:r>
      <w:r w:rsidR="00FB4BC0" w:rsidRPr="002F6227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2F6227" w:rsidRPr="002F6227">
        <w:rPr>
          <w:rFonts w:ascii="Times New Roman" w:hAnsi="Times New Roman"/>
          <w:sz w:val="28"/>
          <w:szCs w:val="28"/>
          <w:lang w:val="uk-UA"/>
        </w:rPr>
        <w:t>×</w:t>
      </w:r>
      <w:r w:rsidR="00FB4BC0" w:rsidRPr="00FB4BC0">
        <w:rPr>
          <w:rFonts w:ascii="Times New Roman" w:hAnsi="Times New Roman"/>
          <w:sz w:val="28"/>
          <w:szCs w:val="28"/>
          <w:lang w:val="uk-UA"/>
        </w:rPr>
        <w:t>с) для кожно</w:t>
      </w:r>
      <w:r w:rsidR="00A23730">
        <w:rPr>
          <w:rFonts w:ascii="Times New Roman" w:hAnsi="Times New Roman"/>
          <w:sz w:val="28"/>
          <w:szCs w:val="28"/>
          <w:lang w:val="uk-UA"/>
        </w:rPr>
        <w:t>го</w:t>
      </w:r>
      <w:r w:rsidR="00FB4BC0" w:rsidRPr="00FB4B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23730">
        <w:rPr>
          <w:rFonts w:ascii="Times New Roman" w:hAnsi="Times New Roman"/>
          <w:sz w:val="28"/>
          <w:szCs w:val="28"/>
          <w:lang w:val="uk-UA"/>
        </w:rPr>
        <w:t>зразка</w:t>
      </w:r>
      <w:r w:rsidR="00FB4BC0" w:rsidRPr="00FB4BC0">
        <w:rPr>
          <w:rFonts w:ascii="Times New Roman" w:hAnsi="Times New Roman"/>
          <w:sz w:val="28"/>
          <w:szCs w:val="28"/>
          <w:lang w:val="uk-UA"/>
        </w:rPr>
        <w:t>, тривалість часу занурення та середн</w:t>
      </w:r>
      <w:r w:rsidR="00A23730">
        <w:rPr>
          <w:rFonts w:ascii="Times New Roman" w:hAnsi="Times New Roman"/>
          <w:sz w:val="28"/>
          <w:szCs w:val="28"/>
          <w:lang w:val="uk-UA"/>
        </w:rPr>
        <w:t>є значення</w:t>
      </w:r>
      <w:r w:rsidR="00FB4BC0" w:rsidRPr="00FB4BC0">
        <w:rPr>
          <w:rFonts w:ascii="Times New Roman" w:hAnsi="Times New Roman"/>
          <w:sz w:val="28"/>
          <w:szCs w:val="28"/>
          <w:lang w:val="uk-UA"/>
        </w:rPr>
        <w:t xml:space="preserve"> коефіцієнт</w:t>
      </w:r>
      <w:r w:rsidR="00A23730">
        <w:rPr>
          <w:rFonts w:ascii="Times New Roman" w:hAnsi="Times New Roman"/>
          <w:sz w:val="28"/>
          <w:szCs w:val="28"/>
          <w:lang w:val="uk-UA"/>
        </w:rPr>
        <w:t>а</w:t>
      </w:r>
      <w:r w:rsidR="00FB4BC0" w:rsidRPr="00FB4B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23730" w:rsidRPr="00A23730">
        <w:rPr>
          <w:rFonts w:ascii="Times New Roman" w:hAnsi="Times New Roman"/>
          <w:sz w:val="28"/>
          <w:szCs w:val="28"/>
          <w:lang w:val="uk-UA"/>
        </w:rPr>
        <w:t xml:space="preserve">капілярного </w:t>
      </w:r>
      <w:proofErr w:type="spellStart"/>
      <w:r w:rsidR="00A23730" w:rsidRPr="00A23730">
        <w:rPr>
          <w:rFonts w:ascii="Times New Roman" w:hAnsi="Times New Roman"/>
          <w:sz w:val="28"/>
          <w:szCs w:val="28"/>
          <w:lang w:val="uk-UA"/>
        </w:rPr>
        <w:t>водопоглинання</w:t>
      </w:r>
      <w:proofErr w:type="spellEnd"/>
      <w:r w:rsidR="00A23730" w:rsidRPr="00A237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4BC0" w:rsidRPr="00FB4BC0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2F6227" w:rsidRPr="002F6227">
        <w:rPr>
          <w:rFonts w:ascii="Times New Roman" w:hAnsi="Times New Roman"/>
          <w:sz w:val="28"/>
          <w:szCs w:val="28"/>
          <w:lang w:val="uk-UA"/>
        </w:rPr>
        <w:t xml:space="preserve">найближчого </w:t>
      </w:r>
      <w:r w:rsidR="00FB4BC0" w:rsidRPr="00FB4BC0">
        <w:rPr>
          <w:rFonts w:ascii="Times New Roman" w:hAnsi="Times New Roman"/>
          <w:sz w:val="28"/>
          <w:szCs w:val="28"/>
          <w:lang w:val="uk-UA"/>
        </w:rPr>
        <w:t>0,1 г (м</w:t>
      </w:r>
      <w:r w:rsidR="00FB4BC0" w:rsidRPr="002F6227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2F6227" w:rsidRPr="002F6227">
        <w:rPr>
          <w:rFonts w:ascii="Times New Roman" w:hAnsi="Times New Roman"/>
          <w:sz w:val="28"/>
          <w:szCs w:val="28"/>
          <w:lang w:val="uk-UA"/>
        </w:rPr>
        <w:t>×</w:t>
      </w:r>
      <w:r w:rsidR="00FB4BC0" w:rsidRPr="00FB4BC0">
        <w:rPr>
          <w:rFonts w:ascii="Times New Roman" w:hAnsi="Times New Roman"/>
          <w:sz w:val="28"/>
          <w:szCs w:val="28"/>
          <w:lang w:val="uk-UA"/>
        </w:rPr>
        <w:t>с);</w:t>
      </w:r>
    </w:p>
    <w:p w:rsidR="00FB4BC0" w:rsidRPr="00FB4BC0" w:rsidRDefault="00585AAC" w:rsidP="00FB4B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h</w:t>
      </w:r>
      <w:r w:rsidR="00FB4BC0" w:rsidRPr="00585AAC">
        <w:rPr>
          <w:rFonts w:ascii="Times New Roman" w:hAnsi="Times New Roman"/>
          <w:b/>
          <w:sz w:val="28"/>
          <w:szCs w:val="28"/>
          <w:lang w:val="uk-UA"/>
        </w:rPr>
        <w:t>)</w:t>
      </w:r>
      <w:r w:rsidR="00FB4BC0" w:rsidRPr="00FB4BC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="00FB4BC0" w:rsidRPr="00FB4BC0">
        <w:rPr>
          <w:rFonts w:ascii="Times New Roman" w:hAnsi="Times New Roman"/>
          <w:sz w:val="28"/>
          <w:szCs w:val="28"/>
          <w:lang w:val="uk-UA"/>
        </w:rPr>
        <w:t>для</w:t>
      </w:r>
      <w:proofErr w:type="gramEnd"/>
      <w:r w:rsidR="00FB4BC0" w:rsidRPr="00FB4B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23730">
        <w:rPr>
          <w:rFonts w:ascii="Times New Roman" w:hAnsi="Times New Roman"/>
          <w:sz w:val="28"/>
          <w:szCs w:val="28"/>
          <w:lang w:val="uk-UA"/>
        </w:rPr>
        <w:t xml:space="preserve">виробів стінових з </w:t>
      </w:r>
      <w:proofErr w:type="spellStart"/>
      <w:r w:rsidR="00A23730">
        <w:rPr>
          <w:rFonts w:ascii="Times New Roman" w:hAnsi="Times New Roman"/>
          <w:sz w:val="28"/>
          <w:szCs w:val="28"/>
          <w:lang w:val="uk-UA"/>
        </w:rPr>
        <w:t>автоклавного</w:t>
      </w:r>
      <w:proofErr w:type="spellEnd"/>
      <w:r w:rsidR="00A23730">
        <w:rPr>
          <w:rFonts w:ascii="Times New Roman" w:hAnsi="Times New Roman"/>
          <w:sz w:val="28"/>
          <w:szCs w:val="28"/>
          <w:lang w:val="uk-UA"/>
        </w:rPr>
        <w:t xml:space="preserve"> газобетону</w:t>
      </w:r>
      <w:r w:rsidR="00FB4BC0" w:rsidRPr="00FB4BC0">
        <w:rPr>
          <w:rFonts w:ascii="Times New Roman" w:hAnsi="Times New Roman"/>
          <w:sz w:val="28"/>
          <w:szCs w:val="28"/>
          <w:lang w:val="uk-UA"/>
        </w:rPr>
        <w:t xml:space="preserve"> та природного каменю - </w:t>
      </w:r>
      <w:r w:rsidR="00A23730" w:rsidRPr="00A23730">
        <w:rPr>
          <w:rFonts w:ascii="Times New Roman" w:hAnsi="Times New Roman"/>
          <w:sz w:val="28"/>
          <w:szCs w:val="28"/>
          <w:lang w:val="uk-UA"/>
        </w:rPr>
        <w:t xml:space="preserve">одиничні значення коефіцієнтів капілярного водопоглинання до найближчого </w:t>
      </w:r>
      <w:r w:rsidR="002F6227">
        <w:rPr>
          <w:rFonts w:ascii="Times New Roman" w:hAnsi="Times New Roman"/>
          <w:sz w:val="28"/>
          <w:szCs w:val="28"/>
          <w:lang w:val="uk-UA"/>
        </w:rPr>
        <w:t>1 г/</w:t>
      </w:r>
      <w:r w:rsidR="00663C0A">
        <w:rPr>
          <w:rFonts w:ascii="Times New Roman" w:hAnsi="Times New Roman"/>
          <w:sz w:val="28"/>
          <w:szCs w:val="28"/>
          <w:lang w:val="uk-UA"/>
        </w:rPr>
        <w:t>(м</w:t>
      </w:r>
      <w:r w:rsidR="00663C0A" w:rsidRPr="002F6227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2F6227" w:rsidRPr="002F6227">
        <w:rPr>
          <w:rFonts w:ascii="Times New Roman" w:hAnsi="Times New Roman"/>
          <w:sz w:val="28"/>
          <w:szCs w:val="28"/>
          <w:lang w:val="uk-UA"/>
        </w:rPr>
        <w:t>×</w:t>
      </w:r>
      <w:r w:rsidR="00663C0A">
        <w:rPr>
          <w:rFonts w:ascii="Times New Roman" w:hAnsi="Times New Roman"/>
          <w:sz w:val="28"/>
          <w:szCs w:val="28"/>
          <w:lang w:val="uk-UA"/>
        </w:rPr>
        <w:t>с</w:t>
      </w:r>
      <w:r w:rsidR="00663C0A" w:rsidRPr="002F6227">
        <w:rPr>
          <w:rFonts w:ascii="Times New Roman" w:hAnsi="Times New Roman"/>
          <w:sz w:val="28"/>
          <w:szCs w:val="28"/>
          <w:vertAlign w:val="superscript"/>
          <w:lang w:val="uk-UA"/>
        </w:rPr>
        <w:t>0,5</w:t>
      </w:r>
      <w:r w:rsidR="00663C0A">
        <w:rPr>
          <w:rFonts w:ascii="Times New Roman" w:hAnsi="Times New Roman"/>
          <w:sz w:val="28"/>
          <w:szCs w:val="28"/>
          <w:lang w:val="uk-UA"/>
        </w:rPr>
        <w:t>) для кожного</w:t>
      </w:r>
      <w:r w:rsidR="00FB4BC0" w:rsidRPr="00FB4B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63C0A">
        <w:rPr>
          <w:rFonts w:ascii="Times New Roman" w:hAnsi="Times New Roman"/>
          <w:sz w:val="28"/>
          <w:szCs w:val="28"/>
          <w:lang w:val="uk-UA"/>
        </w:rPr>
        <w:t>зразка</w:t>
      </w:r>
      <w:r w:rsidR="00FB4BC0" w:rsidRPr="00FB4BC0">
        <w:rPr>
          <w:rFonts w:ascii="Times New Roman" w:hAnsi="Times New Roman"/>
          <w:sz w:val="28"/>
          <w:szCs w:val="28"/>
          <w:lang w:val="uk-UA"/>
        </w:rPr>
        <w:t xml:space="preserve">, тривалість часу занурення та </w:t>
      </w:r>
      <w:r w:rsidR="00663C0A" w:rsidRPr="00663C0A">
        <w:rPr>
          <w:rFonts w:ascii="Times New Roman" w:hAnsi="Times New Roman"/>
          <w:sz w:val="28"/>
          <w:szCs w:val="28"/>
          <w:lang w:val="uk-UA"/>
        </w:rPr>
        <w:t xml:space="preserve">середнє значення коефіцієнта капілярного </w:t>
      </w:r>
      <w:proofErr w:type="spellStart"/>
      <w:r w:rsidR="00663C0A" w:rsidRPr="00663C0A">
        <w:rPr>
          <w:rFonts w:ascii="Times New Roman" w:hAnsi="Times New Roman"/>
          <w:sz w:val="28"/>
          <w:szCs w:val="28"/>
          <w:lang w:val="uk-UA"/>
        </w:rPr>
        <w:t>водопоглинання</w:t>
      </w:r>
      <w:proofErr w:type="spellEnd"/>
      <w:r w:rsidR="00663C0A" w:rsidRPr="00663C0A">
        <w:rPr>
          <w:rFonts w:ascii="Times New Roman" w:hAnsi="Times New Roman"/>
          <w:sz w:val="28"/>
          <w:szCs w:val="28"/>
          <w:lang w:val="uk-UA"/>
        </w:rPr>
        <w:t xml:space="preserve"> до</w:t>
      </w:r>
      <w:r w:rsidR="002F62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F6227" w:rsidRPr="002F6227">
        <w:rPr>
          <w:rFonts w:ascii="Times New Roman" w:hAnsi="Times New Roman"/>
          <w:sz w:val="28"/>
          <w:szCs w:val="28"/>
          <w:lang w:val="uk-UA"/>
        </w:rPr>
        <w:t xml:space="preserve">найближчого </w:t>
      </w:r>
      <w:r w:rsidR="002F6227">
        <w:rPr>
          <w:rFonts w:ascii="Times New Roman" w:hAnsi="Times New Roman"/>
          <w:sz w:val="28"/>
          <w:szCs w:val="28"/>
          <w:lang w:val="uk-UA"/>
        </w:rPr>
        <w:t>1 г/(м</w:t>
      </w:r>
      <w:r w:rsidR="002F6227" w:rsidRPr="002F6227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2F6227" w:rsidRPr="002F6227">
        <w:rPr>
          <w:rFonts w:ascii="Times New Roman" w:hAnsi="Times New Roman"/>
          <w:sz w:val="28"/>
          <w:szCs w:val="28"/>
          <w:lang w:val="uk-UA"/>
        </w:rPr>
        <w:t>×</w:t>
      </w:r>
      <w:r w:rsidR="00FB4BC0" w:rsidRPr="00FB4BC0">
        <w:rPr>
          <w:rFonts w:ascii="Times New Roman" w:hAnsi="Times New Roman"/>
          <w:sz w:val="28"/>
          <w:szCs w:val="28"/>
          <w:lang w:val="uk-UA"/>
        </w:rPr>
        <w:t>с</w:t>
      </w:r>
      <w:r w:rsidR="00FB4BC0" w:rsidRPr="002F6227">
        <w:rPr>
          <w:rFonts w:ascii="Times New Roman" w:hAnsi="Times New Roman"/>
          <w:sz w:val="28"/>
          <w:szCs w:val="28"/>
          <w:vertAlign w:val="superscript"/>
          <w:lang w:val="uk-UA"/>
        </w:rPr>
        <w:t>0,5</w:t>
      </w:r>
      <w:r w:rsidR="00FB4BC0" w:rsidRPr="00FB4BC0">
        <w:rPr>
          <w:rFonts w:ascii="Times New Roman" w:hAnsi="Times New Roman"/>
          <w:sz w:val="28"/>
          <w:szCs w:val="28"/>
          <w:lang w:val="uk-UA"/>
        </w:rPr>
        <w:t xml:space="preserve">).  Для </w:t>
      </w:r>
      <w:r w:rsidR="00663C0A">
        <w:rPr>
          <w:rFonts w:ascii="Times New Roman" w:hAnsi="Times New Roman"/>
          <w:sz w:val="28"/>
          <w:szCs w:val="28"/>
          <w:lang w:val="uk-UA"/>
        </w:rPr>
        <w:t>виробів стінових</w:t>
      </w:r>
      <w:r w:rsidR="00FB4BC0" w:rsidRPr="00FB4BC0">
        <w:rPr>
          <w:rFonts w:ascii="Times New Roman" w:hAnsi="Times New Roman"/>
          <w:sz w:val="28"/>
          <w:szCs w:val="28"/>
          <w:lang w:val="uk-UA"/>
        </w:rPr>
        <w:t xml:space="preserve"> з природного каменю зазначають, чи була випробувальна грань паралельною чи перпендикулярн</w:t>
      </w:r>
      <w:r w:rsidR="00663C0A">
        <w:rPr>
          <w:rFonts w:ascii="Times New Roman" w:hAnsi="Times New Roman"/>
          <w:sz w:val="28"/>
          <w:szCs w:val="28"/>
          <w:lang w:val="uk-UA"/>
        </w:rPr>
        <w:t>ою до</w:t>
      </w:r>
      <w:r w:rsidR="00FB4BC0" w:rsidRPr="00FB4BC0">
        <w:rPr>
          <w:rFonts w:ascii="Times New Roman" w:hAnsi="Times New Roman"/>
          <w:sz w:val="28"/>
          <w:szCs w:val="28"/>
          <w:lang w:val="uk-UA"/>
        </w:rPr>
        <w:t xml:space="preserve"> площини пост</w:t>
      </w:r>
      <w:r w:rsidR="00663C0A">
        <w:rPr>
          <w:rFonts w:ascii="Times New Roman" w:hAnsi="Times New Roman"/>
          <w:sz w:val="28"/>
          <w:szCs w:val="28"/>
          <w:lang w:val="uk-UA"/>
        </w:rPr>
        <w:t>елі</w:t>
      </w:r>
      <w:r w:rsidR="00FB4BC0" w:rsidRPr="00FB4BC0">
        <w:rPr>
          <w:rFonts w:ascii="Times New Roman" w:hAnsi="Times New Roman"/>
          <w:sz w:val="28"/>
          <w:szCs w:val="28"/>
          <w:lang w:val="uk-UA"/>
        </w:rPr>
        <w:t>;</w:t>
      </w:r>
    </w:p>
    <w:p w:rsidR="00FB4BC0" w:rsidRPr="00FB4BC0" w:rsidRDefault="00585AAC" w:rsidP="00FB4B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FB4BC0" w:rsidRPr="00585AAC">
        <w:rPr>
          <w:rFonts w:ascii="Times New Roman" w:hAnsi="Times New Roman"/>
          <w:b/>
          <w:sz w:val="28"/>
          <w:szCs w:val="28"/>
          <w:lang w:val="uk-UA"/>
        </w:rPr>
        <w:t>)</w:t>
      </w:r>
      <w:r w:rsidR="00FB4BC0" w:rsidRPr="00FB4BC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="00FB4BC0" w:rsidRPr="00FB4BC0">
        <w:rPr>
          <w:rFonts w:ascii="Times New Roman" w:hAnsi="Times New Roman"/>
          <w:sz w:val="28"/>
          <w:szCs w:val="28"/>
          <w:lang w:val="uk-UA"/>
        </w:rPr>
        <w:t>для</w:t>
      </w:r>
      <w:proofErr w:type="gramEnd"/>
      <w:r w:rsidR="00FB4BC0" w:rsidRPr="00FB4BC0">
        <w:rPr>
          <w:rFonts w:ascii="Times New Roman" w:hAnsi="Times New Roman"/>
          <w:sz w:val="28"/>
          <w:szCs w:val="28"/>
          <w:lang w:val="uk-UA"/>
        </w:rPr>
        <w:t xml:space="preserve"> керамічних блоків - </w:t>
      </w:r>
      <w:r w:rsidR="00663C0A">
        <w:rPr>
          <w:rFonts w:ascii="Times New Roman" w:hAnsi="Times New Roman"/>
          <w:sz w:val="28"/>
          <w:szCs w:val="28"/>
          <w:lang w:val="uk-UA"/>
        </w:rPr>
        <w:t>одиничні</w:t>
      </w:r>
      <w:r w:rsidR="00FB4BC0" w:rsidRPr="00FB4BC0">
        <w:rPr>
          <w:rFonts w:ascii="Times New Roman" w:hAnsi="Times New Roman"/>
          <w:sz w:val="28"/>
          <w:szCs w:val="28"/>
          <w:lang w:val="uk-UA"/>
        </w:rPr>
        <w:t xml:space="preserve"> значення початкової швидкості поглинання води до </w:t>
      </w:r>
      <w:r w:rsidR="002F6227" w:rsidRPr="002F6227">
        <w:rPr>
          <w:rFonts w:ascii="Times New Roman" w:hAnsi="Times New Roman"/>
          <w:sz w:val="28"/>
          <w:szCs w:val="28"/>
          <w:lang w:val="uk-UA"/>
        </w:rPr>
        <w:t>найближчого</w:t>
      </w:r>
      <w:r w:rsidR="002F6227">
        <w:rPr>
          <w:rFonts w:ascii="Times New Roman" w:hAnsi="Times New Roman"/>
          <w:sz w:val="28"/>
          <w:szCs w:val="28"/>
          <w:lang w:val="uk-UA"/>
        </w:rPr>
        <w:t xml:space="preserve"> 0,1 кг/</w:t>
      </w:r>
      <w:r w:rsidR="00FB4BC0" w:rsidRPr="00FB4BC0">
        <w:rPr>
          <w:rFonts w:ascii="Times New Roman" w:hAnsi="Times New Roman"/>
          <w:sz w:val="28"/>
          <w:szCs w:val="28"/>
          <w:lang w:val="uk-UA"/>
        </w:rPr>
        <w:t>(м</w:t>
      </w:r>
      <w:r w:rsidR="00FB4BC0" w:rsidRPr="002F6227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2F6227">
        <w:rPr>
          <w:rFonts w:ascii="Times New Roman" w:hAnsi="Times New Roman"/>
          <w:sz w:val="28"/>
          <w:szCs w:val="28"/>
          <w:lang w:val="uk-UA"/>
        </w:rPr>
        <w:t>×</w:t>
      </w:r>
      <w:r w:rsidR="00FB4BC0" w:rsidRPr="00FB4BC0">
        <w:rPr>
          <w:rFonts w:ascii="Times New Roman" w:hAnsi="Times New Roman"/>
          <w:sz w:val="28"/>
          <w:szCs w:val="28"/>
          <w:lang w:val="uk-UA"/>
        </w:rPr>
        <w:t>хв), середнє значення початков</w:t>
      </w:r>
      <w:r w:rsidR="00663C0A">
        <w:rPr>
          <w:rFonts w:ascii="Times New Roman" w:hAnsi="Times New Roman"/>
          <w:sz w:val="28"/>
          <w:szCs w:val="28"/>
          <w:lang w:val="uk-UA"/>
        </w:rPr>
        <w:t>ої швидкості</w:t>
      </w:r>
      <w:r w:rsidR="00FB4BC0" w:rsidRPr="00FB4BC0">
        <w:rPr>
          <w:rFonts w:ascii="Times New Roman" w:hAnsi="Times New Roman"/>
          <w:sz w:val="28"/>
          <w:szCs w:val="28"/>
          <w:lang w:val="uk-UA"/>
        </w:rPr>
        <w:t xml:space="preserve"> водопоглинання до найближч</w:t>
      </w:r>
      <w:r w:rsidR="00663C0A">
        <w:rPr>
          <w:rFonts w:ascii="Times New Roman" w:hAnsi="Times New Roman"/>
          <w:sz w:val="28"/>
          <w:szCs w:val="28"/>
          <w:lang w:val="uk-UA"/>
        </w:rPr>
        <w:t>ого</w:t>
      </w:r>
      <w:r w:rsidR="002F6227">
        <w:rPr>
          <w:rFonts w:ascii="Times New Roman" w:hAnsi="Times New Roman"/>
          <w:sz w:val="28"/>
          <w:szCs w:val="28"/>
          <w:lang w:val="uk-UA"/>
        </w:rPr>
        <w:t xml:space="preserve"> 0,1 кг/</w:t>
      </w:r>
      <w:r w:rsidR="00FB4BC0" w:rsidRPr="00FB4BC0">
        <w:rPr>
          <w:rFonts w:ascii="Times New Roman" w:hAnsi="Times New Roman"/>
          <w:sz w:val="28"/>
          <w:szCs w:val="28"/>
          <w:lang w:val="uk-UA"/>
        </w:rPr>
        <w:t>(м</w:t>
      </w:r>
      <w:r w:rsidR="00FB4BC0" w:rsidRPr="002F6227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bookmarkStart w:id="0" w:name="_GoBack"/>
      <w:bookmarkEnd w:id="0"/>
      <w:r w:rsidR="002F6227">
        <w:rPr>
          <w:rFonts w:ascii="Times New Roman" w:hAnsi="Times New Roman"/>
          <w:sz w:val="28"/>
          <w:szCs w:val="28"/>
          <w:lang w:val="uk-UA"/>
        </w:rPr>
        <w:t>×</w:t>
      </w:r>
      <w:r w:rsidR="00FB4BC0" w:rsidRPr="00FB4BC0">
        <w:rPr>
          <w:rFonts w:ascii="Times New Roman" w:hAnsi="Times New Roman"/>
          <w:sz w:val="28"/>
          <w:szCs w:val="28"/>
          <w:lang w:val="uk-UA"/>
        </w:rPr>
        <w:t>хв);</w:t>
      </w:r>
    </w:p>
    <w:p w:rsidR="00FB4BC0" w:rsidRPr="00816900" w:rsidRDefault="00585AAC" w:rsidP="00FB4B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j</w:t>
      </w:r>
      <w:r w:rsidR="00FB4BC0" w:rsidRPr="00585AAC">
        <w:rPr>
          <w:rFonts w:ascii="Times New Roman" w:hAnsi="Times New Roman"/>
          <w:b/>
          <w:sz w:val="28"/>
          <w:szCs w:val="28"/>
          <w:lang w:val="uk-UA"/>
        </w:rPr>
        <w:t>)</w:t>
      </w:r>
      <w:r w:rsidR="00FB4BC0" w:rsidRPr="00FB4BC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="00816900">
        <w:rPr>
          <w:rFonts w:ascii="Times New Roman" w:hAnsi="Times New Roman"/>
          <w:sz w:val="28"/>
          <w:szCs w:val="28"/>
          <w:lang w:val="uk-UA"/>
        </w:rPr>
        <w:t>примітки</w:t>
      </w:r>
      <w:proofErr w:type="gramEnd"/>
      <w:r w:rsidR="00FB4BC0" w:rsidRPr="00FB4BC0">
        <w:rPr>
          <w:rFonts w:ascii="Times New Roman" w:hAnsi="Times New Roman"/>
          <w:sz w:val="28"/>
          <w:szCs w:val="28"/>
          <w:lang w:val="uk-UA"/>
        </w:rPr>
        <w:t>, якщо такі є.</w:t>
      </w:r>
    </w:p>
    <w:p w:rsidR="007C50A4" w:rsidRDefault="007C50A4" w:rsidP="00FB4B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  <w:sectPr w:rsidR="007C50A4" w:rsidSect="00DC3C13">
          <w:footerReference w:type="first" r:id="rId19"/>
          <w:pgSz w:w="11906" w:h="16838"/>
          <w:pgMar w:top="1134" w:right="850" w:bottom="1134" w:left="1701" w:header="567" w:footer="567" w:gutter="0"/>
          <w:pgNumType w:start="1" w:chapStyle="1"/>
          <w:cols w:space="708"/>
          <w:titlePg/>
          <w:docGrid w:linePitch="360"/>
        </w:sectPr>
      </w:pPr>
    </w:p>
    <w:p w:rsidR="00585AAC" w:rsidRPr="00816900" w:rsidRDefault="00585AAC" w:rsidP="00FB4B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645F" w:rsidRDefault="00585AAC" w:rsidP="002D4CD3">
      <w:pPr>
        <w:spacing w:after="0" w:line="240" w:lineRule="auto"/>
        <w:ind w:left="357"/>
        <w:jc w:val="center"/>
        <w:rPr>
          <w:rFonts w:ascii="Times New Roman" w:eastAsiaTheme="minorEastAsia" w:hAnsi="Times New Roman"/>
          <w:b/>
          <w:sz w:val="28"/>
          <w:szCs w:val="28"/>
          <w:lang w:val="uk-UA"/>
        </w:rPr>
      </w:pPr>
      <w:r w:rsidRPr="00E1645F">
        <w:rPr>
          <w:rFonts w:ascii="Times New Roman" w:eastAsiaTheme="minorEastAsia" w:hAnsi="Times New Roman"/>
          <w:b/>
          <w:sz w:val="28"/>
          <w:szCs w:val="28"/>
          <w:lang w:val="uk-UA"/>
        </w:rPr>
        <w:t>ДОДАТОК</w:t>
      </w:r>
      <w:r w:rsidR="00E1645F">
        <w:rPr>
          <w:rFonts w:ascii="Times New Roman" w:eastAsiaTheme="minorEastAsia" w:hAnsi="Times New Roman"/>
          <w:b/>
          <w:sz w:val="28"/>
          <w:szCs w:val="28"/>
          <w:lang w:val="uk-UA"/>
        </w:rPr>
        <w:t xml:space="preserve">   </w:t>
      </w:r>
      <w:r w:rsidRPr="00E1645F">
        <w:rPr>
          <w:rFonts w:ascii="Times New Roman" w:eastAsiaTheme="minorEastAsia" w:hAnsi="Times New Roman"/>
          <w:b/>
          <w:sz w:val="28"/>
          <w:szCs w:val="28"/>
          <w:lang w:val="uk-UA"/>
        </w:rPr>
        <w:t>А</w:t>
      </w:r>
    </w:p>
    <w:p w:rsidR="00585AAC" w:rsidRDefault="00585AAC" w:rsidP="002D4CD3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  <w:lang w:val="uk-UA"/>
        </w:rPr>
      </w:pPr>
      <w:r w:rsidRPr="002C10A2">
        <w:rPr>
          <w:rFonts w:ascii="Times New Roman" w:hAnsi="Times New Roman"/>
          <w:sz w:val="28"/>
          <w:szCs w:val="28"/>
          <w:lang w:val="uk-UA"/>
        </w:rPr>
        <w:t>(довідков</w:t>
      </w:r>
      <w:r w:rsidR="007C50A4">
        <w:rPr>
          <w:rFonts w:ascii="Times New Roman" w:hAnsi="Times New Roman"/>
          <w:sz w:val="28"/>
          <w:szCs w:val="28"/>
          <w:lang w:val="uk-UA"/>
        </w:rPr>
        <w:t>ий</w:t>
      </w:r>
      <w:r w:rsidRPr="002C10A2">
        <w:rPr>
          <w:rFonts w:ascii="Times New Roman" w:hAnsi="Times New Roman"/>
          <w:sz w:val="28"/>
          <w:szCs w:val="28"/>
          <w:lang w:val="uk-UA"/>
        </w:rPr>
        <w:t>)</w:t>
      </w:r>
    </w:p>
    <w:p w:rsidR="007C50A4" w:rsidRPr="002C10A2" w:rsidRDefault="007C50A4" w:rsidP="002D4CD3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85AAC" w:rsidRPr="007C50A4" w:rsidRDefault="007C50A4" w:rsidP="007C50A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C50A4">
        <w:rPr>
          <w:rFonts w:ascii="Times New Roman" w:hAnsi="Times New Roman"/>
          <w:b/>
          <w:sz w:val="28"/>
          <w:szCs w:val="28"/>
          <w:lang w:val="uk-UA"/>
        </w:rPr>
        <w:t>ЗНАЧНІ ТЕХНІЧНІ ВІДХИЛИ МІЖ ЦИМ СТ</w:t>
      </w:r>
      <w:r>
        <w:rPr>
          <w:rFonts w:ascii="Times New Roman" w:hAnsi="Times New Roman"/>
          <w:b/>
          <w:sz w:val="28"/>
          <w:szCs w:val="28"/>
          <w:lang w:val="uk-UA"/>
        </w:rPr>
        <w:t>АНДАРТОМ ТА ПОПЕРЕДНІМ ВИДАННЯМ</w:t>
      </w:r>
    </w:p>
    <w:p w:rsidR="007C50A4" w:rsidRDefault="007C50A4" w:rsidP="00585A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50A4" w:rsidRPr="00585AAC" w:rsidRDefault="007C50A4" w:rsidP="00585A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5AAC" w:rsidRPr="00585AAC" w:rsidRDefault="00816900" w:rsidP="008169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Наразі</w:t>
      </w:r>
      <w:r w:rsidR="00585AAC" w:rsidRPr="00585AAC">
        <w:rPr>
          <w:rFonts w:ascii="Times New Roman" w:hAnsi="Times New Roman"/>
          <w:sz w:val="28"/>
          <w:szCs w:val="28"/>
          <w:lang w:val="uk-UA"/>
        </w:rPr>
        <w:t xml:space="preserve"> коефіцієнт водопоглинання </w:t>
      </w:r>
      <w:r>
        <w:rPr>
          <w:rFonts w:ascii="Times New Roman" w:hAnsi="Times New Roman"/>
          <w:sz w:val="28"/>
          <w:szCs w:val="28"/>
          <w:lang w:val="uk-UA"/>
        </w:rPr>
        <w:t>виробів стінових</w:t>
      </w:r>
      <w:r w:rsidR="007C50A4">
        <w:rPr>
          <w:rFonts w:ascii="Times New Roman" w:hAnsi="Times New Roman"/>
          <w:sz w:val="28"/>
          <w:szCs w:val="28"/>
          <w:lang w:val="uk-UA"/>
        </w:rPr>
        <w:t xml:space="preserve"> з</w:t>
      </w:r>
      <w:r w:rsidR="00585AAC" w:rsidRPr="00585AAC">
        <w:rPr>
          <w:rFonts w:ascii="Times New Roman" w:hAnsi="Times New Roman"/>
          <w:sz w:val="28"/>
          <w:szCs w:val="28"/>
          <w:lang w:val="uk-UA"/>
        </w:rPr>
        <w:t xml:space="preserve"> бетону та штучн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="00585AAC" w:rsidRPr="00585AAC">
        <w:rPr>
          <w:rFonts w:ascii="Times New Roman" w:hAnsi="Times New Roman"/>
          <w:sz w:val="28"/>
          <w:szCs w:val="28"/>
          <w:lang w:val="uk-UA"/>
        </w:rPr>
        <w:t xml:space="preserve"> камен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="00585AAC" w:rsidRPr="00585AAC">
        <w:rPr>
          <w:rFonts w:ascii="Times New Roman" w:hAnsi="Times New Roman"/>
          <w:sz w:val="28"/>
          <w:szCs w:val="28"/>
          <w:lang w:val="uk-UA"/>
        </w:rPr>
        <w:t xml:space="preserve"> розраховано </w:t>
      </w:r>
      <w:r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="00585AAC" w:rsidRPr="00585AAC">
        <w:rPr>
          <w:rFonts w:ascii="Times New Roman" w:hAnsi="Times New Roman"/>
          <w:sz w:val="28"/>
          <w:szCs w:val="28"/>
          <w:lang w:val="uk-UA"/>
        </w:rPr>
        <w:t>ново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="00585AAC" w:rsidRPr="00585AAC">
        <w:rPr>
          <w:rFonts w:ascii="Times New Roman" w:hAnsi="Times New Roman"/>
          <w:sz w:val="28"/>
          <w:szCs w:val="28"/>
          <w:lang w:val="uk-UA"/>
        </w:rPr>
        <w:t xml:space="preserve"> формул</w:t>
      </w:r>
      <w:r>
        <w:rPr>
          <w:rFonts w:ascii="Times New Roman" w:hAnsi="Times New Roman"/>
          <w:sz w:val="28"/>
          <w:szCs w:val="28"/>
          <w:lang w:val="uk-UA"/>
        </w:rPr>
        <w:t>ою</w:t>
      </w:r>
      <w:r w:rsidR="00585AAC" w:rsidRPr="00585AAC">
        <w:rPr>
          <w:rFonts w:ascii="Times New Roman" w:hAnsi="Times New Roman"/>
          <w:sz w:val="28"/>
          <w:szCs w:val="28"/>
          <w:lang w:val="uk-UA"/>
        </w:rPr>
        <w:t>, наведено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="00585AAC" w:rsidRPr="00585AAC">
        <w:rPr>
          <w:rFonts w:ascii="Times New Roman" w:hAnsi="Times New Roman"/>
          <w:sz w:val="28"/>
          <w:szCs w:val="28"/>
          <w:lang w:val="uk-UA"/>
        </w:rPr>
        <w:t xml:space="preserve"> у 8.1.  У попередньому виданні формула, </w:t>
      </w:r>
      <w:r>
        <w:rPr>
          <w:rFonts w:ascii="Times New Roman" w:hAnsi="Times New Roman"/>
          <w:sz w:val="28"/>
          <w:szCs w:val="28"/>
          <w:lang w:val="uk-UA"/>
        </w:rPr>
        <w:t xml:space="preserve">що </w:t>
      </w:r>
      <w:r w:rsidR="00585AAC" w:rsidRPr="00585AAC">
        <w:rPr>
          <w:rFonts w:ascii="Times New Roman" w:hAnsi="Times New Roman"/>
          <w:sz w:val="28"/>
          <w:szCs w:val="28"/>
          <w:lang w:val="uk-UA"/>
        </w:rPr>
        <w:t xml:space="preserve">наведена </w:t>
      </w:r>
      <w:r>
        <w:rPr>
          <w:rFonts w:ascii="Times New Roman" w:hAnsi="Times New Roman"/>
          <w:sz w:val="28"/>
          <w:szCs w:val="28"/>
          <w:lang w:val="uk-UA"/>
        </w:rPr>
        <w:t xml:space="preserve">зараз у </w:t>
      </w:r>
      <w:r w:rsidR="00585AAC" w:rsidRPr="00585AAC">
        <w:rPr>
          <w:rFonts w:ascii="Times New Roman" w:hAnsi="Times New Roman"/>
          <w:sz w:val="28"/>
          <w:szCs w:val="28"/>
          <w:lang w:val="uk-UA"/>
        </w:rPr>
        <w:t>8.2</w:t>
      </w:r>
      <w:r>
        <w:rPr>
          <w:rFonts w:ascii="Times New Roman" w:hAnsi="Times New Roman"/>
          <w:sz w:val="28"/>
          <w:szCs w:val="28"/>
          <w:lang w:val="uk-UA"/>
        </w:rPr>
        <w:t xml:space="preserve"> з</w:t>
      </w:r>
      <w:r w:rsidR="00585AAC" w:rsidRPr="00585AAC">
        <w:rPr>
          <w:rFonts w:ascii="Times New Roman" w:hAnsi="Times New Roman"/>
          <w:sz w:val="28"/>
          <w:szCs w:val="28"/>
          <w:lang w:val="uk-UA"/>
        </w:rPr>
        <w:t>астосову</w:t>
      </w:r>
      <w:r>
        <w:rPr>
          <w:rFonts w:ascii="Times New Roman" w:hAnsi="Times New Roman"/>
          <w:sz w:val="28"/>
          <w:szCs w:val="28"/>
          <w:lang w:val="uk-UA"/>
        </w:rPr>
        <w:t xml:space="preserve">валась </w:t>
      </w:r>
      <w:r w:rsidR="00585AAC" w:rsidRPr="00585AAC">
        <w:rPr>
          <w:rFonts w:ascii="Times New Roman" w:hAnsi="Times New Roman"/>
          <w:sz w:val="28"/>
          <w:szCs w:val="28"/>
          <w:lang w:val="uk-UA"/>
        </w:rPr>
        <w:t xml:space="preserve">і до цих типів </w:t>
      </w:r>
      <w:r>
        <w:rPr>
          <w:rFonts w:ascii="Times New Roman" w:hAnsi="Times New Roman"/>
          <w:sz w:val="28"/>
          <w:szCs w:val="28"/>
          <w:lang w:val="uk-UA"/>
        </w:rPr>
        <w:t>стінових виробів</w:t>
      </w:r>
      <w:r w:rsidR="00585AAC" w:rsidRPr="00585AAC">
        <w:rPr>
          <w:rFonts w:ascii="Times New Roman" w:hAnsi="Times New Roman"/>
          <w:sz w:val="28"/>
          <w:szCs w:val="28"/>
          <w:lang w:val="uk-UA"/>
        </w:rPr>
        <w:t>.</w:t>
      </w:r>
    </w:p>
    <w:p w:rsidR="00585AAC" w:rsidRPr="00ED52AB" w:rsidRDefault="00585AAC" w:rsidP="00FB4B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C50A4" w:rsidRDefault="007C50A4" w:rsidP="00FB4B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  <w:sectPr w:rsidR="007C50A4" w:rsidSect="00DC3C13">
          <w:pgSz w:w="11906" w:h="16838"/>
          <w:pgMar w:top="1134" w:right="850" w:bottom="1134" w:left="1701" w:header="567" w:footer="567" w:gutter="0"/>
          <w:pgNumType w:start="1" w:chapStyle="1"/>
          <w:cols w:space="708"/>
          <w:titlePg/>
          <w:docGrid w:linePitch="360"/>
        </w:sectPr>
      </w:pPr>
    </w:p>
    <w:p w:rsidR="00DC3C13" w:rsidRPr="00014BE2" w:rsidRDefault="00DC3C13" w:rsidP="00DC3C13">
      <w:pPr>
        <w:pStyle w:val="100"/>
        <w:shd w:val="clear" w:color="auto" w:fill="auto"/>
        <w:spacing w:before="0" w:after="0" w:line="240" w:lineRule="auto"/>
        <w:jc w:val="center"/>
        <w:rPr>
          <w:rFonts w:ascii="Times New Roman" w:hAnsi="Times New Roman"/>
          <w:b/>
          <w:i w:val="0"/>
          <w:sz w:val="28"/>
        </w:rPr>
      </w:pPr>
      <w:r w:rsidRPr="00110AAD">
        <w:rPr>
          <w:rFonts w:ascii="Times New Roman" w:hAnsi="Times New Roman"/>
          <w:b/>
          <w:i w:val="0"/>
          <w:sz w:val="28"/>
          <w:lang w:val="uk-UA"/>
        </w:rPr>
        <w:lastRenderedPageBreak/>
        <w:t xml:space="preserve">Додаток НА </w:t>
      </w:r>
    </w:p>
    <w:p w:rsidR="00DC3C13" w:rsidRDefault="00DC3C13" w:rsidP="00DC3C13">
      <w:pPr>
        <w:pStyle w:val="100"/>
        <w:shd w:val="clear" w:color="auto" w:fill="auto"/>
        <w:spacing w:before="0" w:after="0" w:line="240" w:lineRule="auto"/>
        <w:jc w:val="center"/>
        <w:rPr>
          <w:i w:val="0"/>
        </w:rPr>
      </w:pPr>
      <w:r w:rsidRPr="00110AAD">
        <w:rPr>
          <w:rFonts w:ascii="Times New Roman" w:hAnsi="Times New Roman"/>
          <w:i w:val="0"/>
          <w:sz w:val="28"/>
          <w:lang w:val="uk-UA"/>
        </w:rPr>
        <w:t>(довідковий)</w:t>
      </w:r>
      <w:r w:rsidRPr="00110AAD">
        <w:rPr>
          <w:i w:val="0"/>
        </w:rPr>
        <w:t xml:space="preserve"> </w:t>
      </w:r>
    </w:p>
    <w:p w:rsidR="007C50A4" w:rsidRPr="00110AAD" w:rsidRDefault="007C50A4" w:rsidP="00DC3C13">
      <w:pPr>
        <w:pStyle w:val="100"/>
        <w:shd w:val="clear" w:color="auto" w:fill="auto"/>
        <w:spacing w:before="0" w:after="0" w:line="240" w:lineRule="auto"/>
        <w:jc w:val="center"/>
        <w:rPr>
          <w:i w:val="0"/>
        </w:rPr>
      </w:pPr>
    </w:p>
    <w:p w:rsidR="00DC3C13" w:rsidRPr="00110AAD" w:rsidRDefault="00DC3C13" w:rsidP="00DC3C13">
      <w:pPr>
        <w:pStyle w:val="100"/>
        <w:shd w:val="clear" w:color="auto" w:fill="auto"/>
        <w:spacing w:before="0" w:after="0" w:line="240" w:lineRule="auto"/>
        <w:jc w:val="center"/>
        <w:rPr>
          <w:rFonts w:ascii="Times New Roman" w:hAnsi="Times New Roman"/>
          <w:b/>
          <w:i w:val="0"/>
          <w:sz w:val="28"/>
          <w:lang w:val="uk-UA"/>
        </w:rPr>
      </w:pPr>
      <w:r w:rsidRPr="00110AAD">
        <w:rPr>
          <w:rFonts w:ascii="Times New Roman" w:hAnsi="Times New Roman"/>
          <w:b/>
          <w:i w:val="0"/>
          <w:sz w:val="28"/>
          <w:lang w:val="uk-UA"/>
        </w:rPr>
        <w:t>ПЕРЕЛІК НАЦІОНАЛЬНИХ СТАНДАРТІВ УКРАЇНИ, ІДЕНТИЧНИХ ТА/АБО МОДИФІКОВАНИХ З МІЖНАРОДНИМИ</w:t>
      </w:r>
      <w:r>
        <w:rPr>
          <w:rFonts w:ascii="Times New Roman" w:hAnsi="Times New Roman"/>
          <w:b/>
          <w:i w:val="0"/>
          <w:sz w:val="28"/>
          <w:lang w:val="uk-UA"/>
        </w:rPr>
        <w:t xml:space="preserve"> НОРМАТИВНИМИ</w:t>
      </w:r>
      <w:r w:rsidRPr="00110AAD">
        <w:rPr>
          <w:rFonts w:ascii="Times New Roman" w:hAnsi="Times New Roman"/>
          <w:b/>
          <w:i w:val="0"/>
          <w:sz w:val="28"/>
          <w:lang w:val="uk-UA"/>
        </w:rPr>
        <w:t xml:space="preserve"> </w:t>
      </w:r>
      <w:r>
        <w:rPr>
          <w:rFonts w:ascii="Times New Roman" w:hAnsi="Times New Roman"/>
          <w:b/>
          <w:i w:val="0"/>
          <w:sz w:val="28"/>
          <w:lang w:val="uk-UA"/>
        </w:rPr>
        <w:t>ДОКУМЕН</w:t>
      </w:r>
      <w:r w:rsidRPr="00110AAD">
        <w:rPr>
          <w:rFonts w:ascii="Times New Roman" w:hAnsi="Times New Roman"/>
          <w:b/>
          <w:i w:val="0"/>
          <w:sz w:val="28"/>
          <w:lang w:val="uk-UA"/>
        </w:rPr>
        <w:t>ТАМИ, ПОСИЛАННЯ НА ЯКІ Є В ЦЬОМУ НАЦІОНАЛЬНОМУ СТАНДАРТІ</w:t>
      </w:r>
    </w:p>
    <w:p w:rsidR="00DC3C13" w:rsidRDefault="00DC3C13" w:rsidP="00DC3C13">
      <w:pPr>
        <w:pStyle w:val="100"/>
        <w:shd w:val="clear" w:color="auto" w:fill="auto"/>
        <w:spacing w:before="0"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</w:p>
    <w:p w:rsidR="00DC3C13" w:rsidRPr="0018201C" w:rsidRDefault="00DC3C13" w:rsidP="00DC3C1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DC3C13" w:rsidRPr="0018201C" w:rsidRDefault="00DC3C13" w:rsidP="00DC3C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18201C">
        <w:rPr>
          <w:rFonts w:ascii="Times New Roman" w:hAnsi="Times New Roman"/>
          <w:sz w:val="28"/>
          <w:szCs w:val="24"/>
          <w:lang w:val="uk-UA" w:eastAsia="ru-RU"/>
        </w:rPr>
        <w:t>Таблиця Н.А.1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7"/>
        <w:gridCol w:w="4961"/>
      </w:tblGrid>
      <w:tr w:rsidR="00DC3C13" w:rsidRPr="0018201C" w:rsidTr="002F584A">
        <w:tc>
          <w:tcPr>
            <w:tcW w:w="5047" w:type="dxa"/>
            <w:tcMar>
              <w:top w:w="57" w:type="dxa"/>
              <w:left w:w="85" w:type="dxa"/>
              <w:bottom w:w="0" w:type="dxa"/>
              <w:right w:w="198" w:type="dxa"/>
            </w:tcMar>
            <w:vAlign w:val="center"/>
          </w:tcPr>
          <w:p w:rsidR="00DC3C13" w:rsidRPr="00696BFB" w:rsidRDefault="00DC3C13" w:rsidP="002F5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696BF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Позначення та назва міжнародного стандарту</w:t>
            </w:r>
          </w:p>
        </w:tc>
        <w:tc>
          <w:tcPr>
            <w:tcW w:w="4961" w:type="dxa"/>
            <w:tcMar>
              <w:top w:w="57" w:type="dxa"/>
              <w:left w:w="198" w:type="dxa"/>
              <w:bottom w:w="0" w:type="dxa"/>
              <w:right w:w="85" w:type="dxa"/>
            </w:tcMar>
            <w:vAlign w:val="center"/>
          </w:tcPr>
          <w:p w:rsidR="00DC3C13" w:rsidRPr="00696BFB" w:rsidRDefault="00DC3C13" w:rsidP="002F5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96BF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Позначення та назва національного стандарту України (ДСТУ), який відповідає міжнародному стандарту</w:t>
            </w:r>
          </w:p>
        </w:tc>
      </w:tr>
      <w:tr w:rsidR="00DC3C13" w:rsidRPr="0018201C" w:rsidTr="002F584A">
        <w:tc>
          <w:tcPr>
            <w:tcW w:w="5047" w:type="dxa"/>
            <w:tcMar>
              <w:top w:w="57" w:type="dxa"/>
              <w:left w:w="85" w:type="dxa"/>
              <w:bottom w:w="0" w:type="dxa"/>
              <w:right w:w="198" w:type="dxa"/>
            </w:tcMar>
            <w:vAlign w:val="center"/>
          </w:tcPr>
          <w:p w:rsidR="00DC3C13" w:rsidRPr="00696BFB" w:rsidRDefault="00DC3C13" w:rsidP="002F5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696BF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961" w:type="dxa"/>
            <w:tcMar>
              <w:top w:w="57" w:type="dxa"/>
              <w:left w:w="198" w:type="dxa"/>
              <w:bottom w:w="0" w:type="dxa"/>
              <w:right w:w="85" w:type="dxa"/>
            </w:tcMar>
            <w:vAlign w:val="center"/>
          </w:tcPr>
          <w:p w:rsidR="00DC3C13" w:rsidRPr="00696BFB" w:rsidRDefault="00DC3C13" w:rsidP="002F5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696BF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2</w:t>
            </w:r>
          </w:p>
        </w:tc>
      </w:tr>
      <w:tr w:rsidR="00DC3C13" w:rsidRPr="00055DE5" w:rsidTr="002F584A">
        <w:tc>
          <w:tcPr>
            <w:tcW w:w="5047" w:type="dxa"/>
            <w:tcMar>
              <w:top w:w="57" w:type="dxa"/>
              <w:left w:w="85" w:type="dxa"/>
              <w:bottom w:w="0" w:type="dxa"/>
              <w:right w:w="198" w:type="dxa"/>
            </w:tcMar>
            <w:vAlign w:val="center"/>
          </w:tcPr>
          <w:p w:rsidR="00E1645F" w:rsidRPr="00EC60C9" w:rsidRDefault="00E1645F" w:rsidP="00E1645F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EN 771-1, </w:t>
            </w:r>
            <w:proofErr w:type="spellStart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>Specification</w:t>
            </w:r>
            <w:proofErr w:type="spellEnd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>for</w:t>
            </w:r>
            <w:proofErr w:type="spellEnd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>masonry</w:t>
            </w:r>
            <w:proofErr w:type="spellEnd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>units</w:t>
            </w:r>
            <w:proofErr w:type="spellEnd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— </w:t>
            </w:r>
            <w:proofErr w:type="spellStart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>Part</w:t>
            </w:r>
            <w:proofErr w:type="spellEnd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1: </w:t>
            </w:r>
            <w:proofErr w:type="spellStart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>Clay</w:t>
            </w:r>
            <w:proofErr w:type="spellEnd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>masonry</w:t>
            </w:r>
            <w:proofErr w:type="spellEnd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>units</w:t>
            </w:r>
            <w:proofErr w:type="spellEnd"/>
          </w:p>
          <w:p w:rsidR="00DC3C13" w:rsidRPr="00E1645F" w:rsidRDefault="00DC3C13" w:rsidP="002F584A">
            <w:pPr>
              <w:pStyle w:val="100"/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tcMar>
              <w:top w:w="57" w:type="dxa"/>
              <w:left w:w="198" w:type="dxa"/>
              <w:bottom w:w="0" w:type="dxa"/>
              <w:right w:w="85" w:type="dxa"/>
            </w:tcMar>
            <w:vAlign w:val="center"/>
          </w:tcPr>
          <w:p w:rsidR="00DC3C13" w:rsidRPr="00696BFB" w:rsidRDefault="00DC3C13" w:rsidP="002F5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DC3C13" w:rsidRPr="00110AAD" w:rsidTr="002F584A">
        <w:tc>
          <w:tcPr>
            <w:tcW w:w="5047" w:type="dxa"/>
            <w:tcMar>
              <w:top w:w="57" w:type="dxa"/>
              <w:left w:w="85" w:type="dxa"/>
              <w:bottom w:w="0" w:type="dxa"/>
              <w:right w:w="198" w:type="dxa"/>
            </w:tcMar>
            <w:vAlign w:val="center"/>
          </w:tcPr>
          <w:p w:rsidR="00E1645F" w:rsidRPr="00EC60C9" w:rsidRDefault="00E1645F" w:rsidP="00E1645F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EN 771-2, </w:t>
            </w:r>
            <w:proofErr w:type="spellStart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>Specification</w:t>
            </w:r>
            <w:proofErr w:type="spellEnd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>for</w:t>
            </w:r>
            <w:proofErr w:type="spellEnd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>masonry</w:t>
            </w:r>
            <w:proofErr w:type="spellEnd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>units</w:t>
            </w:r>
            <w:proofErr w:type="spellEnd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— </w:t>
            </w:r>
            <w:proofErr w:type="spellStart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>Part</w:t>
            </w:r>
            <w:proofErr w:type="spellEnd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2: </w:t>
            </w:r>
            <w:proofErr w:type="spellStart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>Calcium</w:t>
            </w:r>
            <w:proofErr w:type="spellEnd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>silicate</w:t>
            </w:r>
            <w:proofErr w:type="spellEnd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>masonry</w:t>
            </w:r>
            <w:proofErr w:type="spellEnd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>units</w:t>
            </w:r>
            <w:proofErr w:type="spellEnd"/>
          </w:p>
          <w:p w:rsidR="00DC3C13" w:rsidRPr="00E1645F" w:rsidRDefault="00DC3C13" w:rsidP="002F584A">
            <w:pPr>
              <w:pStyle w:val="100"/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tcMar>
              <w:top w:w="57" w:type="dxa"/>
              <w:left w:w="198" w:type="dxa"/>
              <w:bottom w:w="0" w:type="dxa"/>
              <w:right w:w="85" w:type="dxa"/>
            </w:tcMar>
            <w:vAlign w:val="center"/>
          </w:tcPr>
          <w:p w:rsidR="00DC3C13" w:rsidRPr="00696BFB" w:rsidRDefault="00E1645F" w:rsidP="00E16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1645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ДСТУ Б EN 771-2:2016 Камені стінові. Частина 2. Вироби стінові з силікату кальцію. Технічні умови (EN 771-2:2011+A1:2015, IDT)</w:t>
            </w:r>
          </w:p>
        </w:tc>
      </w:tr>
      <w:tr w:rsidR="00DC3C13" w:rsidRPr="00E1645F" w:rsidTr="002F584A">
        <w:tc>
          <w:tcPr>
            <w:tcW w:w="5047" w:type="dxa"/>
            <w:tcMar>
              <w:top w:w="57" w:type="dxa"/>
              <w:left w:w="85" w:type="dxa"/>
              <w:bottom w:w="0" w:type="dxa"/>
              <w:right w:w="198" w:type="dxa"/>
            </w:tcMar>
            <w:vAlign w:val="center"/>
          </w:tcPr>
          <w:p w:rsidR="00DC3C13" w:rsidRPr="00E1645F" w:rsidRDefault="00E1645F" w:rsidP="00E1645F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1645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EN 771-3, </w:t>
            </w:r>
            <w:proofErr w:type="spellStart"/>
            <w:r w:rsidRPr="00E1645F">
              <w:rPr>
                <w:rFonts w:ascii="Times New Roman" w:hAnsi="Times New Roman"/>
                <w:sz w:val="28"/>
                <w:szCs w:val="28"/>
                <w:lang w:val="uk-UA" w:eastAsia="ru-RU"/>
              </w:rPr>
              <w:t>Specification</w:t>
            </w:r>
            <w:proofErr w:type="spellEnd"/>
            <w:r w:rsidRPr="00E1645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1645F">
              <w:rPr>
                <w:rFonts w:ascii="Times New Roman" w:hAnsi="Times New Roman"/>
                <w:sz w:val="28"/>
                <w:szCs w:val="28"/>
                <w:lang w:val="uk-UA" w:eastAsia="ru-RU"/>
              </w:rPr>
              <w:t>for</w:t>
            </w:r>
            <w:proofErr w:type="spellEnd"/>
            <w:r w:rsidRPr="00E1645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1645F">
              <w:rPr>
                <w:rFonts w:ascii="Times New Roman" w:hAnsi="Times New Roman"/>
                <w:sz w:val="28"/>
                <w:szCs w:val="28"/>
                <w:lang w:val="uk-UA" w:eastAsia="ru-RU"/>
              </w:rPr>
              <w:t>masonry</w:t>
            </w:r>
            <w:proofErr w:type="spellEnd"/>
            <w:r w:rsidRPr="00E1645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1645F">
              <w:rPr>
                <w:rFonts w:ascii="Times New Roman" w:hAnsi="Times New Roman"/>
                <w:sz w:val="28"/>
                <w:szCs w:val="28"/>
                <w:lang w:val="uk-UA" w:eastAsia="ru-RU"/>
              </w:rPr>
              <w:t>units</w:t>
            </w:r>
            <w:proofErr w:type="spellEnd"/>
            <w:r w:rsidRPr="00E1645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— </w:t>
            </w:r>
            <w:proofErr w:type="spellStart"/>
            <w:r w:rsidRPr="00E1645F">
              <w:rPr>
                <w:rFonts w:ascii="Times New Roman" w:hAnsi="Times New Roman"/>
                <w:sz w:val="28"/>
                <w:szCs w:val="28"/>
                <w:lang w:val="uk-UA" w:eastAsia="ru-RU"/>
              </w:rPr>
              <w:t>Part</w:t>
            </w:r>
            <w:proofErr w:type="spellEnd"/>
            <w:r w:rsidRPr="00E1645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3: </w:t>
            </w:r>
            <w:proofErr w:type="spellStart"/>
            <w:r w:rsidRPr="00E1645F">
              <w:rPr>
                <w:rFonts w:ascii="Times New Roman" w:hAnsi="Times New Roman"/>
                <w:sz w:val="28"/>
                <w:szCs w:val="28"/>
                <w:lang w:val="uk-UA" w:eastAsia="ru-RU"/>
              </w:rPr>
              <w:t>Aggregate</w:t>
            </w:r>
            <w:proofErr w:type="spellEnd"/>
            <w:r w:rsidRPr="00E1645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1645F">
              <w:rPr>
                <w:rFonts w:ascii="Times New Roman" w:hAnsi="Times New Roman"/>
                <w:sz w:val="28"/>
                <w:szCs w:val="28"/>
                <w:lang w:val="uk-UA" w:eastAsia="ru-RU"/>
              </w:rPr>
              <w:t>concrete</w:t>
            </w:r>
            <w:proofErr w:type="spellEnd"/>
            <w:r w:rsidRPr="00E1645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1645F">
              <w:rPr>
                <w:rFonts w:ascii="Times New Roman" w:hAnsi="Times New Roman"/>
                <w:sz w:val="28"/>
                <w:szCs w:val="28"/>
                <w:lang w:val="uk-UA" w:eastAsia="ru-RU"/>
              </w:rPr>
              <w:t>masonry</w:t>
            </w:r>
            <w:proofErr w:type="spellEnd"/>
            <w:r w:rsidRPr="00E1645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1645F">
              <w:rPr>
                <w:rFonts w:ascii="Times New Roman" w:hAnsi="Times New Roman"/>
                <w:sz w:val="28"/>
                <w:szCs w:val="28"/>
                <w:lang w:val="uk-UA" w:eastAsia="ru-RU"/>
              </w:rPr>
              <w:t>units</w:t>
            </w:r>
            <w:proofErr w:type="spellEnd"/>
            <w:r w:rsidRPr="00E1645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(</w:t>
            </w:r>
            <w:proofErr w:type="spellStart"/>
            <w:r w:rsidRPr="00E1645F">
              <w:rPr>
                <w:rFonts w:ascii="Times New Roman" w:hAnsi="Times New Roman"/>
                <w:sz w:val="28"/>
                <w:szCs w:val="28"/>
                <w:lang w:val="uk-UA" w:eastAsia="ru-RU"/>
              </w:rPr>
              <w:t>Dense</w:t>
            </w:r>
            <w:proofErr w:type="spellEnd"/>
            <w:r w:rsidRPr="00E1645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1645F">
              <w:rPr>
                <w:rFonts w:ascii="Times New Roman" w:hAnsi="Times New Roman"/>
                <w:sz w:val="28"/>
                <w:szCs w:val="28"/>
                <w:lang w:val="uk-UA" w:eastAsia="ru-RU"/>
              </w:rPr>
              <w:t>and</w:t>
            </w:r>
            <w:proofErr w:type="spellEnd"/>
            <w:r w:rsidRPr="00E1645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1645F">
              <w:rPr>
                <w:rFonts w:ascii="Times New Roman" w:hAnsi="Times New Roman"/>
                <w:sz w:val="28"/>
                <w:szCs w:val="28"/>
                <w:lang w:val="uk-UA" w:eastAsia="ru-RU"/>
              </w:rPr>
              <w:t>lightweight</w:t>
            </w:r>
            <w:proofErr w:type="spellEnd"/>
            <w:r w:rsidRPr="00E1645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1645F">
              <w:rPr>
                <w:rFonts w:ascii="Times New Roman" w:hAnsi="Times New Roman"/>
                <w:sz w:val="28"/>
                <w:szCs w:val="28"/>
                <w:lang w:val="uk-UA" w:eastAsia="ru-RU"/>
              </w:rPr>
              <w:t>aggregates</w:t>
            </w:r>
            <w:proofErr w:type="spellEnd"/>
            <w:r w:rsidRPr="00E1645F">
              <w:rPr>
                <w:rFonts w:ascii="Times New Roman" w:hAnsi="Times New Roman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4961" w:type="dxa"/>
            <w:tcMar>
              <w:top w:w="57" w:type="dxa"/>
              <w:left w:w="198" w:type="dxa"/>
              <w:bottom w:w="0" w:type="dxa"/>
              <w:right w:w="85" w:type="dxa"/>
            </w:tcMar>
            <w:vAlign w:val="center"/>
          </w:tcPr>
          <w:p w:rsidR="00DC3C13" w:rsidRPr="00E1645F" w:rsidRDefault="00E1645F" w:rsidP="00E16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645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ДСТУ Б EN 771-3:2016 Камені стінові. Частина 3. Вироби стінові бетонні з щільним та легким заповнювачами. Технічні умови (EN 771-3:2011+А1:2015, IDT)</w:t>
            </w:r>
          </w:p>
        </w:tc>
      </w:tr>
      <w:tr w:rsidR="00DC3C13" w:rsidRPr="00E1645F" w:rsidTr="002F584A">
        <w:tc>
          <w:tcPr>
            <w:tcW w:w="5047" w:type="dxa"/>
            <w:tcMar>
              <w:top w:w="57" w:type="dxa"/>
              <w:left w:w="85" w:type="dxa"/>
              <w:bottom w:w="0" w:type="dxa"/>
              <w:right w:w="198" w:type="dxa"/>
            </w:tcMar>
            <w:vAlign w:val="center"/>
          </w:tcPr>
          <w:p w:rsidR="00E1645F" w:rsidRPr="00EC60C9" w:rsidRDefault="00E1645F" w:rsidP="00E1645F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EN 771-4, </w:t>
            </w:r>
            <w:proofErr w:type="spellStart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>Specification</w:t>
            </w:r>
            <w:proofErr w:type="spellEnd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>for</w:t>
            </w:r>
            <w:proofErr w:type="spellEnd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>masonry</w:t>
            </w:r>
            <w:proofErr w:type="spellEnd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>units</w:t>
            </w:r>
            <w:proofErr w:type="spellEnd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— </w:t>
            </w:r>
            <w:proofErr w:type="spellStart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>Part</w:t>
            </w:r>
            <w:proofErr w:type="spellEnd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4: </w:t>
            </w:r>
            <w:proofErr w:type="spellStart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>Autoclaved</w:t>
            </w:r>
            <w:proofErr w:type="spellEnd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>aerated</w:t>
            </w:r>
            <w:proofErr w:type="spellEnd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>concrete</w:t>
            </w:r>
            <w:proofErr w:type="spellEnd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>masonry</w:t>
            </w:r>
            <w:proofErr w:type="spellEnd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>units</w:t>
            </w:r>
            <w:proofErr w:type="spellEnd"/>
          </w:p>
          <w:p w:rsidR="00DC3C13" w:rsidRPr="00E1645F" w:rsidRDefault="00DC3C13" w:rsidP="00E1645F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61" w:type="dxa"/>
            <w:tcMar>
              <w:top w:w="57" w:type="dxa"/>
              <w:left w:w="198" w:type="dxa"/>
              <w:bottom w:w="0" w:type="dxa"/>
              <w:right w:w="85" w:type="dxa"/>
            </w:tcMar>
            <w:vAlign w:val="center"/>
          </w:tcPr>
          <w:p w:rsidR="00DC3C13" w:rsidRPr="00E1645F" w:rsidRDefault="00E1645F" w:rsidP="00E16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1645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ДСТУ Б EN 771-4:2016 Камені стінові. Частина 4. Вироби стінові з </w:t>
            </w:r>
            <w:proofErr w:type="spellStart"/>
            <w:r w:rsidRPr="00E1645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автоклавного</w:t>
            </w:r>
            <w:proofErr w:type="spellEnd"/>
            <w:r w:rsidRPr="00E1645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газобетону. Технічні умови (EN 771-4:2011+А1:2015, IDT)</w:t>
            </w:r>
          </w:p>
        </w:tc>
      </w:tr>
      <w:tr w:rsidR="00E1645F" w:rsidRPr="00055DE5" w:rsidTr="002F584A">
        <w:tc>
          <w:tcPr>
            <w:tcW w:w="5047" w:type="dxa"/>
            <w:tcMar>
              <w:top w:w="57" w:type="dxa"/>
              <w:left w:w="85" w:type="dxa"/>
              <w:bottom w:w="0" w:type="dxa"/>
              <w:right w:w="198" w:type="dxa"/>
            </w:tcMar>
            <w:vAlign w:val="center"/>
          </w:tcPr>
          <w:p w:rsidR="00E1645F" w:rsidRPr="00EC60C9" w:rsidRDefault="00E1645F" w:rsidP="00E1645F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EN 771-5, </w:t>
            </w:r>
            <w:proofErr w:type="spellStart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>Specification</w:t>
            </w:r>
            <w:proofErr w:type="spellEnd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>for</w:t>
            </w:r>
            <w:proofErr w:type="spellEnd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>masonry</w:t>
            </w:r>
            <w:proofErr w:type="spellEnd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>units</w:t>
            </w:r>
            <w:proofErr w:type="spellEnd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— </w:t>
            </w:r>
            <w:proofErr w:type="spellStart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>Part</w:t>
            </w:r>
            <w:proofErr w:type="spellEnd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5: </w:t>
            </w:r>
            <w:proofErr w:type="spellStart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>Manufactured</w:t>
            </w:r>
            <w:proofErr w:type="spellEnd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>stone</w:t>
            </w:r>
            <w:proofErr w:type="spellEnd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>masonry</w:t>
            </w:r>
            <w:proofErr w:type="spellEnd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>units</w:t>
            </w:r>
            <w:proofErr w:type="spellEnd"/>
          </w:p>
          <w:p w:rsidR="00E1645F" w:rsidRPr="00EC60C9" w:rsidRDefault="00E1645F" w:rsidP="00E1645F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61" w:type="dxa"/>
            <w:tcMar>
              <w:top w:w="57" w:type="dxa"/>
              <w:left w:w="198" w:type="dxa"/>
              <w:bottom w:w="0" w:type="dxa"/>
              <w:right w:w="85" w:type="dxa"/>
            </w:tcMar>
            <w:vAlign w:val="center"/>
          </w:tcPr>
          <w:p w:rsidR="00E1645F" w:rsidRPr="00E1645F" w:rsidRDefault="00E1645F" w:rsidP="002F5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E1645F" w:rsidRPr="00055DE5" w:rsidTr="002F584A">
        <w:tc>
          <w:tcPr>
            <w:tcW w:w="5047" w:type="dxa"/>
            <w:tcMar>
              <w:top w:w="57" w:type="dxa"/>
              <w:left w:w="85" w:type="dxa"/>
              <w:bottom w:w="0" w:type="dxa"/>
              <w:right w:w="198" w:type="dxa"/>
            </w:tcMar>
            <w:vAlign w:val="center"/>
          </w:tcPr>
          <w:p w:rsidR="00E1645F" w:rsidRPr="00EC60C9" w:rsidRDefault="00E1645F" w:rsidP="00E1645F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EN 771-6, </w:t>
            </w:r>
            <w:proofErr w:type="spellStart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>Specification</w:t>
            </w:r>
            <w:proofErr w:type="spellEnd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>for</w:t>
            </w:r>
            <w:proofErr w:type="spellEnd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>masonry</w:t>
            </w:r>
            <w:proofErr w:type="spellEnd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>units</w:t>
            </w:r>
            <w:proofErr w:type="spellEnd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— </w:t>
            </w:r>
            <w:proofErr w:type="spellStart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>Part</w:t>
            </w:r>
            <w:proofErr w:type="spellEnd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6: </w:t>
            </w:r>
            <w:proofErr w:type="spellStart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>Natural</w:t>
            </w:r>
            <w:proofErr w:type="spellEnd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>stone</w:t>
            </w:r>
            <w:proofErr w:type="spellEnd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>masonry</w:t>
            </w:r>
            <w:proofErr w:type="spellEnd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>units</w:t>
            </w:r>
            <w:proofErr w:type="spellEnd"/>
          </w:p>
          <w:p w:rsidR="00E1645F" w:rsidRPr="00EC60C9" w:rsidRDefault="00E1645F" w:rsidP="00E1645F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61" w:type="dxa"/>
            <w:tcMar>
              <w:top w:w="57" w:type="dxa"/>
              <w:left w:w="198" w:type="dxa"/>
              <w:bottom w:w="0" w:type="dxa"/>
              <w:right w:w="85" w:type="dxa"/>
            </w:tcMar>
            <w:vAlign w:val="center"/>
          </w:tcPr>
          <w:p w:rsidR="00E1645F" w:rsidRPr="00E1645F" w:rsidRDefault="00E1645F" w:rsidP="002F5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E1645F" w:rsidRPr="00055DE5" w:rsidTr="002F584A">
        <w:tc>
          <w:tcPr>
            <w:tcW w:w="5047" w:type="dxa"/>
            <w:tcMar>
              <w:top w:w="57" w:type="dxa"/>
              <w:left w:w="85" w:type="dxa"/>
              <w:bottom w:w="0" w:type="dxa"/>
              <w:right w:w="198" w:type="dxa"/>
            </w:tcMar>
            <w:vAlign w:val="center"/>
          </w:tcPr>
          <w:p w:rsidR="00E1645F" w:rsidRPr="00E1645F" w:rsidRDefault="00E1645F" w:rsidP="00E1645F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EN 772-16, </w:t>
            </w:r>
            <w:proofErr w:type="spellStart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>Methods</w:t>
            </w:r>
            <w:proofErr w:type="spellEnd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>of</w:t>
            </w:r>
            <w:proofErr w:type="spellEnd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>test</w:t>
            </w:r>
            <w:proofErr w:type="spellEnd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>for</w:t>
            </w:r>
            <w:proofErr w:type="spellEnd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>masonry</w:t>
            </w:r>
            <w:proofErr w:type="spellEnd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>units</w:t>
            </w:r>
            <w:proofErr w:type="spellEnd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— </w:t>
            </w:r>
            <w:proofErr w:type="spellStart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>Part</w:t>
            </w:r>
            <w:proofErr w:type="spellEnd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16: </w:t>
            </w:r>
            <w:proofErr w:type="spellStart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>Determination</w:t>
            </w:r>
            <w:proofErr w:type="spellEnd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>of</w:t>
            </w:r>
            <w:proofErr w:type="spellEnd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>dimensions</w:t>
            </w:r>
            <w:proofErr w:type="spellEnd"/>
          </w:p>
        </w:tc>
        <w:tc>
          <w:tcPr>
            <w:tcW w:w="4961" w:type="dxa"/>
            <w:tcMar>
              <w:top w:w="57" w:type="dxa"/>
              <w:left w:w="198" w:type="dxa"/>
              <w:bottom w:w="0" w:type="dxa"/>
              <w:right w:w="85" w:type="dxa"/>
            </w:tcMar>
            <w:vAlign w:val="center"/>
          </w:tcPr>
          <w:p w:rsidR="00E1645F" w:rsidRPr="00E1645F" w:rsidRDefault="00E1645F" w:rsidP="002F5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</w:tbl>
    <w:p w:rsidR="00DC3C13" w:rsidRPr="00E1645F" w:rsidRDefault="00DC3C13" w:rsidP="00FB4B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B4BC0" w:rsidRPr="00FB4BC0" w:rsidRDefault="00FB4BC0" w:rsidP="00FB4BC0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3B52" w:rsidRPr="00A93B52" w:rsidRDefault="00A93B52" w:rsidP="00A93B52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6900" w:rsidRPr="00816900" w:rsidRDefault="00816900" w:rsidP="0081690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16900">
        <w:rPr>
          <w:rFonts w:ascii="Times New Roman" w:hAnsi="Times New Roman"/>
          <w:b/>
          <w:sz w:val="28"/>
          <w:szCs w:val="28"/>
          <w:lang w:val="uk-UA" w:eastAsia="ru-RU"/>
        </w:rPr>
        <w:t>Код УКНД  91.100.15; 91.100.30</w:t>
      </w:r>
    </w:p>
    <w:p w:rsidR="00816900" w:rsidRPr="00816900" w:rsidRDefault="00816900" w:rsidP="0081690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93B52" w:rsidRDefault="00816900" w:rsidP="008169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16900">
        <w:rPr>
          <w:rFonts w:ascii="Times New Roman" w:hAnsi="Times New Roman"/>
          <w:b/>
          <w:sz w:val="28"/>
          <w:szCs w:val="28"/>
          <w:lang w:val="uk-UA" w:eastAsia="ru-RU"/>
        </w:rPr>
        <w:t xml:space="preserve">Ключові слова:  </w:t>
      </w:r>
      <w:r w:rsidRPr="00816900">
        <w:rPr>
          <w:rFonts w:ascii="Times New Roman" w:hAnsi="Times New Roman"/>
          <w:sz w:val="28"/>
          <w:szCs w:val="28"/>
          <w:lang w:val="uk-UA" w:eastAsia="ru-RU"/>
        </w:rPr>
        <w:t xml:space="preserve">стіновий виріб, бетон, </w:t>
      </w:r>
      <w:proofErr w:type="spellStart"/>
      <w:r w:rsidRPr="00816900">
        <w:rPr>
          <w:rFonts w:ascii="Times New Roman" w:hAnsi="Times New Roman"/>
          <w:sz w:val="28"/>
          <w:szCs w:val="28"/>
          <w:lang w:val="uk-UA" w:eastAsia="ru-RU"/>
        </w:rPr>
        <w:t>автоклавний</w:t>
      </w:r>
      <w:proofErr w:type="spellEnd"/>
      <w:r w:rsidRPr="00816900">
        <w:rPr>
          <w:rFonts w:ascii="Times New Roman" w:hAnsi="Times New Roman"/>
          <w:sz w:val="28"/>
          <w:szCs w:val="28"/>
          <w:lang w:val="uk-UA" w:eastAsia="ru-RU"/>
        </w:rPr>
        <w:t xml:space="preserve"> газобетон, природний камінь, штучний камінь, керамічний стіновий виріб, водопоглинання, коефіцієнт капілярного водопоглинання, маса, час занурення. </w:t>
      </w:r>
    </w:p>
    <w:p w:rsidR="00816900" w:rsidRDefault="00816900" w:rsidP="008169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16900" w:rsidRDefault="00816900" w:rsidP="008169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16900" w:rsidRPr="00816900" w:rsidRDefault="00816900" w:rsidP="007C50A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 w:eastAsia="ru-RU"/>
        </w:rPr>
      </w:pPr>
      <w:r w:rsidRPr="00816900">
        <w:rPr>
          <w:rFonts w:ascii="Times New Roman" w:hAnsi="Times New Roman"/>
          <w:sz w:val="28"/>
          <w:szCs w:val="28"/>
          <w:lang w:val="uk-UA" w:eastAsia="ru-RU"/>
        </w:rPr>
        <w:t>Голова ТК 305,</w:t>
      </w:r>
    </w:p>
    <w:p w:rsidR="00816900" w:rsidRPr="00816900" w:rsidRDefault="00816900" w:rsidP="007C50A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 w:eastAsia="ru-RU"/>
        </w:rPr>
      </w:pPr>
      <w:r w:rsidRPr="00816900">
        <w:rPr>
          <w:rFonts w:ascii="Times New Roman" w:hAnsi="Times New Roman"/>
          <w:sz w:val="28"/>
          <w:szCs w:val="28"/>
          <w:lang w:val="uk-UA" w:eastAsia="ru-RU"/>
        </w:rPr>
        <w:t xml:space="preserve">заступник директора з наукової роботи </w:t>
      </w:r>
    </w:p>
    <w:p w:rsidR="00816900" w:rsidRPr="00816900" w:rsidRDefault="00816900" w:rsidP="007C50A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 w:eastAsia="ru-RU"/>
        </w:rPr>
      </w:pPr>
      <w:r w:rsidRPr="00816900">
        <w:rPr>
          <w:rFonts w:ascii="Times New Roman" w:hAnsi="Times New Roman"/>
          <w:sz w:val="28"/>
          <w:szCs w:val="28"/>
          <w:lang w:val="uk-UA" w:eastAsia="ru-RU"/>
        </w:rPr>
        <w:t xml:space="preserve">ДП «НДІБМВ», </w:t>
      </w:r>
    </w:p>
    <w:p w:rsidR="00816900" w:rsidRPr="00816900" w:rsidRDefault="00816900" w:rsidP="007C50A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 w:eastAsia="ru-RU"/>
        </w:rPr>
      </w:pPr>
      <w:r w:rsidRPr="00816900">
        <w:rPr>
          <w:rFonts w:ascii="Times New Roman" w:hAnsi="Times New Roman"/>
          <w:sz w:val="28"/>
          <w:szCs w:val="28"/>
          <w:lang w:val="uk-UA" w:eastAsia="ru-RU"/>
        </w:rPr>
        <w:t xml:space="preserve">науковий керівник, </w:t>
      </w:r>
    </w:p>
    <w:p w:rsidR="00816900" w:rsidRDefault="00816900" w:rsidP="007C50A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 w:eastAsia="ru-RU"/>
        </w:rPr>
      </w:pPr>
      <w:r w:rsidRPr="00816900">
        <w:rPr>
          <w:rFonts w:ascii="Times New Roman" w:hAnsi="Times New Roman"/>
          <w:sz w:val="28"/>
          <w:szCs w:val="28"/>
          <w:lang w:val="uk-UA" w:eastAsia="ru-RU"/>
        </w:rPr>
        <w:t xml:space="preserve">доктор </w:t>
      </w:r>
      <w:proofErr w:type="spellStart"/>
      <w:r w:rsidRPr="00816900">
        <w:rPr>
          <w:rFonts w:ascii="Times New Roman" w:hAnsi="Times New Roman"/>
          <w:sz w:val="28"/>
          <w:szCs w:val="28"/>
          <w:lang w:val="uk-UA" w:eastAsia="ru-RU"/>
        </w:rPr>
        <w:t>техн</w:t>
      </w:r>
      <w:proofErr w:type="spellEnd"/>
      <w:r w:rsidRPr="00816900">
        <w:rPr>
          <w:rFonts w:ascii="Times New Roman" w:hAnsi="Times New Roman"/>
          <w:sz w:val="28"/>
          <w:szCs w:val="28"/>
          <w:lang w:val="uk-UA" w:eastAsia="ru-RU"/>
        </w:rPr>
        <w:t>. н</w:t>
      </w:r>
      <w:r>
        <w:rPr>
          <w:rFonts w:ascii="Times New Roman" w:hAnsi="Times New Roman"/>
          <w:sz w:val="28"/>
          <w:szCs w:val="28"/>
          <w:lang w:val="uk-UA" w:eastAsia="ru-RU"/>
        </w:rPr>
        <w:t>аук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 w:rsidRPr="00816900">
        <w:rPr>
          <w:rFonts w:ascii="Times New Roman" w:hAnsi="Times New Roman"/>
          <w:sz w:val="28"/>
          <w:szCs w:val="28"/>
          <w:lang w:val="uk-UA" w:eastAsia="ru-RU"/>
        </w:rPr>
        <w:t xml:space="preserve">С. </w:t>
      </w:r>
      <w:proofErr w:type="spellStart"/>
      <w:r w:rsidRPr="00816900">
        <w:rPr>
          <w:rFonts w:ascii="Times New Roman" w:hAnsi="Times New Roman"/>
          <w:sz w:val="28"/>
          <w:szCs w:val="28"/>
          <w:lang w:val="uk-UA" w:eastAsia="ru-RU"/>
        </w:rPr>
        <w:t>Лаповська</w:t>
      </w:r>
      <w:proofErr w:type="spellEnd"/>
    </w:p>
    <w:p w:rsidR="007C50A4" w:rsidRDefault="007C50A4" w:rsidP="007C50A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 w:eastAsia="ru-RU"/>
        </w:rPr>
      </w:pPr>
    </w:p>
    <w:p w:rsidR="007C50A4" w:rsidRDefault="007C50A4" w:rsidP="007C50A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 w:eastAsia="ru-RU"/>
        </w:rPr>
      </w:pPr>
    </w:p>
    <w:p w:rsidR="007C50A4" w:rsidRPr="007C50A4" w:rsidRDefault="007C50A4" w:rsidP="007C50A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 w:eastAsia="ru-RU"/>
        </w:rPr>
      </w:pPr>
      <w:r w:rsidRPr="007C50A4">
        <w:rPr>
          <w:rFonts w:ascii="Times New Roman" w:hAnsi="Times New Roman"/>
          <w:sz w:val="28"/>
          <w:szCs w:val="28"/>
          <w:lang w:val="uk-UA" w:eastAsia="ru-RU"/>
        </w:rPr>
        <w:t xml:space="preserve">Виконавчий директор </w:t>
      </w:r>
    </w:p>
    <w:p w:rsidR="007C50A4" w:rsidRPr="007C50A4" w:rsidRDefault="007C50A4" w:rsidP="007C50A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 w:eastAsia="ru-RU"/>
        </w:rPr>
      </w:pPr>
      <w:r w:rsidRPr="007C50A4">
        <w:rPr>
          <w:rFonts w:ascii="Times New Roman" w:hAnsi="Times New Roman"/>
          <w:sz w:val="28"/>
          <w:szCs w:val="28"/>
          <w:lang w:val="uk-UA" w:eastAsia="ru-RU"/>
        </w:rPr>
        <w:t xml:space="preserve">Всеукраїнської асоціації </w:t>
      </w:r>
    </w:p>
    <w:p w:rsidR="007C50A4" w:rsidRPr="007C50A4" w:rsidRDefault="007C50A4" w:rsidP="007C50A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 w:eastAsia="ru-RU"/>
        </w:rPr>
      </w:pPr>
      <w:r w:rsidRPr="007C50A4">
        <w:rPr>
          <w:rFonts w:ascii="Times New Roman" w:hAnsi="Times New Roman"/>
          <w:sz w:val="28"/>
          <w:szCs w:val="28"/>
          <w:lang w:val="uk-UA" w:eastAsia="ru-RU"/>
        </w:rPr>
        <w:t xml:space="preserve">виробників </w:t>
      </w:r>
      <w:proofErr w:type="spellStart"/>
      <w:r w:rsidRPr="007C50A4">
        <w:rPr>
          <w:rFonts w:ascii="Times New Roman" w:hAnsi="Times New Roman"/>
          <w:sz w:val="28"/>
          <w:szCs w:val="28"/>
          <w:lang w:val="uk-UA" w:eastAsia="ru-RU"/>
        </w:rPr>
        <w:t>автоклавного</w:t>
      </w:r>
      <w:proofErr w:type="spellEnd"/>
      <w:r w:rsidRPr="007C50A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7C50A4" w:rsidRPr="007C50A4" w:rsidRDefault="007C50A4" w:rsidP="007C50A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газобетону (ВААГ)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 w:rsidRPr="007C50A4">
        <w:rPr>
          <w:rFonts w:ascii="Times New Roman" w:hAnsi="Times New Roman"/>
          <w:sz w:val="28"/>
          <w:szCs w:val="28"/>
          <w:lang w:val="uk-UA" w:eastAsia="ru-RU"/>
        </w:rPr>
        <w:t xml:space="preserve">О. </w:t>
      </w:r>
      <w:proofErr w:type="spellStart"/>
      <w:r w:rsidRPr="007C50A4">
        <w:rPr>
          <w:rFonts w:ascii="Times New Roman" w:hAnsi="Times New Roman"/>
          <w:sz w:val="28"/>
          <w:szCs w:val="28"/>
          <w:lang w:val="uk-UA" w:eastAsia="ru-RU"/>
        </w:rPr>
        <w:t>Сиротін</w:t>
      </w:r>
      <w:proofErr w:type="spellEnd"/>
    </w:p>
    <w:p w:rsidR="007C50A4" w:rsidRDefault="007C50A4" w:rsidP="007C50A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 w:eastAsia="ru-RU"/>
        </w:rPr>
      </w:pPr>
    </w:p>
    <w:p w:rsidR="007C50A4" w:rsidRPr="007C50A4" w:rsidRDefault="007C50A4" w:rsidP="007C50A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 w:eastAsia="ru-RU"/>
        </w:rPr>
      </w:pPr>
    </w:p>
    <w:p w:rsidR="007C50A4" w:rsidRPr="007C50A4" w:rsidRDefault="007C50A4" w:rsidP="007C50A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 w:eastAsia="ru-RU"/>
        </w:rPr>
      </w:pPr>
      <w:r w:rsidRPr="007C50A4">
        <w:rPr>
          <w:rFonts w:ascii="Times New Roman" w:hAnsi="Times New Roman"/>
          <w:sz w:val="28"/>
          <w:szCs w:val="28"/>
          <w:lang w:val="uk-UA" w:eastAsia="ru-RU"/>
        </w:rPr>
        <w:t>Відповідальний секретар ТК 305,</w:t>
      </w:r>
    </w:p>
    <w:p w:rsidR="007C50A4" w:rsidRPr="007C50A4" w:rsidRDefault="007C50A4" w:rsidP="007C50A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 w:eastAsia="ru-RU"/>
        </w:rPr>
      </w:pPr>
      <w:r w:rsidRPr="007C50A4">
        <w:rPr>
          <w:rFonts w:ascii="Times New Roman" w:hAnsi="Times New Roman"/>
          <w:sz w:val="28"/>
          <w:szCs w:val="28"/>
          <w:lang w:val="uk-UA" w:eastAsia="ru-RU"/>
        </w:rPr>
        <w:t>старший науковий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7C50A4">
        <w:rPr>
          <w:rFonts w:ascii="Times New Roman" w:hAnsi="Times New Roman"/>
          <w:sz w:val="28"/>
          <w:szCs w:val="28"/>
          <w:lang w:val="uk-UA" w:eastAsia="ru-RU"/>
        </w:rPr>
        <w:t xml:space="preserve">співробітник </w:t>
      </w:r>
    </w:p>
    <w:p w:rsidR="007C50A4" w:rsidRPr="007C50A4" w:rsidRDefault="007C50A4" w:rsidP="007C50A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ДП «НДІБМВ»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 w:rsidRPr="007C50A4">
        <w:rPr>
          <w:rFonts w:ascii="Times New Roman" w:hAnsi="Times New Roman"/>
          <w:sz w:val="28"/>
          <w:szCs w:val="28"/>
          <w:lang w:val="uk-UA" w:eastAsia="ru-RU"/>
        </w:rPr>
        <w:t xml:space="preserve"> Т. Демченко</w:t>
      </w:r>
    </w:p>
    <w:p w:rsidR="007C50A4" w:rsidRDefault="007C50A4" w:rsidP="007C50A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 w:eastAsia="ru-RU"/>
        </w:rPr>
      </w:pPr>
    </w:p>
    <w:p w:rsidR="007C50A4" w:rsidRDefault="007C50A4" w:rsidP="007C50A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 w:eastAsia="ru-RU"/>
        </w:rPr>
      </w:pPr>
    </w:p>
    <w:p w:rsidR="007C50A4" w:rsidRDefault="007C50A4" w:rsidP="007C50A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Молодший науковий співробітник </w:t>
      </w:r>
    </w:p>
    <w:p w:rsidR="007C50A4" w:rsidRDefault="007C50A4" w:rsidP="007C50A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ДП «НДІБМВ»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>М. Черненко</w:t>
      </w:r>
    </w:p>
    <w:p w:rsidR="007C50A4" w:rsidRPr="00816900" w:rsidRDefault="007C50A4" w:rsidP="008169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sectPr w:rsidR="007C50A4" w:rsidRPr="00816900" w:rsidSect="00DC3C13">
      <w:pgSz w:w="11906" w:h="16838"/>
      <w:pgMar w:top="1134" w:right="850" w:bottom="1134" w:left="1701" w:header="567" w:footer="56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CF0" w:rsidRDefault="00CB2CF0" w:rsidP="008552FF">
      <w:pPr>
        <w:spacing w:after="0" w:line="240" w:lineRule="auto"/>
      </w:pPr>
      <w:r>
        <w:separator/>
      </w:r>
    </w:p>
  </w:endnote>
  <w:endnote w:type="continuationSeparator" w:id="0">
    <w:p w:rsidR="00CB2CF0" w:rsidRDefault="00CB2CF0" w:rsidP="00855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626" w:rsidRPr="00165626" w:rsidRDefault="00165626">
    <w:pPr>
      <w:pStyle w:val="a9"/>
      <w:rPr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</w:rPr>
      <w:id w:val="-1031340413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DC3C13" w:rsidRPr="00165626" w:rsidRDefault="00DC3C13" w:rsidP="00165626">
        <w:pPr>
          <w:pStyle w:val="a9"/>
          <w:jc w:val="right"/>
          <w:rPr>
            <w:rFonts w:ascii="Times New Roman" w:hAnsi="Times New Roman"/>
            <w:sz w:val="24"/>
          </w:rPr>
        </w:pPr>
        <w:r w:rsidRPr="00165626">
          <w:rPr>
            <w:rFonts w:ascii="Times New Roman" w:hAnsi="Times New Roman"/>
            <w:sz w:val="24"/>
          </w:rPr>
          <w:fldChar w:fldCharType="begin"/>
        </w:r>
        <w:r w:rsidRPr="00165626">
          <w:rPr>
            <w:rFonts w:ascii="Times New Roman" w:hAnsi="Times New Roman"/>
            <w:sz w:val="24"/>
          </w:rPr>
          <w:instrText>PAGE   \* MERGEFORMAT</w:instrText>
        </w:r>
        <w:r w:rsidRPr="00165626">
          <w:rPr>
            <w:rFonts w:ascii="Times New Roman" w:hAnsi="Times New Roman"/>
            <w:sz w:val="24"/>
          </w:rPr>
          <w:fldChar w:fldCharType="separate"/>
        </w:r>
        <w:r w:rsidR="002F6227">
          <w:rPr>
            <w:rFonts w:ascii="Times New Roman" w:hAnsi="Times New Roman"/>
            <w:noProof/>
            <w:sz w:val="24"/>
          </w:rPr>
          <w:t>5</w:t>
        </w:r>
        <w:r w:rsidRPr="00165626">
          <w:rPr>
            <w:rFonts w:ascii="Times New Roman" w:hAnsi="Times New Roman"/>
            <w:sz w:val="24"/>
          </w:rPr>
          <w:fldChar w:fldCharType="end"/>
        </w:r>
      </w:p>
    </w:sdtContent>
  </w:sdt>
  <w:p w:rsidR="00DC3C13" w:rsidRDefault="00DC3C1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C13" w:rsidRDefault="00DC3C13">
    <w:pPr>
      <w:pStyle w:val="a9"/>
      <w:jc w:val="right"/>
    </w:pPr>
  </w:p>
  <w:p w:rsidR="00DC3C13" w:rsidRDefault="00DC3C13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2874510"/>
      <w:docPartObj>
        <w:docPartGallery w:val="Page Numbers (Bottom of Page)"/>
        <w:docPartUnique/>
      </w:docPartObj>
    </w:sdtPr>
    <w:sdtEndPr/>
    <w:sdtContent>
      <w:p w:rsidR="00DC3C13" w:rsidRDefault="00DC3C1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227">
          <w:rPr>
            <w:noProof/>
          </w:rPr>
          <w:t>1</w:t>
        </w:r>
        <w:r>
          <w:fldChar w:fldCharType="end"/>
        </w:r>
      </w:p>
    </w:sdtContent>
  </w:sdt>
  <w:p w:rsidR="00DC3C13" w:rsidRDefault="00DC3C1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CF0" w:rsidRDefault="00CB2CF0" w:rsidP="008552FF">
      <w:pPr>
        <w:spacing w:after="0" w:line="240" w:lineRule="auto"/>
      </w:pPr>
      <w:r>
        <w:separator/>
      </w:r>
    </w:p>
  </w:footnote>
  <w:footnote w:type="continuationSeparator" w:id="0">
    <w:p w:rsidR="00CB2CF0" w:rsidRDefault="00CB2CF0" w:rsidP="00855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626" w:rsidRPr="00165626" w:rsidRDefault="00165626">
    <w:pPr>
      <w:pStyle w:val="a7"/>
      <w:rPr>
        <w:rFonts w:ascii="Times New Roman" w:hAnsi="Times New Roman"/>
        <w:sz w:val="28"/>
        <w:lang w:val="uk-UA"/>
      </w:rPr>
    </w:pPr>
    <w:proofErr w:type="spellStart"/>
    <w:r w:rsidRPr="00165626">
      <w:rPr>
        <w:rFonts w:ascii="Times New Roman" w:hAnsi="Times New Roman"/>
        <w:sz w:val="24"/>
        <w:lang w:val="uk-UA"/>
      </w:rPr>
      <w:t>прДСТУ</w:t>
    </w:r>
    <w:proofErr w:type="spellEnd"/>
    <w:r w:rsidRPr="00165626">
      <w:rPr>
        <w:rFonts w:ascii="Times New Roman" w:hAnsi="Times New Roman"/>
        <w:sz w:val="24"/>
        <w:lang w:val="uk-UA"/>
      </w:rPr>
      <w:t xml:space="preserve"> </w:t>
    </w:r>
    <w:r w:rsidRPr="00165626">
      <w:rPr>
        <w:rFonts w:ascii="Times New Roman" w:hAnsi="Times New Roman"/>
        <w:sz w:val="24"/>
        <w:lang w:val="en-US"/>
      </w:rPr>
      <w:t>EN</w:t>
    </w:r>
    <w:r w:rsidRPr="00165626">
      <w:rPr>
        <w:rFonts w:ascii="Times New Roman" w:hAnsi="Times New Roman"/>
        <w:sz w:val="24"/>
        <w:lang w:val="uk-UA"/>
      </w:rPr>
      <w:t xml:space="preserve"> 772-11:202х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CD3" w:rsidRPr="00165626" w:rsidRDefault="002D4CD3" w:rsidP="00165626">
    <w:pPr>
      <w:pStyle w:val="a7"/>
      <w:rPr>
        <w:rFonts w:ascii="Times New Roman" w:hAnsi="Times New Roman"/>
        <w:sz w:val="28"/>
        <w:lang w:val="uk-UA"/>
      </w:rPr>
    </w:pPr>
    <w:proofErr w:type="spellStart"/>
    <w:r w:rsidRPr="00165626">
      <w:rPr>
        <w:rFonts w:ascii="Times New Roman" w:hAnsi="Times New Roman"/>
        <w:sz w:val="24"/>
        <w:lang w:val="uk-UA"/>
      </w:rPr>
      <w:t>прДСТУ</w:t>
    </w:r>
    <w:proofErr w:type="spellEnd"/>
    <w:r w:rsidRPr="00165626">
      <w:rPr>
        <w:rFonts w:ascii="Times New Roman" w:hAnsi="Times New Roman"/>
        <w:sz w:val="24"/>
        <w:lang w:val="uk-UA"/>
      </w:rPr>
      <w:t xml:space="preserve"> </w:t>
    </w:r>
    <w:r w:rsidRPr="00165626">
      <w:rPr>
        <w:rFonts w:ascii="Times New Roman" w:hAnsi="Times New Roman"/>
        <w:sz w:val="24"/>
        <w:lang w:val="en-US"/>
      </w:rPr>
      <w:t>EN</w:t>
    </w:r>
    <w:r w:rsidRPr="00165626">
      <w:rPr>
        <w:rFonts w:ascii="Times New Roman" w:hAnsi="Times New Roman"/>
        <w:sz w:val="24"/>
        <w:lang w:val="uk-UA"/>
      </w:rPr>
      <w:t xml:space="preserve"> 772-11:202х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626" w:rsidRDefault="0016562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20.25pt;height:13.5pt;visibility:visible;mso-wrap-style:square" o:bullet="t">
        <v:imagedata r:id="rId1" o:title=""/>
      </v:shape>
    </w:pict>
  </w:numPicBullet>
  <w:numPicBullet w:numPicBulletId="1">
    <w:pict>
      <v:shape id="_x0000_i1039" type="#_x0000_t75" style="width:20.25pt;height:13.5pt;visibility:visible;mso-wrap-style:square" o:bullet="t">
        <v:imagedata r:id="rId2" o:title=""/>
      </v:shape>
    </w:pict>
  </w:numPicBullet>
  <w:numPicBullet w:numPicBulletId="2">
    <w:pict>
      <v:shape id="_x0000_i1040" type="#_x0000_t75" style="width:29.25pt;height:15pt;visibility:visible;mso-wrap-style:square" o:bullet="t">
        <v:imagedata r:id="rId3" o:title=""/>
      </v:shape>
    </w:pict>
  </w:numPicBullet>
  <w:numPicBullet w:numPicBulletId="3">
    <w:pict>
      <v:shape id="_x0000_i1041" type="#_x0000_t75" style="width:26.25pt;height:12pt;visibility:visible;mso-wrap-style:square" o:bullet="t">
        <v:imagedata r:id="rId4" o:title=""/>
      </v:shape>
    </w:pict>
  </w:numPicBullet>
  <w:abstractNum w:abstractNumId="0">
    <w:nsid w:val="1029317F"/>
    <w:multiLevelType w:val="hybridMultilevel"/>
    <w:tmpl w:val="1696ED76"/>
    <w:lvl w:ilvl="0" w:tplc="37B0E1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52864"/>
    <w:multiLevelType w:val="hybridMultilevel"/>
    <w:tmpl w:val="8528F10C"/>
    <w:lvl w:ilvl="0" w:tplc="C7FA77D8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82F93"/>
    <w:multiLevelType w:val="hybridMultilevel"/>
    <w:tmpl w:val="B3484282"/>
    <w:lvl w:ilvl="0" w:tplc="F07E996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5E4C70"/>
    <w:multiLevelType w:val="hybridMultilevel"/>
    <w:tmpl w:val="8A9E5FB0"/>
    <w:lvl w:ilvl="0" w:tplc="725470D8">
      <w:start w:val="1"/>
      <w:numFmt w:val="bullet"/>
      <w:lvlText w:val=""/>
      <w:lvlPicBulletId w:val="1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8"/>
      </w:rPr>
    </w:lvl>
    <w:lvl w:ilvl="1" w:tplc="F7366FA4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451CD1F8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8DC6593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13CA7626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5" w:tplc="12FCCA82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6" w:tplc="54768EF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7A4E87BA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8" w:tplc="5386BBFE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</w:abstractNum>
  <w:abstractNum w:abstractNumId="4">
    <w:nsid w:val="407D29FB"/>
    <w:multiLevelType w:val="hybridMultilevel"/>
    <w:tmpl w:val="A2E6BA30"/>
    <w:lvl w:ilvl="0" w:tplc="8F9E0AC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61818"/>
    <w:multiLevelType w:val="hybridMultilevel"/>
    <w:tmpl w:val="57A84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C90021"/>
    <w:multiLevelType w:val="hybridMultilevel"/>
    <w:tmpl w:val="21728290"/>
    <w:lvl w:ilvl="0" w:tplc="65E469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6A08B5"/>
    <w:multiLevelType w:val="hybridMultilevel"/>
    <w:tmpl w:val="8A44D9DA"/>
    <w:lvl w:ilvl="0" w:tplc="1DF808D0">
      <w:start w:val="3"/>
      <w:numFmt w:val="bullet"/>
      <w:lvlText w:val="-"/>
      <w:lvlJc w:val="left"/>
      <w:pPr>
        <w:tabs>
          <w:tab w:val="num" w:pos="1430"/>
        </w:tabs>
        <w:ind w:left="14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8">
    <w:nsid w:val="635E6033"/>
    <w:multiLevelType w:val="hybridMultilevel"/>
    <w:tmpl w:val="9B28DB06"/>
    <w:lvl w:ilvl="0" w:tplc="63182C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8434C9"/>
    <w:multiLevelType w:val="hybridMultilevel"/>
    <w:tmpl w:val="838E4A14"/>
    <w:lvl w:ilvl="0" w:tplc="63182CD8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C634DC"/>
    <w:multiLevelType w:val="hybridMultilevel"/>
    <w:tmpl w:val="4B9052B0"/>
    <w:lvl w:ilvl="0" w:tplc="95B4A0B2">
      <w:start w:val="1"/>
      <w:numFmt w:val="bullet"/>
      <w:lvlText w:val=""/>
      <w:lvlPicBulletId w:val="3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8"/>
      </w:rPr>
    </w:lvl>
    <w:lvl w:ilvl="1" w:tplc="8FAA0C5E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D584A44E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F81A8EB8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92E4DA76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5" w:tplc="870C5312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6" w:tplc="6946106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6CD4788A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8" w:tplc="C406D78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</w:abstractNum>
  <w:abstractNum w:abstractNumId="11">
    <w:nsid w:val="770A0A2D"/>
    <w:multiLevelType w:val="hybridMultilevel"/>
    <w:tmpl w:val="3418E414"/>
    <w:lvl w:ilvl="0" w:tplc="92B22FBE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32"/>
      </w:rPr>
    </w:lvl>
    <w:lvl w:ilvl="1" w:tplc="9252C45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2DA326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2E6A28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03A72E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9A762BD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D8C4681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BC602D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248ED0FE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12">
    <w:nsid w:val="77461475"/>
    <w:multiLevelType w:val="hybridMultilevel"/>
    <w:tmpl w:val="185A93E8"/>
    <w:lvl w:ilvl="0" w:tplc="98127C54">
      <w:start w:val="1"/>
      <w:numFmt w:val="bullet"/>
      <w:lvlText w:val=""/>
      <w:lvlPicBulletId w:val="0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8"/>
      </w:rPr>
    </w:lvl>
    <w:lvl w:ilvl="1" w:tplc="BAAA9CDE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A0F462F8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3788D06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83A49D62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5" w:tplc="674421C0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6" w:tplc="1F928104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E2AC872E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8" w:tplc="67D23C90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2"/>
  </w:num>
  <w:num w:numId="5">
    <w:abstractNumId w:val="3"/>
  </w:num>
  <w:num w:numId="6">
    <w:abstractNumId w:val="11"/>
  </w:num>
  <w:num w:numId="7">
    <w:abstractNumId w:val="10"/>
  </w:num>
  <w:num w:numId="8">
    <w:abstractNumId w:val="4"/>
  </w:num>
  <w:num w:numId="9">
    <w:abstractNumId w:val="2"/>
  </w:num>
  <w:num w:numId="10">
    <w:abstractNumId w:val="0"/>
  </w:num>
  <w:num w:numId="11">
    <w:abstractNumId w:val="9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B1"/>
    <w:rsid w:val="00055DE5"/>
    <w:rsid w:val="00075B61"/>
    <w:rsid w:val="00085FB6"/>
    <w:rsid w:val="00165626"/>
    <w:rsid w:val="001F1A04"/>
    <w:rsid w:val="0020456B"/>
    <w:rsid w:val="002C10A2"/>
    <w:rsid w:val="002D4CD3"/>
    <w:rsid w:val="002F6227"/>
    <w:rsid w:val="005321CC"/>
    <w:rsid w:val="00585AAC"/>
    <w:rsid w:val="00663C0A"/>
    <w:rsid w:val="00666920"/>
    <w:rsid w:val="006B1DB9"/>
    <w:rsid w:val="007507AF"/>
    <w:rsid w:val="007C50A4"/>
    <w:rsid w:val="00816900"/>
    <w:rsid w:val="008208C0"/>
    <w:rsid w:val="00825BF3"/>
    <w:rsid w:val="008552FF"/>
    <w:rsid w:val="009421D2"/>
    <w:rsid w:val="009C5A44"/>
    <w:rsid w:val="00A15E85"/>
    <w:rsid w:val="00A23730"/>
    <w:rsid w:val="00A93B52"/>
    <w:rsid w:val="00B24FB1"/>
    <w:rsid w:val="00B37314"/>
    <w:rsid w:val="00BF36B8"/>
    <w:rsid w:val="00C93736"/>
    <w:rsid w:val="00CA05A9"/>
    <w:rsid w:val="00CB2CF0"/>
    <w:rsid w:val="00DC3C13"/>
    <w:rsid w:val="00E1645F"/>
    <w:rsid w:val="00E34D09"/>
    <w:rsid w:val="00E65DC5"/>
    <w:rsid w:val="00EC60C9"/>
    <w:rsid w:val="00ED52AB"/>
    <w:rsid w:val="00FB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01C866-0DE3-47A3-82C7-A779CA383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7AF"/>
    <w:pPr>
      <w:spacing w:after="160" w:line="259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EC60C9"/>
    <w:pPr>
      <w:keepNext/>
      <w:keepLines/>
      <w:spacing w:before="40" w:after="0"/>
      <w:outlineLvl w:val="1"/>
    </w:pPr>
    <w:rPr>
      <w:rFonts w:ascii="Cambria" w:hAnsi="Cambria"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7AF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07AF"/>
    <w:pPr>
      <w:ind w:left="720"/>
      <w:contextualSpacing/>
    </w:pPr>
  </w:style>
  <w:style w:type="character" w:customStyle="1" w:styleId="21">
    <w:name w:val="Оглавление 2 Знак"/>
    <w:link w:val="22"/>
    <w:locked/>
    <w:rsid w:val="00B37314"/>
    <w:rPr>
      <w:rFonts w:ascii="Cambria" w:eastAsia="Times New Roman" w:hAnsi="Cambria" w:cs="Cambria"/>
      <w:b/>
      <w:bCs/>
      <w:sz w:val="20"/>
      <w:szCs w:val="20"/>
      <w:shd w:val="clear" w:color="auto" w:fill="FFFFFF"/>
    </w:rPr>
  </w:style>
  <w:style w:type="paragraph" w:styleId="22">
    <w:name w:val="toc 2"/>
    <w:basedOn w:val="a"/>
    <w:link w:val="21"/>
    <w:autoRedefine/>
    <w:rsid w:val="00B37314"/>
    <w:pPr>
      <w:widowControl w:val="0"/>
      <w:shd w:val="clear" w:color="auto" w:fill="FFFFFF"/>
      <w:spacing w:before="420" w:after="0" w:line="374" w:lineRule="exact"/>
      <w:jc w:val="both"/>
    </w:pPr>
    <w:rPr>
      <w:rFonts w:ascii="Cambria" w:hAnsi="Cambria" w:cs="Cambria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rsid w:val="00EC60C9"/>
    <w:rPr>
      <w:rFonts w:ascii="Cambria" w:eastAsia="Times New Roman" w:hAnsi="Cambria" w:cs="Times New Roman"/>
      <w:color w:val="365F91"/>
      <w:sz w:val="28"/>
      <w:szCs w:val="28"/>
      <w:lang w:val="x-none" w:eastAsia="x-none"/>
    </w:rPr>
  </w:style>
  <w:style w:type="character" w:customStyle="1" w:styleId="1010pt">
    <w:name w:val="Основной текст (10) + 10 pt"/>
    <w:aliases w:val="Не курсив"/>
    <w:rsid w:val="00EC60C9"/>
    <w:rPr>
      <w:rFonts w:ascii="Cambria" w:eastAsia="Times New Roman" w:hAnsi="Cambria" w:cs="Cambria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 w:eastAsia="en-US"/>
    </w:rPr>
  </w:style>
  <w:style w:type="character" w:styleId="a6">
    <w:name w:val="Placeholder Text"/>
    <w:basedOn w:val="a0"/>
    <w:uiPriority w:val="99"/>
    <w:semiHidden/>
    <w:rsid w:val="00A93B52"/>
    <w:rPr>
      <w:color w:val="808080"/>
    </w:rPr>
  </w:style>
  <w:style w:type="paragraph" w:styleId="a7">
    <w:name w:val="header"/>
    <w:basedOn w:val="a"/>
    <w:link w:val="a8"/>
    <w:uiPriority w:val="99"/>
    <w:unhideWhenUsed/>
    <w:rsid w:val="00855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52FF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855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52FF"/>
    <w:rPr>
      <w:rFonts w:ascii="Calibri" w:eastAsia="Times New Roman" w:hAnsi="Calibri" w:cs="Times New Roman"/>
    </w:rPr>
  </w:style>
  <w:style w:type="character" w:customStyle="1" w:styleId="10">
    <w:name w:val="Основной текст (10)_"/>
    <w:link w:val="100"/>
    <w:locked/>
    <w:rsid w:val="00DC3C13"/>
    <w:rPr>
      <w:rFonts w:ascii="Cambria" w:eastAsia="Times New Roman" w:hAnsi="Cambria" w:cs="Cambria"/>
      <w:i/>
      <w:iCs/>
      <w:sz w:val="21"/>
      <w:szCs w:val="21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DC3C13"/>
    <w:pPr>
      <w:widowControl w:val="0"/>
      <w:shd w:val="clear" w:color="auto" w:fill="FFFFFF"/>
      <w:spacing w:before="60" w:after="300" w:line="240" w:lineRule="atLeast"/>
      <w:jc w:val="both"/>
    </w:pPr>
    <w:rPr>
      <w:rFonts w:ascii="Cambria" w:hAnsi="Cambria" w:cs="Cambria"/>
      <w:i/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header" Target="header3.xml"/><Relationship Id="rId18" Type="http://schemas.openxmlformats.org/officeDocument/2006/relationships/image" Target="media/image9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D1377-C86D-4A84-B2D1-23B9317B1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14</Pages>
  <Words>2509</Words>
  <Characters>14307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2020-08-11T13:26:00Z</dcterms:created>
  <dcterms:modified xsi:type="dcterms:W3CDTF">2020-11-20T07:43:00Z</dcterms:modified>
</cp:coreProperties>
</file>